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D" w:rsidRPr="00E06715" w:rsidRDefault="00FB1EBD" w:rsidP="00FB1EBD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06715">
        <w:t xml:space="preserve">Elaborát o splnení predpísaných podmienok na zavedenie nového vzdelávacieho profilu/odboru alebo typu gymnázia, t. j. na realizáciu PPP alebo PVD – </w:t>
      </w:r>
      <w:r w:rsidRPr="00E06715">
        <w:rPr>
          <w:shd w:val="clear" w:color="auto" w:fill="FFFFFF"/>
        </w:rPr>
        <w:t xml:space="preserve"> ORIGINÁL (v dvoch vyhotoveniach).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06715">
        <w:t xml:space="preserve">Rozhodnutie riadiaceho orgánu o začatí overovacieho konania </w:t>
      </w:r>
      <w:r w:rsidR="00E06715">
        <w:rPr>
          <w:shd w:val="clear" w:color="auto" w:fill="FFFFFF"/>
        </w:rPr>
        <w:t xml:space="preserve"> – ОRIGINÁL a fotokópia.</w:t>
      </w:r>
      <w:bookmarkStart w:id="0" w:name="_GoBack"/>
      <w:bookmarkEnd w:id="0"/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rFonts w:ascii="Calibri" w:hAnsi="Calibri"/>
          <w:szCs w:val="20"/>
        </w:rPr>
        <w:t xml:space="preserve">Akt príslušnej jednotky lokálnej samosprávy o zdôvodnení a podpore zavedenia nového vzdelávacieho profilu, odboru, na realizáciu PPP alebo PVD – ORIGINÁL a kópia. 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rFonts w:ascii="Calibri" w:hAnsi="Calibri"/>
          <w:szCs w:val="20"/>
        </w:rPr>
        <w:t>Doklad o zabezpečenej realizácii praktického vyučovania/učenia prácou (ak sa praktické vyučovanie realizuje mimo školy), v súlade so Zákonom o duálnom vzdelávaní/Pravidlami vykonávania praktických foriem výučby a pravidlami, ktoré upravujú normu vybavenia pre daný vzdelávací profil.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shd w:val="clear" w:color="auto" w:fill="FFFFFF"/>
        </w:rPr>
        <w:t xml:space="preserve">Doklad o pedagogických zamestnancoch – pre osoby, ktoré nie sú v pracovnom pomere, a ak ide o jestvujúci káder, uviesť tento údaj v elaboráte v rubrike </w:t>
      </w:r>
      <w:r w:rsidRPr="00E06715">
        <w:rPr>
          <w:i/>
          <w:iCs/>
          <w:shd w:val="clear" w:color="auto" w:fill="FFFFFF"/>
        </w:rPr>
        <w:t>Poznámka</w:t>
      </w:r>
      <w:r w:rsidRPr="00E06715">
        <w:rPr>
          <w:shd w:val="clear" w:color="auto" w:fill="FFFFFF"/>
        </w:rPr>
        <w:t xml:space="preserve">. 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shd w:val="clear" w:color="auto" w:fill="FFFFFF"/>
        </w:rPr>
        <w:t xml:space="preserve">K NOVÉMU vybaveniu predložiť doklady o splnení </w:t>
      </w:r>
      <w:r w:rsidRPr="00E06715">
        <w:t xml:space="preserve"> predpísaných noriem SRPS pre vybavenie, učebné alebo didaktické prostriedky – certifikáty. V prípade, že bude použité existujúce vybavenie, učebné alebo didaktické prostriedky</w:t>
      </w:r>
      <w:r w:rsidRPr="00E06715">
        <w:rPr>
          <w:shd w:val="clear" w:color="auto" w:fill="FFFFFF"/>
        </w:rPr>
        <w:t xml:space="preserve">, uviesť túto informáciu v elaboráte v rubrike </w:t>
      </w:r>
      <w:r w:rsidRPr="00E06715">
        <w:rPr>
          <w:i/>
          <w:iCs/>
          <w:shd w:val="clear" w:color="auto" w:fill="FFFFFF"/>
        </w:rPr>
        <w:t>Poznámka.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rFonts w:ascii="Calibri" w:hAnsi="Calibri"/>
          <w:szCs w:val="20"/>
        </w:rPr>
        <w:t>Fotokópie rozhodnutí o predchádzajúcich overeniach (len pre overovanú pracovnú oblasť).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rPr>
          <w:shd w:val="clear" w:color="auto" w:fill="FFFFFF"/>
        </w:rPr>
        <w:t xml:space="preserve">Výpis zo súdneho registra príslušného obchodného súdu – originál alebo fotokópia. </w:t>
      </w:r>
    </w:p>
    <w:p w:rsidR="00FB1EBD" w:rsidRPr="00E06715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E06715">
        <w:t>Doklad o zaplatení RAT-a (ak je zakladateľom iná právnická alebo fyzická osoba) vo výške 20 810,00 dinárov na účet 840-742221843-57 (príjemca – rozpočet Srbskej republiky; účel platby – republikový správny poplatok) – ORIGINÁL alebo overený výpis z banky o vykonanej platbe.</w:t>
      </w:r>
    </w:p>
    <w:p w:rsidR="005559FE" w:rsidRPr="00E06715" w:rsidRDefault="005559FE">
      <w:pPr>
        <w:rPr>
          <w:lang w:val="ru-RU"/>
        </w:rPr>
      </w:pPr>
    </w:p>
    <w:sectPr w:rsidR="005559FE" w:rsidRPr="00E067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0A" w:rsidRDefault="00EF370A" w:rsidP="00FB1EBD">
      <w:pPr>
        <w:spacing w:after="0" w:line="240" w:lineRule="auto"/>
      </w:pPr>
      <w:r>
        <w:separator/>
      </w:r>
    </w:p>
  </w:endnote>
  <w:endnote w:type="continuationSeparator" w:id="0">
    <w:p w:rsidR="00EF370A" w:rsidRDefault="00EF370A" w:rsidP="00F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0A" w:rsidRDefault="00EF370A" w:rsidP="00FB1EBD">
      <w:pPr>
        <w:spacing w:after="0" w:line="240" w:lineRule="auto"/>
      </w:pPr>
      <w:r>
        <w:separator/>
      </w:r>
    </w:p>
  </w:footnote>
  <w:footnote w:type="continuationSeparator" w:id="0">
    <w:p w:rsidR="00EF370A" w:rsidRDefault="00EF370A" w:rsidP="00F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D" w:rsidRPr="00FB1EBD" w:rsidRDefault="00FB1EBD">
    <w:pPr>
      <w:pStyle w:val="Header"/>
    </w:pPr>
    <w: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2F34AF"/>
    <w:multiLevelType w:val="hybridMultilevel"/>
    <w:tmpl w:val="9564A1E2"/>
    <w:lvl w:ilvl="0" w:tplc="EA240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D"/>
    <w:rsid w:val="000A3C77"/>
    <w:rsid w:val="00440A22"/>
    <w:rsid w:val="004F0531"/>
    <w:rsid w:val="005559FE"/>
    <w:rsid w:val="005839F1"/>
    <w:rsid w:val="005C44E0"/>
    <w:rsid w:val="00611532"/>
    <w:rsid w:val="006258C1"/>
    <w:rsid w:val="0073560A"/>
    <w:rsid w:val="00853EE5"/>
    <w:rsid w:val="008A72EE"/>
    <w:rsid w:val="009B401C"/>
    <w:rsid w:val="00B33B05"/>
    <w:rsid w:val="00B43AEA"/>
    <w:rsid w:val="00BC2FBF"/>
    <w:rsid w:val="00BC44BA"/>
    <w:rsid w:val="00BD13BF"/>
    <w:rsid w:val="00CD3DFB"/>
    <w:rsid w:val="00D5653F"/>
    <w:rsid w:val="00D67B04"/>
    <w:rsid w:val="00E06715"/>
    <w:rsid w:val="00EF370A"/>
    <w:rsid w:val="00F37FC2"/>
    <w:rsid w:val="00F4514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B34E"/>
  <w15:chartTrackingRefBased/>
  <w15:docId w15:val="{6A191090-8872-4836-A5AF-17E33E7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BD"/>
  </w:style>
  <w:style w:type="paragraph" w:styleId="Footer">
    <w:name w:val="footer"/>
    <w:basedOn w:val="Normal"/>
    <w:link w:val="Foot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BD"/>
  </w:style>
  <w:style w:type="paragraph" w:styleId="BalloonText">
    <w:name w:val="Balloon Text"/>
    <w:basedOn w:val="Normal"/>
    <w:link w:val="BalloonTextChar"/>
    <w:uiPriority w:val="99"/>
    <w:semiHidden/>
    <w:unhideWhenUsed/>
    <w:rsid w:val="00F3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Martina Bartosova</cp:lastModifiedBy>
  <cp:revision>3</cp:revision>
  <cp:lastPrinted>2022-10-19T09:50:00Z</cp:lastPrinted>
  <dcterms:created xsi:type="dcterms:W3CDTF">2024-11-28T06:44:00Z</dcterms:created>
  <dcterms:modified xsi:type="dcterms:W3CDTF">2024-11-28T11:30:00Z</dcterms:modified>
</cp:coreProperties>
</file>