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3E9" w:rsidRPr="004833E9" w:rsidRDefault="004833E9" w:rsidP="004833E9">
      <w:pPr>
        <w:tabs>
          <w:tab w:val="left" w:pos="7650"/>
        </w:tabs>
        <w:jc w:val="both"/>
        <w:rPr>
          <w:i/>
        </w:rPr>
      </w:pPr>
      <w:bookmarkStart w:id="0" w:name="_GoBack"/>
      <w:bookmarkEnd w:id="0"/>
      <w:r>
        <w:tab/>
        <w:t xml:space="preserve">      </w:t>
      </w:r>
      <w:r>
        <w:rPr>
          <w:i/>
          <w:shd w:val="clear" w:color="auto" w:fill="FFE599" w:themeFill="accent4" w:themeFillTint="66"/>
        </w:rPr>
        <w:t>Formularul PL</w:t>
      </w:r>
    </w:p>
    <w:p w:rsidR="004833E9" w:rsidRDefault="007D1D5C" w:rsidP="004833E9">
      <w:pPr>
        <w:jc w:val="both"/>
      </w:pPr>
      <w:r>
        <w:t>Sunt încunoştiinţat/încunoştiinţată cu dispoziția articolului 103 alineatul 3 din Legea privind procedura administrativă generală („Monitorul oficial al R.S.” nr.: 18/2016 și 95/2018-interpretarea autentică), care stipulează că în procedura care se demarează la solicitarea părții, organul poate să acceseze, să procure și să prelucreze datele cu caracter personal care se referă la faptele despre care se ține evidența oficială atunci când aceasta este necesar pentru decidere, cu excepția cazului când partea în mod explicit declară că va procura singură aceste date. Dacă partea nu prezintă datele personale pentru deciderea organelor, cererea pentru demararea procedurii vor fi considerate incorecte.</w:t>
      </w:r>
    </w:p>
    <w:p w:rsidR="000C3B1A" w:rsidRDefault="007D1D5C" w:rsidP="000C3B1A">
      <w:r>
        <w:t xml:space="preserve">Procedura o demarez în faţa Secretariatului Provincial pentru Educaţie, Reglementări, Administraţie şi Minorităţile Naţionale - Comunităţile Naţionale în Novi Sad, pentru stabilirea îndeplinirii condiţiilor pentru </w:t>
      </w:r>
      <w:r w:rsidR="004833E9">
        <w:t>………………………………</w:t>
      </w:r>
      <w:r w:rsidR="000C3B1A">
        <w:t>…………………………………………………………</w:t>
      </w:r>
      <w:r w:rsidR="004833E9">
        <w:t xml:space="preserve">.  </w:t>
      </w:r>
      <w:r w:rsidR="000C3B1A">
        <w:t>şi cu această ocazie dau următoarea</w:t>
      </w:r>
    </w:p>
    <w:p w:rsidR="004833E9" w:rsidRDefault="000C3B1A" w:rsidP="009A3B58">
      <w:r>
        <w:t xml:space="preserve">                                                  (a se menţiona temeiul)</w:t>
      </w:r>
    </w:p>
    <w:p w:rsidR="004833E9" w:rsidRPr="004833E9" w:rsidRDefault="007D1D5C" w:rsidP="004833E9">
      <w:pPr>
        <w:jc w:val="center"/>
        <w:rPr>
          <w:b/>
          <w:sz w:val="32"/>
          <w:szCs w:val="32"/>
        </w:rPr>
      </w:pPr>
      <w:r>
        <w:rPr>
          <w:b/>
          <w:sz w:val="32"/>
          <w:szCs w:val="32"/>
        </w:rPr>
        <w:t>D E C L A R A Ț I E</w:t>
      </w:r>
    </w:p>
    <w:p w:rsidR="004833E9" w:rsidRDefault="00B51916" w:rsidP="004833E9">
      <w:pPr>
        <w:jc w:val="both"/>
      </w:pPr>
      <w:r>
        <w:t>I) Sunt de acord ca organul, pentru nevoile acestei proceduri,  să acceseze, să procure și să prelucreze datele cu caracter personal care se referă la faptele despre care se ține evidența oficială atunci când aceasta este necesar în procedura de decidere.</w:t>
      </w:r>
    </w:p>
    <w:p w:rsidR="004833E9" w:rsidRDefault="004833E9" w:rsidP="004833E9">
      <w:pPr>
        <w:spacing w:after="0" w:line="240" w:lineRule="auto"/>
        <w:jc w:val="both"/>
      </w:pPr>
      <w:r>
        <w:t xml:space="preserve"> .......................................... </w:t>
      </w:r>
    </w:p>
    <w:p w:rsidR="004833E9" w:rsidRDefault="004833E9" w:rsidP="004833E9">
      <w:pPr>
        <w:spacing w:after="0" w:line="240" w:lineRule="auto"/>
        <w:jc w:val="both"/>
      </w:pPr>
      <w:r>
        <w:t xml:space="preserve">(localitatea) </w:t>
      </w:r>
    </w:p>
    <w:p w:rsidR="004833E9" w:rsidRDefault="004833E9" w:rsidP="004833E9">
      <w:pPr>
        <w:spacing w:after="0" w:line="240" w:lineRule="auto"/>
        <w:jc w:val="both"/>
      </w:pPr>
    </w:p>
    <w:p w:rsidR="004833E9" w:rsidRDefault="004833E9" w:rsidP="004833E9">
      <w:pPr>
        <w:spacing w:after="0" w:line="240" w:lineRule="auto"/>
        <w:jc w:val="both"/>
      </w:pPr>
      <w:r>
        <w:t xml:space="preserve">..........................................                                                                              ................................................ </w:t>
      </w:r>
    </w:p>
    <w:p w:rsidR="004833E9" w:rsidRDefault="004833E9" w:rsidP="004833E9">
      <w:pPr>
        <w:spacing w:after="0" w:line="240" w:lineRule="auto"/>
        <w:jc w:val="both"/>
      </w:pPr>
      <w:r>
        <w:t xml:space="preserve">(data)                            </w:t>
      </w:r>
      <w:r w:rsidR="00734D22">
        <w:t xml:space="preserve">                                                                                     </w:t>
      </w:r>
      <w:r>
        <w:t xml:space="preserve"> (semnătura declarantului)</w:t>
      </w:r>
    </w:p>
    <w:p w:rsidR="004833E9" w:rsidRDefault="004833E9" w:rsidP="004833E9">
      <w:pPr>
        <w:spacing w:after="0" w:line="240" w:lineRule="auto"/>
        <w:jc w:val="both"/>
      </w:pPr>
    </w:p>
    <w:p w:rsidR="004833E9" w:rsidRDefault="00B51916" w:rsidP="004833E9">
      <w:pPr>
        <w:jc w:val="both"/>
      </w:pPr>
      <w:r>
        <w:t>II)  Cu toate că organul are obligaţia să acceseze, să procure și să prelucreze datele cu caracter personal, declar că pentru nevoile procedurii voi procura singur/singură:</w:t>
      </w:r>
    </w:p>
    <w:p w:rsidR="004833E9" w:rsidRPr="003D45A9" w:rsidRDefault="00AA1779" w:rsidP="004833E9">
      <w:pPr>
        <w:jc w:val="both"/>
      </w:pPr>
      <w:r>
        <w:lastRenderedPageBreak/>
        <w:t xml:space="preserve"> а) datele cu caracter personal care se referă la faptele despre care se ține evidența oficială şi care sunt necesare pentru decidere (extras din cazierul judiciar al direcţiei de poliţie competente);</w:t>
      </w:r>
    </w:p>
    <w:p w:rsidR="004833E9" w:rsidRDefault="007D1D5C" w:rsidP="004833E9">
      <w:pPr>
        <w:jc w:val="both"/>
      </w:pPr>
      <w:r>
        <w:t>b) următoarele date:</w:t>
      </w:r>
    </w:p>
    <w:p w:rsidR="004833E9" w:rsidRDefault="004833E9" w:rsidP="004833E9">
      <w:pPr>
        <w:jc w:val="both"/>
      </w:pPr>
      <w:r>
        <w:t xml:space="preserve">1. .........................................................................................................................................; </w:t>
      </w:r>
    </w:p>
    <w:p w:rsidR="004833E9" w:rsidRDefault="004833E9" w:rsidP="004833E9">
      <w:pPr>
        <w:jc w:val="both"/>
      </w:pPr>
      <w:r>
        <w:t xml:space="preserve">2. .........................................................................................................................................; </w:t>
      </w:r>
    </w:p>
    <w:p w:rsidR="004833E9" w:rsidRPr="00C40EB9" w:rsidRDefault="004833E9" w:rsidP="004833E9">
      <w:pPr>
        <w:jc w:val="both"/>
      </w:pPr>
      <w:r>
        <w:t>3. ..........................................................................................................................................</w:t>
      </w:r>
    </w:p>
    <w:p w:rsidR="004833E9" w:rsidRDefault="004833E9" w:rsidP="004833E9">
      <w:pPr>
        <w:jc w:val="both"/>
      </w:pPr>
      <w:r>
        <w:t xml:space="preserve">Sunt încunoştiinţat/încunoştiinţată cu faptul că în cazul în care datele personale necesare pentru deciderea organului nu le voi depune în termen de opt (8) zile, cererea pentru demararea procedurii va fi considerată neregulată. </w:t>
      </w:r>
    </w:p>
    <w:p w:rsidR="004833E9" w:rsidRDefault="004833E9" w:rsidP="004833E9">
      <w:pPr>
        <w:spacing w:after="0" w:line="240" w:lineRule="auto"/>
        <w:jc w:val="both"/>
      </w:pPr>
      <w:r>
        <w:t xml:space="preserve">....................................................... </w:t>
      </w:r>
    </w:p>
    <w:p w:rsidR="004833E9" w:rsidRDefault="004833E9" w:rsidP="004833E9">
      <w:pPr>
        <w:spacing w:after="0" w:line="240" w:lineRule="auto"/>
        <w:jc w:val="both"/>
      </w:pPr>
      <w:r>
        <w:t>(localitatea)</w:t>
      </w:r>
    </w:p>
    <w:p w:rsidR="004833E9" w:rsidRDefault="004833E9" w:rsidP="004833E9">
      <w:pPr>
        <w:spacing w:after="0" w:line="240" w:lineRule="auto"/>
        <w:jc w:val="both"/>
      </w:pPr>
    </w:p>
    <w:p w:rsidR="004833E9" w:rsidRDefault="004833E9" w:rsidP="004833E9">
      <w:pPr>
        <w:spacing w:after="0" w:line="240" w:lineRule="auto"/>
        <w:jc w:val="both"/>
      </w:pPr>
      <w:r>
        <w:t xml:space="preserve"> .......................................... </w:t>
      </w:r>
      <w:r>
        <w:tab/>
      </w:r>
      <w:r>
        <w:tab/>
      </w:r>
      <w:r>
        <w:tab/>
      </w:r>
      <w:r>
        <w:tab/>
      </w:r>
      <w:r>
        <w:tab/>
        <w:t xml:space="preserve">............................................. </w:t>
      </w:r>
    </w:p>
    <w:p w:rsidR="005559FE" w:rsidRDefault="004833E9" w:rsidP="004833E9">
      <w:pPr>
        <w:spacing w:after="0" w:line="240" w:lineRule="auto"/>
        <w:jc w:val="both"/>
      </w:pPr>
      <w:r>
        <w:t xml:space="preserve">(data)                            </w:t>
      </w:r>
      <w:r w:rsidR="00225581">
        <w:t xml:space="preserve">                                                                             </w:t>
      </w:r>
      <w:r>
        <w:t xml:space="preserve"> (semnătura declarantului)</w:t>
      </w:r>
    </w:p>
    <w:sectPr w:rsidR="005559FE" w:rsidSect="004833E9">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40" w:rsidRDefault="00C85040" w:rsidP="004833E9">
      <w:pPr>
        <w:spacing w:after="0" w:line="240" w:lineRule="auto"/>
      </w:pPr>
      <w:r>
        <w:separator/>
      </w:r>
    </w:p>
  </w:endnote>
  <w:endnote w:type="continuationSeparator" w:id="0">
    <w:p w:rsidR="00C85040" w:rsidRDefault="00C85040" w:rsidP="00483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40" w:rsidRDefault="00C85040" w:rsidP="004833E9">
      <w:pPr>
        <w:spacing w:after="0" w:line="240" w:lineRule="auto"/>
      </w:pPr>
      <w:r>
        <w:separator/>
      </w:r>
    </w:p>
  </w:footnote>
  <w:footnote w:type="continuationSeparator" w:id="0">
    <w:p w:rsidR="00C85040" w:rsidRDefault="00C85040" w:rsidP="00483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E9"/>
    <w:rsid w:val="00012882"/>
    <w:rsid w:val="000C3B1A"/>
    <w:rsid w:val="001A4D32"/>
    <w:rsid w:val="002218EE"/>
    <w:rsid w:val="00224EA4"/>
    <w:rsid w:val="00225581"/>
    <w:rsid w:val="003D45A9"/>
    <w:rsid w:val="004379D3"/>
    <w:rsid w:val="00451ED5"/>
    <w:rsid w:val="004833E9"/>
    <w:rsid w:val="004C3ED6"/>
    <w:rsid w:val="00507F6F"/>
    <w:rsid w:val="005559FE"/>
    <w:rsid w:val="006675A7"/>
    <w:rsid w:val="00685C16"/>
    <w:rsid w:val="00734D22"/>
    <w:rsid w:val="00737D5E"/>
    <w:rsid w:val="007D1D5C"/>
    <w:rsid w:val="007E4F29"/>
    <w:rsid w:val="007F5510"/>
    <w:rsid w:val="0088795C"/>
    <w:rsid w:val="00967A91"/>
    <w:rsid w:val="00970BFF"/>
    <w:rsid w:val="009A3B58"/>
    <w:rsid w:val="00AA1779"/>
    <w:rsid w:val="00AB2A70"/>
    <w:rsid w:val="00AC6040"/>
    <w:rsid w:val="00B2399E"/>
    <w:rsid w:val="00B51916"/>
    <w:rsid w:val="00C02C12"/>
    <w:rsid w:val="00C14167"/>
    <w:rsid w:val="00C40EB9"/>
    <w:rsid w:val="00C85040"/>
    <w:rsid w:val="00DB687C"/>
    <w:rsid w:val="00E47B21"/>
    <w:rsid w:val="00F71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14FA9A-BA10-40E7-BE58-D18EEE5E9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3E9"/>
  </w:style>
  <w:style w:type="paragraph" w:styleId="Footer">
    <w:name w:val="footer"/>
    <w:basedOn w:val="Normal"/>
    <w:link w:val="FooterChar"/>
    <w:uiPriority w:val="99"/>
    <w:unhideWhenUsed/>
    <w:rsid w:val="00483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3E9"/>
  </w:style>
  <w:style w:type="paragraph" w:styleId="BalloonText">
    <w:name w:val="Balloon Text"/>
    <w:basedOn w:val="Normal"/>
    <w:link w:val="BalloonTextChar"/>
    <w:uiPriority w:val="99"/>
    <w:semiHidden/>
    <w:unhideWhenUsed/>
    <w:rsid w:val="008879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9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Kujundzic</dc:creator>
  <cp:keywords/>
  <dc:description/>
  <cp:lastModifiedBy>Jelena Kujundzic</cp:lastModifiedBy>
  <cp:revision>2</cp:revision>
  <cp:lastPrinted>2022-10-19T09:41:00Z</cp:lastPrinted>
  <dcterms:created xsi:type="dcterms:W3CDTF">2022-11-23T14:33:00Z</dcterms:created>
  <dcterms:modified xsi:type="dcterms:W3CDTF">2022-11-23T14:33:00Z</dcterms:modified>
</cp:coreProperties>
</file>