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5A6" w:rsidRDefault="00AB75CE" w:rsidP="009105A6">
      <w:pPr>
        <w:ind w:left="720" w:hanging="720"/>
        <w:rPr>
          <w:rFonts w:ascii="Calibri" w:hAnsi="Calibri"/>
          <w:b/>
          <w:sz w:val="24"/>
        </w:rPr>
      </w:pPr>
      <w:bookmarkStart w:id="0" w:name="_GoBack"/>
      <w:bookmarkEnd w:id="0"/>
      <w:r>
        <w:rPr>
          <w:rFonts w:ascii="Calibri" w:hAnsi="Calibri"/>
          <w:b/>
          <w:sz w:val="24"/>
        </w:rPr>
        <w:t>Memorandumul instituţiei</w:t>
      </w:r>
    </w:p>
    <w:p w:rsidR="009105A6" w:rsidRPr="009105A6" w:rsidRDefault="00AB75CE" w:rsidP="009105A6">
      <w:pPr>
        <w:ind w:left="720" w:hanging="720"/>
        <w:rPr>
          <w:rFonts w:ascii="Calibri" w:hAnsi="Calibri"/>
          <w:i/>
          <w:sz w:val="24"/>
        </w:rPr>
      </w:pPr>
      <w:r>
        <w:rPr>
          <w:rFonts w:ascii="Calibri" w:hAnsi="Calibri"/>
          <w:i/>
          <w:sz w:val="24"/>
        </w:rPr>
        <w:t>sau</w:t>
      </w:r>
    </w:p>
    <w:p w:rsidR="009105A6" w:rsidRDefault="00AB75CE" w:rsidP="00B42D0C">
      <w:pPr>
        <w:ind w:left="720" w:hanging="720"/>
        <w:jc w:val="both"/>
        <w:rPr>
          <w:rFonts w:ascii="Calibri" w:hAnsi="Calibri"/>
          <w:b/>
          <w:sz w:val="24"/>
        </w:rPr>
      </w:pPr>
      <w:r>
        <w:rPr>
          <w:rFonts w:ascii="Calibri" w:hAnsi="Calibri"/>
          <w:b/>
          <w:sz w:val="24"/>
        </w:rPr>
        <w:t>Denumirea instituţiei:</w:t>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Pr>
          <w:rFonts w:ascii="Calibri" w:hAnsi="Calibri"/>
          <w:b/>
          <w:sz w:val="24"/>
        </w:rPr>
        <w:tab/>
      </w:r>
      <w:r w:rsidR="00794114">
        <w:rPr>
          <w:rFonts w:ascii="Calibri" w:hAnsi="Calibri"/>
          <w:b/>
          <w:color w:val="FF0000"/>
          <w:sz w:val="24"/>
        </w:rPr>
        <w:t xml:space="preserve">               </w:t>
      </w:r>
      <w:r>
        <w:rPr>
          <w:rFonts w:ascii="Calibri" w:hAnsi="Calibri"/>
          <w:i/>
          <w:sz w:val="24"/>
        </w:rPr>
        <w:t xml:space="preserve">M o d e l </w:t>
      </w:r>
    </w:p>
    <w:p w:rsidR="009105A6" w:rsidRDefault="00AB75CE" w:rsidP="009105A6">
      <w:pPr>
        <w:ind w:left="720" w:hanging="720"/>
        <w:rPr>
          <w:rFonts w:ascii="Calibri" w:hAnsi="Calibri"/>
          <w:b/>
          <w:sz w:val="24"/>
        </w:rPr>
      </w:pPr>
      <w:r>
        <w:rPr>
          <w:rFonts w:ascii="Calibri" w:hAnsi="Calibri"/>
          <w:b/>
          <w:sz w:val="24"/>
        </w:rPr>
        <w:t>Sediul:</w:t>
      </w:r>
    </w:p>
    <w:p w:rsidR="009105A6" w:rsidRPr="009B14B0" w:rsidRDefault="00AB75CE" w:rsidP="009105A6">
      <w:pPr>
        <w:ind w:left="720" w:hanging="720"/>
        <w:rPr>
          <w:rFonts w:ascii="Calibri" w:hAnsi="Calibri"/>
          <w:b/>
          <w:sz w:val="24"/>
        </w:rPr>
      </w:pPr>
      <w:r>
        <w:rPr>
          <w:rFonts w:ascii="Calibri" w:hAnsi="Calibri"/>
          <w:b/>
          <w:sz w:val="24"/>
        </w:rPr>
        <w:t xml:space="preserve">Nr. registru intrare-ieşire: </w:t>
      </w:r>
    </w:p>
    <w:p w:rsidR="009105A6" w:rsidRDefault="009105A6" w:rsidP="009105A6">
      <w:pPr>
        <w:ind w:left="720" w:firstLine="720"/>
        <w:rPr>
          <w:rFonts w:ascii="Calibri" w:hAnsi="Calibri"/>
          <w:b/>
          <w:sz w:val="24"/>
          <w:lang w:val="sr-Cyrl-RS"/>
        </w:rPr>
      </w:pPr>
    </w:p>
    <w:p w:rsidR="009105A6" w:rsidRDefault="00AB75CE" w:rsidP="009105A6">
      <w:pPr>
        <w:ind w:left="720" w:hanging="720"/>
        <w:jc w:val="center"/>
        <w:rPr>
          <w:rFonts w:ascii="Calibri" w:hAnsi="Calibri"/>
          <w:b/>
          <w:sz w:val="32"/>
          <w:szCs w:val="32"/>
        </w:rPr>
      </w:pPr>
      <w:r>
        <w:rPr>
          <w:rFonts w:ascii="Calibri" w:hAnsi="Calibri"/>
          <w:b/>
          <w:sz w:val="32"/>
          <w:szCs w:val="32"/>
        </w:rPr>
        <w:t>Model de elaborat privind îndeplinirea condiţiilor prescrise pentru…*</w:t>
      </w:r>
    </w:p>
    <w:p w:rsidR="009105A6" w:rsidRPr="002137D8" w:rsidRDefault="009105A6" w:rsidP="002137D8">
      <w:pPr>
        <w:ind w:left="720" w:hanging="720"/>
        <w:jc w:val="center"/>
        <w:rPr>
          <w:rFonts w:ascii="Calibri" w:hAnsi="Calibri"/>
          <w:i/>
          <w:sz w:val="24"/>
        </w:rPr>
      </w:pPr>
      <w:r>
        <w:rPr>
          <w:rFonts w:ascii="Calibri" w:hAnsi="Calibri"/>
          <w:i/>
          <w:sz w:val="24"/>
        </w:rPr>
        <w:t>(*a se menţiona temeiul pentru validare)</w:t>
      </w:r>
    </w:p>
    <w:p w:rsidR="00EA7A10" w:rsidRPr="009105A6" w:rsidRDefault="00EA7A10" w:rsidP="00EA7A10">
      <w:pPr>
        <w:rPr>
          <w:i/>
          <w:sz w:val="24"/>
          <w:lang w:val="sr-Cyrl-RS"/>
        </w:rPr>
      </w:pPr>
    </w:p>
    <w:tbl>
      <w:tblPr>
        <w:tblStyle w:val="TableGrid"/>
        <w:tblW w:w="10170" w:type="dxa"/>
        <w:tblInd w:w="85" w:type="dxa"/>
        <w:tblLook w:val="04A0" w:firstRow="1" w:lastRow="0" w:firstColumn="1" w:lastColumn="0" w:noHBand="0" w:noVBand="1"/>
      </w:tblPr>
      <w:tblGrid>
        <w:gridCol w:w="10170"/>
      </w:tblGrid>
      <w:tr w:rsidR="00EA7A10" w:rsidTr="004165EB">
        <w:tc>
          <w:tcPr>
            <w:tcW w:w="10170" w:type="dxa"/>
            <w:shd w:val="clear" w:color="auto" w:fill="FFE599" w:themeFill="accent4" w:themeFillTint="66"/>
          </w:tcPr>
          <w:p w:rsidR="00EA7A10" w:rsidRPr="009B14B0" w:rsidRDefault="00AB75CE" w:rsidP="009B14B0">
            <w:pPr>
              <w:pStyle w:val="ListParagraph"/>
              <w:numPr>
                <w:ilvl w:val="0"/>
                <w:numId w:val="2"/>
              </w:numPr>
              <w:rPr>
                <w:i/>
                <w:sz w:val="24"/>
              </w:rPr>
            </w:pPr>
            <w:r>
              <w:rPr>
                <w:i/>
                <w:sz w:val="24"/>
              </w:rPr>
              <w:t>Date despre instituţie:</w:t>
            </w:r>
          </w:p>
        </w:tc>
      </w:tr>
      <w:tr w:rsidR="00EA7A10" w:rsidTr="003A6CC4">
        <w:tc>
          <w:tcPr>
            <w:tcW w:w="10170" w:type="dxa"/>
          </w:tcPr>
          <w:p w:rsidR="003A6B5A" w:rsidRDefault="003A6B5A" w:rsidP="009105A6">
            <w:pPr>
              <w:rPr>
                <w:i/>
                <w:szCs w:val="20"/>
                <w:lang w:val="sr-Cyrl-RS"/>
              </w:rPr>
            </w:pPr>
          </w:p>
          <w:p w:rsidR="00C22E40" w:rsidRDefault="00AB75CE" w:rsidP="009105A6">
            <w:pPr>
              <w:rPr>
                <w:i/>
                <w:szCs w:val="20"/>
              </w:rPr>
            </w:pPr>
            <w:r>
              <w:rPr>
                <w:i/>
                <w:szCs w:val="20"/>
              </w:rPr>
              <w:t xml:space="preserve">A se menţiona date despre: </w:t>
            </w:r>
          </w:p>
          <w:p w:rsidR="009B5368" w:rsidRPr="00527321" w:rsidRDefault="00AB75CE" w:rsidP="00527321">
            <w:pPr>
              <w:pStyle w:val="ListParagraph"/>
              <w:numPr>
                <w:ilvl w:val="0"/>
                <w:numId w:val="3"/>
              </w:numPr>
              <w:rPr>
                <w:i/>
                <w:szCs w:val="20"/>
              </w:rPr>
            </w:pPr>
            <w:r>
              <w:rPr>
                <w:i/>
                <w:szCs w:val="20"/>
              </w:rPr>
              <w:t>numărul şi mărimea clădirii, suprafaţă, locaţie, curte, sala de sport, încăperi, domeniul de activitate etc.;</w:t>
            </w:r>
          </w:p>
          <w:p w:rsidR="009B5368" w:rsidRPr="00527321" w:rsidRDefault="00AB75CE" w:rsidP="00527321">
            <w:pPr>
              <w:pStyle w:val="ListParagraph"/>
              <w:numPr>
                <w:ilvl w:val="0"/>
                <w:numId w:val="3"/>
              </w:numPr>
              <w:rPr>
                <w:i/>
                <w:szCs w:val="20"/>
              </w:rPr>
            </w:pPr>
            <w:r>
              <w:rPr>
                <w:i/>
                <w:szCs w:val="20"/>
              </w:rPr>
              <w:t>dacă se introduce un nou domeniu de activitate sau este în cadrul domeniului de activitate validat;</w:t>
            </w:r>
          </w:p>
          <w:p w:rsidR="00EA7A10" w:rsidRPr="00527321" w:rsidRDefault="00AB75CE" w:rsidP="00527321">
            <w:pPr>
              <w:pStyle w:val="ListParagraph"/>
              <w:numPr>
                <w:ilvl w:val="0"/>
                <w:numId w:val="3"/>
              </w:numPr>
              <w:rPr>
                <w:i/>
                <w:szCs w:val="20"/>
              </w:rPr>
            </w:pPr>
            <w:r>
              <w:rPr>
                <w:i/>
                <w:szCs w:val="20"/>
              </w:rPr>
              <w:t xml:space="preserve">organizarea activităţii (într-un schimb sau activitate în mai multe schimburi); </w:t>
            </w:r>
          </w:p>
          <w:p w:rsidR="009B5368" w:rsidRPr="00527321" w:rsidRDefault="00AB75CE" w:rsidP="00527321">
            <w:pPr>
              <w:pStyle w:val="ListParagraph"/>
              <w:numPr>
                <w:ilvl w:val="0"/>
                <w:numId w:val="3"/>
              </w:numPr>
              <w:rPr>
                <w:i/>
                <w:szCs w:val="20"/>
              </w:rPr>
            </w:pPr>
            <w:r>
              <w:rPr>
                <w:i/>
                <w:szCs w:val="20"/>
              </w:rPr>
              <w:t xml:space="preserve">TIPUL instituţiei (pentru IP şi ŞE). </w:t>
            </w:r>
          </w:p>
          <w:p w:rsidR="00EA7A10" w:rsidRDefault="00EA7A10" w:rsidP="009105A6">
            <w:pPr>
              <w:rPr>
                <w:i/>
                <w:sz w:val="24"/>
                <w:lang w:val="sr-Cyrl-RS"/>
              </w:rPr>
            </w:pPr>
          </w:p>
          <w:p w:rsidR="00EA7A10" w:rsidRDefault="00EA7A10" w:rsidP="009105A6">
            <w:pPr>
              <w:rPr>
                <w:i/>
                <w:sz w:val="24"/>
                <w:lang w:val="sr-Cyrl-RS"/>
              </w:rPr>
            </w:pPr>
          </w:p>
          <w:p w:rsidR="003A6CC4" w:rsidRDefault="003A6CC4" w:rsidP="009105A6">
            <w:pPr>
              <w:rPr>
                <w:i/>
                <w:sz w:val="24"/>
                <w:lang w:val="sr-Cyrl-RS"/>
              </w:rPr>
            </w:pPr>
          </w:p>
          <w:p w:rsidR="00EA7A10" w:rsidRDefault="00EA7A10" w:rsidP="009105A6">
            <w:pPr>
              <w:rPr>
                <w:i/>
                <w:sz w:val="24"/>
                <w:lang w:val="sr-Cyrl-RS"/>
              </w:rPr>
            </w:pPr>
          </w:p>
          <w:p w:rsidR="009B14B0" w:rsidRDefault="009B14B0" w:rsidP="009105A6">
            <w:pPr>
              <w:rPr>
                <w:i/>
                <w:sz w:val="24"/>
                <w:lang w:val="sr-Cyrl-RS"/>
              </w:rPr>
            </w:pPr>
          </w:p>
          <w:p w:rsidR="009B14B0" w:rsidRDefault="009B14B0" w:rsidP="009105A6">
            <w:pPr>
              <w:rPr>
                <w:i/>
                <w:sz w:val="24"/>
                <w:lang w:val="sr-Cyrl-RS"/>
              </w:rPr>
            </w:pPr>
          </w:p>
          <w:p w:rsidR="009B14B0" w:rsidRDefault="009B14B0" w:rsidP="009105A6">
            <w:pPr>
              <w:rPr>
                <w:i/>
                <w:sz w:val="24"/>
                <w:lang w:val="sr-Cyrl-RS"/>
              </w:rPr>
            </w:pPr>
          </w:p>
          <w:p w:rsidR="009B14B0" w:rsidRDefault="009B14B0" w:rsidP="009105A6">
            <w:pPr>
              <w:rPr>
                <w:i/>
                <w:sz w:val="24"/>
                <w:lang w:val="sr-Cyrl-RS"/>
              </w:rPr>
            </w:pPr>
          </w:p>
          <w:p w:rsidR="009B14B0" w:rsidRDefault="009B14B0" w:rsidP="009105A6">
            <w:pPr>
              <w:rPr>
                <w:i/>
                <w:sz w:val="24"/>
                <w:lang w:val="sr-Cyrl-RS"/>
              </w:rPr>
            </w:pPr>
          </w:p>
          <w:p w:rsidR="009B14B0" w:rsidRDefault="009B14B0" w:rsidP="009105A6">
            <w:pPr>
              <w:rPr>
                <w:i/>
                <w:sz w:val="24"/>
                <w:lang w:val="sr-Cyrl-RS"/>
              </w:rPr>
            </w:pPr>
          </w:p>
        </w:tc>
      </w:tr>
      <w:tr w:rsidR="00C22E40" w:rsidTr="003A6CC4">
        <w:tc>
          <w:tcPr>
            <w:tcW w:w="10170" w:type="dxa"/>
          </w:tcPr>
          <w:p w:rsidR="00C22E40" w:rsidRDefault="00C22E40" w:rsidP="009105A6">
            <w:pPr>
              <w:rPr>
                <w:i/>
                <w:szCs w:val="20"/>
                <w:lang w:val="sr-Cyrl-RS"/>
              </w:rPr>
            </w:pPr>
          </w:p>
        </w:tc>
      </w:tr>
    </w:tbl>
    <w:p w:rsidR="009105A6" w:rsidRDefault="009105A6" w:rsidP="009105A6">
      <w:pPr>
        <w:ind w:left="720" w:hanging="720"/>
        <w:rPr>
          <w:i/>
          <w:sz w:val="24"/>
          <w:lang w:val="sr-Cyrl-RS"/>
        </w:rPr>
      </w:pPr>
    </w:p>
    <w:tbl>
      <w:tblPr>
        <w:tblStyle w:val="TableGrid"/>
        <w:tblW w:w="10170" w:type="dxa"/>
        <w:tblInd w:w="85" w:type="dxa"/>
        <w:tblLook w:val="04A0" w:firstRow="1" w:lastRow="0" w:firstColumn="1" w:lastColumn="0" w:noHBand="0" w:noVBand="1"/>
      </w:tblPr>
      <w:tblGrid>
        <w:gridCol w:w="1080"/>
        <w:gridCol w:w="4282"/>
        <w:gridCol w:w="9"/>
        <w:gridCol w:w="4799"/>
      </w:tblGrid>
      <w:tr w:rsidR="00BC178D" w:rsidTr="00BA0BD4">
        <w:tc>
          <w:tcPr>
            <w:tcW w:w="10170" w:type="dxa"/>
            <w:gridSpan w:val="4"/>
            <w:shd w:val="clear" w:color="auto" w:fill="FFE599" w:themeFill="accent4" w:themeFillTint="66"/>
          </w:tcPr>
          <w:p w:rsidR="00BC178D" w:rsidRDefault="00231914" w:rsidP="00EA7A10">
            <w:pPr>
              <w:ind w:hanging="30"/>
              <w:rPr>
                <w:i/>
                <w:sz w:val="24"/>
              </w:rPr>
            </w:pPr>
            <w:r>
              <w:rPr>
                <w:i/>
                <w:sz w:val="24"/>
              </w:rPr>
              <w:t xml:space="preserve">II) Acte subordonate legii / program </w:t>
            </w:r>
            <w:r>
              <w:rPr>
                <w:i/>
                <w:sz w:val="24"/>
                <w:shd w:val="clear" w:color="auto" w:fill="FFE599" w:themeFill="accent4" w:themeFillTint="66"/>
              </w:rPr>
              <w:t>de instrucţie şi educaţie</w:t>
            </w:r>
            <w:r>
              <w:rPr>
                <w:i/>
                <w:sz w:val="24"/>
                <w:shd w:val="clear" w:color="auto" w:fill="BDD6EE" w:themeFill="accent1" w:themeFillTint="66"/>
              </w:rPr>
              <w:t xml:space="preserve"> </w:t>
            </w:r>
          </w:p>
        </w:tc>
      </w:tr>
      <w:tr w:rsidR="00BC178D" w:rsidTr="00BA0BD4">
        <w:tc>
          <w:tcPr>
            <w:tcW w:w="5371" w:type="dxa"/>
            <w:gridSpan w:val="3"/>
          </w:tcPr>
          <w:p w:rsidR="00BC178D" w:rsidRDefault="00AB75CE" w:rsidP="009105A6">
            <w:pPr>
              <w:rPr>
                <w:i/>
                <w:szCs w:val="20"/>
              </w:rPr>
            </w:pPr>
            <w:r>
              <w:rPr>
                <w:i/>
                <w:szCs w:val="20"/>
              </w:rPr>
              <w:t xml:space="preserve">Menţiune cu privire la diferite forme şi programe de instrucţie şi educaţie (pentru </w:t>
            </w:r>
            <w:r>
              <w:rPr>
                <w:b/>
                <w:i/>
                <w:szCs w:val="20"/>
              </w:rPr>
              <w:t>instituţiile preşcolare</w:t>
            </w:r>
            <w:r>
              <w:rPr>
                <w:i/>
                <w:szCs w:val="20"/>
              </w:rPr>
              <w:t>).</w:t>
            </w:r>
          </w:p>
          <w:p w:rsidR="007B0EF6" w:rsidRPr="00BC178D" w:rsidRDefault="007B0EF6" w:rsidP="009105A6">
            <w:pPr>
              <w:rPr>
                <w:i/>
                <w:szCs w:val="20"/>
                <w:lang w:val="sr-Latn-RS"/>
              </w:rPr>
            </w:pPr>
          </w:p>
        </w:tc>
        <w:tc>
          <w:tcPr>
            <w:tcW w:w="4799" w:type="dxa"/>
          </w:tcPr>
          <w:p w:rsidR="00BC178D" w:rsidRDefault="00BC178D" w:rsidP="009105A6">
            <w:pPr>
              <w:rPr>
                <w:i/>
                <w:sz w:val="24"/>
                <w:lang w:val="sr-Cyrl-RS"/>
              </w:rPr>
            </w:pPr>
          </w:p>
        </w:tc>
      </w:tr>
      <w:tr w:rsidR="00BC178D" w:rsidTr="00BA0BD4">
        <w:tc>
          <w:tcPr>
            <w:tcW w:w="1080" w:type="dxa"/>
            <w:vMerge w:val="restart"/>
            <w:shd w:val="clear" w:color="auto" w:fill="FFE599" w:themeFill="accent4" w:themeFillTint="66"/>
            <w:textDirection w:val="btLr"/>
          </w:tcPr>
          <w:p w:rsidR="00BC178D" w:rsidRPr="00BC178D" w:rsidRDefault="00BC178D" w:rsidP="00BC178D">
            <w:pPr>
              <w:ind w:left="113" w:right="113"/>
              <w:jc w:val="center"/>
              <w:rPr>
                <w:i/>
                <w:sz w:val="18"/>
                <w:szCs w:val="18"/>
              </w:rPr>
            </w:pPr>
            <w:r>
              <w:rPr>
                <w:i/>
                <w:sz w:val="18"/>
                <w:szCs w:val="18"/>
              </w:rPr>
              <w:t xml:space="preserve">  ŞCOALILE MEDII PROFESIONALE</w:t>
            </w:r>
          </w:p>
        </w:tc>
        <w:tc>
          <w:tcPr>
            <w:tcW w:w="4282" w:type="dxa"/>
          </w:tcPr>
          <w:p w:rsidR="00BC178D" w:rsidRPr="00EA7A10" w:rsidRDefault="00AB75CE" w:rsidP="00420FD3">
            <w:pPr>
              <w:rPr>
                <w:i/>
                <w:szCs w:val="20"/>
              </w:rPr>
            </w:pPr>
            <w:r>
              <w:rPr>
                <w:i/>
                <w:szCs w:val="20"/>
              </w:rPr>
              <w:t xml:space="preserve">Denumirea exactă a regulamentului care prescrie planul și programul de predare și </w:t>
            </w:r>
            <w:r>
              <w:rPr>
                <w:i/>
                <w:szCs w:val="20"/>
              </w:rPr>
              <w:lastRenderedPageBreak/>
              <w:t>învățare pentru disciplinele de învățământ general și numărul „Monitorului oficial - Monitorului educației”.</w:t>
            </w:r>
          </w:p>
        </w:tc>
        <w:tc>
          <w:tcPr>
            <w:tcW w:w="4808" w:type="dxa"/>
            <w:gridSpan w:val="2"/>
          </w:tcPr>
          <w:p w:rsidR="00BC178D" w:rsidRDefault="00BC178D" w:rsidP="009105A6">
            <w:pPr>
              <w:rPr>
                <w:i/>
                <w:sz w:val="24"/>
                <w:lang w:val="sr-Cyrl-RS"/>
              </w:rPr>
            </w:pPr>
          </w:p>
        </w:tc>
      </w:tr>
      <w:tr w:rsidR="00BC178D" w:rsidTr="00BA0BD4">
        <w:tc>
          <w:tcPr>
            <w:tcW w:w="1080" w:type="dxa"/>
            <w:vMerge/>
            <w:shd w:val="clear" w:color="auto" w:fill="FFE599" w:themeFill="accent4" w:themeFillTint="66"/>
          </w:tcPr>
          <w:p w:rsidR="00BC178D" w:rsidRPr="009B5368" w:rsidRDefault="00BC178D" w:rsidP="009105A6">
            <w:pPr>
              <w:rPr>
                <w:i/>
                <w:szCs w:val="20"/>
                <w:lang w:val="sr-Cyrl-RS"/>
              </w:rPr>
            </w:pPr>
          </w:p>
        </w:tc>
        <w:tc>
          <w:tcPr>
            <w:tcW w:w="4282" w:type="dxa"/>
          </w:tcPr>
          <w:p w:rsidR="00BC178D" w:rsidRPr="009B5368" w:rsidRDefault="00AB75CE" w:rsidP="00420FD3">
            <w:pPr>
              <w:rPr>
                <w:i/>
                <w:sz w:val="24"/>
              </w:rPr>
            </w:pPr>
            <w:r>
              <w:rPr>
                <w:i/>
                <w:szCs w:val="20"/>
              </w:rPr>
              <w:t>Denumirea exactă a regulamentului care prescrie planul și programul de predare și învățare pentru disciplinele de specialitate și numărul „Monitorului oficial - Monitorului educației”.</w:t>
            </w:r>
          </w:p>
        </w:tc>
        <w:tc>
          <w:tcPr>
            <w:tcW w:w="4808" w:type="dxa"/>
            <w:gridSpan w:val="2"/>
          </w:tcPr>
          <w:p w:rsidR="00BC178D" w:rsidRDefault="00BC178D" w:rsidP="009105A6">
            <w:pPr>
              <w:rPr>
                <w:i/>
                <w:sz w:val="24"/>
                <w:lang w:val="sr-Cyrl-RS"/>
              </w:rPr>
            </w:pPr>
          </w:p>
        </w:tc>
      </w:tr>
      <w:tr w:rsidR="00BC178D" w:rsidTr="00BA0BD4">
        <w:tc>
          <w:tcPr>
            <w:tcW w:w="1080" w:type="dxa"/>
            <w:vMerge/>
            <w:shd w:val="clear" w:color="auto" w:fill="FFE599" w:themeFill="accent4" w:themeFillTint="66"/>
          </w:tcPr>
          <w:p w:rsidR="00BC178D" w:rsidRPr="00654A30" w:rsidRDefault="00BC178D" w:rsidP="009105A6">
            <w:pPr>
              <w:rPr>
                <w:i/>
                <w:szCs w:val="20"/>
                <w:lang w:val="sr-Cyrl-RS"/>
              </w:rPr>
            </w:pPr>
          </w:p>
        </w:tc>
        <w:tc>
          <w:tcPr>
            <w:tcW w:w="4282" w:type="dxa"/>
          </w:tcPr>
          <w:p w:rsidR="00BC178D" w:rsidRDefault="00AB75CE" w:rsidP="009105A6">
            <w:pPr>
              <w:rPr>
                <w:i/>
                <w:szCs w:val="20"/>
              </w:rPr>
            </w:pPr>
            <w:r>
              <w:rPr>
                <w:i/>
                <w:szCs w:val="20"/>
              </w:rPr>
              <w:t>Denumirea regulamentului prin care se stipulează normativul spaţiului, echipamentului şi mijloacelor didactice.</w:t>
            </w:r>
          </w:p>
          <w:p w:rsidR="00BC178D" w:rsidRDefault="00BC178D" w:rsidP="009105A6">
            <w:pPr>
              <w:rPr>
                <w:i/>
                <w:szCs w:val="20"/>
                <w:lang w:val="sr-Cyrl-RS"/>
              </w:rPr>
            </w:pPr>
          </w:p>
          <w:p w:rsidR="007B0EF6" w:rsidRPr="00654A30" w:rsidRDefault="007B0EF6" w:rsidP="009105A6">
            <w:pPr>
              <w:rPr>
                <w:i/>
                <w:szCs w:val="20"/>
                <w:lang w:val="sr-Cyrl-RS"/>
              </w:rPr>
            </w:pPr>
          </w:p>
        </w:tc>
        <w:tc>
          <w:tcPr>
            <w:tcW w:w="4808" w:type="dxa"/>
            <w:gridSpan w:val="2"/>
          </w:tcPr>
          <w:p w:rsidR="00BC178D" w:rsidRDefault="00BC178D" w:rsidP="009105A6">
            <w:pPr>
              <w:rPr>
                <w:i/>
                <w:sz w:val="24"/>
                <w:lang w:val="sr-Cyrl-RS"/>
              </w:rPr>
            </w:pPr>
          </w:p>
        </w:tc>
      </w:tr>
      <w:tr w:rsidR="00BC178D" w:rsidTr="00BA0BD4">
        <w:tc>
          <w:tcPr>
            <w:tcW w:w="1080" w:type="dxa"/>
            <w:vMerge/>
            <w:shd w:val="clear" w:color="auto" w:fill="FFE599" w:themeFill="accent4" w:themeFillTint="66"/>
          </w:tcPr>
          <w:p w:rsidR="00BC178D" w:rsidRDefault="00BC178D" w:rsidP="009105A6">
            <w:pPr>
              <w:rPr>
                <w:rFonts w:cstheme="minorHAnsi"/>
                <w:i/>
                <w:szCs w:val="20"/>
                <w:lang w:val="sr-Cyrl-RS"/>
              </w:rPr>
            </w:pPr>
          </w:p>
        </w:tc>
        <w:tc>
          <w:tcPr>
            <w:tcW w:w="4282" w:type="dxa"/>
          </w:tcPr>
          <w:p w:rsidR="00BC178D" w:rsidRPr="009B5368" w:rsidRDefault="00AB75CE" w:rsidP="009105A6">
            <w:pPr>
              <w:rPr>
                <w:rFonts w:cstheme="minorHAnsi"/>
                <w:i/>
                <w:szCs w:val="20"/>
              </w:rPr>
            </w:pPr>
            <w:r>
              <w:rPr>
                <w:i/>
                <w:szCs w:val="20"/>
              </w:rPr>
              <w:t>Denumirea regulamentului prin care se stipulează gradul şi tipul de studii pentru profesori şi colaboratorii de specialitate.</w:t>
            </w:r>
          </w:p>
          <w:p w:rsidR="00BC178D" w:rsidRPr="009B5368" w:rsidRDefault="00BC178D" w:rsidP="009105A6">
            <w:pPr>
              <w:rPr>
                <w:i/>
                <w:szCs w:val="20"/>
                <w:lang w:val="sr-Cyrl-RS"/>
              </w:rPr>
            </w:pPr>
          </w:p>
        </w:tc>
        <w:tc>
          <w:tcPr>
            <w:tcW w:w="4808" w:type="dxa"/>
            <w:gridSpan w:val="2"/>
          </w:tcPr>
          <w:p w:rsidR="00BC178D" w:rsidRDefault="00BC178D" w:rsidP="009105A6">
            <w:pPr>
              <w:rPr>
                <w:i/>
                <w:sz w:val="24"/>
                <w:lang w:val="sr-Cyrl-RS"/>
              </w:rPr>
            </w:pPr>
          </w:p>
        </w:tc>
      </w:tr>
      <w:tr w:rsidR="00231914" w:rsidTr="00BA0BD4">
        <w:trPr>
          <w:cantSplit/>
          <w:trHeight w:val="1134"/>
        </w:trPr>
        <w:tc>
          <w:tcPr>
            <w:tcW w:w="1080" w:type="dxa"/>
            <w:vMerge w:val="restart"/>
            <w:shd w:val="clear" w:color="auto" w:fill="FFE599" w:themeFill="accent4" w:themeFillTint="66"/>
            <w:textDirection w:val="btLr"/>
          </w:tcPr>
          <w:p w:rsidR="00231914" w:rsidRPr="00231914" w:rsidRDefault="00231914" w:rsidP="00231914">
            <w:pPr>
              <w:ind w:left="113" w:right="113"/>
              <w:jc w:val="center"/>
              <w:rPr>
                <w:rFonts w:cstheme="minorHAnsi"/>
                <w:sz w:val="18"/>
                <w:szCs w:val="18"/>
              </w:rPr>
            </w:pPr>
            <w:r>
              <w:rPr>
                <w:i/>
              </w:rPr>
              <w:t>LICEELE</w:t>
            </w:r>
          </w:p>
        </w:tc>
        <w:tc>
          <w:tcPr>
            <w:tcW w:w="4282" w:type="dxa"/>
          </w:tcPr>
          <w:p w:rsidR="00231914" w:rsidRPr="004F5EE0" w:rsidRDefault="00231914" w:rsidP="009105A6">
            <w:pPr>
              <w:rPr>
                <w:rFonts w:cstheme="minorHAnsi"/>
                <w:i/>
                <w:szCs w:val="20"/>
              </w:rPr>
            </w:pPr>
            <w:r>
              <w:rPr>
                <w:i/>
                <w:szCs w:val="20"/>
              </w:rPr>
              <w:t>Denumirea regulamentului care prescrie planul şi programul predării şi învăţării pentru profilul/tipul de liceu sau programul pentru elevi cu dizabilităţi pentru o anumită disciplină.</w:t>
            </w:r>
          </w:p>
        </w:tc>
        <w:tc>
          <w:tcPr>
            <w:tcW w:w="4808" w:type="dxa"/>
            <w:gridSpan w:val="2"/>
          </w:tcPr>
          <w:p w:rsidR="00231914" w:rsidRDefault="00231914" w:rsidP="009105A6">
            <w:pPr>
              <w:rPr>
                <w:i/>
                <w:sz w:val="24"/>
                <w:lang w:val="sr-Cyrl-RS"/>
              </w:rPr>
            </w:pPr>
          </w:p>
        </w:tc>
      </w:tr>
      <w:tr w:rsidR="00231914" w:rsidTr="00BA0BD4">
        <w:trPr>
          <w:cantSplit/>
          <w:trHeight w:val="1134"/>
        </w:trPr>
        <w:tc>
          <w:tcPr>
            <w:tcW w:w="1080" w:type="dxa"/>
            <w:vMerge/>
            <w:shd w:val="clear" w:color="auto" w:fill="FFE599" w:themeFill="accent4" w:themeFillTint="66"/>
            <w:textDirection w:val="btLr"/>
          </w:tcPr>
          <w:p w:rsidR="00231914" w:rsidRPr="00231914" w:rsidRDefault="00231914" w:rsidP="00231914">
            <w:pPr>
              <w:ind w:left="113" w:right="113"/>
              <w:rPr>
                <w:rFonts w:cstheme="minorHAnsi"/>
                <w:i/>
                <w:sz w:val="16"/>
                <w:szCs w:val="16"/>
                <w:lang w:val="sr-Cyrl-RS"/>
              </w:rPr>
            </w:pPr>
          </w:p>
        </w:tc>
        <w:tc>
          <w:tcPr>
            <w:tcW w:w="4282" w:type="dxa"/>
          </w:tcPr>
          <w:p w:rsidR="00231914" w:rsidRDefault="00231914" w:rsidP="00231914">
            <w:pPr>
              <w:rPr>
                <w:i/>
                <w:szCs w:val="20"/>
              </w:rPr>
            </w:pPr>
            <w:r>
              <w:rPr>
                <w:i/>
                <w:szCs w:val="20"/>
              </w:rPr>
              <w:t>Denumirea regulamentului prin care se stipulează normativul spaţiului, echipamentului şi mijloacelor didactice.</w:t>
            </w:r>
          </w:p>
          <w:p w:rsidR="00231914" w:rsidRDefault="00231914" w:rsidP="009105A6">
            <w:pPr>
              <w:rPr>
                <w:i/>
                <w:szCs w:val="20"/>
                <w:lang w:val="sr-Cyrl-RS"/>
              </w:rPr>
            </w:pPr>
          </w:p>
        </w:tc>
        <w:tc>
          <w:tcPr>
            <w:tcW w:w="4808" w:type="dxa"/>
            <w:gridSpan w:val="2"/>
          </w:tcPr>
          <w:p w:rsidR="00231914" w:rsidRDefault="00231914" w:rsidP="009105A6">
            <w:pPr>
              <w:rPr>
                <w:i/>
                <w:sz w:val="24"/>
                <w:lang w:val="sr-Cyrl-RS"/>
              </w:rPr>
            </w:pPr>
          </w:p>
        </w:tc>
      </w:tr>
      <w:tr w:rsidR="00231914" w:rsidTr="00BA0BD4">
        <w:trPr>
          <w:cantSplit/>
          <w:trHeight w:val="1134"/>
        </w:trPr>
        <w:tc>
          <w:tcPr>
            <w:tcW w:w="1080" w:type="dxa"/>
            <w:vMerge/>
            <w:shd w:val="clear" w:color="auto" w:fill="FFE599" w:themeFill="accent4" w:themeFillTint="66"/>
            <w:textDirection w:val="btLr"/>
          </w:tcPr>
          <w:p w:rsidR="00231914" w:rsidRPr="00231914" w:rsidRDefault="00231914" w:rsidP="00231914">
            <w:pPr>
              <w:ind w:left="113" w:right="113"/>
              <w:rPr>
                <w:rFonts w:cstheme="minorHAnsi"/>
                <w:i/>
                <w:sz w:val="16"/>
                <w:szCs w:val="16"/>
                <w:lang w:val="sr-Cyrl-RS"/>
              </w:rPr>
            </w:pPr>
          </w:p>
        </w:tc>
        <w:tc>
          <w:tcPr>
            <w:tcW w:w="4282" w:type="dxa"/>
          </w:tcPr>
          <w:p w:rsidR="00231914" w:rsidRPr="009B5368" w:rsidRDefault="00231914" w:rsidP="00231914">
            <w:pPr>
              <w:rPr>
                <w:rFonts w:cstheme="minorHAnsi"/>
                <w:i/>
                <w:szCs w:val="20"/>
              </w:rPr>
            </w:pPr>
            <w:r>
              <w:rPr>
                <w:i/>
                <w:szCs w:val="20"/>
              </w:rPr>
              <w:t>Denumirea regulamentului prin care se stipulează gradul şi tipul de studii pentru profesori şi colaboratorii de specialitate.</w:t>
            </w:r>
          </w:p>
          <w:p w:rsidR="00231914" w:rsidRDefault="00231914" w:rsidP="00231914">
            <w:pPr>
              <w:rPr>
                <w:i/>
                <w:szCs w:val="20"/>
                <w:lang w:val="sr-Cyrl-RS"/>
              </w:rPr>
            </w:pPr>
          </w:p>
        </w:tc>
        <w:tc>
          <w:tcPr>
            <w:tcW w:w="4808" w:type="dxa"/>
            <w:gridSpan w:val="2"/>
          </w:tcPr>
          <w:p w:rsidR="00231914" w:rsidRDefault="00231914" w:rsidP="009105A6">
            <w:pPr>
              <w:rPr>
                <w:i/>
                <w:sz w:val="24"/>
                <w:lang w:val="sr-Cyrl-RS"/>
              </w:rPr>
            </w:pPr>
          </w:p>
        </w:tc>
      </w:tr>
      <w:tr w:rsidR="00231914" w:rsidTr="00BA0BD4">
        <w:tc>
          <w:tcPr>
            <w:tcW w:w="1080" w:type="dxa"/>
            <w:vMerge w:val="restart"/>
            <w:shd w:val="clear" w:color="auto" w:fill="FFE599" w:themeFill="accent4" w:themeFillTint="66"/>
            <w:textDirection w:val="btLr"/>
          </w:tcPr>
          <w:p w:rsidR="00BA0BD4" w:rsidRPr="00BA0BD4" w:rsidRDefault="00BA0BD4" w:rsidP="00BA0BD4">
            <w:pPr>
              <w:ind w:left="113" w:right="113"/>
              <w:rPr>
                <w:rFonts w:cstheme="minorHAnsi"/>
                <w:i/>
                <w:szCs w:val="20"/>
              </w:rPr>
            </w:pPr>
            <w:r>
              <w:rPr>
                <w:i/>
                <w:szCs w:val="20"/>
              </w:rPr>
              <w:t>ŞE/şcoala de artă/şcoala pentru elevi cu dizabilităţi</w:t>
            </w:r>
          </w:p>
        </w:tc>
        <w:tc>
          <w:tcPr>
            <w:tcW w:w="4282" w:type="dxa"/>
          </w:tcPr>
          <w:p w:rsidR="00231914" w:rsidRDefault="00231914" w:rsidP="009105A6">
            <w:pPr>
              <w:rPr>
                <w:i/>
                <w:szCs w:val="20"/>
                <w:lang w:val="sr-Cyrl-RS"/>
              </w:rPr>
            </w:pPr>
          </w:p>
          <w:p w:rsidR="00231914" w:rsidRDefault="00231914" w:rsidP="009105A6">
            <w:pPr>
              <w:rPr>
                <w:i/>
                <w:szCs w:val="20"/>
              </w:rPr>
            </w:pPr>
            <w:r>
              <w:rPr>
                <w:i/>
                <w:szCs w:val="20"/>
              </w:rPr>
              <w:t>Denumirea regulamentului care prescrie planul şi programul de predare şi învăţare.</w:t>
            </w:r>
          </w:p>
          <w:p w:rsidR="00231914" w:rsidRDefault="00231914" w:rsidP="009105A6">
            <w:pPr>
              <w:rPr>
                <w:i/>
                <w:szCs w:val="20"/>
                <w:lang w:val="sr-Cyrl-RS"/>
              </w:rPr>
            </w:pPr>
          </w:p>
          <w:p w:rsidR="00231914" w:rsidRPr="00231914" w:rsidRDefault="00231914" w:rsidP="009105A6">
            <w:pPr>
              <w:rPr>
                <w:i/>
                <w:szCs w:val="20"/>
                <w:lang w:val="sr-Latn-RS"/>
              </w:rPr>
            </w:pPr>
          </w:p>
        </w:tc>
        <w:tc>
          <w:tcPr>
            <w:tcW w:w="4808" w:type="dxa"/>
            <w:gridSpan w:val="2"/>
          </w:tcPr>
          <w:p w:rsidR="00231914" w:rsidRDefault="00231914" w:rsidP="009105A6">
            <w:pPr>
              <w:rPr>
                <w:i/>
                <w:sz w:val="24"/>
                <w:lang w:val="sr-Cyrl-RS"/>
              </w:rPr>
            </w:pPr>
          </w:p>
        </w:tc>
      </w:tr>
      <w:tr w:rsidR="00231914" w:rsidTr="00BA0BD4">
        <w:tc>
          <w:tcPr>
            <w:tcW w:w="1080" w:type="dxa"/>
            <w:vMerge/>
            <w:shd w:val="clear" w:color="auto" w:fill="FFE599" w:themeFill="accent4" w:themeFillTint="66"/>
          </w:tcPr>
          <w:p w:rsidR="00231914" w:rsidRDefault="00231914" w:rsidP="009105A6">
            <w:pPr>
              <w:rPr>
                <w:rFonts w:cstheme="minorHAnsi"/>
                <w:i/>
                <w:szCs w:val="20"/>
                <w:lang w:val="sr-Cyrl-RS"/>
              </w:rPr>
            </w:pPr>
          </w:p>
        </w:tc>
        <w:tc>
          <w:tcPr>
            <w:tcW w:w="4282" w:type="dxa"/>
          </w:tcPr>
          <w:p w:rsidR="00231914" w:rsidRDefault="00231914" w:rsidP="009105A6">
            <w:pPr>
              <w:rPr>
                <w:i/>
                <w:szCs w:val="20"/>
                <w:lang w:val="sr-Cyrl-RS"/>
              </w:rPr>
            </w:pPr>
          </w:p>
          <w:p w:rsidR="00231914" w:rsidRDefault="00231914" w:rsidP="00231914">
            <w:pPr>
              <w:rPr>
                <w:i/>
                <w:szCs w:val="20"/>
              </w:rPr>
            </w:pPr>
            <w:r>
              <w:rPr>
                <w:i/>
                <w:szCs w:val="20"/>
              </w:rPr>
              <w:t>Denumirea regulamentului prin care se stipulează normativul spaţiului, echipamentului şi mijloacelor didactice.</w:t>
            </w:r>
          </w:p>
          <w:p w:rsidR="00231914" w:rsidRDefault="00231914" w:rsidP="009105A6">
            <w:pPr>
              <w:rPr>
                <w:i/>
                <w:szCs w:val="20"/>
                <w:lang w:val="sr-Cyrl-RS"/>
              </w:rPr>
            </w:pPr>
          </w:p>
        </w:tc>
        <w:tc>
          <w:tcPr>
            <w:tcW w:w="4808" w:type="dxa"/>
            <w:gridSpan w:val="2"/>
          </w:tcPr>
          <w:p w:rsidR="00231914" w:rsidRDefault="00231914" w:rsidP="009105A6">
            <w:pPr>
              <w:rPr>
                <w:i/>
                <w:sz w:val="24"/>
                <w:lang w:val="sr-Cyrl-RS"/>
              </w:rPr>
            </w:pPr>
          </w:p>
        </w:tc>
      </w:tr>
      <w:tr w:rsidR="00231914" w:rsidTr="00BA0BD4">
        <w:tc>
          <w:tcPr>
            <w:tcW w:w="1080" w:type="dxa"/>
            <w:vMerge/>
            <w:shd w:val="clear" w:color="auto" w:fill="FFE599" w:themeFill="accent4" w:themeFillTint="66"/>
          </w:tcPr>
          <w:p w:rsidR="00231914" w:rsidRDefault="00231914" w:rsidP="009105A6">
            <w:pPr>
              <w:rPr>
                <w:rFonts w:cstheme="minorHAnsi"/>
                <w:i/>
                <w:szCs w:val="20"/>
                <w:lang w:val="sr-Cyrl-RS"/>
              </w:rPr>
            </w:pPr>
          </w:p>
        </w:tc>
        <w:tc>
          <w:tcPr>
            <w:tcW w:w="4282" w:type="dxa"/>
          </w:tcPr>
          <w:p w:rsidR="00231914" w:rsidRPr="009B5368" w:rsidRDefault="00231914" w:rsidP="00231914">
            <w:pPr>
              <w:rPr>
                <w:rFonts w:cstheme="minorHAnsi"/>
                <w:i/>
                <w:szCs w:val="20"/>
              </w:rPr>
            </w:pPr>
            <w:r>
              <w:rPr>
                <w:i/>
                <w:szCs w:val="20"/>
              </w:rPr>
              <w:t>Denumirea regulamentului prin care se stipulează gradul şi tipul de studii pentru profesori şi colaboratorii de specialitate.</w:t>
            </w:r>
          </w:p>
          <w:p w:rsidR="00231914" w:rsidRDefault="00231914" w:rsidP="009105A6">
            <w:pPr>
              <w:rPr>
                <w:i/>
                <w:szCs w:val="20"/>
                <w:lang w:val="sr-Cyrl-RS"/>
              </w:rPr>
            </w:pPr>
          </w:p>
        </w:tc>
        <w:tc>
          <w:tcPr>
            <w:tcW w:w="4808" w:type="dxa"/>
            <w:gridSpan w:val="2"/>
          </w:tcPr>
          <w:p w:rsidR="00231914" w:rsidRDefault="00231914" w:rsidP="009105A6">
            <w:pPr>
              <w:rPr>
                <w:i/>
                <w:sz w:val="24"/>
                <w:lang w:val="sr-Cyrl-RS"/>
              </w:rPr>
            </w:pPr>
          </w:p>
        </w:tc>
      </w:tr>
    </w:tbl>
    <w:p w:rsidR="00EA7A10" w:rsidRDefault="00EA7A10" w:rsidP="009105A6">
      <w:pPr>
        <w:ind w:left="720" w:hanging="720"/>
        <w:rPr>
          <w:i/>
          <w:sz w:val="24"/>
          <w:lang w:val="sr-Cyrl-RS"/>
        </w:rPr>
      </w:pPr>
    </w:p>
    <w:p w:rsidR="00BC178D" w:rsidRDefault="00BC178D" w:rsidP="009105A6">
      <w:pPr>
        <w:ind w:left="720" w:hanging="720"/>
        <w:rPr>
          <w:i/>
          <w:sz w:val="24"/>
          <w:lang w:val="sr-Cyrl-RS"/>
        </w:rPr>
      </w:pPr>
    </w:p>
    <w:tbl>
      <w:tblPr>
        <w:tblStyle w:val="TableGrid"/>
        <w:tblW w:w="10170" w:type="dxa"/>
        <w:tblInd w:w="85" w:type="dxa"/>
        <w:tblLook w:val="04A0" w:firstRow="1" w:lastRow="0" w:firstColumn="1" w:lastColumn="0" w:noHBand="0" w:noVBand="1"/>
      </w:tblPr>
      <w:tblGrid>
        <w:gridCol w:w="10170"/>
      </w:tblGrid>
      <w:tr w:rsidR="00273542" w:rsidTr="004165EB">
        <w:tc>
          <w:tcPr>
            <w:tcW w:w="10170" w:type="dxa"/>
            <w:shd w:val="clear" w:color="auto" w:fill="FFE599" w:themeFill="accent4" w:themeFillTint="66"/>
          </w:tcPr>
          <w:p w:rsidR="00273542" w:rsidRDefault="00231914" w:rsidP="009105A6">
            <w:pPr>
              <w:rPr>
                <w:i/>
                <w:sz w:val="24"/>
              </w:rPr>
            </w:pPr>
            <w:r>
              <w:rPr>
                <w:i/>
              </w:rPr>
              <w:t>III) Motivele şi justificarea</w:t>
            </w:r>
            <w:r>
              <w:rPr>
                <w:i/>
                <w:sz w:val="24"/>
              </w:rPr>
              <w:t xml:space="preserve"> </w:t>
            </w:r>
          </w:p>
        </w:tc>
      </w:tr>
      <w:tr w:rsidR="00273542" w:rsidTr="00D465E5">
        <w:tc>
          <w:tcPr>
            <w:tcW w:w="10170" w:type="dxa"/>
          </w:tcPr>
          <w:p w:rsidR="00273542" w:rsidRDefault="00273542" w:rsidP="009105A6">
            <w:pPr>
              <w:rPr>
                <w:i/>
                <w:sz w:val="24"/>
                <w:lang w:val="sr-Cyrl-RS"/>
              </w:rPr>
            </w:pPr>
          </w:p>
          <w:p w:rsidR="00273542" w:rsidRPr="00BA0BD4" w:rsidRDefault="00AB75CE" w:rsidP="009105A6">
            <w:pPr>
              <w:rPr>
                <w:i/>
                <w:szCs w:val="20"/>
              </w:rPr>
            </w:pPr>
            <w:r>
              <w:rPr>
                <w:i/>
                <w:szCs w:val="20"/>
              </w:rPr>
              <w:t>Descrierea nevoilor, cerinţele, cercetările, recomandările, sprijinul UAL, al subiecţilor comerciali, respectiv al instituţiilor.</w:t>
            </w:r>
          </w:p>
          <w:p w:rsidR="00273542" w:rsidRDefault="00273542" w:rsidP="009105A6">
            <w:pPr>
              <w:rPr>
                <w:i/>
                <w:sz w:val="24"/>
                <w:lang w:val="sr-Cyrl-RS"/>
              </w:rPr>
            </w:pPr>
          </w:p>
          <w:p w:rsidR="00273542" w:rsidRDefault="00273542" w:rsidP="009105A6">
            <w:pPr>
              <w:rPr>
                <w:i/>
                <w:sz w:val="24"/>
                <w:lang w:val="sr-Cyrl-RS"/>
              </w:rPr>
            </w:pPr>
          </w:p>
          <w:p w:rsidR="00273542" w:rsidRDefault="00273542" w:rsidP="009105A6">
            <w:pPr>
              <w:rPr>
                <w:i/>
                <w:sz w:val="24"/>
                <w:lang w:val="sr-Cyrl-RS"/>
              </w:rPr>
            </w:pPr>
          </w:p>
          <w:p w:rsidR="00273542" w:rsidRDefault="00273542" w:rsidP="009105A6">
            <w:pPr>
              <w:rPr>
                <w:i/>
                <w:sz w:val="24"/>
                <w:lang w:val="sr-Cyrl-RS"/>
              </w:rPr>
            </w:pPr>
          </w:p>
          <w:p w:rsidR="00273542" w:rsidRDefault="00273542" w:rsidP="009105A6">
            <w:pPr>
              <w:rPr>
                <w:i/>
                <w:sz w:val="24"/>
                <w:lang w:val="sr-Cyrl-RS"/>
              </w:rPr>
            </w:pPr>
          </w:p>
          <w:p w:rsidR="009B14B0" w:rsidRDefault="009B14B0" w:rsidP="009105A6">
            <w:pPr>
              <w:rPr>
                <w:i/>
                <w:sz w:val="24"/>
                <w:lang w:val="sr-Cyrl-RS"/>
              </w:rPr>
            </w:pPr>
          </w:p>
          <w:p w:rsidR="009B14B0" w:rsidRDefault="009B14B0" w:rsidP="009105A6">
            <w:pPr>
              <w:rPr>
                <w:i/>
                <w:sz w:val="24"/>
                <w:lang w:val="sr-Cyrl-RS"/>
              </w:rPr>
            </w:pPr>
          </w:p>
          <w:p w:rsidR="00273542" w:rsidRDefault="00273542" w:rsidP="009105A6">
            <w:pPr>
              <w:rPr>
                <w:i/>
                <w:sz w:val="24"/>
                <w:lang w:val="sr-Cyrl-RS"/>
              </w:rPr>
            </w:pPr>
          </w:p>
        </w:tc>
      </w:tr>
    </w:tbl>
    <w:p w:rsidR="00273542" w:rsidRDefault="00273542" w:rsidP="009105A6">
      <w:pPr>
        <w:ind w:left="720" w:hanging="720"/>
        <w:rPr>
          <w:i/>
          <w:sz w:val="24"/>
          <w:lang w:val="sr-Cyrl-RS"/>
        </w:rPr>
      </w:pPr>
    </w:p>
    <w:tbl>
      <w:tblPr>
        <w:tblStyle w:val="TableGrid"/>
        <w:tblW w:w="10196" w:type="dxa"/>
        <w:tblInd w:w="85" w:type="dxa"/>
        <w:tblLook w:val="04A0" w:firstRow="1" w:lastRow="0" w:firstColumn="1" w:lastColumn="0" w:noHBand="0" w:noVBand="1"/>
      </w:tblPr>
      <w:tblGrid>
        <w:gridCol w:w="10196"/>
      </w:tblGrid>
      <w:tr w:rsidR="00273542" w:rsidTr="004165EB">
        <w:tc>
          <w:tcPr>
            <w:tcW w:w="10196" w:type="dxa"/>
            <w:shd w:val="clear" w:color="auto" w:fill="FFE599" w:themeFill="accent4" w:themeFillTint="66"/>
          </w:tcPr>
          <w:p w:rsidR="00273542" w:rsidRPr="009B14B0" w:rsidRDefault="00773A6C" w:rsidP="009105A6">
            <w:pPr>
              <w:rPr>
                <w:rFonts w:asciiTheme="minorHAnsi" w:hAnsiTheme="minorHAnsi" w:cstheme="minorHAnsi"/>
                <w:i/>
                <w:sz w:val="28"/>
                <w:szCs w:val="28"/>
              </w:rPr>
            </w:pPr>
            <w:r>
              <w:rPr>
                <w:rFonts w:asciiTheme="minorHAnsi" w:hAnsiTheme="minorHAnsi"/>
                <w:i/>
                <w:sz w:val="28"/>
                <w:szCs w:val="28"/>
              </w:rPr>
              <w:t>IV) Condiţiile pe care instituţia le îndeplineşte:</w:t>
            </w:r>
          </w:p>
        </w:tc>
      </w:tr>
      <w:tr w:rsidR="00273542" w:rsidTr="00681D3E">
        <w:tc>
          <w:tcPr>
            <w:tcW w:w="10196" w:type="dxa"/>
          </w:tcPr>
          <w:p w:rsidR="00273542" w:rsidRPr="009B14B0" w:rsidRDefault="003B0786" w:rsidP="009105A6">
            <w:pPr>
              <w:rPr>
                <w:rFonts w:asciiTheme="minorHAnsi" w:hAnsiTheme="minorHAnsi" w:cstheme="minorHAnsi"/>
                <w:i/>
                <w:sz w:val="28"/>
                <w:szCs w:val="28"/>
              </w:rPr>
            </w:pPr>
            <w:r>
              <w:rPr>
                <w:rFonts w:asciiTheme="minorHAnsi" w:hAnsiTheme="minorHAnsi"/>
                <w:i/>
                <w:sz w:val="28"/>
                <w:szCs w:val="28"/>
              </w:rPr>
              <w:t>1. în ce priveşte spaţiul, echipamentul şi mijloacele didactice</w:t>
            </w:r>
          </w:p>
        </w:tc>
      </w:tr>
      <w:tr w:rsidR="003B0786" w:rsidTr="00681D3E">
        <w:tc>
          <w:tcPr>
            <w:tcW w:w="10196" w:type="dxa"/>
          </w:tcPr>
          <w:p w:rsidR="009B14B0" w:rsidRDefault="009B14B0" w:rsidP="009105A6">
            <w:pPr>
              <w:rPr>
                <w:rFonts w:asciiTheme="minorHAnsi" w:hAnsiTheme="minorHAnsi" w:cstheme="minorHAnsi"/>
                <w:i/>
                <w:sz w:val="22"/>
                <w:szCs w:val="22"/>
                <w:lang w:val="sr-Cyrl-RS"/>
              </w:rPr>
            </w:pPr>
          </w:p>
          <w:p w:rsidR="003B0786" w:rsidRDefault="00AB75CE" w:rsidP="009105A6">
            <w:pPr>
              <w:rPr>
                <w:rFonts w:asciiTheme="minorHAnsi" w:hAnsiTheme="minorHAnsi" w:cstheme="minorHAnsi"/>
                <w:i/>
                <w:sz w:val="22"/>
                <w:szCs w:val="22"/>
              </w:rPr>
            </w:pPr>
            <w:r>
              <w:rPr>
                <w:rFonts w:asciiTheme="minorHAnsi" w:hAnsiTheme="minorHAnsi"/>
                <w:i/>
                <w:sz w:val="22"/>
                <w:szCs w:val="22"/>
              </w:rPr>
              <w:t>A se menţiona informaţii detaliate despre încăperi: de exemplu, încăperi pentru copii, săli de clasă, cabinete, ateliere, bucătărie, încăperi pentru angajaţi, sala de sport; a se indica suprafaţa încăperilor, precum şi ce disciplină se va preda în ce spaţiu.</w:t>
            </w:r>
          </w:p>
          <w:p w:rsidR="009B14B0" w:rsidRDefault="009B14B0" w:rsidP="009105A6">
            <w:pPr>
              <w:rPr>
                <w:rFonts w:asciiTheme="minorHAnsi" w:hAnsiTheme="minorHAnsi" w:cstheme="minorHAnsi"/>
                <w:i/>
                <w:sz w:val="22"/>
                <w:szCs w:val="22"/>
                <w:lang w:val="sr-Cyrl-RS"/>
              </w:rPr>
            </w:pPr>
          </w:p>
          <w:p w:rsidR="009B14B0" w:rsidRPr="00D465E5" w:rsidRDefault="009B14B0" w:rsidP="009105A6">
            <w:pPr>
              <w:rPr>
                <w:rFonts w:asciiTheme="minorHAnsi" w:hAnsiTheme="minorHAnsi" w:cstheme="minorHAnsi"/>
                <w:i/>
                <w:sz w:val="22"/>
                <w:szCs w:val="22"/>
                <w:lang w:val="sr-Cyrl-RS"/>
              </w:rPr>
            </w:pPr>
          </w:p>
          <w:p w:rsidR="003B0786" w:rsidRDefault="003B0786" w:rsidP="009105A6">
            <w:pPr>
              <w:rPr>
                <w:i/>
                <w:sz w:val="24"/>
                <w:lang w:val="sr-Cyrl-RS"/>
              </w:rPr>
            </w:pPr>
          </w:p>
          <w:tbl>
            <w:tblPr>
              <w:tblStyle w:val="TableGrid"/>
              <w:tblW w:w="0" w:type="auto"/>
              <w:tblLook w:val="04A0" w:firstRow="1" w:lastRow="0" w:firstColumn="1" w:lastColumn="0" w:noHBand="0" w:noVBand="1"/>
            </w:tblPr>
            <w:tblGrid>
              <w:gridCol w:w="2087"/>
              <w:gridCol w:w="1313"/>
              <w:gridCol w:w="2160"/>
              <w:gridCol w:w="2587"/>
              <w:gridCol w:w="1823"/>
            </w:tblGrid>
            <w:tr w:rsidR="00A2541E" w:rsidTr="00DC7F8F">
              <w:tc>
                <w:tcPr>
                  <w:tcW w:w="2087" w:type="dxa"/>
                </w:tcPr>
                <w:p w:rsidR="00681D3E" w:rsidRPr="008D0606" w:rsidRDefault="00AB75CE" w:rsidP="009105A6">
                  <w:pPr>
                    <w:rPr>
                      <w:rFonts w:asciiTheme="minorHAnsi" w:hAnsiTheme="minorHAnsi" w:cstheme="minorHAnsi"/>
                      <w:sz w:val="22"/>
                      <w:szCs w:val="22"/>
                    </w:rPr>
                  </w:pPr>
                  <w:r>
                    <w:rPr>
                      <w:rFonts w:asciiTheme="minorHAnsi" w:hAnsiTheme="minorHAnsi"/>
                      <w:sz w:val="22"/>
                      <w:szCs w:val="22"/>
                    </w:rPr>
                    <w:t>Denumirea şi însemnul spaţiului</w:t>
                  </w:r>
                </w:p>
              </w:tc>
              <w:tc>
                <w:tcPr>
                  <w:tcW w:w="1313" w:type="dxa"/>
                </w:tcPr>
                <w:p w:rsidR="00681D3E" w:rsidRPr="008D0606" w:rsidRDefault="00AB75CE" w:rsidP="009105A6">
                  <w:pPr>
                    <w:rPr>
                      <w:szCs w:val="20"/>
                    </w:rPr>
                  </w:pPr>
                  <w:r>
                    <w:t xml:space="preserve">Suprafaţa </w:t>
                  </w:r>
                </w:p>
              </w:tc>
              <w:tc>
                <w:tcPr>
                  <w:tcW w:w="2160" w:type="dxa"/>
                </w:tcPr>
                <w:p w:rsidR="00681D3E" w:rsidRPr="00773A6C" w:rsidRDefault="00AB75CE" w:rsidP="009105A6">
                  <w:pPr>
                    <w:rPr>
                      <w:szCs w:val="20"/>
                    </w:rPr>
                  </w:pPr>
                  <w:r>
                    <w:t>Destinaţia</w:t>
                  </w:r>
                </w:p>
              </w:tc>
              <w:tc>
                <w:tcPr>
                  <w:tcW w:w="2587" w:type="dxa"/>
                </w:tcPr>
                <w:p w:rsidR="00681D3E" w:rsidRDefault="00AB75CE" w:rsidP="009105A6">
                  <w:pPr>
                    <w:rPr>
                      <w:szCs w:val="20"/>
                    </w:rPr>
                  </w:pPr>
                  <w:r>
                    <w:t>Denumirea echipamentului, uneltelor, dispozitiv/</w:t>
                  </w:r>
                </w:p>
                <w:p w:rsidR="00DC7F8F" w:rsidRDefault="00DC7F8F" w:rsidP="009105A6">
                  <w:pPr>
                    <w:rPr>
                      <w:szCs w:val="20"/>
                    </w:rPr>
                  </w:pPr>
                  <w:r>
                    <w:t>unitatea de măsură şi cantitatea</w:t>
                  </w:r>
                </w:p>
                <w:p w:rsidR="00DC7F8F" w:rsidRPr="008D0606" w:rsidRDefault="00DC7F8F" w:rsidP="009105A6">
                  <w:pPr>
                    <w:rPr>
                      <w:szCs w:val="20"/>
                      <w:lang w:val="sr-Cyrl-RS"/>
                    </w:rPr>
                  </w:pPr>
                </w:p>
              </w:tc>
              <w:tc>
                <w:tcPr>
                  <w:tcW w:w="1823" w:type="dxa"/>
                </w:tcPr>
                <w:p w:rsidR="001A6758" w:rsidRDefault="00DC7F8F" w:rsidP="001A6758">
                  <w:pPr>
                    <w:rPr>
                      <w:szCs w:val="20"/>
                    </w:rPr>
                  </w:pPr>
                  <w:r>
                    <w:t>Mijloace</w:t>
                  </w:r>
                </w:p>
                <w:p w:rsidR="00681D3E" w:rsidRPr="008D0606" w:rsidRDefault="00DC7F8F" w:rsidP="001A6758">
                  <w:pPr>
                    <w:rPr>
                      <w:szCs w:val="20"/>
                    </w:rPr>
                  </w:pPr>
                  <w:r>
                    <w:t>didactice</w:t>
                  </w:r>
                </w:p>
              </w:tc>
            </w:tr>
            <w:tr w:rsidR="00A2541E" w:rsidTr="00DC7F8F">
              <w:tc>
                <w:tcPr>
                  <w:tcW w:w="2087" w:type="dxa"/>
                </w:tcPr>
                <w:p w:rsidR="00681D3E" w:rsidRPr="00681D3E" w:rsidRDefault="00681D3E" w:rsidP="009105A6">
                  <w:pPr>
                    <w:rPr>
                      <w:i/>
                      <w:szCs w:val="20"/>
                      <w:lang w:val="sr-Cyrl-RS"/>
                    </w:rPr>
                  </w:pPr>
                </w:p>
              </w:tc>
              <w:tc>
                <w:tcPr>
                  <w:tcW w:w="1313" w:type="dxa"/>
                </w:tcPr>
                <w:p w:rsidR="00681D3E" w:rsidRPr="00276913" w:rsidRDefault="00681D3E" w:rsidP="009105A6">
                  <w:pPr>
                    <w:rPr>
                      <w:rFonts w:asciiTheme="minorHAnsi" w:hAnsiTheme="minorHAnsi" w:cstheme="minorHAnsi"/>
                      <w:i/>
                      <w:sz w:val="22"/>
                      <w:szCs w:val="22"/>
                      <w:lang w:val="sr-Cyrl-RS"/>
                    </w:rPr>
                  </w:pPr>
                </w:p>
              </w:tc>
              <w:tc>
                <w:tcPr>
                  <w:tcW w:w="2160" w:type="dxa"/>
                </w:tcPr>
                <w:p w:rsidR="00681D3E" w:rsidRDefault="00681D3E" w:rsidP="009105A6">
                  <w:pPr>
                    <w:rPr>
                      <w:i/>
                      <w:sz w:val="24"/>
                      <w:lang w:val="sr-Cyrl-RS"/>
                    </w:rPr>
                  </w:pPr>
                </w:p>
              </w:tc>
              <w:tc>
                <w:tcPr>
                  <w:tcW w:w="2587" w:type="dxa"/>
                </w:tcPr>
                <w:p w:rsidR="00681D3E" w:rsidRDefault="00681D3E" w:rsidP="009105A6">
                  <w:pPr>
                    <w:rPr>
                      <w:i/>
                      <w:sz w:val="24"/>
                      <w:lang w:val="sr-Cyrl-RS"/>
                    </w:rPr>
                  </w:pPr>
                </w:p>
              </w:tc>
              <w:tc>
                <w:tcPr>
                  <w:tcW w:w="1823" w:type="dxa"/>
                </w:tcPr>
                <w:p w:rsidR="00681D3E" w:rsidRDefault="00681D3E" w:rsidP="009105A6">
                  <w:pPr>
                    <w:rPr>
                      <w:i/>
                      <w:sz w:val="24"/>
                      <w:lang w:val="sr-Cyrl-RS"/>
                    </w:rPr>
                  </w:pPr>
                </w:p>
              </w:tc>
            </w:tr>
            <w:tr w:rsidR="00A2541E" w:rsidTr="00DC7F8F">
              <w:tc>
                <w:tcPr>
                  <w:tcW w:w="2087" w:type="dxa"/>
                </w:tcPr>
                <w:p w:rsidR="00681D3E" w:rsidRPr="00276913" w:rsidRDefault="00681D3E" w:rsidP="009105A6">
                  <w:pPr>
                    <w:rPr>
                      <w:rFonts w:asciiTheme="minorHAnsi" w:hAnsiTheme="minorHAnsi" w:cstheme="minorHAnsi"/>
                      <w:i/>
                      <w:sz w:val="22"/>
                      <w:szCs w:val="22"/>
                      <w:lang w:val="sr-Cyrl-RS"/>
                    </w:rPr>
                  </w:pPr>
                </w:p>
              </w:tc>
              <w:tc>
                <w:tcPr>
                  <w:tcW w:w="1313" w:type="dxa"/>
                </w:tcPr>
                <w:p w:rsidR="00681D3E" w:rsidRPr="00276913" w:rsidRDefault="00681D3E" w:rsidP="009105A6">
                  <w:pPr>
                    <w:rPr>
                      <w:rFonts w:asciiTheme="minorHAnsi" w:hAnsiTheme="minorHAnsi" w:cstheme="minorHAnsi"/>
                      <w:i/>
                      <w:sz w:val="22"/>
                      <w:szCs w:val="22"/>
                      <w:lang w:val="sr-Cyrl-RS"/>
                    </w:rPr>
                  </w:pPr>
                </w:p>
              </w:tc>
              <w:tc>
                <w:tcPr>
                  <w:tcW w:w="2160" w:type="dxa"/>
                </w:tcPr>
                <w:p w:rsidR="00681D3E" w:rsidRDefault="00681D3E" w:rsidP="009105A6">
                  <w:pPr>
                    <w:rPr>
                      <w:i/>
                      <w:sz w:val="24"/>
                      <w:lang w:val="sr-Cyrl-RS"/>
                    </w:rPr>
                  </w:pPr>
                </w:p>
              </w:tc>
              <w:tc>
                <w:tcPr>
                  <w:tcW w:w="2587" w:type="dxa"/>
                </w:tcPr>
                <w:p w:rsidR="00681D3E" w:rsidRDefault="00681D3E" w:rsidP="009105A6">
                  <w:pPr>
                    <w:rPr>
                      <w:i/>
                      <w:sz w:val="24"/>
                      <w:lang w:val="sr-Cyrl-RS"/>
                    </w:rPr>
                  </w:pPr>
                </w:p>
              </w:tc>
              <w:tc>
                <w:tcPr>
                  <w:tcW w:w="1823" w:type="dxa"/>
                </w:tcPr>
                <w:p w:rsidR="00681D3E" w:rsidRDefault="00681D3E" w:rsidP="009105A6">
                  <w:pPr>
                    <w:rPr>
                      <w:i/>
                      <w:sz w:val="24"/>
                      <w:lang w:val="sr-Cyrl-RS"/>
                    </w:rPr>
                  </w:pPr>
                </w:p>
              </w:tc>
            </w:tr>
            <w:tr w:rsidR="00FC7924" w:rsidTr="00DC7F8F">
              <w:tc>
                <w:tcPr>
                  <w:tcW w:w="2087" w:type="dxa"/>
                </w:tcPr>
                <w:p w:rsidR="00FC7924" w:rsidRPr="00276913" w:rsidRDefault="00FC7924" w:rsidP="009105A6">
                  <w:pPr>
                    <w:rPr>
                      <w:rFonts w:asciiTheme="minorHAnsi" w:hAnsiTheme="minorHAnsi" w:cstheme="minorHAnsi"/>
                      <w:i/>
                      <w:sz w:val="22"/>
                      <w:szCs w:val="22"/>
                      <w:lang w:val="sr-Cyrl-RS"/>
                    </w:rPr>
                  </w:pPr>
                </w:p>
              </w:tc>
              <w:tc>
                <w:tcPr>
                  <w:tcW w:w="1313" w:type="dxa"/>
                </w:tcPr>
                <w:p w:rsidR="00FC7924" w:rsidRPr="00276913" w:rsidRDefault="00FC7924" w:rsidP="009105A6">
                  <w:pPr>
                    <w:rPr>
                      <w:rFonts w:asciiTheme="minorHAnsi" w:hAnsiTheme="minorHAnsi" w:cstheme="minorHAnsi"/>
                      <w:i/>
                      <w:sz w:val="22"/>
                      <w:szCs w:val="22"/>
                      <w:lang w:val="sr-Cyrl-RS"/>
                    </w:rPr>
                  </w:pPr>
                </w:p>
              </w:tc>
              <w:tc>
                <w:tcPr>
                  <w:tcW w:w="2160" w:type="dxa"/>
                </w:tcPr>
                <w:p w:rsidR="00FC7924" w:rsidRDefault="00FC7924" w:rsidP="009105A6">
                  <w:pPr>
                    <w:rPr>
                      <w:i/>
                      <w:sz w:val="24"/>
                      <w:lang w:val="sr-Cyrl-RS"/>
                    </w:rPr>
                  </w:pPr>
                </w:p>
              </w:tc>
              <w:tc>
                <w:tcPr>
                  <w:tcW w:w="2587" w:type="dxa"/>
                </w:tcPr>
                <w:p w:rsidR="00FC7924" w:rsidRDefault="00FC7924" w:rsidP="009105A6">
                  <w:pPr>
                    <w:rPr>
                      <w:i/>
                      <w:sz w:val="24"/>
                      <w:lang w:val="sr-Cyrl-RS"/>
                    </w:rPr>
                  </w:pPr>
                </w:p>
              </w:tc>
              <w:tc>
                <w:tcPr>
                  <w:tcW w:w="1823" w:type="dxa"/>
                </w:tcPr>
                <w:p w:rsidR="00FC7924" w:rsidRDefault="00FC7924" w:rsidP="009105A6">
                  <w:pPr>
                    <w:rPr>
                      <w:i/>
                      <w:sz w:val="24"/>
                      <w:lang w:val="sr-Cyrl-RS"/>
                    </w:rPr>
                  </w:pPr>
                </w:p>
              </w:tc>
            </w:tr>
            <w:tr w:rsidR="00FC7924" w:rsidTr="00DC7F8F">
              <w:tc>
                <w:tcPr>
                  <w:tcW w:w="2087" w:type="dxa"/>
                </w:tcPr>
                <w:p w:rsidR="00FC7924" w:rsidRPr="00276913" w:rsidRDefault="00FC7924" w:rsidP="009105A6">
                  <w:pPr>
                    <w:rPr>
                      <w:rFonts w:asciiTheme="minorHAnsi" w:hAnsiTheme="minorHAnsi" w:cstheme="minorHAnsi"/>
                      <w:i/>
                      <w:sz w:val="22"/>
                      <w:szCs w:val="22"/>
                      <w:lang w:val="sr-Cyrl-RS"/>
                    </w:rPr>
                  </w:pPr>
                </w:p>
              </w:tc>
              <w:tc>
                <w:tcPr>
                  <w:tcW w:w="1313" w:type="dxa"/>
                </w:tcPr>
                <w:p w:rsidR="00FC7924" w:rsidRPr="00276913" w:rsidRDefault="00FC7924" w:rsidP="009105A6">
                  <w:pPr>
                    <w:rPr>
                      <w:rFonts w:asciiTheme="minorHAnsi" w:hAnsiTheme="minorHAnsi" w:cstheme="minorHAnsi"/>
                      <w:i/>
                      <w:sz w:val="22"/>
                      <w:szCs w:val="22"/>
                      <w:lang w:val="sr-Cyrl-RS"/>
                    </w:rPr>
                  </w:pPr>
                </w:p>
              </w:tc>
              <w:tc>
                <w:tcPr>
                  <w:tcW w:w="2160" w:type="dxa"/>
                </w:tcPr>
                <w:p w:rsidR="00FC7924" w:rsidRDefault="00FC7924" w:rsidP="009105A6">
                  <w:pPr>
                    <w:rPr>
                      <w:i/>
                      <w:sz w:val="24"/>
                      <w:lang w:val="sr-Cyrl-RS"/>
                    </w:rPr>
                  </w:pPr>
                </w:p>
              </w:tc>
              <w:tc>
                <w:tcPr>
                  <w:tcW w:w="2587" w:type="dxa"/>
                </w:tcPr>
                <w:p w:rsidR="00FC7924" w:rsidRDefault="00FC7924" w:rsidP="009105A6">
                  <w:pPr>
                    <w:rPr>
                      <w:i/>
                      <w:sz w:val="24"/>
                      <w:lang w:val="sr-Cyrl-RS"/>
                    </w:rPr>
                  </w:pPr>
                </w:p>
              </w:tc>
              <w:tc>
                <w:tcPr>
                  <w:tcW w:w="1823" w:type="dxa"/>
                </w:tcPr>
                <w:p w:rsidR="00FC7924" w:rsidRDefault="00FC7924" w:rsidP="009105A6">
                  <w:pPr>
                    <w:rPr>
                      <w:i/>
                      <w:sz w:val="24"/>
                      <w:lang w:val="sr-Cyrl-RS"/>
                    </w:rPr>
                  </w:pPr>
                </w:p>
              </w:tc>
            </w:tr>
            <w:tr w:rsidR="009B14B0" w:rsidTr="00DC7F8F">
              <w:tc>
                <w:tcPr>
                  <w:tcW w:w="2087" w:type="dxa"/>
                </w:tcPr>
                <w:p w:rsidR="009B14B0" w:rsidRPr="00276913" w:rsidRDefault="009B14B0" w:rsidP="009105A6">
                  <w:pPr>
                    <w:rPr>
                      <w:rFonts w:asciiTheme="minorHAnsi" w:hAnsiTheme="minorHAnsi" w:cstheme="minorHAnsi"/>
                      <w:i/>
                      <w:sz w:val="22"/>
                      <w:szCs w:val="22"/>
                      <w:lang w:val="sr-Cyrl-RS"/>
                    </w:rPr>
                  </w:pPr>
                </w:p>
              </w:tc>
              <w:tc>
                <w:tcPr>
                  <w:tcW w:w="1313" w:type="dxa"/>
                </w:tcPr>
                <w:p w:rsidR="009B14B0" w:rsidRPr="00276913" w:rsidRDefault="009B14B0" w:rsidP="009105A6">
                  <w:pPr>
                    <w:rPr>
                      <w:rFonts w:asciiTheme="minorHAnsi" w:hAnsiTheme="minorHAnsi" w:cstheme="minorHAnsi"/>
                      <w:i/>
                      <w:sz w:val="22"/>
                      <w:szCs w:val="22"/>
                      <w:lang w:val="sr-Cyrl-RS"/>
                    </w:rPr>
                  </w:pPr>
                </w:p>
              </w:tc>
              <w:tc>
                <w:tcPr>
                  <w:tcW w:w="2160" w:type="dxa"/>
                </w:tcPr>
                <w:p w:rsidR="009B14B0" w:rsidRDefault="009B14B0" w:rsidP="009105A6">
                  <w:pPr>
                    <w:rPr>
                      <w:i/>
                      <w:sz w:val="24"/>
                      <w:lang w:val="sr-Cyrl-RS"/>
                    </w:rPr>
                  </w:pPr>
                </w:p>
              </w:tc>
              <w:tc>
                <w:tcPr>
                  <w:tcW w:w="2587" w:type="dxa"/>
                </w:tcPr>
                <w:p w:rsidR="009B14B0" w:rsidRDefault="009B14B0" w:rsidP="009105A6">
                  <w:pPr>
                    <w:rPr>
                      <w:i/>
                      <w:sz w:val="24"/>
                      <w:lang w:val="sr-Cyrl-RS"/>
                    </w:rPr>
                  </w:pPr>
                </w:p>
              </w:tc>
              <w:tc>
                <w:tcPr>
                  <w:tcW w:w="1823" w:type="dxa"/>
                </w:tcPr>
                <w:p w:rsidR="009B14B0" w:rsidRDefault="009B14B0" w:rsidP="009105A6">
                  <w:pPr>
                    <w:rPr>
                      <w:i/>
                      <w:sz w:val="24"/>
                      <w:lang w:val="sr-Cyrl-RS"/>
                    </w:rPr>
                  </w:pPr>
                </w:p>
              </w:tc>
            </w:tr>
            <w:tr w:rsidR="009B14B0" w:rsidTr="00DC7F8F">
              <w:tc>
                <w:tcPr>
                  <w:tcW w:w="2087" w:type="dxa"/>
                </w:tcPr>
                <w:p w:rsidR="009B14B0" w:rsidRPr="00276913" w:rsidRDefault="009B14B0" w:rsidP="009105A6">
                  <w:pPr>
                    <w:rPr>
                      <w:rFonts w:asciiTheme="minorHAnsi" w:hAnsiTheme="minorHAnsi" w:cstheme="minorHAnsi"/>
                      <w:i/>
                      <w:sz w:val="22"/>
                      <w:szCs w:val="22"/>
                      <w:lang w:val="sr-Cyrl-RS"/>
                    </w:rPr>
                  </w:pPr>
                </w:p>
              </w:tc>
              <w:tc>
                <w:tcPr>
                  <w:tcW w:w="1313" w:type="dxa"/>
                </w:tcPr>
                <w:p w:rsidR="009B14B0" w:rsidRPr="00276913" w:rsidRDefault="009B14B0" w:rsidP="009105A6">
                  <w:pPr>
                    <w:rPr>
                      <w:rFonts w:asciiTheme="minorHAnsi" w:hAnsiTheme="minorHAnsi" w:cstheme="minorHAnsi"/>
                      <w:i/>
                      <w:sz w:val="22"/>
                      <w:szCs w:val="22"/>
                      <w:lang w:val="sr-Cyrl-RS"/>
                    </w:rPr>
                  </w:pPr>
                </w:p>
              </w:tc>
              <w:tc>
                <w:tcPr>
                  <w:tcW w:w="2160" w:type="dxa"/>
                </w:tcPr>
                <w:p w:rsidR="009B14B0" w:rsidRDefault="009B14B0" w:rsidP="009105A6">
                  <w:pPr>
                    <w:rPr>
                      <w:i/>
                      <w:sz w:val="24"/>
                      <w:lang w:val="sr-Cyrl-RS"/>
                    </w:rPr>
                  </w:pPr>
                </w:p>
              </w:tc>
              <w:tc>
                <w:tcPr>
                  <w:tcW w:w="2587" w:type="dxa"/>
                </w:tcPr>
                <w:p w:rsidR="009B14B0" w:rsidRDefault="009B14B0" w:rsidP="009105A6">
                  <w:pPr>
                    <w:rPr>
                      <w:i/>
                      <w:sz w:val="24"/>
                      <w:lang w:val="sr-Cyrl-RS"/>
                    </w:rPr>
                  </w:pPr>
                </w:p>
              </w:tc>
              <w:tc>
                <w:tcPr>
                  <w:tcW w:w="1823" w:type="dxa"/>
                </w:tcPr>
                <w:p w:rsidR="009B14B0" w:rsidRDefault="009B14B0" w:rsidP="009105A6">
                  <w:pPr>
                    <w:rPr>
                      <w:i/>
                      <w:sz w:val="24"/>
                      <w:lang w:val="sr-Cyrl-RS"/>
                    </w:rPr>
                  </w:pPr>
                </w:p>
              </w:tc>
            </w:tr>
            <w:tr w:rsidR="00A2541E" w:rsidTr="004165EB">
              <w:tc>
                <w:tcPr>
                  <w:tcW w:w="2087" w:type="dxa"/>
                </w:tcPr>
                <w:p w:rsidR="00A2541E" w:rsidRDefault="00A2541E" w:rsidP="009105A6">
                  <w:pPr>
                    <w:rPr>
                      <w:i/>
                      <w:sz w:val="24"/>
                      <w:lang w:val="sr-Cyrl-RS"/>
                    </w:rPr>
                  </w:pPr>
                </w:p>
              </w:tc>
              <w:tc>
                <w:tcPr>
                  <w:tcW w:w="1313" w:type="dxa"/>
                </w:tcPr>
                <w:p w:rsidR="00A2541E" w:rsidRDefault="00A2541E" w:rsidP="009105A6">
                  <w:pPr>
                    <w:rPr>
                      <w:i/>
                      <w:sz w:val="24"/>
                      <w:lang w:val="sr-Cyrl-RS"/>
                    </w:rPr>
                  </w:pPr>
                </w:p>
              </w:tc>
              <w:tc>
                <w:tcPr>
                  <w:tcW w:w="4747" w:type="dxa"/>
                  <w:gridSpan w:val="2"/>
                  <w:shd w:val="clear" w:color="auto" w:fill="FFE599" w:themeFill="accent4" w:themeFillTint="66"/>
                </w:tcPr>
                <w:p w:rsidR="00A2541E" w:rsidRPr="00A2541E" w:rsidRDefault="00AB75CE" w:rsidP="009105A6">
                  <w:pPr>
                    <w:rPr>
                      <w:i/>
                      <w:sz w:val="22"/>
                      <w:szCs w:val="22"/>
                    </w:rPr>
                  </w:pPr>
                  <w:r>
                    <w:rPr>
                      <w:i/>
                      <w:sz w:val="22"/>
                      <w:szCs w:val="22"/>
                    </w:rPr>
                    <w:t>Procentul de dotare:</w:t>
                  </w:r>
                </w:p>
              </w:tc>
              <w:tc>
                <w:tcPr>
                  <w:tcW w:w="1823" w:type="dxa"/>
                  <w:shd w:val="clear" w:color="auto" w:fill="FFE599" w:themeFill="accent4" w:themeFillTint="66"/>
                </w:tcPr>
                <w:p w:rsidR="00A2541E" w:rsidRDefault="00DD34B3" w:rsidP="009105A6">
                  <w:pPr>
                    <w:rPr>
                      <w:i/>
                      <w:sz w:val="24"/>
                    </w:rPr>
                  </w:pPr>
                  <w:r>
                    <w:rPr>
                      <w:i/>
                      <w:sz w:val="24"/>
                    </w:rPr>
                    <w:t xml:space="preserve"> </w:t>
                  </w:r>
                </w:p>
              </w:tc>
            </w:tr>
          </w:tbl>
          <w:p w:rsidR="003B0786" w:rsidRDefault="003B0786" w:rsidP="009105A6">
            <w:pPr>
              <w:rPr>
                <w:i/>
                <w:sz w:val="24"/>
                <w:lang w:val="sr-Cyrl-RS"/>
              </w:rPr>
            </w:pPr>
          </w:p>
          <w:p w:rsidR="003B0786" w:rsidRPr="00276913" w:rsidRDefault="00AB75CE" w:rsidP="009105A6">
            <w:pPr>
              <w:rPr>
                <w:rFonts w:asciiTheme="minorHAnsi" w:hAnsiTheme="minorHAnsi" w:cstheme="minorHAnsi"/>
                <w:i/>
                <w:sz w:val="22"/>
                <w:szCs w:val="22"/>
              </w:rPr>
            </w:pPr>
            <w:r>
              <w:rPr>
                <w:rFonts w:asciiTheme="minorHAnsi" w:hAnsiTheme="minorHAnsi"/>
              </w:rPr>
              <w:t>Menţiune:</w:t>
            </w:r>
            <w:r>
              <w:rPr>
                <w:rFonts w:asciiTheme="minorHAnsi" w:hAnsiTheme="minorHAnsi"/>
                <w:i/>
                <w:sz w:val="22"/>
                <w:szCs w:val="22"/>
              </w:rPr>
              <w:t xml:space="preserve"> </w:t>
            </w:r>
            <w:r>
              <w:rPr>
                <w:rFonts w:asciiTheme="minorHAnsi" w:hAnsiTheme="minorHAnsi"/>
                <w:i/>
              </w:rPr>
              <w:t xml:space="preserve">În cazul în care instituţia are un document care conţine toate datele menţionate, tabelul referitor la spaţiu, echipament şi mijloacele didactice nu este nevoie să se completeze, ci trebuie anexat documentul respectiv împreună cu cererea şi elaboratul sau trebuie </w:t>
            </w:r>
            <w:r>
              <w:rPr>
                <w:rFonts w:asciiTheme="minorHAnsi" w:hAnsiTheme="minorHAnsi"/>
                <w:i/>
                <w:u w:val="single"/>
              </w:rPr>
              <w:t>menţionat link-ul unde documentul este accesibil publicului.</w:t>
            </w:r>
            <w:r>
              <w:rPr>
                <w:rFonts w:asciiTheme="minorHAnsi" w:hAnsiTheme="minorHAnsi"/>
                <w:i/>
                <w:sz w:val="22"/>
                <w:szCs w:val="22"/>
                <w:u w:val="single"/>
              </w:rPr>
              <w:t xml:space="preserve"> </w:t>
            </w:r>
          </w:p>
          <w:p w:rsidR="003B0786" w:rsidRDefault="003B0786" w:rsidP="009105A6">
            <w:pPr>
              <w:rPr>
                <w:i/>
                <w:sz w:val="24"/>
                <w:lang w:val="sr-Cyrl-RS"/>
              </w:rPr>
            </w:pPr>
          </w:p>
          <w:p w:rsidR="003B0786" w:rsidRDefault="003B0786" w:rsidP="009105A6">
            <w:pPr>
              <w:rPr>
                <w:i/>
                <w:sz w:val="24"/>
                <w:lang w:val="sr-Cyrl-RS"/>
              </w:rPr>
            </w:pPr>
          </w:p>
        </w:tc>
      </w:tr>
      <w:tr w:rsidR="000A3BCA" w:rsidTr="00681D3E">
        <w:tc>
          <w:tcPr>
            <w:tcW w:w="10196" w:type="dxa"/>
          </w:tcPr>
          <w:p w:rsidR="000A3BCA" w:rsidRDefault="00681D3E" w:rsidP="009105A6">
            <w:pPr>
              <w:rPr>
                <w:i/>
                <w:sz w:val="24"/>
              </w:rPr>
            </w:pPr>
            <w:r>
              <w:rPr>
                <w:i/>
                <w:sz w:val="24"/>
              </w:rPr>
              <w:lastRenderedPageBreak/>
              <w:t>2.în ce priveşte cadrul didactic şi de specialitate</w:t>
            </w:r>
          </w:p>
        </w:tc>
      </w:tr>
      <w:tr w:rsidR="000A3BCA" w:rsidTr="00681D3E">
        <w:tc>
          <w:tcPr>
            <w:tcW w:w="10196" w:type="dxa"/>
          </w:tcPr>
          <w:p w:rsidR="000A3BCA" w:rsidRDefault="000A3BCA" w:rsidP="009105A6">
            <w:pPr>
              <w:rPr>
                <w:i/>
                <w:sz w:val="24"/>
                <w:lang w:val="sr-Cyrl-RS"/>
              </w:rPr>
            </w:pPr>
          </w:p>
          <w:tbl>
            <w:tblPr>
              <w:tblStyle w:val="TableGrid"/>
              <w:tblW w:w="9970" w:type="dxa"/>
              <w:tblLook w:val="04A0" w:firstRow="1" w:lastRow="0" w:firstColumn="1" w:lastColumn="0" w:noHBand="0" w:noVBand="1"/>
            </w:tblPr>
            <w:tblGrid>
              <w:gridCol w:w="1773"/>
              <w:gridCol w:w="2324"/>
              <w:gridCol w:w="2110"/>
              <w:gridCol w:w="2055"/>
              <w:gridCol w:w="1708"/>
            </w:tblGrid>
            <w:tr w:rsidR="00DD34B3" w:rsidTr="00527321">
              <w:tc>
                <w:tcPr>
                  <w:tcW w:w="1865" w:type="dxa"/>
                </w:tcPr>
                <w:p w:rsidR="00DD34B3" w:rsidRDefault="00DD34B3" w:rsidP="00DC7F8F">
                  <w:pPr>
                    <w:rPr>
                      <w:rFonts w:asciiTheme="minorHAnsi" w:hAnsiTheme="minorHAnsi" w:cstheme="minorHAnsi"/>
                      <w:szCs w:val="20"/>
                    </w:rPr>
                  </w:pPr>
                  <w:r>
                    <w:rPr>
                      <w:rFonts w:asciiTheme="minorHAnsi" w:hAnsiTheme="minorHAnsi"/>
                      <w:szCs w:val="20"/>
                    </w:rPr>
                    <w:t>Denumirea disciplinei/</w:t>
                  </w:r>
                </w:p>
                <w:p w:rsidR="00DD34B3" w:rsidRPr="009B14B0" w:rsidRDefault="003968C6" w:rsidP="00DC7F8F">
                  <w:pPr>
                    <w:rPr>
                      <w:rFonts w:asciiTheme="minorHAnsi" w:hAnsiTheme="minorHAnsi" w:cstheme="minorHAnsi"/>
                      <w:szCs w:val="20"/>
                    </w:rPr>
                  </w:pPr>
                  <w:r>
                    <w:rPr>
                      <w:rFonts w:asciiTheme="minorHAnsi" w:hAnsiTheme="minorHAnsi"/>
                      <w:szCs w:val="20"/>
                    </w:rPr>
                    <w:t>programului opţional</w:t>
                  </w:r>
                </w:p>
              </w:tc>
              <w:tc>
                <w:tcPr>
                  <w:tcW w:w="1922" w:type="dxa"/>
                </w:tcPr>
                <w:p w:rsidR="00DD34B3" w:rsidRPr="009B14B0" w:rsidRDefault="00DD34B3" w:rsidP="00D465E5">
                  <w:pPr>
                    <w:rPr>
                      <w:rFonts w:asciiTheme="minorHAnsi" w:hAnsiTheme="minorHAnsi" w:cstheme="minorHAnsi"/>
                      <w:szCs w:val="20"/>
                    </w:rPr>
                  </w:pPr>
                  <w:r>
                    <w:rPr>
                      <w:rFonts w:asciiTheme="minorHAnsi" w:hAnsiTheme="minorHAnsi"/>
                      <w:szCs w:val="20"/>
                    </w:rPr>
                    <w:t>Prenumele şi numele</w:t>
                  </w:r>
                </w:p>
                <w:p w:rsidR="00DD34B3" w:rsidRPr="009B14B0" w:rsidRDefault="00DD34B3" w:rsidP="00D465E5">
                  <w:pPr>
                    <w:rPr>
                      <w:rFonts w:asciiTheme="minorHAnsi" w:hAnsiTheme="minorHAnsi" w:cstheme="minorHAnsi"/>
                      <w:szCs w:val="20"/>
                    </w:rPr>
                  </w:pPr>
                  <w:r>
                    <w:rPr>
                      <w:rFonts w:asciiTheme="minorHAnsi" w:hAnsiTheme="minorHAnsi"/>
                      <w:szCs w:val="20"/>
                    </w:rPr>
                    <w:t>profesorului/educatorului</w:t>
                  </w:r>
                </w:p>
                <w:p w:rsidR="00DD34B3" w:rsidRPr="009B14B0" w:rsidRDefault="00DD34B3" w:rsidP="00D465E5">
                  <w:pPr>
                    <w:rPr>
                      <w:rFonts w:asciiTheme="minorHAnsi" w:hAnsiTheme="minorHAnsi" w:cstheme="minorHAnsi"/>
                      <w:szCs w:val="20"/>
                    </w:rPr>
                  </w:pPr>
                  <w:r>
                    <w:rPr>
                      <w:rFonts w:asciiTheme="minorHAnsi" w:hAnsiTheme="minorHAnsi"/>
                      <w:szCs w:val="20"/>
                    </w:rPr>
                    <w:t>colaboratorului de specialitate</w:t>
                  </w:r>
                </w:p>
              </w:tc>
              <w:tc>
                <w:tcPr>
                  <w:tcW w:w="2223" w:type="dxa"/>
                </w:tcPr>
                <w:p w:rsidR="00DD34B3" w:rsidRPr="00DD34B3" w:rsidRDefault="00DD34B3" w:rsidP="009105A6">
                  <w:pPr>
                    <w:rPr>
                      <w:rFonts w:asciiTheme="minorHAnsi" w:hAnsiTheme="minorHAnsi" w:cstheme="minorHAnsi"/>
                      <w:szCs w:val="20"/>
                    </w:rPr>
                  </w:pPr>
                  <w:r>
                    <w:rPr>
                      <w:rFonts w:asciiTheme="minorHAnsi" w:hAnsiTheme="minorHAnsi"/>
                      <w:szCs w:val="20"/>
                    </w:rPr>
                    <w:t>Tipul de educaţie/titlul, nivelul de calificare</w:t>
                  </w:r>
                </w:p>
              </w:tc>
              <w:tc>
                <w:tcPr>
                  <w:tcW w:w="2160" w:type="dxa"/>
                </w:tcPr>
                <w:p w:rsidR="00DD34B3" w:rsidRDefault="00DD34B3" w:rsidP="009105A6">
                  <w:pPr>
                    <w:rPr>
                      <w:rFonts w:asciiTheme="minorHAnsi" w:hAnsiTheme="minorHAnsi" w:cstheme="minorHAnsi"/>
                      <w:szCs w:val="20"/>
                    </w:rPr>
                  </w:pPr>
                  <w:r>
                    <w:rPr>
                      <w:rFonts w:asciiTheme="minorHAnsi" w:hAnsiTheme="minorHAnsi"/>
                      <w:szCs w:val="20"/>
                    </w:rPr>
                    <w:t xml:space="preserve">În raport de muncă la instituţie </w:t>
                  </w:r>
                </w:p>
                <w:p w:rsidR="00C06045" w:rsidRDefault="001A6758" w:rsidP="009105A6">
                  <w:pPr>
                    <w:rPr>
                      <w:rFonts w:asciiTheme="minorHAnsi" w:hAnsiTheme="minorHAnsi" w:cstheme="minorHAnsi"/>
                      <w:szCs w:val="20"/>
                    </w:rPr>
                  </w:pPr>
                  <w:r>
                    <w:rPr>
                      <w:rFonts w:asciiTheme="minorHAnsi" w:hAnsiTheme="minorHAnsi"/>
                      <w:szCs w:val="20"/>
                    </w:rPr>
                    <w:t xml:space="preserve">- înscrie </w:t>
                  </w:r>
                </w:p>
                <w:p w:rsidR="00DD34B3" w:rsidRPr="00527321" w:rsidRDefault="001A6758" w:rsidP="009105A6">
                  <w:pPr>
                    <w:rPr>
                      <w:rFonts w:asciiTheme="minorHAnsi" w:hAnsiTheme="minorHAnsi" w:cstheme="minorHAnsi"/>
                      <w:szCs w:val="20"/>
                    </w:rPr>
                  </w:pPr>
                  <w:r>
                    <w:rPr>
                      <w:rFonts w:asciiTheme="minorHAnsi" w:hAnsiTheme="minorHAnsi"/>
                      <w:szCs w:val="20"/>
                    </w:rPr>
                    <w:t>pe timp nedeterminat/</w:t>
                  </w:r>
                </w:p>
                <w:p w:rsidR="00DD34B3" w:rsidRPr="009B14B0" w:rsidRDefault="00DD34B3" w:rsidP="009105A6">
                  <w:pPr>
                    <w:rPr>
                      <w:rFonts w:asciiTheme="minorHAnsi" w:hAnsiTheme="minorHAnsi" w:cstheme="minorHAnsi"/>
                      <w:szCs w:val="20"/>
                    </w:rPr>
                  </w:pPr>
                  <w:r>
                    <w:rPr>
                      <w:rFonts w:asciiTheme="minorHAnsi" w:hAnsiTheme="minorHAnsi"/>
                      <w:szCs w:val="20"/>
                    </w:rPr>
                    <w:t>determinat*</w:t>
                  </w:r>
                </w:p>
                <w:p w:rsidR="00DD34B3" w:rsidRPr="009B14B0" w:rsidRDefault="00DD34B3" w:rsidP="009105A6">
                  <w:pPr>
                    <w:rPr>
                      <w:rFonts w:asciiTheme="minorHAnsi" w:hAnsiTheme="minorHAnsi" w:cstheme="minorHAnsi"/>
                      <w:szCs w:val="20"/>
                      <w:lang w:val="sr-Cyrl-RS"/>
                    </w:rPr>
                  </w:pPr>
                </w:p>
              </w:tc>
              <w:tc>
                <w:tcPr>
                  <w:tcW w:w="1800" w:type="dxa"/>
                </w:tcPr>
                <w:p w:rsidR="00DD34B3" w:rsidRPr="009B14B0" w:rsidRDefault="00DD34B3" w:rsidP="009105A6">
                  <w:pPr>
                    <w:rPr>
                      <w:rFonts w:asciiTheme="minorHAnsi" w:hAnsiTheme="minorHAnsi" w:cstheme="minorHAnsi"/>
                      <w:szCs w:val="20"/>
                    </w:rPr>
                  </w:pPr>
                  <w:r>
                    <w:rPr>
                      <w:rFonts w:asciiTheme="minorHAnsi" w:hAnsiTheme="minorHAnsi"/>
                      <w:szCs w:val="20"/>
                    </w:rPr>
                    <w:t xml:space="preserve">Examenul de specialitate promovat </w:t>
                  </w:r>
                </w:p>
                <w:p w:rsidR="00DD34B3" w:rsidRPr="009B14B0" w:rsidRDefault="00DD34B3" w:rsidP="009105A6">
                  <w:pPr>
                    <w:rPr>
                      <w:rFonts w:asciiTheme="minorHAnsi" w:hAnsiTheme="minorHAnsi" w:cstheme="minorHAnsi"/>
                      <w:szCs w:val="20"/>
                      <w:lang w:val="sr-Latn-RS"/>
                    </w:rPr>
                  </w:pPr>
                </w:p>
                <w:p w:rsidR="00DD34B3" w:rsidRPr="009B14B0" w:rsidRDefault="001A6758" w:rsidP="009105A6">
                  <w:pPr>
                    <w:rPr>
                      <w:rFonts w:asciiTheme="minorHAnsi" w:hAnsiTheme="minorHAnsi" w:cstheme="minorHAnsi"/>
                      <w:szCs w:val="20"/>
                    </w:rPr>
                  </w:pPr>
                  <w:r>
                    <w:rPr>
                      <w:rFonts w:asciiTheme="minorHAnsi" w:hAnsiTheme="minorHAnsi"/>
                      <w:szCs w:val="20"/>
                    </w:rPr>
                    <w:t xml:space="preserve">– da/nu </w:t>
                  </w:r>
                </w:p>
              </w:tc>
            </w:tr>
            <w:tr w:rsidR="00DD34B3" w:rsidTr="00527321">
              <w:tc>
                <w:tcPr>
                  <w:tcW w:w="1865" w:type="dxa"/>
                </w:tcPr>
                <w:p w:rsidR="00DD34B3" w:rsidRDefault="00DD34B3" w:rsidP="009105A6">
                  <w:pPr>
                    <w:rPr>
                      <w:i/>
                      <w:sz w:val="24"/>
                      <w:lang w:val="sr-Cyrl-RS"/>
                    </w:rPr>
                  </w:pPr>
                </w:p>
              </w:tc>
              <w:tc>
                <w:tcPr>
                  <w:tcW w:w="1922" w:type="dxa"/>
                </w:tcPr>
                <w:p w:rsidR="00DD34B3" w:rsidRDefault="00DD34B3" w:rsidP="009105A6">
                  <w:pPr>
                    <w:rPr>
                      <w:i/>
                      <w:sz w:val="24"/>
                      <w:lang w:val="sr-Cyrl-RS"/>
                    </w:rPr>
                  </w:pPr>
                </w:p>
              </w:tc>
              <w:tc>
                <w:tcPr>
                  <w:tcW w:w="2223" w:type="dxa"/>
                </w:tcPr>
                <w:p w:rsidR="00DD34B3" w:rsidRDefault="00DD34B3" w:rsidP="009105A6">
                  <w:pPr>
                    <w:rPr>
                      <w:i/>
                      <w:sz w:val="24"/>
                      <w:lang w:val="sr-Cyrl-RS"/>
                    </w:rPr>
                  </w:pPr>
                </w:p>
              </w:tc>
              <w:tc>
                <w:tcPr>
                  <w:tcW w:w="2160" w:type="dxa"/>
                </w:tcPr>
                <w:p w:rsidR="00DD34B3" w:rsidRDefault="00DD34B3" w:rsidP="009105A6">
                  <w:pPr>
                    <w:rPr>
                      <w:i/>
                      <w:sz w:val="24"/>
                      <w:lang w:val="sr-Cyrl-RS"/>
                    </w:rPr>
                  </w:pPr>
                </w:p>
              </w:tc>
              <w:tc>
                <w:tcPr>
                  <w:tcW w:w="1800" w:type="dxa"/>
                </w:tcPr>
                <w:p w:rsidR="00DD34B3" w:rsidRDefault="00DD34B3" w:rsidP="009105A6">
                  <w:pPr>
                    <w:rPr>
                      <w:i/>
                      <w:sz w:val="24"/>
                      <w:lang w:val="sr-Cyrl-RS"/>
                    </w:rPr>
                  </w:pPr>
                </w:p>
              </w:tc>
            </w:tr>
            <w:tr w:rsidR="00DD34B3" w:rsidTr="00527321">
              <w:tc>
                <w:tcPr>
                  <w:tcW w:w="1865" w:type="dxa"/>
                </w:tcPr>
                <w:p w:rsidR="00DD34B3" w:rsidRDefault="00DD34B3" w:rsidP="009105A6">
                  <w:pPr>
                    <w:rPr>
                      <w:i/>
                      <w:sz w:val="24"/>
                      <w:lang w:val="sr-Cyrl-RS"/>
                    </w:rPr>
                  </w:pPr>
                </w:p>
              </w:tc>
              <w:tc>
                <w:tcPr>
                  <w:tcW w:w="1922" w:type="dxa"/>
                </w:tcPr>
                <w:p w:rsidR="00DD34B3" w:rsidRDefault="00DD34B3" w:rsidP="009105A6">
                  <w:pPr>
                    <w:rPr>
                      <w:i/>
                      <w:sz w:val="24"/>
                      <w:lang w:val="sr-Cyrl-RS"/>
                    </w:rPr>
                  </w:pPr>
                </w:p>
              </w:tc>
              <w:tc>
                <w:tcPr>
                  <w:tcW w:w="2223" w:type="dxa"/>
                </w:tcPr>
                <w:p w:rsidR="00DD34B3" w:rsidRDefault="00DD34B3" w:rsidP="009105A6">
                  <w:pPr>
                    <w:rPr>
                      <w:i/>
                      <w:sz w:val="24"/>
                      <w:lang w:val="sr-Cyrl-RS"/>
                    </w:rPr>
                  </w:pPr>
                </w:p>
              </w:tc>
              <w:tc>
                <w:tcPr>
                  <w:tcW w:w="2160" w:type="dxa"/>
                </w:tcPr>
                <w:p w:rsidR="00DD34B3" w:rsidRDefault="00DD34B3" w:rsidP="009105A6">
                  <w:pPr>
                    <w:rPr>
                      <w:i/>
                      <w:sz w:val="24"/>
                      <w:lang w:val="sr-Cyrl-RS"/>
                    </w:rPr>
                  </w:pPr>
                </w:p>
              </w:tc>
              <w:tc>
                <w:tcPr>
                  <w:tcW w:w="1800" w:type="dxa"/>
                </w:tcPr>
                <w:p w:rsidR="00DD34B3" w:rsidRDefault="00DD34B3" w:rsidP="009105A6">
                  <w:pPr>
                    <w:rPr>
                      <w:i/>
                      <w:sz w:val="24"/>
                      <w:lang w:val="sr-Cyrl-RS"/>
                    </w:rPr>
                  </w:pPr>
                </w:p>
              </w:tc>
            </w:tr>
            <w:tr w:rsidR="00DD34B3" w:rsidTr="00527321">
              <w:tc>
                <w:tcPr>
                  <w:tcW w:w="1865" w:type="dxa"/>
                </w:tcPr>
                <w:p w:rsidR="00DD34B3" w:rsidRDefault="00DD34B3" w:rsidP="009105A6">
                  <w:pPr>
                    <w:rPr>
                      <w:i/>
                      <w:sz w:val="24"/>
                      <w:lang w:val="sr-Cyrl-RS"/>
                    </w:rPr>
                  </w:pPr>
                </w:p>
              </w:tc>
              <w:tc>
                <w:tcPr>
                  <w:tcW w:w="1922" w:type="dxa"/>
                </w:tcPr>
                <w:p w:rsidR="00DD34B3" w:rsidRDefault="00DD34B3" w:rsidP="009105A6">
                  <w:pPr>
                    <w:rPr>
                      <w:i/>
                      <w:sz w:val="24"/>
                      <w:lang w:val="sr-Cyrl-RS"/>
                    </w:rPr>
                  </w:pPr>
                </w:p>
              </w:tc>
              <w:tc>
                <w:tcPr>
                  <w:tcW w:w="2223" w:type="dxa"/>
                </w:tcPr>
                <w:p w:rsidR="00DD34B3" w:rsidRDefault="00DD34B3" w:rsidP="009105A6">
                  <w:pPr>
                    <w:rPr>
                      <w:i/>
                      <w:sz w:val="24"/>
                      <w:lang w:val="sr-Cyrl-RS"/>
                    </w:rPr>
                  </w:pPr>
                </w:p>
              </w:tc>
              <w:tc>
                <w:tcPr>
                  <w:tcW w:w="2160" w:type="dxa"/>
                </w:tcPr>
                <w:p w:rsidR="00DD34B3" w:rsidRDefault="00DD34B3" w:rsidP="009105A6">
                  <w:pPr>
                    <w:rPr>
                      <w:i/>
                      <w:sz w:val="24"/>
                      <w:lang w:val="sr-Cyrl-RS"/>
                    </w:rPr>
                  </w:pPr>
                </w:p>
              </w:tc>
              <w:tc>
                <w:tcPr>
                  <w:tcW w:w="1800" w:type="dxa"/>
                </w:tcPr>
                <w:p w:rsidR="00DD34B3" w:rsidRDefault="00DD34B3" w:rsidP="009105A6">
                  <w:pPr>
                    <w:rPr>
                      <w:i/>
                      <w:sz w:val="24"/>
                      <w:lang w:val="sr-Cyrl-RS"/>
                    </w:rPr>
                  </w:pPr>
                </w:p>
              </w:tc>
            </w:tr>
            <w:tr w:rsidR="00DD34B3" w:rsidTr="00527321">
              <w:tc>
                <w:tcPr>
                  <w:tcW w:w="1865" w:type="dxa"/>
                </w:tcPr>
                <w:p w:rsidR="00DD34B3" w:rsidRDefault="00DD34B3" w:rsidP="009105A6">
                  <w:pPr>
                    <w:rPr>
                      <w:i/>
                      <w:sz w:val="24"/>
                      <w:lang w:val="sr-Cyrl-RS"/>
                    </w:rPr>
                  </w:pPr>
                </w:p>
              </w:tc>
              <w:tc>
                <w:tcPr>
                  <w:tcW w:w="1922" w:type="dxa"/>
                </w:tcPr>
                <w:p w:rsidR="00DD34B3" w:rsidRDefault="00DD34B3" w:rsidP="009105A6">
                  <w:pPr>
                    <w:rPr>
                      <w:i/>
                      <w:sz w:val="24"/>
                      <w:lang w:val="sr-Cyrl-RS"/>
                    </w:rPr>
                  </w:pPr>
                </w:p>
              </w:tc>
              <w:tc>
                <w:tcPr>
                  <w:tcW w:w="2223" w:type="dxa"/>
                </w:tcPr>
                <w:p w:rsidR="00DD34B3" w:rsidRDefault="00DD34B3" w:rsidP="009105A6">
                  <w:pPr>
                    <w:rPr>
                      <w:i/>
                      <w:sz w:val="24"/>
                      <w:lang w:val="sr-Cyrl-RS"/>
                    </w:rPr>
                  </w:pPr>
                </w:p>
              </w:tc>
              <w:tc>
                <w:tcPr>
                  <w:tcW w:w="2160" w:type="dxa"/>
                </w:tcPr>
                <w:p w:rsidR="00DD34B3" w:rsidRDefault="00DD34B3" w:rsidP="009105A6">
                  <w:pPr>
                    <w:rPr>
                      <w:i/>
                      <w:sz w:val="24"/>
                      <w:lang w:val="sr-Cyrl-RS"/>
                    </w:rPr>
                  </w:pPr>
                </w:p>
              </w:tc>
              <w:tc>
                <w:tcPr>
                  <w:tcW w:w="1800" w:type="dxa"/>
                </w:tcPr>
                <w:p w:rsidR="00DD34B3" w:rsidRDefault="00DD34B3" w:rsidP="009105A6">
                  <w:pPr>
                    <w:rPr>
                      <w:i/>
                      <w:sz w:val="24"/>
                      <w:lang w:val="sr-Cyrl-RS"/>
                    </w:rPr>
                  </w:pPr>
                </w:p>
              </w:tc>
            </w:tr>
          </w:tbl>
          <w:p w:rsidR="000A3BCA" w:rsidRDefault="000A3BCA" w:rsidP="009105A6">
            <w:pPr>
              <w:rPr>
                <w:i/>
                <w:sz w:val="24"/>
                <w:lang w:val="sr-Cyrl-RS"/>
              </w:rPr>
            </w:pPr>
          </w:p>
          <w:p w:rsidR="00276913" w:rsidRPr="00276913" w:rsidRDefault="00AB75CE" w:rsidP="00276913">
            <w:pPr>
              <w:rPr>
                <w:rFonts w:asciiTheme="minorHAnsi" w:hAnsiTheme="minorHAnsi" w:cstheme="minorHAnsi"/>
                <w:i/>
                <w:sz w:val="22"/>
                <w:szCs w:val="22"/>
              </w:rPr>
            </w:pPr>
            <w:r>
              <w:rPr>
                <w:rFonts w:asciiTheme="minorHAnsi" w:hAnsiTheme="minorHAnsi"/>
                <w:b/>
                <w:i/>
                <w:sz w:val="22"/>
                <w:szCs w:val="22"/>
              </w:rPr>
              <w:t>Menţiune:</w:t>
            </w:r>
            <w:r>
              <w:rPr>
                <w:rFonts w:asciiTheme="minorHAnsi" w:hAnsiTheme="minorHAnsi"/>
                <w:i/>
                <w:sz w:val="22"/>
                <w:szCs w:val="22"/>
              </w:rPr>
              <w:t xml:space="preserve"> În cazul în care instituţia are un document care conţine toate datele menţionate, tabelul nu este nevoie să se completeze, ci trebuie anexat documentul respectiv împreună cu cererea şi elaboratul sau trebuie </w:t>
            </w:r>
            <w:r>
              <w:rPr>
                <w:rFonts w:asciiTheme="minorHAnsi" w:hAnsiTheme="minorHAnsi"/>
                <w:i/>
                <w:sz w:val="22"/>
                <w:szCs w:val="22"/>
                <w:u w:val="single"/>
              </w:rPr>
              <w:t>menţionat link-ul unde documentul este accesibil publicului.</w:t>
            </w:r>
          </w:p>
          <w:p w:rsidR="00773A6C" w:rsidRDefault="00773A6C" w:rsidP="0037535E">
            <w:pPr>
              <w:rPr>
                <w:i/>
                <w:sz w:val="24"/>
                <w:lang w:val="sr-Cyrl-RS"/>
              </w:rPr>
            </w:pPr>
          </w:p>
          <w:p w:rsidR="000A3BCA" w:rsidRPr="0037535E" w:rsidRDefault="0037535E" w:rsidP="0037535E">
            <w:pPr>
              <w:rPr>
                <w:i/>
                <w:sz w:val="24"/>
              </w:rPr>
            </w:pPr>
            <w:r>
              <w:rPr>
                <w:i/>
                <w:sz w:val="24"/>
              </w:rPr>
              <w:t>*</w:t>
            </w:r>
            <w:r>
              <w:rPr>
                <w:i/>
              </w:rPr>
              <w:t>În cazul în care persoana nu este în raport de muncă</w:t>
            </w:r>
            <w:r>
              <w:rPr>
                <w:i/>
                <w:szCs w:val="20"/>
              </w:rPr>
              <w:t xml:space="preserve"> (de ex. în cazul înfiinţării, schimbării statutului, activităţii la secţia dislocată), a se înscrie – NU.</w:t>
            </w:r>
          </w:p>
          <w:p w:rsidR="000A3BCA" w:rsidRDefault="000A3BCA" w:rsidP="009105A6">
            <w:pPr>
              <w:rPr>
                <w:i/>
                <w:sz w:val="24"/>
                <w:lang w:val="sr-Cyrl-RS"/>
              </w:rPr>
            </w:pPr>
          </w:p>
          <w:p w:rsidR="000A3BCA" w:rsidRDefault="000A3BCA" w:rsidP="009105A6">
            <w:pPr>
              <w:rPr>
                <w:i/>
                <w:sz w:val="24"/>
                <w:lang w:val="sr-Cyrl-RS"/>
              </w:rPr>
            </w:pPr>
          </w:p>
          <w:p w:rsidR="000A3BCA" w:rsidRDefault="000A3BCA" w:rsidP="009105A6">
            <w:pPr>
              <w:rPr>
                <w:i/>
                <w:sz w:val="24"/>
                <w:lang w:val="sr-Cyrl-RS"/>
              </w:rPr>
            </w:pPr>
          </w:p>
        </w:tc>
      </w:tr>
    </w:tbl>
    <w:p w:rsidR="00273542" w:rsidRDefault="00273542" w:rsidP="009105A6">
      <w:pPr>
        <w:ind w:left="720" w:hanging="720"/>
        <w:rPr>
          <w:i/>
          <w:sz w:val="24"/>
          <w:lang w:val="sr-Cyrl-RS"/>
        </w:rPr>
      </w:pPr>
    </w:p>
    <w:p w:rsidR="00CE325C" w:rsidRDefault="003A6CC4" w:rsidP="00CE325C">
      <w:pPr>
        <w:rPr>
          <w:rFonts w:ascii="Calibri" w:hAnsi="Calibri"/>
          <w:sz w:val="12"/>
          <w:szCs w:val="12"/>
        </w:rPr>
      </w:pPr>
      <w:r>
        <w:rPr>
          <w:sz w:val="24"/>
        </w:rPr>
        <w:t xml:space="preserve"> </w:t>
      </w:r>
    </w:p>
    <w:p w:rsidR="00CE325C" w:rsidRDefault="00CE325C" w:rsidP="00CE325C">
      <w:pPr>
        <w:rPr>
          <w:rFonts w:ascii="Calibri" w:hAnsi="Calibri"/>
          <w:sz w:val="12"/>
          <w:szCs w:val="12"/>
          <w:lang w:val="sr-Cyrl-RS"/>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2739"/>
        <w:gridCol w:w="1957"/>
        <w:gridCol w:w="4050"/>
      </w:tblGrid>
      <w:tr w:rsidR="00CE325C" w:rsidTr="00CE325C">
        <w:trPr>
          <w:trHeight w:val="379"/>
        </w:trPr>
        <w:tc>
          <w:tcPr>
            <w:tcW w:w="1509" w:type="dxa"/>
            <w:tcBorders>
              <w:top w:val="single" w:sz="4" w:space="0" w:color="auto"/>
              <w:left w:val="single" w:sz="4" w:space="0" w:color="auto"/>
              <w:bottom w:val="single" w:sz="4" w:space="0" w:color="auto"/>
              <w:right w:val="single" w:sz="4" w:space="0" w:color="auto"/>
            </w:tcBorders>
            <w:vAlign w:val="center"/>
            <w:hideMark/>
          </w:tcPr>
          <w:p w:rsidR="00CE325C" w:rsidRDefault="00CE325C">
            <w:pPr>
              <w:rPr>
                <w:rFonts w:ascii="Calibri" w:hAnsi="Calibri"/>
                <w:b/>
                <w:szCs w:val="20"/>
              </w:rPr>
            </w:pPr>
            <w:r>
              <w:rPr>
                <w:rFonts w:ascii="Calibri" w:hAnsi="Calibri"/>
                <w:b/>
                <w:szCs w:val="20"/>
              </w:rPr>
              <w:t>Nr. registru intrare-ieşire:</w:t>
            </w:r>
          </w:p>
        </w:tc>
        <w:tc>
          <w:tcPr>
            <w:tcW w:w="2739" w:type="dxa"/>
            <w:tcBorders>
              <w:top w:val="single" w:sz="4" w:space="0" w:color="auto"/>
              <w:left w:val="single" w:sz="4" w:space="0" w:color="auto"/>
              <w:bottom w:val="single" w:sz="4" w:space="0" w:color="auto"/>
              <w:right w:val="single" w:sz="4" w:space="0" w:color="auto"/>
            </w:tcBorders>
            <w:vAlign w:val="center"/>
            <w:hideMark/>
          </w:tcPr>
          <w:p w:rsidR="00CE325C" w:rsidRDefault="00CE325C">
            <w:pPr>
              <w:rPr>
                <w:rFonts w:ascii="Calibri" w:hAnsi="Calibri"/>
                <w:szCs w:val="20"/>
              </w:rPr>
            </w:pPr>
            <w:r>
              <w:rPr>
                <w:rFonts w:ascii="Calibri" w:hAnsi="Calibri"/>
                <w:szCs w:val="20"/>
              </w:rPr>
              <w:fldChar w:fldCharType="begin" w:fldLock="1">
                <w:ffData>
                  <w:name w:val="Text10"/>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szCs w:val="20"/>
              </w:rPr>
              <w:t>     </w:t>
            </w:r>
            <w:r>
              <w:rPr>
                <w:rFonts w:ascii="Calibri" w:hAnsi="Calibri"/>
                <w:szCs w:val="20"/>
              </w:rPr>
              <w:fldChar w:fldCharType="end"/>
            </w:r>
          </w:p>
        </w:tc>
        <w:tc>
          <w:tcPr>
            <w:tcW w:w="1957" w:type="dxa"/>
            <w:tcBorders>
              <w:top w:val="nil"/>
              <w:left w:val="single" w:sz="4" w:space="0" w:color="auto"/>
              <w:bottom w:val="nil"/>
              <w:right w:val="single" w:sz="4" w:space="0" w:color="auto"/>
            </w:tcBorders>
          </w:tcPr>
          <w:p w:rsidR="00CE325C" w:rsidRDefault="00CE325C">
            <w:pPr>
              <w:rPr>
                <w:rFonts w:ascii="Calibri" w:hAnsi="Calibri"/>
                <w:b/>
                <w:szCs w:val="20"/>
                <w:lang w:val="sr-Cyrl-RS"/>
              </w:rPr>
            </w:pPr>
          </w:p>
        </w:tc>
        <w:tc>
          <w:tcPr>
            <w:tcW w:w="4050" w:type="dxa"/>
            <w:tcBorders>
              <w:top w:val="single" w:sz="4" w:space="0" w:color="auto"/>
              <w:left w:val="single" w:sz="4" w:space="0" w:color="auto"/>
              <w:bottom w:val="nil"/>
              <w:right w:val="single" w:sz="4" w:space="0" w:color="auto"/>
            </w:tcBorders>
            <w:vAlign w:val="center"/>
            <w:hideMark/>
          </w:tcPr>
          <w:p w:rsidR="00CE325C" w:rsidRDefault="00CE325C">
            <w:pPr>
              <w:jc w:val="center"/>
              <w:rPr>
                <w:rFonts w:ascii="Calibri" w:hAnsi="Calibri"/>
                <w:b/>
                <w:szCs w:val="20"/>
              </w:rPr>
            </w:pPr>
            <w:r>
              <w:rPr>
                <w:rFonts w:ascii="Calibri" w:hAnsi="Calibri"/>
                <w:b/>
                <w:szCs w:val="20"/>
              </w:rPr>
              <w:t>Semnătura persoanei responsabile/directorului:</w:t>
            </w:r>
          </w:p>
        </w:tc>
      </w:tr>
      <w:tr w:rsidR="00CE325C" w:rsidTr="00CE325C">
        <w:trPr>
          <w:trHeight w:val="396"/>
        </w:trPr>
        <w:tc>
          <w:tcPr>
            <w:tcW w:w="1509" w:type="dxa"/>
            <w:tcBorders>
              <w:top w:val="single" w:sz="4" w:space="0" w:color="auto"/>
              <w:left w:val="single" w:sz="4" w:space="0" w:color="auto"/>
              <w:bottom w:val="single" w:sz="4" w:space="0" w:color="auto"/>
              <w:right w:val="single" w:sz="4" w:space="0" w:color="auto"/>
            </w:tcBorders>
            <w:vAlign w:val="center"/>
            <w:hideMark/>
          </w:tcPr>
          <w:p w:rsidR="00CE325C" w:rsidRDefault="00CE325C">
            <w:pPr>
              <w:rPr>
                <w:rFonts w:ascii="Calibri" w:hAnsi="Calibri"/>
                <w:b/>
                <w:szCs w:val="20"/>
              </w:rPr>
            </w:pPr>
            <w:r>
              <w:rPr>
                <w:rFonts w:ascii="Calibri" w:hAnsi="Calibri"/>
                <w:b/>
                <w:szCs w:val="20"/>
              </w:rPr>
              <w:t>Data:</w:t>
            </w:r>
          </w:p>
        </w:tc>
        <w:tc>
          <w:tcPr>
            <w:tcW w:w="2739" w:type="dxa"/>
            <w:tcBorders>
              <w:top w:val="single" w:sz="4" w:space="0" w:color="auto"/>
              <w:left w:val="single" w:sz="4" w:space="0" w:color="auto"/>
              <w:bottom w:val="single" w:sz="4" w:space="0" w:color="auto"/>
              <w:right w:val="single" w:sz="4" w:space="0" w:color="auto"/>
            </w:tcBorders>
            <w:vAlign w:val="center"/>
            <w:hideMark/>
          </w:tcPr>
          <w:p w:rsidR="00CE325C" w:rsidRDefault="00CE325C">
            <w:pPr>
              <w:rPr>
                <w:rFonts w:ascii="Calibri" w:hAnsi="Calibri"/>
                <w:szCs w:val="20"/>
              </w:rPr>
            </w:pPr>
            <w:r>
              <w:rPr>
                <w:rFonts w:ascii="Calibri" w:hAnsi="Calibri"/>
                <w:szCs w:val="20"/>
              </w:rPr>
              <w:fldChar w:fldCharType="begin" w:fldLock="1">
                <w:ffData>
                  <w:name w:val="Text11"/>
                  <w:enabled/>
                  <w:calcOnExit w:val="0"/>
                  <w:textInput/>
                </w:ffData>
              </w:fldChar>
            </w:r>
            <w:r>
              <w:rPr>
                <w:rFonts w:ascii="Calibri" w:hAnsi="Calibri"/>
                <w:szCs w:val="20"/>
              </w:rPr>
              <w:instrText xml:space="preserve"> FORMTEXT </w:instrText>
            </w:r>
            <w:r>
              <w:rPr>
                <w:rFonts w:ascii="Calibri" w:hAnsi="Calibri"/>
                <w:szCs w:val="20"/>
              </w:rPr>
            </w:r>
            <w:r>
              <w:rPr>
                <w:rFonts w:ascii="Calibri" w:hAnsi="Calibri"/>
                <w:szCs w:val="20"/>
              </w:rPr>
              <w:fldChar w:fldCharType="separate"/>
            </w:r>
            <w:r>
              <w:rPr>
                <w:rFonts w:ascii="Calibri" w:hAnsi="Calibri"/>
                <w:szCs w:val="20"/>
              </w:rPr>
              <w:t>     </w:t>
            </w:r>
            <w:r>
              <w:rPr>
                <w:rFonts w:ascii="Calibri" w:hAnsi="Calibri"/>
                <w:szCs w:val="20"/>
              </w:rPr>
              <w:fldChar w:fldCharType="end"/>
            </w:r>
          </w:p>
        </w:tc>
        <w:tc>
          <w:tcPr>
            <w:tcW w:w="1957" w:type="dxa"/>
            <w:tcBorders>
              <w:top w:val="nil"/>
              <w:left w:val="single" w:sz="4" w:space="0" w:color="auto"/>
              <w:bottom w:val="nil"/>
              <w:right w:val="single" w:sz="4" w:space="0" w:color="auto"/>
            </w:tcBorders>
          </w:tcPr>
          <w:p w:rsidR="00CE325C" w:rsidRDefault="00CE325C">
            <w:pPr>
              <w:rPr>
                <w:rFonts w:ascii="Calibri" w:hAnsi="Calibri"/>
                <w:szCs w:val="20"/>
                <w:lang w:val="sr-Cyrl-RS"/>
              </w:rPr>
            </w:pPr>
          </w:p>
        </w:tc>
        <w:tc>
          <w:tcPr>
            <w:tcW w:w="4050" w:type="dxa"/>
            <w:tcBorders>
              <w:top w:val="nil"/>
              <w:left w:val="single" w:sz="4" w:space="0" w:color="auto"/>
              <w:bottom w:val="single" w:sz="4" w:space="0" w:color="auto"/>
              <w:right w:val="single" w:sz="4" w:space="0" w:color="auto"/>
            </w:tcBorders>
            <w:vAlign w:val="center"/>
          </w:tcPr>
          <w:p w:rsidR="00CE325C" w:rsidRDefault="00CE325C">
            <w:pPr>
              <w:pBdr>
                <w:bottom w:val="single" w:sz="4" w:space="1" w:color="auto"/>
              </w:pBdr>
              <w:jc w:val="center"/>
              <w:rPr>
                <w:rFonts w:ascii="Calibri" w:hAnsi="Calibri"/>
                <w:szCs w:val="20"/>
                <w:lang w:val="sr-Cyrl-RS"/>
              </w:rPr>
            </w:pPr>
          </w:p>
        </w:tc>
      </w:tr>
    </w:tbl>
    <w:p w:rsidR="003A6CC4" w:rsidRPr="003A6CC4" w:rsidRDefault="003A6CC4" w:rsidP="003A6CC4">
      <w:pPr>
        <w:tabs>
          <w:tab w:val="left" w:pos="7710"/>
        </w:tabs>
        <w:rPr>
          <w:sz w:val="24"/>
          <w:lang w:val="sr-Cyrl-RS"/>
        </w:rPr>
      </w:pPr>
    </w:p>
    <w:sectPr w:rsidR="003A6CC4" w:rsidRPr="003A6CC4" w:rsidSect="00231914">
      <w:footerReference w:type="default" r:id="rId7"/>
      <w:pgSz w:w="12240" w:h="15840"/>
      <w:pgMar w:top="810" w:right="1260" w:bottom="720" w:left="1440" w:header="720" w:footer="2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30D" w:rsidRDefault="00AB530D" w:rsidP="009105A6">
      <w:r>
        <w:separator/>
      </w:r>
    </w:p>
  </w:endnote>
  <w:endnote w:type="continuationSeparator" w:id="0">
    <w:p w:rsidR="00AB530D" w:rsidRDefault="00AB530D" w:rsidP="0091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92807"/>
      <w:docPartObj>
        <w:docPartGallery w:val="Page Numbers (Bottom of Page)"/>
        <w:docPartUnique/>
      </w:docPartObj>
    </w:sdtPr>
    <w:sdtEndPr>
      <w:rPr>
        <w:noProof/>
      </w:rPr>
    </w:sdtEndPr>
    <w:sdtContent>
      <w:p w:rsidR="00AB75CE" w:rsidRDefault="00AB75CE">
        <w:pPr>
          <w:pStyle w:val="Footer"/>
          <w:jc w:val="right"/>
        </w:pPr>
        <w:r>
          <w:fldChar w:fldCharType="begin"/>
        </w:r>
        <w:r>
          <w:instrText xml:space="preserve"> PAGE   \* MERGEFORMAT </w:instrText>
        </w:r>
        <w:r>
          <w:fldChar w:fldCharType="separate"/>
        </w:r>
        <w:r w:rsidR="00113348">
          <w:rPr>
            <w:noProof/>
          </w:rPr>
          <w:t>1</w:t>
        </w:r>
        <w:r>
          <w:fldChar w:fldCharType="end"/>
        </w:r>
      </w:p>
    </w:sdtContent>
  </w:sdt>
  <w:p w:rsidR="00AB75CE" w:rsidRDefault="00AB75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30D" w:rsidRDefault="00AB530D" w:rsidP="009105A6">
      <w:r>
        <w:separator/>
      </w:r>
    </w:p>
  </w:footnote>
  <w:footnote w:type="continuationSeparator" w:id="0">
    <w:p w:rsidR="00AB530D" w:rsidRDefault="00AB530D" w:rsidP="0091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B4370B"/>
    <w:multiLevelType w:val="hybridMultilevel"/>
    <w:tmpl w:val="CBA06AA8"/>
    <w:lvl w:ilvl="0" w:tplc="3D7C47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8A1E0D"/>
    <w:multiLevelType w:val="hybridMultilevel"/>
    <w:tmpl w:val="F364D156"/>
    <w:lvl w:ilvl="0" w:tplc="6B08B47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2426D4"/>
    <w:multiLevelType w:val="hybridMultilevel"/>
    <w:tmpl w:val="1E1A2E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2B667D"/>
    <w:multiLevelType w:val="hybridMultilevel"/>
    <w:tmpl w:val="4B22A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5A6"/>
    <w:rsid w:val="0001455C"/>
    <w:rsid w:val="00021F5E"/>
    <w:rsid w:val="000274D4"/>
    <w:rsid w:val="00080137"/>
    <w:rsid w:val="000A3BCA"/>
    <w:rsid w:val="000E7148"/>
    <w:rsid w:val="00113348"/>
    <w:rsid w:val="00130F2C"/>
    <w:rsid w:val="00187008"/>
    <w:rsid w:val="001A38AB"/>
    <w:rsid w:val="001A6758"/>
    <w:rsid w:val="002137D8"/>
    <w:rsid w:val="00231914"/>
    <w:rsid w:val="00273542"/>
    <w:rsid w:val="00276913"/>
    <w:rsid w:val="002D2759"/>
    <w:rsid w:val="0037535E"/>
    <w:rsid w:val="00393808"/>
    <w:rsid w:val="00395D27"/>
    <w:rsid w:val="003968C6"/>
    <w:rsid w:val="003A6519"/>
    <w:rsid w:val="003A6B5A"/>
    <w:rsid w:val="003A6CC4"/>
    <w:rsid w:val="003B0786"/>
    <w:rsid w:val="003B0EB2"/>
    <w:rsid w:val="004165EB"/>
    <w:rsid w:val="00420FD3"/>
    <w:rsid w:val="00474070"/>
    <w:rsid w:val="0048789F"/>
    <w:rsid w:val="004F5EE0"/>
    <w:rsid w:val="00527321"/>
    <w:rsid w:val="005559FE"/>
    <w:rsid w:val="00561B1F"/>
    <w:rsid w:val="005D59A9"/>
    <w:rsid w:val="00654A30"/>
    <w:rsid w:val="006552E0"/>
    <w:rsid w:val="0068067A"/>
    <w:rsid w:val="00681D3E"/>
    <w:rsid w:val="00686E57"/>
    <w:rsid w:val="00773A6C"/>
    <w:rsid w:val="00776687"/>
    <w:rsid w:val="00794114"/>
    <w:rsid w:val="007A5650"/>
    <w:rsid w:val="007B0EF6"/>
    <w:rsid w:val="008A38B7"/>
    <w:rsid w:val="008C1C34"/>
    <w:rsid w:val="008D0606"/>
    <w:rsid w:val="009105A6"/>
    <w:rsid w:val="009B14B0"/>
    <w:rsid w:val="009B5368"/>
    <w:rsid w:val="009F4C63"/>
    <w:rsid w:val="00A22BF2"/>
    <w:rsid w:val="00A2541E"/>
    <w:rsid w:val="00A876D7"/>
    <w:rsid w:val="00AB530D"/>
    <w:rsid w:val="00AB75CE"/>
    <w:rsid w:val="00B42D0C"/>
    <w:rsid w:val="00B74195"/>
    <w:rsid w:val="00B97F7B"/>
    <w:rsid w:val="00BA0BD4"/>
    <w:rsid w:val="00BA0BF4"/>
    <w:rsid w:val="00BB69B0"/>
    <w:rsid w:val="00BC178D"/>
    <w:rsid w:val="00C06045"/>
    <w:rsid w:val="00C22E40"/>
    <w:rsid w:val="00C26B09"/>
    <w:rsid w:val="00C43148"/>
    <w:rsid w:val="00CB05DB"/>
    <w:rsid w:val="00CD1C57"/>
    <w:rsid w:val="00CE325C"/>
    <w:rsid w:val="00D00EAE"/>
    <w:rsid w:val="00D465E5"/>
    <w:rsid w:val="00DC7F8F"/>
    <w:rsid w:val="00DD34B3"/>
    <w:rsid w:val="00DF0169"/>
    <w:rsid w:val="00EA7A10"/>
    <w:rsid w:val="00F32B16"/>
    <w:rsid w:val="00FC7924"/>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855883-41E3-4453-9F20-CA43B94B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5A6"/>
    <w:pPr>
      <w:spacing w:after="0" w:line="240" w:lineRule="auto"/>
    </w:pPr>
    <w:rPr>
      <w:rFonts w:ascii="Verdana" w:eastAsia="Times New Roman" w:hAnsi="Verdana"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5A6"/>
    <w:pPr>
      <w:tabs>
        <w:tab w:val="center" w:pos="4680"/>
        <w:tab w:val="right" w:pos="9360"/>
      </w:tabs>
    </w:pPr>
  </w:style>
  <w:style w:type="character" w:customStyle="1" w:styleId="HeaderChar">
    <w:name w:val="Header Char"/>
    <w:basedOn w:val="DefaultParagraphFont"/>
    <w:link w:val="Header"/>
    <w:uiPriority w:val="99"/>
    <w:rsid w:val="009105A6"/>
    <w:rPr>
      <w:rFonts w:ascii="Verdana" w:eastAsia="Times New Roman" w:hAnsi="Verdana" w:cs="Times New Roman"/>
      <w:sz w:val="20"/>
      <w:szCs w:val="24"/>
    </w:rPr>
  </w:style>
  <w:style w:type="paragraph" w:styleId="Footer">
    <w:name w:val="footer"/>
    <w:basedOn w:val="Normal"/>
    <w:link w:val="FooterChar"/>
    <w:uiPriority w:val="99"/>
    <w:unhideWhenUsed/>
    <w:rsid w:val="009105A6"/>
    <w:pPr>
      <w:tabs>
        <w:tab w:val="center" w:pos="4680"/>
        <w:tab w:val="right" w:pos="9360"/>
      </w:tabs>
    </w:pPr>
  </w:style>
  <w:style w:type="character" w:customStyle="1" w:styleId="FooterChar">
    <w:name w:val="Footer Char"/>
    <w:basedOn w:val="DefaultParagraphFont"/>
    <w:link w:val="Footer"/>
    <w:uiPriority w:val="99"/>
    <w:rsid w:val="009105A6"/>
    <w:rPr>
      <w:rFonts w:ascii="Verdana" w:eastAsia="Times New Roman" w:hAnsi="Verdana" w:cs="Times New Roman"/>
      <w:sz w:val="20"/>
      <w:szCs w:val="24"/>
    </w:rPr>
  </w:style>
  <w:style w:type="table" w:styleId="TableGrid">
    <w:name w:val="Table Grid"/>
    <w:basedOn w:val="TableNormal"/>
    <w:uiPriority w:val="39"/>
    <w:rsid w:val="00EA7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30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F2C"/>
    <w:rPr>
      <w:rFonts w:ascii="Segoe UI" w:eastAsia="Times New Roman" w:hAnsi="Segoe UI" w:cs="Segoe UI"/>
      <w:sz w:val="18"/>
      <w:szCs w:val="18"/>
    </w:rPr>
  </w:style>
  <w:style w:type="paragraph" w:styleId="ListParagraph">
    <w:name w:val="List Paragraph"/>
    <w:basedOn w:val="Normal"/>
    <w:uiPriority w:val="34"/>
    <w:qFormat/>
    <w:rsid w:val="00375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73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Kujundzic</dc:creator>
  <cp:keywords/>
  <dc:description/>
  <cp:lastModifiedBy>Jelena Kujundzic</cp:lastModifiedBy>
  <cp:revision>2</cp:revision>
  <cp:lastPrinted>2022-07-07T11:41:00Z</cp:lastPrinted>
  <dcterms:created xsi:type="dcterms:W3CDTF">2022-11-23T14:32:00Z</dcterms:created>
  <dcterms:modified xsi:type="dcterms:W3CDTF">2022-11-23T14:32:00Z</dcterms:modified>
</cp:coreProperties>
</file>