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322761" w:rsidRPr="00322761" w:rsidTr="00322761">
        <w:trPr>
          <w:tblCellSpacing w:w="15" w:type="dxa"/>
        </w:trPr>
        <w:tc>
          <w:tcPr>
            <w:tcW w:w="0" w:type="auto"/>
            <w:shd w:val="clear" w:color="auto" w:fill="A41E1C"/>
            <w:vAlign w:val="center"/>
            <w:hideMark/>
          </w:tcPr>
          <w:p w:rsidR="00322761" w:rsidRPr="00322761" w:rsidRDefault="00322761" w:rsidP="00322761">
            <w:pPr>
              <w:spacing w:after="0" w:line="384" w:lineRule="auto"/>
              <w:ind w:right="975"/>
              <w:jc w:val="center"/>
              <w:outlineLvl w:val="5"/>
              <w:rPr>
                <w:rFonts w:ascii="Arial" w:eastAsia="Times New Roman" w:hAnsi="Arial" w:cs="Arial"/>
                <w:b/>
                <w:bCs/>
                <w:color w:val="FFE8BF"/>
                <w:sz w:val="36"/>
                <w:szCs w:val="36"/>
                <w:lang w:eastAsia="sr-Latn-RS"/>
              </w:rPr>
            </w:pPr>
            <w:r w:rsidRPr="00322761">
              <w:rPr>
                <w:rFonts w:ascii="Arial" w:eastAsia="Times New Roman" w:hAnsi="Arial" w:cs="Arial"/>
                <w:b/>
                <w:bCs/>
                <w:color w:val="FFE8BF"/>
                <w:sz w:val="36"/>
                <w:szCs w:val="36"/>
                <w:lang w:eastAsia="sr-Latn-RS"/>
              </w:rPr>
              <w:t>ZAKLJUČAK VLADE 05 BR 53-2561/2020</w:t>
            </w:r>
          </w:p>
          <w:p w:rsidR="00322761" w:rsidRPr="00322761" w:rsidRDefault="00322761" w:rsidP="00322761">
            <w:pPr>
              <w:spacing w:after="0" w:line="240" w:lineRule="auto"/>
              <w:ind w:right="975"/>
              <w:jc w:val="center"/>
              <w:outlineLvl w:val="5"/>
              <w:rPr>
                <w:rFonts w:ascii="Arial" w:eastAsia="Times New Roman" w:hAnsi="Arial" w:cs="Arial"/>
                <w:b/>
                <w:bCs/>
                <w:color w:val="FFFFFF"/>
                <w:sz w:val="34"/>
                <w:szCs w:val="34"/>
                <w:lang w:eastAsia="sr-Latn-RS"/>
              </w:rPr>
            </w:pPr>
            <w:r w:rsidRPr="00322761">
              <w:rPr>
                <w:rFonts w:ascii="Arial" w:eastAsia="Times New Roman" w:hAnsi="Arial" w:cs="Arial"/>
                <w:b/>
                <w:bCs/>
                <w:color w:val="FFFFFF"/>
                <w:sz w:val="34"/>
                <w:szCs w:val="34"/>
                <w:lang w:eastAsia="sr-Latn-RS"/>
              </w:rPr>
              <w:t>o obustavljanju rada sa strankama putem neposrednog kontakta u svim organima državne uprave, Autonomne pokrajine Vojvodine i jedinica lokalne samouprave, posebnim organizacijama, ustanovama, javnim preduzećima i drugim organizacijama kojima je osnivač ili većinski vlasnik Republika Srbija, autonomna pokrajina i jedinica lokalne samouprave</w:t>
            </w:r>
          </w:p>
          <w:p w:rsidR="00322761" w:rsidRPr="00322761" w:rsidRDefault="00322761" w:rsidP="00322761">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322761">
              <w:rPr>
                <w:rFonts w:ascii="Arial" w:eastAsia="Times New Roman" w:hAnsi="Arial" w:cs="Arial"/>
                <w:i/>
                <w:iCs/>
                <w:color w:val="FFE8BF"/>
                <w:sz w:val="26"/>
                <w:szCs w:val="26"/>
                <w:lang w:eastAsia="sr-Latn-RS"/>
              </w:rPr>
              <w:t>("Sl. glasnik RS", br. 35/2020)</w:t>
            </w:r>
          </w:p>
        </w:tc>
      </w:tr>
    </w:tbl>
    <w:p w:rsidR="00322761" w:rsidRPr="00322761" w:rsidRDefault="00322761" w:rsidP="00322761">
      <w:pPr>
        <w:spacing w:before="100" w:beforeAutospacing="1" w:after="100" w:afterAutospacing="1" w:line="240" w:lineRule="auto"/>
        <w:jc w:val="both"/>
        <w:rPr>
          <w:rFonts w:ascii="Arial" w:eastAsia="Times New Roman" w:hAnsi="Arial" w:cs="Arial"/>
          <w:lang w:eastAsia="sr-Latn-RS"/>
        </w:rPr>
      </w:pPr>
      <w:r w:rsidRPr="00322761">
        <w:rPr>
          <w:rFonts w:ascii="Arial" w:eastAsia="Times New Roman" w:hAnsi="Arial" w:cs="Arial"/>
          <w:lang w:eastAsia="sr-Latn-RS"/>
        </w:rPr>
        <w:t xml:space="preserve">1. U svim organima državne uprave, Autonomne pokrajine Vojvodine i jedinica lokalne samouprave, posebnim organizacijama, ustanovama, javnim preduzećima i drugim organizacijama kojima je osnivač ili većinski vlasnik Republika Srbija, autonomna pokrajina i jedinica lokalne samouprave, obustavlja se rad sa strankama putem neposrednog kontakta (šalter i sl.). </w:t>
      </w:r>
    </w:p>
    <w:p w:rsidR="00322761" w:rsidRPr="00322761" w:rsidRDefault="00322761" w:rsidP="00322761">
      <w:pPr>
        <w:spacing w:before="100" w:beforeAutospacing="1" w:after="100" w:afterAutospacing="1" w:line="240" w:lineRule="auto"/>
        <w:jc w:val="both"/>
        <w:rPr>
          <w:rFonts w:ascii="Arial" w:eastAsia="Times New Roman" w:hAnsi="Arial" w:cs="Arial"/>
          <w:lang w:eastAsia="sr-Latn-RS"/>
        </w:rPr>
      </w:pPr>
      <w:r w:rsidRPr="00322761">
        <w:rPr>
          <w:rFonts w:ascii="Arial" w:eastAsia="Times New Roman" w:hAnsi="Arial" w:cs="Arial"/>
          <w:lang w:eastAsia="sr-Latn-RS"/>
        </w:rPr>
        <w:t xml:space="preserve">2. Institucije iz tačke 1. ovog zaključka obavezne su da obezbede nastavak obavljanja poslova koji su se obavljali u neposrednom kontaktu sa strankama i to putem pisane ili elektronske pošte ili telefonskim putem. </w:t>
      </w:r>
      <w:bookmarkStart w:id="0" w:name="_GoBack"/>
      <w:bookmarkEnd w:id="0"/>
    </w:p>
    <w:p w:rsidR="00322761" w:rsidRPr="00322761" w:rsidRDefault="00322761" w:rsidP="00322761">
      <w:pPr>
        <w:spacing w:before="100" w:beforeAutospacing="1" w:after="100" w:afterAutospacing="1" w:line="240" w:lineRule="auto"/>
        <w:jc w:val="both"/>
        <w:rPr>
          <w:rFonts w:ascii="Arial" w:eastAsia="Times New Roman" w:hAnsi="Arial" w:cs="Arial"/>
          <w:lang w:eastAsia="sr-Latn-RS"/>
        </w:rPr>
      </w:pPr>
      <w:r w:rsidRPr="00322761">
        <w:rPr>
          <w:rFonts w:ascii="Arial" w:eastAsia="Times New Roman" w:hAnsi="Arial" w:cs="Arial"/>
          <w:lang w:eastAsia="sr-Latn-RS"/>
        </w:rPr>
        <w:t xml:space="preserve">3. Od obustave iz tačke 1. ovog zaključka izuzeti su JP "Pošta Srbije" i pojedini šalteri JP "Elektroprivreda Srbije". </w:t>
      </w:r>
    </w:p>
    <w:p w:rsidR="00322761" w:rsidRPr="00322761" w:rsidRDefault="00322761" w:rsidP="00322761">
      <w:pPr>
        <w:spacing w:before="100" w:beforeAutospacing="1" w:after="100" w:afterAutospacing="1" w:line="240" w:lineRule="auto"/>
        <w:jc w:val="both"/>
        <w:rPr>
          <w:rFonts w:ascii="Arial" w:eastAsia="Times New Roman" w:hAnsi="Arial" w:cs="Arial"/>
          <w:lang w:eastAsia="sr-Latn-RS"/>
        </w:rPr>
      </w:pPr>
      <w:r w:rsidRPr="00322761">
        <w:rPr>
          <w:rFonts w:ascii="Arial" w:eastAsia="Times New Roman" w:hAnsi="Arial" w:cs="Arial"/>
          <w:lang w:eastAsia="sr-Latn-RS"/>
        </w:rPr>
        <w:t xml:space="preserve">Obavezuje se JP "Elektroprivreda Srbije" da obavesti građane koji će šalteri biti izuzeti od obustave rada. </w:t>
      </w:r>
    </w:p>
    <w:p w:rsidR="00322761" w:rsidRPr="00322761" w:rsidRDefault="00322761" w:rsidP="00322761">
      <w:pPr>
        <w:spacing w:before="100" w:beforeAutospacing="1" w:after="100" w:afterAutospacing="1" w:line="240" w:lineRule="auto"/>
        <w:jc w:val="both"/>
        <w:rPr>
          <w:rFonts w:ascii="Arial" w:eastAsia="Times New Roman" w:hAnsi="Arial" w:cs="Arial"/>
          <w:lang w:eastAsia="sr-Latn-RS"/>
        </w:rPr>
      </w:pPr>
      <w:r w:rsidRPr="00322761">
        <w:rPr>
          <w:rFonts w:ascii="Arial" w:eastAsia="Times New Roman" w:hAnsi="Arial" w:cs="Arial"/>
          <w:lang w:eastAsia="sr-Latn-RS"/>
        </w:rPr>
        <w:t xml:space="preserve">4. Podnesci građana u pisanom obliku će se preuzimati u rad i kada nisu podneti na propisanim obrascima. </w:t>
      </w:r>
    </w:p>
    <w:p w:rsidR="00322761" w:rsidRPr="00322761" w:rsidRDefault="00322761" w:rsidP="00322761">
      <w:pPr>
        <w:spacing w:before="100" w:beforeAutospacing="1" w:after="100" w:afterAutospacing="1" w:line="240" w:lineRule="auto"/>
        <w:jc w:val="both"/>
        <w:rPr>
          <w:rFonts w:ascii="Arial" w:eastAsia="Times New Roman" w:hAnsi="Arial" w:cs="Arial"/>
          <w:lang w:eastAsia="sr-Latn-RS"/>
        </w:rPr>
      </w:pPr>
      <w:r w:rsidRPr="00322761">
        <w:rPr>
          <w:rFonts w:ascii="Arial" w:eastAsia="Times New Roman" w:hAnsi="Arial" w:cs="Arial"/>
          <w:lang w:eastAsia="sr-Latn-RS"/>
        </w:rPr>
        <w:t xml:space="preserve">5. Obustavljanje rada sa strankama putem neposrednog kontakta sprovodi se do dana prestanka vanrednog stanja. Institucije iz tačke 1. ovog zaključka su obavezne da na svojoj internet adresi objave adrese elektronske pošte za podnošenje podnesaka građana. </w:t>
      </w:r>
    </w:p>
    <w:p w:rsidR="00322761" w:rsidRPr="00322761" w:rsidRDefault="00322761" w:rsidP="00322761">
      <w:pPr>
        <w:spacing w:before="100" w:beforeAutospacing="1" w:after="100" w:afterAutospacing="1" w:line="240" w:lineRule="auto"/>
        <w:jc w:val="both"/>
        <w:rPr>
          <w:rFonts w:ascii="Arial" w:eastAsia="Times New Roman" w:hAnsi="Arial" w:cs="Arial"/>
          <w:lang w:eastAsia="sr-Latn-RS"/>
        </w:rPr>
      </w:pPr>
      <w:r w:rsidRPr="00322761">
        <w:rPr>
          <w:rFonts w:ascii="Arial" w:eastAsia="Times New Roman" w:hAnsi="Arial" w:cs="Arial"/>
          <w:lang w:eastAsia="sr-Latn-RS"/>
        </w:rPr>
        <w:t>6. Ovaj zaključak objaviti u "Službenom glasniku Republike Srbije".</w:t>
      </w:r>
    </w:p>
    <w:p w:rsidR="002653EB" w:rsidRDefault="002653EB"/>
    <w:sectPr w:rsidR="0026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1"/>
    <w:rsid w:val="002653EB"/>
    <w:rsid w:val="0032276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F1C28-29E4-45AF-B1E4-0A216CCC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Petrovic</dc:creator>
  <cp:keywords/>
  <dc:description/>
  <cp:lastModifiedBy>Zorica Petrovic</cp:lastModifiedBy>
  <cp:revision>1</cp:revision>
  <dcterms:created xsi:type="dcterms:W3CDTF">2020-03-20T07:06:00Z</dcterms:created>
  <dcterms:modified xsi:type="dcterms:W3CDTF">2020-03-20T07:07:00Z</dcterms:modified>
</cp:coreProperties>
</file>