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F7" w:rsidRPr="00D61AA1" w:rsidRDefault="00AC00F7" w:rsidP="00AC00F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1AA1">
        <w:rPr>
          <w:rFonts w:asciiTheme="minorHAnsi" w:hAnsiTheme="minorHAnsi" w:cstheme="minorHAnsi"/>
          <w:sz w:val="24"/>
          <w:szCs w:val="24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14/15. és 10/17. szám) 7. szakasza, valamint A tartományi közigazgatásról szóló tartományi képviselőházi rendelet (VAT Hivatalos Lapja, 37/14., 54/14. szám </w:t>
      </w:r>
      <w:r w:rsidR="00D61AA1">
        <w:rPr>
          <w:rFonts w:asciiTheme="minorHAnsi" w:hAnsiTheme="minorHAnsi" w:cstheme="minorHAnsi"/>
          <w:sz w:val="24"/>
          <w:szCs w:val="24"/>
        </w:rPr>
        <w:t>–</w:t>
      </w:r>
      <w:r w:rsidRPr="00D61AA1">
        <w:rPr>
          <w:rFonts w:asciiTheme="minorHAnsi" w:hAnsiTheme="minorHAnsi" w:cstheme="minorHAnsi"/>
          <w:sz w:val="24"/>
          <w:szCs w:val="24"/>
        </w:rPr>
        <w:t xml:space="preserve"> más rendelet, 37/16., 29/17., 24/2019. és 66/2020. szám) 24. és 37. szakaszai, továbbá a tartományi oktatási, jogalkotási, közigazgatási és nemzeti kisebbségi</w:t>
      </w:r>
      <w:proofErr w:type="gramEnd"/>
      <w:r w:rsidRPr="00D61AA1">
        <w:rPr>
          <w:rFonts w:asciiTheme="minorHAnsi" w:hAnsiTheme="minorHAnsi" w:cstheme="minorHAnsi"/>
          <w:sz w:val="24"/>
          <w:szCs w:val="24"/>
        </w:rPr>
        <w:t xml:space="preserve"> </w:t>
      </w:r>
      <w:r w:rsidR="00D61AA1">
        <w:rPr>
          <w:rFonts w:asciiTheme="minorHAnsi" w:hAnsiTheme="minorHAnsi" w:cstheme="minorHAnsi"/>
          <w:sz w:val="24"/>
          <w:szCs w:val="24"/>
        </w:rPr>
        <w:t>–</w:t>
      </w:r>
      <w:r w:rsidRPr="00D61AA1">
        <w:rPr>
          <w:rFonts w:asciiTheme="minorHAnsi" w:hAnsiTheme="minorHAnsi" w:cstheme="minorHAnsi"/>
          <w:sz w:val="24"/>
          <w:szCs w:val="24"/>
        </w:rPr>
        <w:t xml:space="preserve"> nemzeti közösségi titkár 2020. december 8-ai keltezésű, 128-377/2020-01-es számú határozata alapján, a tartományi titkár meghozza:</w:t>
      </w:r>
      <w:r w:rsidRPr="00D61AA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C00F7" w:rsidRPr="00D61AA1" w:rsidRDefault="00AC00F7" w:rsidP="00AC00F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:rsidR="00AC00F7" w:rsidRPr="00D61AA1" w:rsidRDefault="00AC00F7" w:rsidP="00AC00F7">
      <w:pPr>
        <w:ind w:right="-18" w:firstLine="708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1AA1">
        <w:rPr>
          <w:rFonts w:asciiTheme="minorHAnsi" w:hAnsiTheme="minorHAnsi" w:cstheme="minorHAnsi"/>
          <w:b/>
          <w:sz w:val="24"/>
          <w:szCs w:val="24"/>
        </w:rPr>
        <w:t xml:space="preserve">Az alap- és középfokú oktatás nevelési-oktatási folyamata minőségének előmozdítását, éspedig a Vajdaság autonóm tartományi általános és középiskolák tehetséges diákjainak a 2022. évi </w:t>
      </w:r>
      <w:proofErr w:type="spellStart"/>
      <w:r w:rsidRPr="00D61AA1">
        <w:rPr>
          <w:rFonts w:asciiTheme="minorHAnsi" w:hAnsiTheme="minorHAnsi" w:cstheme="minorHAnsi"/>
          <w:b/>
          <w:sz w:val="24"/>
          <w:szCs w:val="24"/>
        </w:rPr>
        <w:t>andrevljei</w:t>
      </w:r>
      <w:proofErr w:type="spellEnd"/>
      <w:r w:rsidRPr="00D61AA1">
        <w:rPr>
          <w:rFonts w:asciiTheme="minorHAnsi" w:hAnsiTheme="minorHAnsi" w:cstheme="minorHAnsi"/>
          <w:b/>
          <w:sz w:val="24"/>
          <w:szCs w:val="24"/>
        </w:rPr>
        <w:t xml:space="preserve"> képzésen való részvételükre, valamint a szakmunkatársak alkalmazására vonatkozó költségek </w:t>
      </w:r>
      <w:proofErr w:type="gramStart"/>
      <w:r w:rsidRPr="00D61AA1">
        <w:rPr>
          <w:rFonts w:asciiTheme="minorHAnsi" w:hAnsiTheme="minorHAnsi" w:cstheme="minorHAnsi"/>
          <w:b/>
          <w:sz w:val="24"/>
          <w:szCs w:val="24"/>
        </w:rPr>
        <w:t>finanszírozását</w:t>
      </w:r>
      <w:proofErr w:type="gramEnd"/>
      <w:r w:rsidRPr="00D61AA1">
        <w:rPr>
          <w:rFonts w:asciiTheme="minorHAnsi" w:hAnsiTheme="minorHAnsi" w:cstheme="minorHAnsi"/>
          <w:b/>
          <w:sz w:val="24"/>
          <w:szCs w:val="24"/>
        </w:rPr>
        <w:t xml:space="preserve"> és társfinanszírozását célzó Projekt keretén belül bizottság kerül megalapításra </w:t>
      </w:r>
      <w:proofErr w:type="spellStart"/>
      <w:r w:rsidRPr="00D61AA1">
        <w:rPr>
          <w:rFonts w:asciiTheme="minorHAnsi" w:hAnsiTheme="minorHAnsi" w:cstheme="minorHAnsi"/>
          <w:b/>
          <w:sz w:val="24"/>
          <w:szCs w:val="24"/>
        </w:rPr>
        <w:t>Andrevlje</w:t>
      </w:r>
      <w:proofErr w:type="spellEnd"/>
      <w:r w:rsidRPr="00D61AA1">
        <w:rPr>
          <w:rFonts w:asciiTheme="minorHAnsi" w:hAnsiTheme="minorHAnsi" w:cstheme="minorHAnsi"/>
          <w:b/>
          <w:sz w:val="24"/>
          <w:szCs w:val="24"/>
        </w:rPr>
        <w:t xml:space="preserve"> himnuszának kiválasztása céljából (a továbbiakban: Bizottság).</w:t>
      </w:r>
    </w:p>
    <w:p w:rsidR="00AC00F7" w:rsidRPr="00D61AA1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AC00F7" w:rsidRPr="00D61AA1" w:rsidRDefault="00AC00F7" w:rsidP="00AC00F7">
      <w:pPr>
        <w:ind w:right="18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1AA1">
        <w:rPr>
          <w:rFonts w:asciiTheme="minorHAnsi" w:hAnsiTheme="minorHAnsi" w:cstheme="minorHAnsi"/>
          <w:color w:val="000000"/>
          <w:sz w:val="24"/>
          <w:szCs w:val="24"/>
        </w:rPr>
        <w:t>A Bizottságba kinevezésre kerül:</w:t>
      </w:r>
    </w:p>
    <w:p w:rsidR="00AC00F7" w:rsidRPr="00D61AA1" w:rsidRDefault="00AC00F7" w:rsidP="00AC00F7">
      <w:pPr>
        <w:ind w:right="180" w:firstLine="720"/>
        <w:jc w:val="both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</w:p>
    <w:p w:rsidR="00AC00F7" w:rsidRPr="00D61AA1" w:rsidRDefault="00AC00F7" w:rsidP="00AC00F7">
      <w:pPr>
        <w:ind w:right="1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61AA1">
        <w:rPr>
          <w:rFonts w:asciiTheme="minorHAnsi" w:hAnsiTheme="minorHAnsi" w:cstheme="minorHAnsi"/>
          <w:sz w:val="24"/>
          <w:szCs w:val="24"/>
        </w:rPr>
        <w:t>1. A Bizottság elnökének:</w:t>
      </w:r>
    </w:p>
    <w:p w:rsidR="00AC00F7" w:rsidRPr="00D61AA1" w:rsidRDefault="00AC00F7" w:rsidP="00AC00F7">
      <w:pPr>
        <w:ind w:right="180" w:firstLine="708"/>
        <w:rPr>
          <w:rFonts w:asciiTheme="minorHAnsi" w:hAnsiTheme="minorHAnsi" w:cstheme="minorHAnsi"/>
          <w:sz w:val="24"/>
          <w:szCs w:val="24"/>
        </w:rPr>
      </w:pPr>
      <w:r w:rsidRPr="00D61AA1">
        <w:rPr>
          <w:rFonts w:asciiTheme="minorHAnsi" w:hAnsiTheme="minorHAnsi" w:cstheme="minorHAnsi"/>
          <w:sz w:val="24"/>
          <w:szCs w:val="24"/>
        </w:rPr>
        <w:t xml:space="preserve">- Dr. Vojin </w:t>
      </w:r>
      <w:proofErr w:type="spellStart"/>
      <w:r w:rsidRPr="00D61AA1">
        <w:rPr>
          <w:rFonts w:asciiTheme="minorHAnsi" w:hAnsiTheme="minorHAnsi" w:cstheme="minorHAnsi"/>
          <w:sz w:val="24"/>
          <w:szCs w:val="24"/>
        </w:rPr>
        <w:t>Jovančević</w:t>
      </w:r>
      <w:proofErr w:type="spellEnd"/>
      <w:r w:rsidRPr="00D61AA1">
        <w:rPr>
          <w:rFonts w:asciiTheme="minorHAnsi" w:hAnsiTheme="minorHAnsi" w:cstheme="minorHAnsi"/>
          <w:sz w:val="24"/>
          <w:szCs w:val="24"/>
        </w:rPr>
        <w:t>, oktatás- és nevelésfejlesztési és diákjóléti tanácsos;</w:t>
      </w:r>
    </w:p>
    <w:p w:rsidR="00AC00F7" w:rsidRPr="00D61AA1" w:rsidRDefault="00AC00F7" w:rsidP="00AC00F7">
      <w:pPr>
        <w:ind w:right="180"/>
        <w:jc w:val="both"/>
        <w:rPr>
          <w:rFonts w:asciiTheme="minorHAnsi" w:hAnsiTheme="minorHAnsi" w:cstheme="minorHAnsi"/>
          <w:sz w:val="24"/>
          <w:szCs w:val="24"/>
        </w:rPr>
      </w:pPr>
      <w:r w:rsidRPr="00D61AA1">
        <w:rPr>
          <w:rFonts w:asciiTheme="minorHAnsi" w:hAnsiTheme="minorHAnsi" w:cstheme="minorHAnsi"/>
          <w:sz w:val="24"/>
          <w:szCs w:val="24"/>
        </w:rPr>
        <w:t>2. A Bizottság tagjainak:</w:t>
      </w:r>
    </w:p>
    <w:p w:rsidR="00AC00F7" w:rsidRPr="00D61AA1" w:rsidRDefault="00AC00F7" w:rsidP="00AC00F7">
      <w:pPr>
        <w:ind w:right="18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1AA1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D61AA1">
        <w:rPr>
          <w:rFonts w:asciiTheme="minorHAnsi" w:hAnsiTheme="minorHAnsi" w:cstheme="minorHAnsi"/>
          <w:sz w:val="24"/>
          <w:szCs w:val="24"/>
        </w:rPr>
        <w:t>Gorana</w:t>
      </w:r>
      <w:proofErr w:type="spellEnd"/>
      <w:r w:rsidRPr="00D61A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AA1">
        <w:rPr>
          <w:rFonts w:asciiTheme="minorHAnsi" w:hAnsiTheme="minorHAnsi" w:cstheme="minorHAnsi"/>
          <w:sz w:val="24"/>
          <w:szCs w:val="24"/>
        </w:rPr>
        <w:t>Kukobat</w:t>
      </w:r>
      <w:proofErr w:type="spellEnd"/>
      <w:r w:rsidRPr="00D61AA1">
        <w:rPr>
          <w:rFonts w:asciiTheme="minorHAnsi" w:hAnsiTheme="minorHAnsi" w:cstheme="minorHAnsi"/>
          <w:sz w:val="24"/>
          <w:szCs w:val="24"/>
        </w:rPr>
        <w:t>, oktatási, nevelési és diákjóléti tanácsos;</w:t>
      </w:r>
    </w:p>
    <w:p w:rsidR="00AC00F7" w:rsidRPr="00D61AA1" w:rsidRDefault="00AC00F7" w:rsidP="00AC00F7">
      <w:pPr>
        <w:ind w:right="18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1AA1">
        <w:rPr>
          <w:rFonts w:asciiTheme="minorHAnsi" w:hAnsiTheme="minorHAnsi" w:cstheme="minorHAnsi"/>
          <w:sz w:val="24"/>
          <w:szCs w:val="24"/>
        </w:rPr>
        <w:t xml:space="preserve">- Eva </w:t>
      </w:r>
      <w:proofErr w:type="spellStart"/>
      <w:r w:rsidRPr="00D61AA1">
        <w:rPr>
          <w:rFonts w:asciiTheme="minorHAnsi" w:hAnsiTheme="minorHAnsi" w:cstheme="minorHAnsi"/>
          <w:sz w:val="24"/>
          <w:szCs w:val="24"/>
        </w:rPr>
        <w:t>Tomić</w:t>
      </w:r>
      <w:proofErr w:type="spellEnd"/>
      <w:r w:rsidRPr="00D61AA1">
        <w:rPr>
          <w:rFonts w:asciiTheme="minorHAnsi" w:hAnsiTheme="minorHAnsi" w:cstheme="minorHAnsi"/>
          <w:sz w:val="24"/>
          <w:szCs w:val="24"/>
        </w:rPr>
        <w:t xml:space="preserve">, iskoláskor előtti, alap- és középfokú oktatásért és nevelésért felelős tartományi oktatási felügyelő </w:t>
      </w:r>
    </w:p>
    <w:p w:rsidR="00AC00F7" w:rsidRPr="00D61AA1" w:rsidRDefault="00AC00F7" w:rsidP="00AC00F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61AA1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D61AA1">
        <w:rPr>
          <w:rFonts w:asciiTheme="minorHAnsi" w:hAnsiTheme="minorHAnsi" w:cstheme="minorHAnsi"/>
          <w:sz w:val="24"/>
          <w:szCs w:val="24"/>
        </w:rPr>
        <w:t>Jelena</w:t>
      </w:r>
      <w:proofErr w:type="spellEnd"/>
      <w:r w:rsidRPr="00D61A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AA1">
        <w:rPr>
          <w:rFonts w:asciiTheme="minorHAnsi" w:hAnsiTheme="minorHAnsi" w:cstheme="minorHAnsi"/>
          <w:sz w:val="24"/>
          <w:szCs w:val="24"/>
        </w:rPr>
        <w:t>Pokrajac</w:t>
      </w:r>
      <w:proofErr w:type="spellEnd"/>
      <w:r w:rsidRPr="00D61AA1">
        <w:rPr>
          <w:rFonts w:asciiTheme="minorHAnsi" w:hAnsiTheme="minorHAnsi" w:cstheme="minorHAnsi"/>
          <w:sz w:val="24"/>
          <w:szCs w:val="24"/>
        </w:rPr>
        <w:t>, oktatás- és nevelésfejlesztési és diákjóléti tanácsos;</w:t>
      </w:r>
    </w:p>
    <w:p w:rsidR="00AC00F7" w:rsidRPr="00D61AA1" w:rsidRDefault="00AC00F7" w:rsidP="00AC00F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61AA1">
        <w:rPr>
          <w:rFonts w:asciiTheme="minorHAnsi" w:hAnsiTheme="minorHAnsi" w:cstheme="minorHAnsi"/>
          <w:sz w:val="24"/>
          <w:szCs w:val="24"/>
        </w:rPr>
        <w:lastRenderedPageBreak/>
        <w:t>- Ördög Györgyi, a nemzeti kisebbségek – nemzeti közösségek nyelvén való oktatási, nevelési és diákjóléti tanácsos;</w:t>
      </w:r>
    </w:p>
    <w:p w:rsidR="00AC00F7" w:rsidRPr="00D61AA1" w:rsidRDefault="00AC00F7" w:rsidP="00AC00F7">
      <w:pPr>
        <w:ind w:right="180" w:firstLine="7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61AA1">
        <w:rPr>
          <w:rFonts w:asciiTheme="minorHAnsi" w:hAnsiTheme="minorHAnsi" w:cstheme="minorHAnsi"/>
          <w:color w:val="000000"/>
          <w:sz w:val="24"/>
          <w:szCs w:val="24"/>
        </w:rPr>
        <w:t>II.</w:t>
      </w:r>
    </w:p>
    <w:p w:rsidR="00AC00F7" w:rsidRPr="00D61AA1" w:rsidRDefault="00AC00F7" w:rsidP="00D44F10">
      <w:pPr>
        <w:ind w:right="18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1AA1">
        <w:rPr>
          <w:rFonts w:asciiTheme="minorHAnsi" w:hAnsiTheme="minorHAnsi" w:cstheme="minorHAnsi"/>
          <w:sz w:val="24"/>
          <w:szCs w:val="24"/>
        </w:rPr>
        <w:t xml:space="preserve">A Bizottság feladata </w:t>
      </w:r>
      <w:r w:rsidR="00664580">
        <w:rPr>
          <w:rFonts w:asciiTheme="minorHAnsi" w:hAnsiTheme="minorHAnsi" w:cstheme="minorHAnsi"/>
          <w:sz w:val="24"/>
          <w:szCs w:val="24"/>
        </w:rPr>
        <w:t xml:space="preserve">– </w:t>
      </w:r>
      <w:r w:rsidRPr="00D61AA1">
        <w:rPr>
          <w:rFonts w:asciiTheme="minorHAnsi" w:hAnsiTheme="minorHAnsi" w:cstheme="minorHAnsi"/>
          <w:b/>
          <w:bCs/>
          <w:sz w:val="24"/>
          <w:szCs w:val="24"/>
        </w:rPr>
        <w:t xml:space="preserve">az alap- és középfokú oktatás nevelési-oktatási folyamata minőségének előmozdítását, éspedig a Vajdaság autonóm tartományi általános és középiskolák tehetséges diákjainak a 2022. évi </w:t>
      </w:r>
      <w:proofErr w:type="spellStart"/>
      <w:r w:rsidRPr="00D61AA1">
        <w:rPr>
          <w:rFonts w:asciiTheme="minorHAnsi" w:hAnsiTheme="minorHAnsi" w:cstheme="minorHAnsi"/>
          <w:b/>
          <w:bCs/>
          <w:sz w:val="24"/>
          <w:szCs w:val="24"/>
        </w:rPr>
        <w:t>andrevljei</w:t>
      </w:r>
      <w:proofErr w:type="spellEnd"/>
      <w:r w:rsidRPr="00D61AA1">
        <w:rPr>
          <w:rFonts w:asciiTheme="minorHAnsi" w:hAnsiTheme="minorHAnsi" w:cstheme="minorHAnsi"/>
          <w:b/>
          <w:bCs/>
          <w:sz w:val="24"/>
          <w:szCs w:val="24"/>
        </w:rPr>
        <w:t xml:space="preserve"> képzésen való részvételükre, valamint a szakmunkatársak alkalmazására vonatkozó költségek </w:t>
      </w:r>
      <w:proofErr w:type="gramStart"/>
      <w:r w:rsidRPr="00D61AA1">
        <w:rPr>
          <w:rFonts w:asciiTheme="minorHAnsi" w:hAnsiTheme="minorHAnsi" w:cstheme="minorHAnsi"/>
          <w:b/>
          <w:bCs/>
          <w:sz w:val="24"/>
          <w:szCs w:val="24"/>
        </w:rPr>
        <w:t>finanszírozását</w:t>
      </w:r>
      <w:proofErr w:type="gramEnd"/>
      <w:r w:rsidRPr="00D61AA1">
        <w:rPr>
          <w:rFonts w:asciiTheme="minorHAnsi" w:hAnsiTheme="minorHAnsi" w:cstheme="minorHAnsi"/>
          <w:b/>
          <w:bCs/>
          <w:sz w:val="24"/>
          <w:szCs w:val="24"/>
        </w:rPr>
        <w:t xml:space="preserve"> és társfinanszírozását célzó Projekt</w:t>
      </w:r>
      <w:r w:rsidRPr="00D61AA1">
        <w:rPr>
          <w:rFonts w:asciiTheme="minorHAnsi" w:hAnsiTheme="minorHAnsi" w:cstheme="minorHAnsi"/>
          <w:sz w:val="24"/>
          <w:szCs w:val="24"/>
        </w:rPr>
        <w:t xml:space="preserve"> megvalósulása során </w:t>
      </w:r>
      <w:r w:rsidR="00664580">
        <w:rPr>
          <w:rFonts w:asciiTheme="minorHAnsi" w:hAnsiTheme="minorHAnsi" w:cstheme="minorHAnsi"/>
          <w:sz w:val="24"/>
          <w:szCs w:val="24"/>
        </w:rPr>
        <w:t xml:space="preserve">– </w:t>
      </w:r>
      <w:r w:rsidRPr="00D61AA1">
        <w:rPr>
          <w:rFonts w:asciiTheme="minorHAnsi" w:hAnsiTheme="minorHAnsi" w:cstheme="minorHAnsi"/>
          <w:sz w:val="24"/>
          <w:szCs w:val="24"/>
        </w:rPr>
        <w:t>a</w:t>
      </w:r>
      <w:bookmarkStart w:id="0" w:name="_GoBack"/>
      <w:bookmarkEnd w:id="0"/>
      <w:r w:rsidRPr="00D61AA1">
        <w:rPr>
          <w:rFonts w:asciiTheme="minorHAnsi" w:hAnsiTheme="minorHAnsi" w:cstheme="minorHAnsi"/>
          <w:sz w:val="24"/>
          <w:szCs w:val="24"/>
        </w:rPr>
        <w:t>z „</w:t>
      </w:r>
      <w:proofErr w:type="spellStart"/>
      <w:r w:rsidRPr="00D61AA1">
        <w:rPr>
          <w:rFonts w:asciiTheme="minorHAnsi" w:hAnsiTheme="minorHAnsi" w:cstheme="minorHAnsi"/>
          <w:sz w:val="24"/>
          <w:szCs w:val="24"/>
        </w:rPr>
        <w:t>Andrevlje</w:t>
      </w:r>
      <w:proofErr w:type="spellEnd"/>
      <w:r w:rsidRPr="00D61AA1">
        <w:rPr>
          <w:rFonts w:asciiTheme="minorHAnsi" w:hAnsiTheme="minorHAnsi" w:cstheme="minorHAnsi"/>
          <w:sz w:val="24"/>
          <w:szCs w:val="24"/>
        </w:rPr>
        <w:t xml:space="preserve"> himnusza” dalra, a Projekt résztvevői által beküldött dalszövegek megvitatása, majd pedig az általa kiválasztott himnusz</w:t>
      </w:r>
      <w:r w:rsidR="00D61AA1">
        <w:rPr>
          <w:rFonts w:asciiTheme="minorHAnsi" w:hAnsiTheme="minorHAnsi" w:cstheme="minorHAnsi"/>
          <w:sz w:val="24"/>
          <w:szCs w:val="24"/>
        </w:rPr>
        <w:t xml:space="preserve"> </w:t>
      </w:r>
      <w:r w:rsidRPr="00D61AA1">
        <w:rPr>
          <w:rFonts w:asciiTheme="minorHAnsi" w:hAnsiTheme="minorHAnsi" w:cstheme="minorHAnsi"/>
          <w:sz w:val="24"/>
          <w:szCs w:val="24"/>
        </w:rPr>
        <w:t>megindokolt javaslatának megküldése a tartományi titkár részére.</w:t>
      </w:r>
      <w:r w:rsidRPr="00D61A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C00F7" w:rsidRPr="00D61AA1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AC00F7" w:rsidRPr="00D61AA1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1AA1">
        <w:rPr>
          <w:rFonts w:asciiTheme="minorHAnsi" w:hAnsiTheme="minorHAnsi" w:cstheme="minorHAnsi"/>
          <w:color w:val="000000"/>
          <w:sz w:val="24"/>
          <w:szCs w:val="24"/>
        </w:rPr>
        <w:t xml:space="preserve">A határozatot megküldeni: </w:t>
      </w:r>
    </w:p>
    <w:p w:rsidR="00AC00F7" w:rsidRPr="00D61AA1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</w:p>
    <w:p w:rsidR="00AC00F7" w:rsidRPr="00D61AA1" w:rsidRDefault="00AC00F7" w:rsidP="00AC00F7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1AA1">
        <w:rPr>
          <w:rFonts w:asciiTheme="minorHAnsi" w:hAnsiTheme="minorHAnsi" w:cstheme="minorHAnsi"/>
          <w:color w:val="000000"/>
          <w:sz w:val="24"/>
          <w:szCs w:val="24"/>
        </w:rPr>
        <w:t>A kinevezett személyeknek</w:t>
      </w:r>
    </w:p>
    <w:p w:rsidR="00AC00F7" w:rsidRPr="00D61AA1" w:rsidRDefault="00AC00F7" w:rsidP="00AC00F7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 w:cstheme="minorHAnsi"/>
          <w:sz w:val="24"/>
          <w:szCs w:val="24"/>
        </w:rPr>
      </w:pPr>
      <w:r w:rsidRPr="00D61AA1">
        <w:rPr>
          <w:rFonts w:asciiTheme="minorHAnsi" w:hAnsiTheme="minorHAnsi" w:cstheme="minorHAnsi"/>
          <w:color w:val="000000"/>
          <w:sz w:val="24"/>
          <w:szCs w:val="24"/>
        </w:rPr>
        <w:t>A Levéltárnak</w:t>
      </w:r>
    </w:p>
    <w:p w:rsidR="00AC00F7" w:rsidRPr="00D61AA1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</w:p>
    <w:p w:rsidR="00AC00F7" w:rsidRPr="00D61AA1" w:rsidRDefault="00D61AA1" w:rsidP="00D61AA1">
      <w:pPr>
        <w:ind w:right="180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D61AA1">
        <w:rPr>
          <w:rFonts w:asciiTheme="minorHAnsi" w:hAnsiTheme="minorHAnsi" w:cstheme="minorHAnsi"/>
          <w:sz w:val="24"/>
          <w:szCs w:val="24"/>
        </w:rPr>
        <w:t>Szakállas Zsolt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AC00F7" w:rsidRPr="00D61AA1" w:rsidTr="00D61AA1">
        <w:trPr>
          <w:trHeight w:val="1022"/>
        </w:trPr>
        <w:tc>
          <w:tcPr>
            <w:tcW w:w="4675" w:type="dxa"/>
          </w:tcPr>
          <w:p w:rsidR="00AC00F7" w:rsidRPr="00D61AA1" w:rsidRDefault="00AC00F7" w:rsidP="00D61AA1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:rsidR="00AC00F7" w:rsidRPr="00D61AA1" w:rsidRDefault="00AC00F7" w:rsidP="00D61A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1AA1">
              <w:rPr>
                <w:rFonts w:asciiTheme="minorHAnsi" w:hAnsiTheme="minorHAnsi" w:cstheme="minorHAnsi"/>
                <w:sz w:val="24"/>
                <w:szCs w:val="24"/>
              </w:rPr>
              <w:t>TARTOMÁNYI TITKÁR</w:t>
            </w:r>
          </w:p>
          <w:p w:rsidR="00AC00F7" w:rsidRPr="00D61AA1" w:rsidRDefault="00AC00F7" w:rsidP="00D61AA1">
            <w:pPr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:rsidR="008D46A5" w:rsidRPr="00D61AA1" w:rsidRDefault="008D46A5" w:rsidP="008D46A5">
      <w:pPr>
        <w:pStyle w:val="Normal1"/>
        <w:tabs>
          <w:tab w:val="center" w:pos="720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sr-Cyrl-RS"/>
        </w:rPr>
      </w:pPr>
    </w:p>
    <w:sectPr w:rsidR="008D46A5" w:rsidRPr="00D61AA1" w:rsidSect="00AC06EE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74" w:rsidRDefault="003F5174" w:rsidP="000D3018">
      <w:pPr>
        <w:spacing w:after="0" w:line="240" w:lineRule="auto"/>
      </w:pPr>
      <w:r>
        <w:separator/>
      </w:r>
    </w:p>
  </w:endnote>
  <w:endnote w:type="continuationSeparator" w:id="0">
    <w:p w:rsidR="003F5174" w:rsidRDefault="003F517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74" w:rsidRDefault="003F5174" w:rsidP="000D3018">
      <w:pPr>
        <w:spacing w:after="0" w:line="240" w:lineRule="auto"/>
      </w:pPr>
      <w:r>
        <w:separator/>
      </w:r>
    </w:p>
  </w:footnote>
  <w:footnote w:type="continuationSeparator" w:id="0">
    <w:p w:rsidR="003F5174" w:rsidRDefault="003F517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512EBE">
      <w:trPr>
        <w:trHeight w:val="1975"/>
      </w:trPr>
      <w:tc>
        <w:tcPr>
          <w:tcW w:w="2552" w:type="dxa"/>
        </w:tcPr>
        <w:p w:rsidR="00E74B97" w:rsidRPr="00D61AA1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Theme="minorHAnsi" w:hAnsiTheme="minorHAnsi" w:cstheme="minorHAnsi"/>
              <w:color w:val="000000"/>
            </w:rPr>
          </w:pPr>
          <w:r w:rsidRPr="00D61AA1">
            <w:rPr>
              <w:rFonts w:asciiTheme="minorHAnsi" w:hAnsiTheme="minorHAnsi" w:cstheme="minorHAnsi"/>
              <w:noProof/>
              <w:color w:val="000000"/>
              <w:lang w:val="en-US"/>
            </w:rPr>
            <w:drawing>
              <wp:inline distT="0" distB="0" distL="0" distR="0" wp14:anchorId="0B9426D5" wp14:editId="4DA27B51">
                <wp:extent cx="1489710" cy="965835"/>
                <wp:effectExtent l="0" t="0" r="0" b="571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D61AA1" w:rsidRDefault="00E74B97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14"/>
              <w:szCs w:val="20"/>
            </w:rPr>
          </w:pPr>
        </w:p>
        <w:p w:rsidR="00E74B97" w:rsidRPr="00D61AA1" w:rsidRDefault="00E74B97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14"/>
              <w:szCs w:val="20"/>
            </w:rPr>
          </w:pPr>
        </w:p>
        <w:p w:rsidR="008D46A5" w:rsidRPr="00D61AA1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18"/>
              <w:szCs w:val="20"/>
            </w:rPr>
          </w:pPr>
          <w:r w:rsidRPr="00D61AA1">
            <w:rPr>
              <w:rFonts w:asciiTheme="minorHAnsi" w:hAnsiTheme="minorHAnsi" w:cstheme="minorHAnsi"/>
              <w:sz w:val="18"/>
              <w:szCs w:val="20"/>
            </w:rPr>
            <w:t>Szerb Köztársaság</w:t>
          </w:r>
        </w:p>
        <w:p w:rsidR="008D46A5" w:rsidRPr="00D61AA1" w:rsidRDefault="008D46A5" w:rsidP="008D46A5">
          <w:pPr>
            <w:spacing w:after="0" w:line="240" w:lineRule="auto"/>
            <w:rPr>
              <w:rFonts w:asciiTheme="minorHAnsi" w:hAnsiTheme="minorHAnsi" w:cstheme="minorHAnsi"/>
              <w:sz w:val="18"/>
              <w:szCs w:val="20"/>
            </w:rPr>
          </w:pPr>
          <w:r w:rsidRPr="00D61AA1">
            <w:rPr>
              <w:rFonts w:asciiTheme="minorHAnsi" w:hAnsiTheme="minorHAnsi" w:cstheme="minorHAnsi"/>
              <w:sz w:val="18"/>
              <w:szCs w:val="20"/>
            </w:rPr>
            <w:t>Vajdaság Autonóm Tartomány</w:t>
          </w:r>
        </w:p>
        <w:p w:rsidR="008D46A5" w:rsidRPr="00D61AA1" w:rsidRDefault="008D46A5" w:rsidP="008D46A5">
          <w:pPr>
            <w:spacing w:after="0" w:line="240" w:lineRule="auto"/>
            <w:rPr>
              <w:rFonts w:asciiTheme="minorHAnsi" w:hAnsiTheme="minorHAnsi" w:cstheme="minorHAnsi"/>
              <w:sz w:val="2"/>
              <w:szCs w:val="16"/>
            </w:rPr>
          </w:pPr>
        </w:p>
        <w:p w:rsidR="008D46A5" w:rsidRPr="00D61AA1" w:rsidRDefault="008D46A5" w:rsidP="008D46A5">
          <w:pPr>
            <w:spacing w:after="0" w:line="240" w:lineRule="auto"/>
            <w:rPr>
              <w:rFonts w:asciiTheme="minorHAnsi" w:hAnsiTheme="minorHAnsi" w:cstheme="minorHAnsi"/>
              <w:b/>
            </w:rPr>
          </w:pPr>
          <w:r w:rsidRPr="00D61AA1">
            <w:rPr>
              <w:rFonts w:asciiTheme="minorHAnsi" w:hAnsiTheme="minorHAnsi" w:cstheme="minorHAnsi"/>
              <w:b/>
            </w:rPr>
            <w:t xml:space="preserve">Tartományi Oktatási, Jogalkotási, Közigazgatási és Nemzeti Kisebbségi </w:t>
          </w:r>
          <w:r w:rsidR="00664580">
            <w:rPr>
              <w:rFonts w:asciiTheme="minorHAnsi" w:hAnsiTheme="minorHAnsi" w:cstheme="minorHAnsi"/>
              <w:b/>
            </w:rPr>
            <w:t>–</w:t>
          </w:r>
          <w:r w:rsidRPr="00D61AA1">
            <w:rPr>
              <w:rFonts w:asciiTheme="minorHAnsi" w:hAnsiTheme="minorHAnsi" w:cstheme="minorHAnsi"/>
              <w:b/>
            </w:rPr>
            <w:t xml:space="preserve"> Nemzeti Közösségi Titkárság</w:t>
          </w:r>
        </w:p>
        <w:p w:rsidR="008D46A5" w:rsidRPr="00D61AA1" w:rsidRDefault="008D46A5" w:rsidP="008D46A5">
          <w:pPr>
            <w:spacing w:after="0" w:line="240" w:lineRule="auto"/>
            <w:rPr>
              <w:rFonts w:asciiTheme="minorHAnsi" w:hAnsiTheme="minorHAnsi" w:cstheme="minorHAnsi"/>
              <w:b/>
            </w:rPr>
          </w:pPr>
        </w:p>
        <w:p w:rsidR="008D46A5" w:rsidRPr="00D61AA1" w:rsidRDefault="008D46A5" w:rsidP="008D46A5">
          <w:pPr>
            <w:spacing w:after="0" w:line="240" w:lineRule="auto"/>
            <w:rPr>
              <w:rFonts w:asciiTheme="minorHAnsi" w:hAnsiTheme="minorHAnsi" w:cstheme="minorHAnsi"/>
              <w:b/>
              <w:sz w:val="16"/>
            </w:rPr>
          </w:pPr>
        </w:p>
        <w:p w:rsidR="008D46A5" w:rsidRPr="00D61AA1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6"/>
              <w:szCs w:val="16"/>
            </w:rPr>
          </w:pPr>
        </w:p>
        <w:p w:rsidR="008D46A5" w:rsidRPr="00D61AA1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proofErr w:type="spellStart"/>
          <w:r w:rsidRPr="00D61AA1">
            <w:rPr>
              <w:rFonts w:asciiTheme="minorHAnsi" w:hAnsiTheme="minorHAnsi" w:cstheme="minorHAnsi"/>
              <w:sz w:val="16"/>
              <w:szCs w:val="16"/>
            </w:rPr>
            <w:t>Mihajlo</w:t>
          </w:r>
          <w:proofErr w:type="spellEnd"/>
          <w:r w:rsidRPr="00D61AA1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proofErr w:type="spellStart"/>
          <w:r w:rsidRPr="00D61AA1">
            <w:rPr>
              <w:rFonts w:asciiTheme="minorHAnsi" w:hAnsiTheme="minorHAnsi" w:cstheme="minorHAnsi"/>
              <w:sz w:val="16"/>
              <w:szCs w:val="16"/>
            </w:rPr>
            <w:t>Pupin</w:t>
          </w:r>
          <w:proofErr w:type="spellEnd"/>
          <w:r w:rsidRPr="00D61AA1">
            <w:rPr>
              <w:rFonts w:asciiTheme="minorHAnsi" w:hAnsiTheme="minorHAnsi" w:cstheme="minorHAnsi"/>
              <w:sz w:val="16"/>
              <w:szCs w:val="16"/>
            </w:rPr>
            <w:t xml:space="preserve"> sugárút 16. szám, 21000 Újvidék</w:t>
          </w:r>
        </w:p>
        <w:p w:rsidR="008D46A5" w:rsidRPr="00D61AA1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16"/>
              <w:szCs w:val="16"/>
            </w:rPr>
          </w:pPr>
          <w:r w:rsidRPr="00D61AA1">
            <w:rPr>
              <w:rFonts w:asciiTheme="minorHAnsi" w:hAnsiTheme="minorHAnsi" w:cstheme="minorHAnsi"/>
              <w:sz w:val="16"/>
              <w:szCs w:val="16"/>
            </w:rPr>
            <w:t>Tel</w:t>
          </w:r>
          <w:proofErr w:type="gramStart"/>
          <w:r w:rsidRPr="00D61AA1">
            <w:rPr>
              <w:rFonts w:asciiTheme="minorHAnsi" w:hAnsiTheme="minorHAnsi" w:cstheme="minorHAnsi"/>
              <w:sz w:val="16"/>
              <w:szCs w:val="16"/>
            </w:rPr>
            <w:t>.:</w:t>
          </w:r>
          <w:proofErr w:type="gramEnd"/>
          <w:r w:rsidRPr="00D61AA1">
            <w:rPr>
              <w:rFonts w:asciiTheme="minorHAnsi" w:hAnsiTheme="minorHAnsi" w:cstheme="minorHAnsi"/>
              <w:sz w:val="16"/>
              <w:szCs w:val="16"/>
            </w:rPr>
            <w:t xml:space="preserve"> +381 21  487  40 35, +381 21  487  40 35</w:t>
          </w:r>
        </w:p>
        <w:p w:rsidR="00E74B97" w:rsidRPr="00D61AA1" w:rsidRDefault="003F5174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E17BF6" w:rsidRPr="00D61AA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ounz@vojvodinа.gov.rs</w:t>
            </w:r>
          </w:hyperlink>
        </w:p>
        <w:p w:rsidR="00F3498B" w:rsidRPr="00D61AA1" w:rsidRDefault="00F3498B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10"/>
              <w:szCs w:val="10"/>
            </w:rPr>
          </w:pPr>
          <w:r w:rsidRPr="00D61AA1">
            <w:rPr>
              <w:rFonts w:asciiTheme="minorHAnsi" w:hAnsiTheme="minorHAnsi" w:cstheme="minorHAnsi"/>
              <w:sz w:val="16"/>
              <w:szCs w:val="16"/>
            </w:rPr>
            <w:t xml:space="preserve">                  </w:t>
          </w:r>
        </w:p>
      </w:tc>
    </w:tr>
    <w:tr w:rsidR="00E74B97" w:rsidRPr="00E74B97" w:rsidTr="00512EBE">
      <w:trPr>
        <w:trHeight w:val="305"/>
      </w:trPr>
      <w:tc>
        <w:tcPr>
          <w:tcW w:w="2552" w:type="dxa"/>
        </w:tcPr>
        <w:p w:rsidR="00E74B97" w:rsidRPr="00D61AA1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Theme="minorHAnsi" w:hAnsiTheme="minorHAnsi" w:cstheme="minorHAnsi"/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8D46A5" w:rsidRPr="00D61AA1" w:rsidRDefault="008D46A5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</w:p>
        <w:p w:rsidR="00E74B97" w:rsidRPr="00D61AA1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D61AA1">
            <w:rPr>
              <w:rFonts w:asciiTheme="minorHAnsi" w:hAnsiTheme="minorHAnsi" w:cstheme="minorHAnsi"/>
              <w:color w:val="000000"/>
              <w:sz w:val="16"/>
              <w:szCs w:val="16"/>
            </w:rPr>
            <w:t>SZÁM: 128-451-2964/2022-01</w:t>
          </w:r>
        </w:p>
      </w:tc>
      <w:tc>
        <w:tcPr>
          <w:tcW w:w="5448" w:type="dxa"/>
        </w:tcPr>
        <w:p w:rsidR="008D46A5" w:rsidRPr="00D61AA1" w:rsidRDefault="008D46A5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16"/>
              <w:szCs w:val="16"/>
            </w:rPr>
          </w:pPr>
        </w:p>
        <w:p w:rsidR="00E74B97" w:rsidRPr="00D61AA1" w:rsidRDefault="00AC00F7" w:rsidP="00AC00F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Theme="minorHAnsi" w:hAnsiTheme="minorHAnsi" w:cstheme="minorHAnsi"/>
              <w:sz w:val="16"/>
              <w:szCs w:val="16"/>
            </w:rPr>
          </w:pPr>
          <w:r w:rsidRPr="00D61AA1">
            <w:rPr>
              <w:rFonts w:asciiTheme="minorHAnsi" w:hAnsiTheme="minorHAnsi" w:cstheme="minorHAnsi"/>
              <w:sz w:val="16"/>
              <w:szCs w:val="16"/>
            </w:rPr>
            <w:t xml:space="preserve">                                         KELT: 2023. január 23.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0CAE"/>
    <w:multiLevelType w:val="hybridMultilevel"/>
    <w:tmpl w:val="88DCD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MDWzMDOztDA0MzFW0lEKTi0uzszPAykwrAUAJ4ycXSwAAAA="/>
  </w:docVars>
  <w:rsids>
    <w:rsidRoot w:val="00C54532"/>
    <w:rsid w:val="000961AA"/>
    <w:rsid w:val="000D21A5"/>
    <w:rsid w:val="000D3018"/>
    <w:rsid w:val="001115DD"/>
    <w:rsid w:val="001362E0"/>
    <w:rsid w:val="0013671A"/>
    <w:rsid w:val="00182226"/>
    <w:rsid w:val="001B1B1E"/>
    <w:rsid w:val="001B366B"/>
    <w:rsid w:val="00200EF6"/>
    <w:rsid w:val="002D4393"/>
    <w:rsid w:val="00331C10"/>
    <w:rsid w:val="003938E5"/>
    <w:rsid w:val="003C76DA"/>
    <w:rsid w:val="003F5174"/>
    <w:rsid w:val="00475030"/>
    <w:rsid w:val="004A7D31"/>
    <w:rsid w:val="004D3393"/>
    <w:rsid w:val="005553BB"/>
    <w:rsid w:val="00610703"/>
    <w:rsid w:val="00642342"/>
    <w:rsid w:val="00664580"/>
    <w:rsid w:val="00696A3A"/>
    <w:rsid w:val="00706AF8"/>
    <w:rsid w:val="0078447A"/>
    <w:rsid w:val="007F67E4"/>
    <w:rsid w:val="008354CD"/>
    <w:rsid w:val="008C6678"/>
    <w:rsid w:val="008D46A5"/>
    <w:rsid w:val="008E62C4"/>
    <w:rsid w:val="0092492E"/>
    <w:rsid w:val="0092582E"/>
    <w:rsid w:val="00931DC8"/>
    <w:rsid w:val="00935E71"/>
    <w:rsid w:val="009C2BAB"/>
    <w:rsid w:val="009D2378"/>
    <w:rsid w:val="009F2BD3"/>
    <w:rsid w:val="00A30542"/>
    <w:rsid w:val="00A54D5A"/>
    <w:rsid w:val="00A66398"/>
    <w:rsid w:val="00A95D9A"/>
    <w:rsid w:val="00AA7327"/>
    <w:rsid w:val="00AC00F7"/>
    <w:rsid w:val="00AC06EE"/>
    <w:rsid w:val="00AC42D0"/>
    <w:rsid w:val="00B93615"/>
    <w:rsid w:val="00BB334B"/>
    <w:rsid w:val="00BC10D7"/>
    <w:rsid w:val="00C22471"/>
    <w:rsid w:val="00C41C9D"/>
    <w:rsid w:val="00C54532"/>
    <w:rsid w:val="00CD260A"/>
    <w:rsid w:val="00D13AF8"/>
    <w:rsid w:val="00D44F10"/>
    <w:rsid w:val="00D61AA1"/>
    <w:rsid w:val="00D7535F"/>
    <w:rsid w:val="00DA6257"/>
    <w:rsid w:val="00DE236D"/>
    <w:rsid w:val="00E17BF6"/>
    <w:rsid w:val="00E30780"/>
    <w:rsid w:val="00E30C33"/>
    <w:rsid w:val="00E74B97"/>
    <w:rsid w:val="00E91FCA"/>
    <w:rsid w:val="00EF5961"/>
    <w:rsid w:val="00F3498B"/>
    <w:rsid w:val="00F3711D"/>
    <w:rsid w:val="00F55212"/>
    <w:rsid w:val="00F7430E"/>
    <w:rsid w:val="00FE511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934EE"/>
  <w15:docId w15:val="{EAE950EB-F71D-4243-B22D-DCD44C07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9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0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C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nz@vojvodin&#1072;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E36A-C4B3-4591-830C-89B48F83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Sabo Orsolja</cp:lastModifiedBy>
  <cp:revision>5</cp:revision>
  <cp:lastPrinted>2022-01-12T11:53:00Z</cp:lastPrinted>
  <dcterms:created xsi:type="dcterms:W3CDTF">2023-01-24T11:41:00Z</dcterms:created>
  <dcterms:modified xsi:type="dcterms:W3CDTF">2023-01-25T07:20:00Z</dcterms:modified>
</cp:coreProperties>
</file>