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BA" w:rsidRDefault="00E150BA" w:rsidP="00E150BA">
      <w:pPr>
        <w:spacing w:before="120" w:after="120"/>
        <w:ind w:firstLine="720"/>
        <w:rPr>
          <w:rFonts w:eastAsia="Times New Roman" w:cs="Times New Roman"/>
          <w:b/>
          <w:noProof/>
          <w:color w:val="000000" w:themeColor="text1"/>
          <w:sz w:val="20"/>
          <w:szCs w:val="20"/>
          <w:lang w:eastAsia="x-none"/>
        </w:rPr>
      </w:pPr>
    </w:p>
    <w:p w:rsidR="00E150BA" w:rsidRPr="00C42C0E" w:rsidRDefault="00E150BA" w:rsidP="00E150BA">
      <w:pPr>
        <w:tabs>
          <w:tab w:val="right" w:leader="dot" w:pos="8820"/>
        </w:tabs>
        <w:spacing w:before="120" w:after="120"/>
        <w:rPr>
          <w:rFonts w:eastAsia="Times New Roman" w:cs="Times New Roman"/>
          <w:noProof/>
          <w:sz w:val="20"/>
          <w:szCs w:val="20"/>
          <w:lang w:val="sr-Cyrl-RS" w:eastAsia="x-none"/>
        </w:rPr>
      </w:pPr>
      <w:r w:rsidRPr="00C42C0E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На основу члана </w:t>
      </w:r>
      <w:r w:rsidRPr="00C42C0E">
        <w:rPr>
          <w:rFonts w:eastAsia="Times New Roman" w:cs="Times New Roman"/>
          <w:noProof/>
          <w:sz w:val="20"/>
          <w:szCs w:val="20"/>
          <w:lang w:val="sr-Latn-RS" w:eastAsia="x-none"/>
        </w:rPr>
        <w:t xml:space="preserve">47. </w:t>
      </w:r>
      <w:r w:rsidRPr="00C42C0E">
        <w:rPr>
          <w:rFonts w:eastAsia="Times New Roman" w:cs="Times New Roman"/>
          <w:noProof/>
          <w:sz w:val="20"/>
          <w:szCs w:val="20"/>
          <w:lang w:val="sr-Cyrl-RS" w:eastAsia="x-none"/>
        </w:rPr>
        <w:t>и 76.  Закона о запосленима у аутономним покрајинама и јединицама локалне самоуправе („Службени гласник РС“, број 21/16</w:t>
      </w:r>
      <w:r w:rsidRPr="00C42C0E">
        <w:rPr>
          <w:rFonts w:eastAsia="Times New Roman" w:cs="Times New Roman"/>
          <w:noProof/>
          <w:sz w:val="20"/>
          <w:szCs w:val="20"/>
          <w:lang w:val="sr-Latn-RS" w:eastAsia="x-none"/>
        </w:rPr>
        <w:t>,</w:t>
      </w:r>
      <w:r w:rsidRPr="00C42C0E">
        <w:rPr>
          <w:sz w:val="20"/>
          <w:szCs w:val="20"/>
          <w:lang w:val="sr-Cyrl-RS"/>
        </w:rPr>
        <w:t xml:space="preserve"> </w:t>
      </w:r>
      <w:r w:rsidRPr="00C42C0E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113/17, 113/17-I - други закон, 95/18 и 114/21) и члана 30. Покрајинске скупштинске oдлуке о покрајинској управи ("Службени лист АПВ", број 37/14 и 54/14-др.одлука, 37/16, </w:t>
      </w:r>
      <w:r w:rsidRPr="00C42C0E">
        <w:rPr>
          <w:rFonts w:eastAsia="Times New Roman" w:cs="Times New Roman"/>
          <w:noProof/>
          <w:sz w:val="20"/>
          <w:szCs w:val="20"/>
          <w:lang w:val="sr-Latn-RS" w:eastAsia="x-none"/>
        </w:rPr>
        <w:t>29/17</w:t>
      </w:r>
      <w:r w:rsidRPr="00C42C0E">
        <w:rPr>
          <w:rFonts w:eastAsia="Times New Roman" w:cs="Times New Roman"/>
          <w:noProof/>
          <w:sz w:val="20"/>
          <w:szCs w:val="20"/>
          <w:lang w:val="sr-Cyrl-RS" w:eastAsia="x-none"/>
        </w:rPr>
        <w:t>, 24/19, 66/20 и 38/21), покрајински секретар за образовање, прописе, управу и националне мањине-националне заједнице доноси</w:t>
      </w:r>
    </w:p>
    <w:p w:rsidR="00E150BA" w:rsidRPr="00593BB6" w:rsidRDefault="00E03C88" w:rsidP="00E150BA">
      <w:pPr>
        <w:spacing w:before="120"/>
        <w:ind w:left="567" w:right="425"/>
        <w:jc w:val="center"/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</w:pPr>
      <w:r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  <w:t>ПРАВИЛНИК  ИЗМЕНАМА ПРАВИЛНИКА</w:t>
      </w:r>
    </w:p>
    <w:p w:rsidR="00E150BA" w:rsidRPr="00593BB6" w:rsidRDefault="00E150BA" w:rsidP="00E150BA">
      <w:pPr>
        <w:spacing w:after="360"/>
        <w:ind w:left="567" w:right="425"/>
        <w:jc w:val="center"/>
        <w:rPr>
          <w:rFonts w:eastAsia="Times New Roman" w:cs="Times New Roman"/>
          <w:b/>
          <w:bCs/>
          <w:i/>
          <w:noProof/>
          <w:color w:val="000000" w:themeColor="text1"/>
          <w:sz w:val="20"/>
          <w:szCs w:val="20"/>
          <w:lang w:val="sr-Cyrl-RS"/>
        </w:rPr>
      </w:pPr>
      <w:r w:rsidRPr="00593BB6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/>
        </w:rPr>
        <w:t>О УНУТРАШЊОЈ ОРГАНИЗАЦИЈИ И СИСТЕМАТИЗАЦИЈИ РАДНИХ МЕСТА У ПОКРАЈИНСКОМ СЕКРЕТАРИЈАТУ ЗА ОБРАЗОВАЊЕ, ПРОПИСЕ, УПРАВУ И НАЦИОНАЛНЕ МАЊИНЕ – НАЦИОНАЛНЕ ЗАЈЕДНИЦЕ</w:t>
      </w:r>
    </w:p>
    <w:p w:rsidR="00E150BA" w:rsidRPr="00593BB6" w:rsidRDefault="00E150BA" w:rsidP="00E150BA">
      <w:pPr>
        <w:spacing w:before="360" w:after="240"/>
        <w:jc w:val="center"/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Ч</w:t>
      </w:r>
      <w:r w:rsidR="00216D88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8</w:t>
      </w:r>
      <w:bookmarkStart w:id="0" w:name="_GoBack"/>
      <w:bookmarkEnd w:id="0"/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>лан 1.</w:t>
      </w:r>
    </w:p>
    <w:p w:rsidR="00E150BA" w:rsidRDefault="00E150BA" w:rsidP="00E150BA">
      <w:pPr>
        <w:spacing w:before="120" w:after="120"/>
        <w:ind w:firstLine="720"/>
        <w:rPr>
          <w:rFonts w:eastAsia="Times New Roman" w:cs="Times New Roman"/>
          <w:b/>
          <w:noProof/>
          <w:color w:val="000000" w:themeColor="text1"/>
          <w:sz w:val="20"/>
          <w:szCs w:val="20"/>
          <w:lang w:eastAsia="x-none"/>
        </w:rPr>
      </w:pPr>
    </w:p>
    <w:p w:rsidR="00E150BA" w:rsidRPr="00E03C88" w:rsidRDefault="00E03C88" w:rsidP="00E150BA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E03C88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У Правилнику о унутрашњој организацији и систематизацији радних места у Покрајинском секретаријату за образовање, прописе, управу и наицоналне мањине-националне заједнице број: 128-021-2/2022-03 на који је П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о</w:t>
      </w:r>
      <w:r w:rsidRPr="00E03C88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крајинска влада дала сагласност Решењем број: 021-13/2022-1 дана 23.3.2022. године у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члану 29.  у тачки 3. став 2. </w:t>
      </w:r>
      <w:r w:rsidRPr="00E03C88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мења се и гласи:</w:t>
      </w:r>
    </w:p>
    <w:p w:rsidR="00E150BA" w:rsidRDefault="00E03C88" w:rsidP="00E03C88">
      <w:pPr>
        <w:spacing w:before="120" w:after="120"/>
        <w:rPr>
          <w:rFonts w:eastAsia="Times New Roman"/>
          <w:noProof/>
          <w:color w:val="000000"/>
          <w:sz w:val="20"/>
          <w:szCs w:val="20"/>
          <w:lang w:val="sr-Cyrl-RS" w:eastAsia="x-none"/>
        </w:rPr>
      </w:pPr>
      <w:r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  <w:t>„</w:t>
      </w:r>
      <w:r w:rsidR="00E150BA"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Услови: </w:t>
      </w:r>
      <w:r w:rsidR="00E150BA"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високо образовање стечено у </w:t>
      </w:r>
      <w:r w:rsidR="00E150BA" w:rsidRPr="00E150BA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пољу друштвено-хуманистичких, природно-математичких или техничко-технолошких </w:t>
      </w:r>
      <w:r w:rsidR="00E150BA"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E150BA"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, најмање седам година радног искуства у струци, основни ниво ос</w:t>
      </w:r>
      <w:r w:rsidR="00E150B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пособљености за рад на рачунару, </w:t>
      </w:r>
      <w:r w:rsidR="00E150BA">
        <w:rPr>
          <w:rFonts w:eastAsia="Times New Roman"/>
          <w:noProof/>
          <w:color w:val="000000"/>
          <w:sz w:val="20"/>
          <w:szCs w:val="20"/>
          <w:lang w:val="sr-Cyrl-RS" w:eastAsia="x-none"/>
        </w:rPr>
        <w:t>положен државни стручни испит,</w:t>
      </w:r>
      <w:r w:rsidR="00E150BA" w:rsidRPr="00C64DD4">
        <w:rPr>
          <w:rFonts w:eastAsia="Times New Roman"/>
          <w:noProof/>
          <w:color w:val="000000"/>
          <w:sz w:val="20"/>
          <w:szCs w:val="20"/>
          <w:lang w:val="sr-Cyrl-RS" w:eastAsia="x-none"/>
        </w:rPr>
        <w:t xml:space="preserve"> као и потребне компетенције за обављање послова</w:t>
      </w:r>
      <w:r w:rsidR="00E150BA">
        <w:rPr>
          <w:rFonts w:eastAsia="Times New Roman"/>
          <w:noProof/>
          <w:color w:val="000000"/>
          <w:sz w:val="20"/>
          <w:szCs w:val="20"/>
          <w:lang w:val="sr-Latn-RS" w:eastAsia="x-none"/>
        </w:rPr>
        <w:t>.</w:t>
      </w:r>
      <w:r>
        <w:rPr>
          <w:rFonts w:eastAsia="Times New Roman"/>
          <w:noProof/>
          <w:color w:val="000000"/>
          <w:sz w:val="20"/>
          <w:szCs w:val="20"/>
          <w:lang w:val="sr-Cyrl-RS" w:eastAsia="x-none"/>
        </w:rPr>
        <w:t>“</w:t>
      </w:r>
    </w:p>
    <w:p w:rsidR="00E03C88" w:rsidRDefault="00E03C88" w:rsidP="00E03C88">
      <w:pPr>
        <w:spacing w:before="120" w:after="120"/>
        <w:rPr>
          <w:rFonts w:eastAsia="Times New Roman"/>
          <w:noProof/>
          <w:color w:val="000000"/>
          <w:sz w:val="20"/>
          <w:szCs w:val="20"/>
          <w:lang w:val="sr-Cyrl-RS" w:eastAsia="x-none"/>
        </w:rPr>
      </w:pPr>
    </w:p>
    <w:p w:rsidR="00E03C88" w:rsidRDefault="00E03C88" w:rsidP="00E03C88">
      <w:pPr>
        <w:spacing w:before="120" w:after="120"/>
        <w:jc w:val="center"/>
        <w:rPr>
          <w:rFonts w:eastAsia="Times New Roman"/>
          <w:noProof/>
          <w:color w:val="000000"/>
          <w:sz w:val="20"/>
          <w:szCs w:val="20"/>
          <w:lang w:val="sr-Cyrl-RS" w:eastAsia="x-none"/>
        </w:rPr>
      </w:pPr>
      <w:r>
        <w:rPr>
          <w:rFonts w:eastAsia="Times New Roman"/>
          <w:noProof/>
          <w:color w:val="000000"/>
          <w:sz w:val="20"/>
          <w:szCs w:val="20"/>
          <w:lang w:val="sr-Cyrl-RS" w:eastAsia="x-none"/>
        </w:rPr>
        <w:t>Члан 2.</w:t>
      </w:r>
    </w:p>
    <w:p w:rsidR="00E150BA" w:rsidRPr="00E03C88" w:rsidRDefault="00E03C88" w:rsidP="00E03C88">
      <w:pPr>
        <w:spacing w:before="120" w:after="120"/>
        <w:rPr>
          <w:rFonts w:eastAsia="Times New Roman"/>
          <w:noProof/>
          <w:color w:val="000000"/>
          <w:sz w:val="20"/>
          <w:szCs w:val="20"/>
          <w:lang w:val="sr-Cyrl-RS" w:eastAsia="x-none"/>
        </w:rPr>
      </w:pPr>
      <w:r>
        <w:rPr>
          <w:rFonts w:eastAsia="Times New Roman"/>
          <w:noProof/>
          <w:color w:val="000000"/>
          <w:sz w:val="20"/>
          <w:szCs w:val="20"/>
          <w:lang w:val="sr-Cyrl-RS" w:eastAsia="x-none"/>
        </w:rPr>
        <w:t>У члану 29. тачка 10. мења се и гласи:</w:t>
      </w:r>
      <w:bookmarkStart w:id="1" w:name="SSSIzaupiopstpravposl"/>
      <w:bookmarkStart w:id="2" w:name="_Toc335338018"/>
      <w:bookmarkStart w:id="3" w:name="_Toc335342909"/>
      <w:bookmarkStart w:id="4" w:name="_Toc335879956"/>
      <w:bookmarkStart w:id="5" w:name="_Toc336627408"/>
      <w:bookmarkStart w:id="6" w:name="_Toc336959333"/>
      <w:bookmarkStart w:id="7" w:name="_Toc336959511"/>
      <w:bookmarkStart w:id="8" w:name="_Toc337046888"/>
      <w:bookmarkStart w:id="9" w:name="_Toc337203520"/>
      <w:bookmarkStart w:id="10" w:name="_Toc337203782"/>
      <w:bookmarkStart w:id="11" w:name="_Toc337204635"/>
      <w:bookmarkStart w:id="12" w:name="_Toc359924840"/>
      <w:bookmarkStart w:id="13" w:name="_Toc387748033"/>
      <w:bookmarkStart w:id="14" w:name="_Toc401300905"/>
      <w:bookmarkEnd w:id="1"/>
    </w:p>
    <w:p w:rsidR="00E150BA" w:rsidRPr="00593BB6" w:rsidRDefault="00E03C88" w:rsidP="00E150BA">
      <w:pPr>
        <w:spacing w:before="120" w:after="120"/>
        <w:ind w:firstLine="720"/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  <w:t>„</w:t>
      </w:r>
      <w:r w:rsidR="00E150BA" w:rsidRPr="00593BB6"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  <w:t>ОДЕЉЕЊЕ ЗА ИНСПЕКЦИЈСКИ НАДЗОР У ОБЛАСТИ ОБРАЗОВАЊА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E150BA" w:rsidRPr="00593BB6" w:rsidRDefault="00E150BA" w:rsidP="00E150BA">
      <w:pPr>
        <w:spacing w:before="480" w:after="240"/>
        <w:ind w:left="1080"/>
        <w:contextualSpacing/>
        <w:jc w:val="left"/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</w:pPr>
    </w:p>
    <w:p w:rsidR="00E150BA" w:rsidRPr="00593BB6" w:rsidRDefault="00E150BA" w:rsidP="00E150BA">
      <w:pPr>
        <w:ind w:left="709"/>
        <w:jc w:val="left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bookmarkStart w:id="15" w:name="_Toc335878351"/>
      <w:bookmarkStart w:id="16" w:name="_Toc335879957"/>
      <w:bookmarkStart w:id="17" w:name="SSSIzainspekcijuobrazNAC"/>
      <w:r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  <w:t xml:space="preserve">10. </w:t>
      </w:r>
      <w:hyperlink w:anchor="SSSIzainspekcijuobrazNACTAB" w:history="1">
        <w:r w:rsidRPr="00593BB6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>РАДНО МЕСТО - НАЧЕЛНИК ОДЕЉЕЊА</w:t>
        </w:r>
        <w:bookmarkEnd w:id="15"/>
        <w:bookmarkEnd w:id="16"/>
        <w:bookmarkEnd w:id="17"/>
      </w:hyperlink>
    </w:p>
    <w:p w:rsidR="00E150BA" w:rsidRPr="00593BB6" w:rsidRDefault="00E150BA" w:rsidP="00E150BA">
      <w:pPr>
        <w:ind w:left="709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Звање: виши саветник</w:t>
      </w:r>
    </w:p>
    <w:p w:rsidR="00E150BA" w:rsidRPr="00593BB6" w:rsidRDefault="00E150BA" w:rsidP="00E150BA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 xml:space="preserve">Број извршилаца:1 </w:t>
      </w:r>
    </w:p>
    <w:p w:rsidR="00E150BA" w:rsidRPr="00593BB6" w:rsidRDefault="00E150BA" w:rsidP="00E150BA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Руководи радом Одељења; организује, обједињава и усмерава рад извршилаца у Одељењу; одговара за благовремено, законито и правилно обављање послова у Одељењу; распоређује послове на непосредне извршиоце у Одељењу и пружа им потребну стручну помоћ; самостално обавља </w:t>
      </w:r>
      <w:r w:rsidRPr="00AB2A22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најсложеније инспекцијске и стручно-оперативне послове из надлежности Одељења, прати прописе и стање у области образовања и ученичког стандарда; на територији Покрајине организује инспекцијски надзор над радом установа предшколског, основног и средњег образовања и васпитања и ученичког стандарда у оквиру овлашћења утврђених законом или другим прописом; организује вршење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непосредног</w:t>
      </w:r>
      <w:r w:rsidRPr="00AB2A22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инспекцијски надзор над установама предшколског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, основног и средњег образовања и васпитања у општини, односно граду који није организовао овај надзор; припрема упутство за рад односно инструкције општинској и градској управи у обављању инспекцијског надзора; организује вршење непосредног надзора над радом општинске, односно градске инспекције и издаје обавезне инструкције за извршавање закона и других прописа и контролише њихово извршавање; организује вршење инспекцијског надзора и надзора над законитошћу рада установа образовања и васпитања и установа ученичког стандарда на територији Покрајине; сарађује са установама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lastRenderedPageBreak/>
        <w:t>образовања и васпитања, установама ученичког стандарда; обавља послове вођења поступка и одлучивања у управној ствари, сарађује са просветном инспекцијом у јединицама локалне самоуправе организује заједничке акције са инспекторима у органима којима је поверено вршење инспекцијског надзора; обавља послове обраде захтева за давање сагласности за проширење делатности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  <w:t xml:space="preserve"> </w:t>
      </w:r>
      <w:r w:rsidRPr="00593BB6">
        <w:rPr>
          <w:rFonts w:eastAsia="Times New Roman"/>
          <w:noProof/>
          <w:color w:val="000000"/>
          <w:sz w:val="20"/>
          <w:szCs w:val="20"/>
          <w:lang w:val="sr-Cyrl-RS" w:eastAsia="x-none"/>
        </w:rPr>
        <w:t>и у оквиру бесплатне правне подршке, пружа опште правне информације из надлежности одељења.</w:t>
      </w:r>
    </w:p>
    <w:p w:rsidR="00E150BA" w:rsidRPr="00E03C88" w:rsidRDefault="00E150BA" w:rsidP="00E150BA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ab/>
      </w:r>
      <w:r w:rsidRPr="00593BB6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 xml:space="preserve">Услови: високо образовање стечено 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>у пољу друштвено-хуманистичких, природно-математичких или техничко-технолошких наука</w:t>
      </w:r>
      <w:r w:rsidRPr="00593BB6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 xml:space="preserve"> на студијама другог степена (мастер академске студије, мастер струковне студије и специјалистичке академске студије), по пропису који уређује високо образовање, почев од 10. септембра 2005. године, односно на основним студијама у трајању од најмање четири године, по пропису који је уређивао високо образовање до 10. септембра 2005. године, најмање седам го</w:t>
      </w:r>
      <w:r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дина радног искуства у струци</w:t>
      </w:r>
      <w:r w:rsidRPr="00593BB6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, основни ниво оспособљености за рад на рачу</w:t>
      </w:r>
      <w:r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нару,</w:t>
      </w:r>
      <w:r w:rsidRPr="00E150B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знање језика националне мањине-националне заједнице који је у службеној употреби у раду органа Покрајине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, </w:t>
      </w:r>
      <w:r>
        <w:rPr>
          <w:rFonts w:eastAsia="Times New Roman"/>
          <w:noProof/>
          <w:color w:val="000000"/>
          <w:sz w:val="20"/>
          <w:szCs w:val="20"/>
          <w:lang w:val="sr-Cyrl-RS" w:eastAsia="x-none"/>
        </w:rPr>
        <w:t>положен државни стручни испит,</w:t>
      </w:r>
      <w:r w:rsidRPr="00C64DD4">
        <w:rPr>
          <w:rFonts w:eastAsia="Times New Roman"/>
          <w:noProof/>
          <w:color w:val="000000"/>
          <w:sz w:val="20"/>
          <w:szCs w:val="20"/>
          <w:lang w:val="sr-Cyrl-RS" w:eastAsia="x-none"/>
        </w:rPr>
        <w:t xml:space="preserve"> као и потребне компетенције за обављање послова</w:t>
      </w:r>
      <w:r>
        <w:rPr>
          <w:rFonts w:eastAsia="Times New Roman"/>
          <w:noProof/>
          <w:color w:val="000000"/>
          <w:sz w:val="20"/>
          <w:szCs w:val="20"/>
          <w:lang w:val="sr-Latn-RS" w:eastAsia="x-none"/>
        </w:rPr>
        <w:t>.</w:t>
      </w:r>
      <w:r w:rsidR="00E03C88">
        <w:rPr>
          <w:rFonts w:eastAsia="Times New Roman"/>
          <w:noProof/>
          <w:color w:val="000000"/>
          <w:sz w:val="20"/>
          <w:szCs w:val="20"/>
          <w:lang w:val="sr-Cyrl-RS" w:eastAsia="x-none"/>
        </w:rPr>
        <w:t>“</w:t>
      </w:r>
    </w:p>
    <w:p w:rsidR="00E03C88" w:rsidRPr="00593BB6" w:rsidRDefault="00E03C88" w:rsidP="00E03C88">
      <w:pPr>
        <w:spacing w:before="360" w:after="240"/>
        <w:jc w:val="center"/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b/>
          <w:bCs/>
          <w:noProof/>
          <w:color w:val="000000" w:themeColor="text1"/>
          <w:sz w:val="20"/>
          <w:szCs w:val="20"/>
          <w:lang w:val="sr-Cyrl-RS" w:eastAsia="x-none"/>
        </w:rPr>
        <w:t>ПРЕЛАЗНЕ И ЗАВРШНЕ ОДРЕДБЕ</w:t>
      </w:r>
    </w:p>
    <w:p w:rsidR="009E28C6" w:rsidRDefault="00E03C88" w:rsidP="009E28C6">
      <w:pPr>
        <w:spacing w:before="24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Члан 3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.</w:t>
      </w:r>
    </w:p>
    <w:p w:rsidR="009E28C6" w:rsidRDefault="009E28C6" w:rsidP="009E28C6">
      <w:pPr>
        <w:spacing w:before="24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85128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Саставни део овог правилника чине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Обр</w:t>
      </w:r>
      <w:r w:rsidRPr="0085128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асци компетенција за 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измењена </w:t>
      </w:r>
      <w:r w:rsidRPr="00851281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радна места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службеника.</w:t>
      </w:r>
    </w:p>
    <w:p w:rsidR="009E28C6" w:rsidRDefault="009E28C6" w:rsidP="009E28C6">
      <w:pPr>
        <w:spacing w:before="240" w:after="120"/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Члан 4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.</w:t>
      </w:r>
    </w:p>
    <w:p w:rsidR="00E03C88" w:rsidRPr="00593BB6" w:rsidRDefault="00E03C88" w:rsidP="00E03C88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Покрајински секретар ће у року од 30 дана од дана добијања сагласности од Покрајинске владе донети донети решења о распоређивању запослених.</w:t>
      </w:r>
    </w:p>
    <w:p w:rsidR="00E03C88" w:rsidRPr="00593BB6" w:rsidRDefault="00E03C88" w:rsidP="00E03C88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Важећа решења о распоређивању запослених остају на снази до доношења нових решења.</w:t>
      </w:r>
    </w:p>
    <w:p w:rsidR="00E03C88" w:rsidRDefault="00E03C88" w:rsidP="00E03C88">
      <w:pPr>
        <w:jc w:val="center"/>
        <w:rPr>
          <w:rFonts w:eastAsia="Times New Roman" w:cs="Times New Roman"/>
          <w:noProof/>
          <w:color w:val="FF0000"/>
          <w:sz w:val="20"/>
          <w:szCs w:val="20"/>
          <w:lang w:val="sr-Cyrl-RS" w:eastAsia="x-none"/>
        </w:rPr>
      </w:pPr>
    </w:p>
    <w:p w:rsidR="00E03C88" w:rsidRPr="00593BB6" w:rsidRDefault="009E28C6" w:rsidP="00E03C88">
      <w:pPr>
        <w:jc w:val="center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Члан 5</w:t>
      </w:r>
      <w:r w:rsidR="00E03C88"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CS" w:eastAsia="x-none"/>
        </w:rPr>
        <w:t>.</w:t>
      </w:r>
    </w:p>
    <w:p w:rsidR="00E03C88" w:rsidRPr="00593BB6" w:rsidRDefault="00E03C88" w:rsidP="00E03C88">
      <w:pPr>
        <w:ind w:firstLine="720"/>
        <w:rPr>
          <w:rFonts w:eastAsia="Times New Roman" w:cs="Times New Roman"/>
          <w:noProof/>
          <w:sz w:val="20"/>
          <w:szCs w:val="20"/>
          <w:lang w:val="sr-Cyrl-RS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Овај правилник ступа на снагу даном доношења решења о давању сагласности Покрајинске владе</w:t>
      </w:r>
      <w:r w:rsidRPr="00593BB6">
        <w:rPr>
          <w:rFonts w:eastAsia="Times New Roman" w:cs="Times New Roman"/>
          <w:noProof/>
          <w:sz w:val="20"/>
          <w:szCs w:val="20"/>
          <w:lang w:val="sr-Cyrl-RS"/>
        </w:rPr>
        <w:t>, и истог дана објавиће се на интернет презетацији секретаријата.</w:t>
      </w:r>
    </w:p>
    <w:p w:rsidR="00E03C88" w:rsidRPr="00593BB6" w:rsidRDefault="00E03C88" w:rsidP="00E03C88">
      <w:pPr>
        <w:rPr>
          <w:sz w:val="20"/>
          <w:szCs w:val="20"/>
          <w:lang w:val="sr-Cyrl-R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266"/>
      </w:tblGrid>
      <w:tr w:rsidR="00E03C88" w:rsidRPr="00AA393C" w:rsidTr="007B270A">
        <w:trPr>
          <w:trHeight w:val="2419"/>
        </w:trPr>
        <w:tc>
          <w:tcPr>
            <w:tcW w:w="4596" w:type="dxa"/>
            <w:hideMark/>
          </w:tcPr>
          <w:p w:rsidR="00E03C88" w:rsidRPr="00593BB6" w:rsidRDefault="00E03C88" w:rsidP="007B270A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</w:p>
          <w:p w:rsidR="00E03C88" w:rsidRPr="00593BB6" w:rsidRDefault="00E03C88" w:rsidP="007B270A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Република Србија</w:t>
            </w:r>
          </w:p>
          <w:p w:rsidR="00E03C88" w:rsidRPr="00593BB6" w:rsidRDefault="00E03C88" w:rsidP="007B270A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Аутономна покрајина Војводина</w:t>
            </w:r>
          </w:p>
          <w:p w:rsidR="00E03C88" w:rsidRPr="00593BB6" w:rsidRDefault="00E03C88" w:rsidP="007B270A">
            <w:pPr>
              <w:tabs>
                <w:tab w:val="left" w:pos="5430"/>
              </w:tabs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ПОКРАЈИНСКИ СЕКРЕТАРИЈАТ</w:t>
            </w:r>
          </w:p>
          <w:p w:rsidR="00E03C88" w:rsidRPr="00593BB6" w:rsidRDefault="00E03C88" w:rsidP="007B270A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ЗА ОБРАЗОВАЊЕ, ПРОПИСЕ, УПРАВУ</w:t>
            </w:r>
          </w:p>
          <w:p w:rsidR="00E03C88" w:rsidRPr="00593BB6" w:rsidRDefault="00E03C88" w:rsidP="007B270A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И НАЦИОНАЛНЕ МАЊИНЕ-НАЦИОНАЛНЕ     ЗАЈЕДНИЦЕ</w:t>
            </w:r>
          </w:p>
          <w:p w:rsidR="00E03C88" w:rsidRPr="00FB429C" w:rsidRDefault="00E03C88" w:rsidP="007B270A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Latn-RS"/>
              </w:rPr>
            </w:pPr>
            <w:r w:rsidRPr="00FB429C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 xml:space="preserve">Број: </w:t>
            </w:r>
            <w:r w:rsidRPr="00FB429C">
              <w:rPr>
                <w:rFonts w:eastAsia="Times New Roman" w:cs="Times New Roman"/>
                <w:bCs/>
                <w:noProof/>
                <w:sz w:val="20"/>
                <w:szCs w:val="20"/>
                <w:lang w:val="sr-Cyrl-RS"/>
              </w:rPr>
              <w:t>128-021-2/2022-03</w:t>
            </w:r>
            <w:r>
              <w:rPr>
                <w:rFonts w:eastAsia="Times New Roman" w:cs="Times New Roman"/>
                <w:bCs/>
                <w:noProof/>
                <w:sz w:val="20"/>
                <w:szCs w:val="20"/>
                <w:lang w:val="sr-Cyrl-RS"/>
              </w:rPr>
              <w:t>-1</w:t>
            </w:r>
            <w:r w:rsidRPr="00FB429C">
              <w:rPr>
                <w:rFonts w:eastAsia="Times New Roman" w:cs="Times New Roman"/>
                <w:bCs/>
                <w:noProof/>
                <w:sz w:val="20"/>
                <w:szCs w:val="20"/>
                <w:lang w:val="sr-Cyrl-RS"/>
              </w:rPr>
              <w:t xml:space="preserve"> </w:t>
            </w:r>
          </w:p>
          <w:p w:rsidR="00E03C88" w:rsidRPr="000E1EDC" w:rsidRDefault="00E03C88" w:rsidP="007B270A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0E1EDC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Дана:</w:t>
            </w:r>
            <w:r w:rsidRPr="000E1EDC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Latn-RS"/>
              </w:rPr>
              <w:t xml:space="preserve"> </w:t>
            </w:r>
            <w:r w:rsidR="00E0031D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14</w:t>
            </w:r>
            <w:r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.6</w:t>
            </w:r>
            <w:r w:rsidRPr="000E1EDC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.20</w:t>
            </w:r>
            <w:r w:rsidRPr="000E1EDC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Latn-RS"/>
              </w:rPr>
              <w:t>2</w:t>
            </w:r>
            <w:r w:rsidRPr="000E1EDC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2. године</w:t>
            </w:r>
          </w:p>
          <w:p w:rsidR="00E03C88" w:rsidRPr="00593BB6" w:rsidRDefault="00E03C88" w:rsidP="007B270A">
            <w:pPr>
              <w:spacing w:line="276" w:lineRule="auto"/>
              <w:ind w:firstLine="720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Нови Сад</w:t>
            </w:r>
          </w:p>
        </w:tc>
        <w:tc>
          <w:tcPr>
            <w:tcW w:w="4266" w:type="dxa"/>
            <w:vAlign w:val="center"/>
          </w:tcPr>
          <w:p w:rsidR="00E03C88" w:rsidRPr="002E2A0A" w:rsidRDefault="00E03C88" w:rsidP="007B270A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593BB6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 xml:space="preserve">       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</w:t>
            </w:r>
          </w:p>
          <w:p w:rsidR="00E03C88" w:rsidRPr="002E2A0A" w:rsidRDefault="00E03C88" w:rsidP="007B270A">
            <w:pPr>
              <w:spacing w:line="276" w:lineRule="auto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CS"/>
              </w:rPr>
              <w:t>Покрајински секретар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noProof/>
                <w:spacing w:val="20"/>
                <w:sz w:val="20"/>
                <w:szCs w:val="20"/>
                <w:lang w:val="sr-Latn-RS"/>
              </w:rPr>
              <w:t xml:space="preserve">                  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en-US"/>
              </w:rPr>
              <w:t>Szak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>á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en-US"/>
              </w:rPr>
              <w:t>llas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 xml:space="preserve"> 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en-US"/>
              </w:rPr>
              <w:t>Zsolt</w:t>
            </w:r>
            <w:r w:rsidRPr="002E2A0A"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  <w:t xml:space="preserve">                                                               (Жолт Сакалаш)</w:t>
            </w:r>
          </w:p>
          <w:p w:rsidR="00E03C88" w:rsidRPr="00593BB6" w:rsidRDefault="00E03C88" w:rsidP="007B270A">
            <w:pPr>
              <w:spacing w:after="240" w:line="276" w:lineRule="auto"/>
              <w:ind w:firstLine="720"/>
              <w:jc w:val="center"/>
              <w:rPr>
                <w:rFonts w:eastAsia="Times New Roman" w:cs="Times New Roman"/>
                <w:noProof/>
                <w:spacing w:val="20"/>
                <w:sz w:val="20"/>
                <w:szCs w:val="20"/>
                <w:lang w:val="sr-Cyrl-RS"/>
              </w:rPr>
            </w:pPr>
          </w:p>
        </w:tc>
      </w:tr>
    </w:tbl>
    <w:p w:rsidR="00E03C88" w:rsidRDefault="00E03C88" w:rsidP="00E03C88">
      <w:pPr>
        <w:rPr>
          <w:sz w:val="20"/>
          <w:szCs w:val="20"/>
          <w:lang w:val="sr-Latn-RS"/>
        </w:rPr>
      </w:pPr>
      <w:r w:rsidRPr="00593BB6">
        <w:rPr>
          <w:sz w:val="20"/>
          <w:szCs w:val="20"/>
          <w:lang w:val="sr-Cyrl-RS"/>
        </w:rPr>
        <w:t xml:space="preserve">На овај Правилник Покрајинска влада је на седници одржаној </w:t>
      </w:r>
      <w:r>
        <w:rPr>
          <w:sz w:val="20"/>
          <w:szCs w:val="20"/>
          <w:lang w:val="sr-Cyrl-RS"/>
        </w:rPr>
        <w:t>__________</w:t>
      </w:r>
      <w:r>
        <w:rPr>
          <w:sz w:val="20"/>
          <w:szCs w:val="20"/>
          <w:lang w:val="sr-Latn-RS"/>
        </w:rPr>
        <w:t xml:space="preserve"> </w:t>
      </w:r>
      <w:r w:rsidRPr="00593BB6">
        <w:rPr>
          <w:sz w:val="20"/>
          <w:szCs w:val="20"/>
          <w:lang w:val="sr-Cyrl-RS"/>
        </w:rPr>
        <w:t>годин</w:t>
      </w:r>
      <w:r>
        <w:rPr>
          <w:sz w:val="20"/>
          <w:szCs w:val="20"/>
          <w:lang w:val="sr-Cyrl-RS"/>
        </w:rPr>
        <w:t>е дала сагласност Решењем број:</w:t>
      </w:r>
      <w:r>
        <w:rPr>
          <w:sz w:val="20"/>
          <w:szCs w:val="20"/>
          <w:lang w:val="sr-Latn-RS"/>
        </w:rPr>
        <w:t xml:space="preserve"> </w:t>
      </w:r>
      <w:r>
        <w:rPr>
          <w:sz w:val="20"/>
          <w:szCs w:val="20"/>
          <w:lang w:val="sr-Cyrl-RS"/>
        </w:rPr>
        <w:t>____________</w:t>
      </w:r>
      <w:r>
        <w:rPr>
          <w:sz w:val="20"/>
          <w:szCs w:val="20"/>
          <w:lang w:val="sr-Latn-RS"/>
        </w:rPr>
        <w:t>.</w:t>
      </w: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0F0339" w:rsidRDefault="000F0339" w:rsidP="00E03C88">
      <w:pPr>
        <w:rPr>
          <w:sz w:val="20"/>
          <w:szCs w:val="20"/>
          <w:lang w:val="sr-Latn-RS"/>
        </w:rPr>
      </w:pPr>
    </w:p>
    <w:p w:rsidR="000F0339" w:rsidRDefault="000F0339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Pr="00E03C88" w:rsidRDefault="00E03C88" w:rsidP="00E03C88">
      <w:pPr>
        <w:jc w:val="center"/>
        <w:rPr>
          <w:rFonts w:ascii="Calibri" w:eastAsia="Calibri" w:hAnsi="Calibri" w:cs="Times New Roman"/>
          <w:b/>
          <w:sz w:val="20"/>
          <w:szCs w:val="20"/>
          <w:lang w:val="sr-Cyrl-CS"/>
        </w:rPr>
      </w:pPr>
      <w:r w:rsidRPr="00E03C88">
        <w:rPr>
          <w:rFonts w:ascii="Calibri" w:eastAsia="Calibri" w:hAnsi="Calibri" w:cs="Times New Roman"/>
          <w:b/>
          <w:sz w:val="20"/>
          <w:szCs w:val="20"/>
          <w:lang w:val="sr-Cyrl-CS"/>
        </w:rPr>
        <w:t>ОБРАЗЛОЖЕЊЕ</w:t>
      </w:r>
    </w:p>
    <w:p w:rsidR="00E03C88" w:rsidRPr="00E03C88" w:rsidRDefault="00E03C88" w:rsidP="00E03C88">
      <w:pPr>
        <w:rPr>
          <w:rFonts w:ascii="Calibri" w:eastAsia="Times New Roman" w:hAnsi="Calibri" w:cs="Times New Roman"/>
          <w:sz w:val="20"/>
          <w:szCs w:val="20"/>
          <w:lang w:val="sr-Cyrl-CS"/>
        </w:rPr>
      </w:pPr>
    </w:p>
    <w:p w:rsidR="00E03C88" w:rsidRPr="00E03C88" w:rsidRDefault="00E03C88" w:rsidP="00E03C88">
      <w:pPr>
        <w:rPr>
          <w:rFonts w:ascii="Calibri" w:eastAsia="Times New Roman" w:hAnsi="Calibri" w:cs="Times New Roman"/>
          <w:b/>
          <w:sz w:val="20"/>
          <w:szCs w:val="20"/>
          <w:u w:val="single"/>
          <w:lang w:val="sr-Latn-CS"/>
        </w:rPr>
      </w:pPr>
      <w:proofErr w:type="spellStart"/>
      <w:r w:rsidRPr="00E03C88">
        <w:rPr>
          <w:rFonts w:ascii="Calibri" w:eastAsia="Times New Roman" w:hAnsi="Calibri" w:cs="Times New Roman"/>
          <w:b/>
          <w:sz w:val="20"/>
          <w:szCs w:val="20"/>
          <w:u w:val="single"/>
          <w:lang w:val="sr-Latn-CS"/>
        </w:rPr>
        <w:t>Правни</w:t>
      </w:r>
      <w:proofErr w:type="spellEnd"/>
      <w:r w:rsidRPr="00E03C88">
        <w:rPr>
          <w:rFonts w:ascii="Calibri" w:eastAsia="Times New Roman" w:hAnsi="Calibri" w:cs="Times New Roman"/>
          <w:b/>
          <w:sz w:val="20"/>
          <w:szCs w:val="20"/>
          <w:u w:val="single"/>
          <w:lang w:val="sr-Latn-CS"/>
        </w:rPr>
        <w:t xml:space="preserve"> </w:t>
      </w:r>
      <w:proofErr w:type="spellStart"/>
      <w:r w:rsidRPr="00E03C88">
        <w:rPr>
          <w:rFonts w:ascii="Calibri" w:eastAsia="Times New Roman" w:hAnsi="Calibri" w:cs="Times New Roman"/>
          <w:b/>
          <w:sz w:val="20"/>
          <w:szCs w:val="20"/>
          <w:u w:val="single"/>
          <w:lang w:val="sr-Latn-CS"/>
        </w:rPr>
        <w:t>основ</w:t>
      </w:r>
      <w:proofErr w:type="spellEnd"/>
    </w:p>
    <w:p w:rsidR="00E03C88" w:rsidRPr="00E03C88" w:rsidRDefault="00E03C88" w:rsidP="00E03C88">
      <w:pPr>
        <w:rPr>
          <w:rFonts w:ascii="Calibri" w:eastAsia="Times New Roman" w:hAnsi="Calibri" w:cs="Times New Roman"/>
          <w:b/>
          <w:sz w:val="20"/>
          <w:szCs w:val="20"/>
          <w:u w:val="single"/>
          <w:lang w:val="sr-Latn-CS"/>
        </w:rPr>
      </w:pPr>
    </w:p>
    <w:p w:rsidR="00E03C88" w:rsidRPr="00E03C88" w:rsidRDefault="00E03C88" w:rsidP="00E03C88">
      <w:pPr>
        <w:rPr>
          <w:rFonts w:ascii="Calibri" w:eastAsia="Times New Roman" w:hAnsi="Calibri" w:cs="Times New Roman"/>
          <w:sz w:val="20"/>
          <w:szCs w:val="20"/>
          <w:lang w:val="sr-Cyrl-RS"/>
        </w:rPr>
      </w:pPr>
      <w:r w:rsidRPr="00E03C88">
        <w:rPr>
          <w:rFonts w:ascii="Calibri" w:eastAsia="Times New Roman" w:hAnsi="Calibri" w:cs="Times New Roman"/>
          <w:sz w:val="20"/>
          <w:szCs w:val="20"/>
          <w:lang w:val="sr-Latn-CS"/>
        </w:rPr>
        <w:tab/>
      </w:r>
      <w:r w:rsidRPr="00E03C88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Основ за доношење Правилника о унутрашњој организацији и систематизацији радних места у Покрајинском секретаријату за образовање, прописе, управу и националне мањине-националне заједнице садржан је  у </w:t>
      </w:r>
      <w:proofErr w:type="spellStart"/>
      <w:r w:rsidRPr="00E03C88">
        <w:rPr>
          <w:rFonts w:ascii="Calibri" w:eastAsia="Times New Roman" w:hAnsi="Calibri" w:cs="Times New Roman"/>
          <w:sz w:val="20"/>
          <w:szCs w:val="20"/>
          <w:lang w:val="sr-Cyrl-RS"/>
        </w:rPr>
        <w:t>чланoвима</w:t>
      </w:r>
      <w:proofErr w:type="spellEnd"/>
      <w:r w:rsidRPr="00E03C88">
        <w:rPr>
          <w:rFonts w:ascii="Calibri" w:eastAsia="Times New Roman" w:hAnsi="Calibri" w:cs="Times New Roman"/>
          <w:sz w:val="20"/>
          <w:szCs w:val="20"/>
          <w:lang w:val="sr-Cyrl-RS"/>
        </w:rPr>
        <w:t xml:space="preserve">  47. и 76.  Закона о запосленима у аутономним покрајинама и јединицама локалне самоуправе („Службени гласник РС“, број 21/16, 113/17, 113/17-I - други закон</w:t>
      </w:r>
      <w:r w:rsidRPr="00E03C88">
        <w:rPr>
          <w:rFonts w:ascii="Calibri" w:eastAsia="Times New Roman" w:hAnsi="Calibri" w:cs="Times New Roman"/>
          <w:sz w:val="20"/>
          <w:szCs w:val="20"/>
          <w:lang w:val="sr-Latn-RS"/>
        </w:rPr>
        <w:t>,</w:t>
      </w:r>
      <w:r w:rsidRPr="00E03C88">
        <w:rPr>
          <w:rFonts w:ascii="Calibri" w:eastAsia="Times New Roman" w:hAnsi="Calibri" w:cs="Times New Roman"/>
          <w:sz w:val="20"/>
          <w:szCs w:val="20"/>
          <w:lang w:val="sr-Cyrl-RS"/>
        </w:rPr>
        <w:t xml:space="preserve"> 95/18</w:t>
      </w:r>
      <w:r w:rsidRPr="00E03C88">
        <w:rPr>
          <w:rFonts w:ascii="Calibri" w:eastAsia="Times New Roman" w:hAnsi="Calibri" w:cs="Times New Roman"/>
          <w:sz w:val="20"/>
          <w:szCs w:val="20"/>
          <w:lang w:val="sr-Latn-RS"/>
        </w:rPr>
        <w:t xml:space="preserve"> </w:t>
      </w:r>
      <w:r w:rsidRPr="00E03C88">
        <w:rPr>
          <w:rFonts w:ascii="Calibri" w:eastAsia="Times New Roman" w:hAnsi="Calibri" w:cs="Times New Roman"/>
          <w:sz w:val="20"/>
          <w:szCs w:val="20"/>
          <w:lang w:val="sr-Cyrl-RS"/>
        </w:rPr>
        <w:t>и 114/21), који прописују да се радна места службеника, услови за запослење на њима и број службеника одређују Правилником о организацији и систематизацији радних места, те да се на основу Кадровског плана доноси Правилник о унутрашњем уређењу и систематизацији радних места, односно измене и допуне тог правилника и члану 30. Покрајинске скупштинске одлуке о покрајинској управи  ("Службени лист АПВ", бр. 37/14 и 54/14-др.одлука, 37/16, 29/17, 24/19, 66/20 и 38/21), којим је прописано да се унутрашње уређење органа покрајинске управе уређује правилником о унутрашњој организацији и систематизацији радних места, да га доноси покрајински секретар, а да ступа на снагу давањем сагласности од стране Покрајинске владе.</w:t>
      </w:r>
    </w:p>
    <w:p w:rsidR="00E03C88" w:rsidRPr="00E03C88" w:rsidRDefault="00E03C88" w:rsidP="00E03C88">
      <w:pPr>
        <w:rPr>
          <w:rFonts w:ascii="Calibri" w:eastAsia="Times New Roman" w:hAnsi="Calibri" w:cs="Times New Roman"/>
          <w:b/>
          <w:sz w:val="20"/>
          <w:szCs w:val="20"/>
          <w:u w:val="single"/>
          <w:lang w:val="sr-Cyrl-RS"/>
        </w:rPr>
      </w:pPr>
    </w:p>
    <w:p w:rsidR="00E03C88" w:rsidRPr="00E03C88" w:rsidRDefault="00E03C88" w:rsidP="00E03C88">
      <w:pPr>
        <w:rPr>
          <w:rFonts w:ascii="Calibri" w:eastAsia="Times New Roman" w:hAnsi="Calibri" w:cs="Times New Roman"/>
          <w:b/>
          <w:sz w:val="20"/>
          <w:szCs w:val="20"/>
          <w:u w:val="single"/>
          <w:lang w:val="sr-Latn-CS"/>
        </w:rPr>
      </w:pPr>
      <w:proofErr w:type="spellStart"/>
      <w:r w:rsidRPr="00E03C88">
        <w:rPr>
          <w:rFonts w:ascii="Calibri" w:eastAsia="Times New Roman" w:hAnsi="Calibri" w:cs="Times New Roman"/>
          <w:b/>
          <w:sz w:val="20"/>
          <w:szCs w:val="20"/>
          <w:u w:val="single"/>
          <w:lang w:val="sr-Latn-CS"/>
        </w:rPr>
        <w:t>Разлози</w:t>
      </w:r>
      <w:proofErr w:type="spellEnd"/>
      <w:r w:rsidRPr="00E03C88">
        <w:rPr>
          <w:rFonts w:ascii="Calibri" w:eastAsia="Times New Roman" w:hAnsi="Calibri" w:cs="Times New Roman"/>
          <w:b/>
          <w:sz w:val="20"/>
          <w:szCs w:val="20"/>
          <w:u w:val="single"/>
          <w:lang w:val="sr-Latn-CS"/>
        </w:rPr>
        <w:t xml:space="preserve"> </w:t>
      </w:r>
      <w:proofErr w:type="spellStart"/>
      <w:r w:rsidRPr="00E03C88">
        <w:rPr>
          <w:rFonts w:ascii="Calibri" w:eastAsia="Times New Roman" w:hAnsi="Calibri" w:cs="Times New Roman"/>
          <w:b/>
          <w:sz w:val="20"/>
          <w:szCs w:val="20"/>
          <w:u w:val="single"/>
          <w:lang w:val="sr-Latn-CS"/>
        </w:rPr>
        <w:t>доношења</w:t>
      </w:r>
      <w:proofErr w:type="spellEnd"/>
    </w:p>
    <w:p w:rsidR="00E03C88" w:rsidRPr="00E03C88" w:rsidRDefault="00E03C88" w:rsidP="00E03C88">
      <w:pPr>
        <w:rPr>
          <w:rFonts w:ascii="Calibri" w:eastAsia="Times New Roman" w:hAnsi="Calibri" w:cs="Times New Roman"/>
          <w:b/>
          <w:sz w:val="20"/>
          <w:szCs w:val="20"/>
          <w:u w:val="single"/>
          <w:lang w:val="sr-Latn-CS"/>
        </w:rPr>
      </w:pPr>
    </w:p>
    <w:p w:rsidR="00E03C88" w:rsidRPr="00E03C88" w:rsidRDefault="000F0339" w:rsidP="00E03C88">
      <w:pPr>
        <w:rPr>
          <w:rFonts w:ascii="Calibri" w:eastAsia="Times New Roman" w:hAnsi="Calibri" w:cs="Times New Roman"/>
          <w:sz w:val="20"/>
          <w:szCs w:val="20"/>
          <w:lang w:val="sr-Latn-RS"/>
        </w:rPr>
      </w:pPr>
      <w:r>
        <w:rPr>
          <w:rFonts w:ascii="Calibri" w:eastAsia="Times New Roman" w:hAnsi="Calibri" w:cs="Times New Roman"/>
          <w:sz w:val="20"/>
          <w:szCs w:val="20"/>
          <w:lang w:val="sr-Cyrl-RS"/>
        </w:rPr>
        <w:t>Изменама</w:t>
      </w:r>
      <w:r w:rsidR="00E03C88" w:rsidRPr="00E03C88">
        <w:rPr>
          <w:rFonts w:ascii="Calibri" w:eastAsia="Times New Roman" w:hAnsi="Calibri" w:cs="Times New Roman"/>
          <w:sz w:val="20"/>
          <w:szCs w:val="20"/>
          <w:lang w:val="sr-Cyrl-RS"/>
        </w:rPr>
        <w:t xml:space="preserve"> </w:t>
      </w:r>
      <w:proofErr w:type="spellStart"/>
      <w:r w:rsidR="00E03C88" w:rsidRPr="00E03C88">
        <w:rPr>
          <w:rFonts w:ascii="Calibri" w:eastAsia="Times New Roman" w:hAnsi="Calibri" w:cs="Times New Roman"/>
          <w:sz w:val="20"/>
          <w:szCs w:val="20"/>
          <w:lang w:val="sr-Latn-CS"/>
        </w:rPr>
        <w:t>Правилник</w:t>
      </w:r>
      <w:proofErr w:type="spellEnd"/>
      <w:r w:rsidR="00E03C88" w:rsidRPr="00E03C88">
        <w:rPr>
          <w:rFonts w:ascii="Calibri" w:eastAsia="Times New Roman" w:hAnsi="Calibri" w:cs="Times New Roman"/>
          <w:sz w:val="20"/>
          <w:szCs w:val="20"/>
          <w:lang w:val="sr-Cyrl-RS"/>
        </w:rPr>
        <w:t>а</w:t>
      </w:r>
      <w:r w:rsidR="00E03C88" w:rsidRPr="00E03C88">
        <w:rPr>
          <w:rFonts w:ascii="Calibri" w:eastAsia="Times New Roman" w:hAnsi="Calibri" w:cs="Times New Roman"/>
          <w:sz w:val="20"/>
          <w:szCs w:val="20"/>
          <w:lang w:val="sr-Latn-CS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sr-Cyrl-RS"/>
        </w:rPr>
        <w:t>мењају се односно прецизирају  услови, односно опис на  два радна места и то виши саветник-начелник Одељења за област образовања и правне послове у области образовања и виши саветник-начелник Одељења за инспекцијски надзор у области образовања а ради боље организације и обављања послова из надлежности Секретаријата.</w:t>
      </w:r>
    </w:p>
    <w:p w:rsidR="00E03C88" w:rsidRPr="00E03C88" w:rsidRDefault="00E03C88" w:rsidP="00E03C88">
      <w:pPr>
        <w:rPr>
          <w:rFonts w:ascii="Calibri" w:eastAsia="Times New Roman" w:hAnsi="Calibri" w:cs="Times New Roman"/>
          <w:color w:val="FF0000"/>
          <w:sz w:val="20"/>
          <w:szCs w:val="20"/>
          <w:lang w:val="sr-Latn-CS" w:eastAsia="sr-Latn-RS"/>
        </w:rPr>
      </w:pPr>
    </w:p>
    <w:p w:rsidR="00E03C88" w:rsidRPr="00E03C88" w:rsidRDefault="00E03C88" w:rsidP="00E03C88">
      <w:pPr>
        <w:rPr>
          <w:rFonts w:ascii="Calibri" w:eastAsia="Times New Roman" w:hAnsi="Calibri" w:cs="Times New Roman"/>
          <w:sz w:val="20"/>
          <w:szCs w:val="20"/>
          <w:lang w:val="sr-Latn-CS" w:eastAsia="sr-Latn-RS"/>
        </w:rPr>
      </w:pPr>
    </w:p>
    <w:p w:rsidR="00E03C88" w:rsidRPr="00E03C88" w:rsidRDefault="00E03C88" w:rsidP="00E03C88">
      <w:pPr>
        <w:ind w:right="8"/>
        <w:rPr>
          <w:rFonts w:ascii="Calibri" w:eastAsia="Calibri" w:hAnsi="Calibri" w:cs="Times New Roman"/>
          <w:b/>
          <w:bCs/>
          <w:sz w:val="20"/>
          <w:szCs w:val="20"/>
          <w:u w:val="single"/>
          <w:lang w:val="sr-Cyrl-CS"/>
        </w:rPr>
      </w:pPr>
      <w:r w:rsidRPr="00E03C88">
        <w:rPr>
          <w:rFonts w:ascii="Calibri" w:eastAsia="Calibri" w:hAnsi="Calibri" w:cs="Times New Roman"/>
          <w:b/>
          <w:bCs/>
          <w:sz w:val="20"/>
          <w:szCs w:val="20"/>
          <w:u w:val="single"/>
          <w:lang w:val="sr-Cyrl-CS"/>
        </w:rPr>
        <w:t>Процена износа финансијских средстава потребних за спровођење акта</w:t>
      </w:r>
    </w:p>
    <w:p w:rsidR="00E03C88" w:rsidRPr="00E03C88" w:rsidRDefault="00E03C88" w:rsidP="00E03C88">
      <w:pPr>
        <w:jc w:val="center"/>
        <w:rPr>
          <w:rFonts w:ascii="Calibri" w:eastAsia="Calibri" w:hAnsi="Calibri" w:cs="Times New Roman"/>
          <w:b/>
          <w:bCs/>
          <w:color w:val="FF0000"/>
          <w:sz w:val="20"/>
          <w:szCs w:val="20"/>
          <w:lang w:val="sr-Latn-RS"/>
        </w:rPr>
      </w:pPr>
    </w:p>
    <w:p w:rsidR="00E03C88" w:rsidRPr="00E03C88" w:rsidRDefault="00E03C88" w:rsidP="00E03C88">
      <w:pPr>
        <w:jc w:val="center"/>
        <w:rPr>
          <w:rFonts w:ascii="Calibri" w:eastAsia="Calibri" w:hAnsi="Calibri" w:cs="Times New Roman"/>
          <w:b/>
          <w:bCs/>
          <w:sz w:val="20"/>
          <w:szCs w:val="20"/>
          <w:lang w:val="sr-Latn-RS"/>
        </w:rPr>
      </w:pPr>
    </w:p>
    <w:p w:rsidR="00E03C88" w:rsidRPr="00D70947" w:rsidRDefault="00E03C88" w:rsidP="00E03C88">
      <w:pPr>
        <w:rPr>
          <w:rFonts w:ascii="Calibri" w:eastAsia="Calibri" w:hAnsi="Calibri" w:cs="Times New Roman"/>
          <w:sz w:val="20"/>
          <w:szCs w:val="20"/>
          <w:lang w:val="sr-Cyrl-RS"/>
        </w:rPr>
      </w:pP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Унутрашња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организација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r w:rsidRPr="00D70947">
        <w:rPr>
          <w:rFonts w:ascii="Calibri" w:eastAsia="Calibri" w:hAnsi="Calibri" w:cs="Times New Roman"/>
          <w:sz w:val="20"/>
          <w:szCs w:val="20"/>
        </w:rPr>
        <w:t>и</w:t>
      </w:r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систематизација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радних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места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утврђена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овим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правилником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, </w:t>
      </w:r>
      <w:r w:rsidRPr="00D70947">
        <w:rPr>
          <w:rFonts w:ascii="Calibri" w:eastAsia="Calibri" w:hAnsi="Calibri" w:cs="Times New Roman"/>
          <w:sz w:val="20"/>
          <w:szCs w:val="20"/>
        </w:rPr>
        <w:t>а</w:t>
      </w:r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која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проистиче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из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потребе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усаглашавања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са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новим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прописима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,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неће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угрозити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исплату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средстава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планираних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за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плате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,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додатке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,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накнаде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за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запослене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r w:rsidRPr="00D70947">
        <w:rPr>
          <w:rFonts w:ascii="Calibri" w:eastAsia="Calibri" w:hAnsi="Calibri" w:cs="Times New Roman"/>
          <w:sz w:val="20"/>
          <w:szCs w:val="20"/>
        </w:rPr>
        <w:t>и</w:t>
      </w:r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социјалне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доприносе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на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терет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послодавца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r w:rsidRPr="00D70947">
        <w:rPr>
          <w:rFonts w:ascii="Calibri" w:eastAsia="Calibri" w:hAnsi="Calibri" w:cs="Times New Roman"/>
          <w:sz w:val="20"/>
          <w:szCs w:val="20"/>
        </w:rPr>
        <w:t>у</w:t>
      </w:r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овом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покрајинском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</w:rPr>
        <w:t>секретаријату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 xml:space="preserve">.  </w:t>
      </w:r>
    </w:p>
    <w:p w:rsidR="00E03C88" w:rsidRPr="00E03C88" w:rsidRDefault="00E03C88" w:rsidP="00E03C88">
      <w:pPr>
        <w:rPr>
          <w:rFonts w:ascii="Calibri" w:eastAsia="Calibri" w:hAnsi="Calibri" w:cs="Times New Roman"/>
          <w:sz w:val="20"/>
          <w:szCs w:val="20"/>
          <w:lang w:val="sr-Cyrl-RS"/>
        </w:rPr>
      </w:pPr>
      <w:r w:rsidRPr="00D70947">
        <w:rPr>
          <w:rFonts w:ascii="Calibri" w:eastAsia="Calibri" w:hAnsi="Calibri" w:cs="Times New Roman"/>
          <w:sz w:val="20"/>
          <w:szCs w:val="20"/>
          <w:lang w:val="sr-Cyrl-RS"/>
        </w:rPr>
        <w:t>Укупна маса средстава за плате, додатке, накнаде за запослене и социјалне доприносе на терет послодавца на нивоу Секретаријата планираних Покрајинском скупштинском одлуком о буџету за 202</w:t>
      </w:r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>2</w:t>
      </w:r>
      <w:r w:rsidRPr="00D70947">
        <w:rPr>
          <w:rFonts w:ascii="Calibri" w:eastAsia="Calibri" w:hAnsi="Calibri" w:cs="Times New Roman"/>
          <w:sz w:val="20"/>
          <w:szCs w:val="20"/>
          <w:lang w:val="sr-Cyrl-RS"/>
        </w:rPr>
        <w:t xml:space="preserve">. годину износе </w:t>
      </w:r>
      <w:r w:rsidRPr="00D70947">
        <w:rPr>
          <w:rFonts w:ascii="Calibri" w:eastAsia="Calibri" w:hAnsi="Calibri" w:cs="Times New Roman"/>
          <w:sz w:val="20"/>
          <w:szCs w:val="20"/>
          <w:lang w:val="sr-Latn-RS"/>
        </w:rPr>
        <w:t>177.613.722,96</w:t>
      </w:r>
      <w:r w:rsidRPr="00D70947">
        <w:rPr>
          <w:rFonts w:ascii="Calibri" w:eastAsia="Calibri" w:hAnsi="Calibri" w:cs="Times New Roman"/>
          <w:sz w:val="20"/>
          <w:szCs w:val="20"/>
          <w:lang w:val="sr-Cyrl-RS"/>
        </w:rPr>
        <w:t xml:space="preserve">  динара (функционална класификација 111-извршни и законодавни органи и функционална класификација  980-образовање </w:t>
      </w:r>
      <w:proofErr w:type="spellStart"/>
      <w:r w:rsidRPr="00D70947">
        <w:rPr>
          <w:rFonts w:ascii="Calibri" w:eastAsia="Calibri" w:hAnsi="Calibri" w:cs="Times New Roman"/>
          <w:sz w:val="20"/>
          <w:szCs w:val="20"/>
          <w:lang w:val="sr-Cyrl-RS"/>
        </w:rPr>
        <w:t>некласификовано</w:t>
      </w:r>
      <w:proofErr w:type="spellEnd"/>
      <w:r w:rsidRPr="00D70947">
        <w:rPr>
          <w:rFonts w:ascii="Calibri" w:eastAsia="Calibri" w:hAnsi="Calibri" w:cs="Times New Roman"/>
          <w:sz w:val="20"/>
          <w:szCs w:val="20"/>
          <w:lang w:val="sr-Cyrl-RS"/>
        </w:rPr>
        <w:t xml:space="preserve"> на другом месту).</w:t>
      </w:r>
      <w:r w:rsidRPr="00E03C88">
        <w:rPr>
          <w:rFonts w:ascii="Calibri" w:eastAsia="Calibri" w:hAnsi="Calibri" w:cs="Times New Roman"/>
          <w:sz w:val="20"/>
          <w:szCs w:val="20"/>
          <w:lang w:val="sr-Cyrl-RS"/>
        </w:rPr>
        <w:t xml:space="preserve"> </w:t>
      </w: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B400B1" w:rsidRDefault="00B400B1" w:rsidP="00E03C88">
      <w:pPr>
        <w:rPr>
          <w:sz w:val="20"/>
          <w:szCs w:val="20"/>
          <w:lang w:val="sr-Latn-RS"/>
        </w:rPr>
      </w:pPr>
    </w:p>
    <w:p w:rsidR="00B400B1" w:rsidRDefault="00B400B1" w:rsidP="00E03C88">
      <w:pPr>
        <w:rPr>
          <w:sz w:val="20"/>
          <w:szCs w:val="20"/>
          <w:lang w:val="sr-Latn-RS"/>
        </w:rPr>
      </w:pPr>
    </w:p>
    <w:p w:rsidR="00B400B1" w:rsidRDefault="00B400B1" w:rsidP="00E03C88">
      <w:pPr>
        <w:rPr>
          <w:sz w:val="20"/>
          <w:szCs w:val="20"/>
          <w:lang w:val="sr-Latn-RS"/>
        </w:rPr>
      </w:pPr>
    </w:p>
    <w:p w:rsidR="00B400B1" w:rsidRDefault="00B400B1" w:rsidP="00E03C88">
      <w:pPr>
        <w:rPr>
          <w:sz w:val="20"/>
          <w:szCs w:val="20"/>
          <w:lang w:val="sr-Latn-RS"/>
        </w:rPr>
      </w:pPr>
    </w:p>
    <w:p w:rsidR="00B400B1" w:rsidRDefault="00B400B1" w:rsidP="00E03C88">
      <w:pPr>
        <w:rPr>
          <w:sz w:val="20"/>
          <w:szCs w:val="20"/>
          <w:lang w:val="sr-Latn-RS"/>
        </w:rPr>
      </w:pPr>
    </w:p>
    <w:p w:rsidR="00B400B1" w:rsidRDefault="00B400B1" w:rsidP="00E03C88">
      <w:pPr>
        <w:rPr>
          <w:sz w:val="20"/>
          <w:szCs w:val="20"/>
          <w:lang w:val="sr-Latn-RS"/>
        </w:rPr>
      </w:pPr>
    </w:p>
    <w:p w:rsidR="00B400B1" w:rsidRDefault="00B400B1" w:rsidP="00E03C88">
      <w:pPr>
        <w:rPr>
          <w:sz w:val="20"/>
          <w:szCs w:val="20"/>
          <w:lang w:val="sr-Latn-RS"/>
        </w:rPr>
      </w:pPr>
    </w:p>
    <w:p w:rsidR="00B400B1" w:rsidRDefault="00B400B1" w:rsidP="00E03C88">
      <w:pPr>
        <w:rPr>
          <w:sz w:val="20"/>
          <w:szCs w:val="20"/>
          <w:lang w:val="sr-Latn-RS"/>
        </w:rPr>
      </w:pPr>
    </w:p>
    <w:p w:rsidR="00B400B1" w:rsidRDefault="00B400B1" w:rsidP="00E03C88">
      <w:pPr>
        <w:rPr>
          <w:sz w:val="20"/>
          <w:szCs w:val="20"/>
          <w:lang w:val="sr-Latn-RS"/>
        </w:rPr>
      </w:pPr>
    </w:p>
    <w:p w:rsidR="00B400B1" w:rsidRPr="00736BBE" w:rsidRDefault="00B400B1" w:rsidP="00736BBE">
      <w:pPr>
        <w:jc w:val="center"/>
        <w:rPr>
          <w:b/>
          <w:sz w:val="20"/>
          <w:szCs w:val="20"/>
          <w:lang w:val="sr-Cyrl-RS"/>
        </w:rPr>
      </w:pPr>
      <w:r w:rsidRPr="00736BBE">
        <w:rPr>
          <w:b/>
          <w:sz w:val="20"/>
          <w:szCs w:val="20"/>
          <w:lang w:val="sr-Cyrl-RS"/>
        </w:rPr>
        <w:t>ПРЕГЛЕД ОДРЕДБИ КОЈЕ СЕ МЕЊАЈУ</w:t>
      </w:r>
    </w:p>
    <w:p w:rsidR="00736BBE" w:rsidRDefault="00736BBE" w:rsidP="00E03C88">
      <w:pPr>
        <w:rPr>
          <w:sz w:val="20"/>
          <w:szCs w:val="20"/>
          <w:lang w:val="sr-Cyrl-RS"/>
        </w:rPr>
      </w:pPr>
    </w:p>
    <w:p w:rsidR="00736BBE" w:rsidRPr="00B400B1" w:rsidRDefault="00736BBE" w:rsidP="00736BBE">
      <w:pPr>
        <w:jc w:val="center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Члан 29.</w:t>
      </w:r>
    </w:p>
    <w:p w:rsidR="00E03C88" w:rsidRDefault="00E03C88" w:rsidP="00E03C88">
      <w:pPr>
        <w:rPr>
          <w:sz w:val="20"/>
          <w:szCs w:val="20"/>
          <w:lang w:val="sr-Latn-RS"/>
        </w:rPr>
      </w:pPr>
    </w:p>
    <w:p w:rsidR="00B400B1" w:rsidRPr="00593BB6" w:rsidRDefault="00B400B1" w:rsidP="00B400B1">
      <w:pPr>
        <w:spacing w:before="120" w:after="120"/>
        <w:ind w:firstLine="720"/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x-none"/>
        </w:rPr>
        <w:t>O</w:t>
      </w:r>
      <w:r w:rsidRPr="00593BB6"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  <w:t>ДЕЉЕЊЕ ЗА ОБЛАСТ ОБРАЗОВАЊА И ПРАВНЕ ПОСЛОВЕ У ОБЛАСТИ ОБРАЗОВАЊА</w:t>
      </w:r>
    </w:p>
    <w:p w:rsidR="00B400B1" w:rsidRDefault="00B400B1" w:rsidP="00B400B1">
      <w:pPr>
        <w:ind w:left="709"/>
        <w:jc w:val="lef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bookmarkStart w:id="18" w:name="SSSIzaupiopstpravposlNAC"/>
      <w:bookmarkEnd w:id="18"/>
    </w:p>
    <w:p w:rsidR="00B400B1" w:rsidRPr="00593BB6" w:rsidRDefault="00B400B1" w:rsidP="00B400B1">
      <w:pPr>
        <w:ind w:left="709"/>
        <w:jc w:val="left"/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</w:pPr>
      <w:r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  <w:t xml:space="preserve">3. </w:t>
      </w:r>
      <w:hyperlink w:anchor="SSSIzaupiopstpravposlNACTAB" w:history="1">
        <w:r w:rsidRPr="00593BB6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>РАДНО МЕСТО - НАЧЕЛНИК ОДЕЉЕЊА</w:t>
        </w:r>
      </w:hyperlink>
    </w:p>
    <w:p w:rsidR="00B400B1" w:rsidRPr="00593BB6" w:rsidRDefault="00B400B1" w:rsidP="00B400B1">
      <w:pPr>
        <w:ind w:left="709"/>
        <w:jc w:val="left"/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</w:pPr>
    </w:p>
    <w:p w:rsidR="00B400B1" w:rsidRPr="00593BB6" w:rsidRDefault="00B400B1" w:rsidP="00B400B1">
      <w:pPr>
        <w:ind w:left="709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Звање: виши саветник</w:t>
      </w:r>
    </w:p>
    <w:p w:rsidR="00B400B1" w:rsidRPr="00593BB6" w:rsidRDefault="00B400B1" w:rsidP="00B400B1">
      <w:pPr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>Број извршилаца: 1</w:t>
      </w:r>
    </w:p>
    <w:p w:rsidR="00B400B1" w:rsidRPr="005D4443" w:rsidRDefault="00B400B1" w:rsidP="00736BBE">
      <w:pPr>
        <w:spacing w:before="120" w:after="120"/>
        <w:rPr>
          <w:rFonts w:eastAsia="Times New Roman"/>
          <w:noProof/>
          <w:color w:val="000000"/>
          <w:sz w:val="20"/>
          <w:szCs w:val="20"/>
          <w:lang w:val="sr-Cyrl-RS" w:eastAsia="x-none"/>
        </w:rPr>
      </w:pPr>
    </w:p>
    <w:p w:rsidR="00B400B1" w:rsidRDefault="00B400B1" w:rsidP="00B400B1">
      <w:pPr>
        <w:spacing w:before="120" w:after="120"/>
        <w:ind w:firstLine="720"/>
        <w:rPr>
          <w:rFonts w:eastAsia="Times New Roman"/>
          <w:strike/>
          <w:noProof/>
          <w:color w:val="000000"/>
          <w:sz w:val="20"/>
          <w:szCs w:val="20"/>
          <w:lang w:val="sr-Latn-RS" w:eastAsia="x-none"/>
        </w:rPr>
      </w:pPr>
      <w:r w:rsidRPr="00B400B1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Услови: </w:t>
      </w:r>
      <w:r w:rsidRPr="00B400B1">
        <w:rPr>
          <w:rFonts w:eastAsia="Times New Roman" w:cs="Times New Roman"/>
          <w:bCs/>
          <w:iCs/>
          <w:strike/>
          <w:noProof/>
          <w:color w:val="000000" w:themeColor="text1"/>
          <w:sz w:val="20"/>
          <w:szCs w:val="20"/>
          <w:lang w:val="sr-Cyrl-RS" w:eastAsia="x-none"/>
        </w:rPr>
        <w:t>високо образовање стечено у области правних наука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B400B1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, најмање седам година радног искуства у струци, знање језика националне мањине-националне заједнице који је у службеној употреби у раду органа Покрајине,  основни ниво оспособљености за рад на рачунару, </w:t>
      </w:r>
      <w:r w:rsidRPr="00B400B1">
        <w:rPr>
          <w:rFonts w:eastAsia="Times New Roman"/>
          <w:strike/>
          <w:noProof/>
          <w:color w:val="000000"/>
          <w:sz w:val="20"/>
          <w:szCs w:val="20"/>
          <w:lang w:val="sr-Cyrl-RS" w:eastAsia="x-none"/>
        </w:rPr>
        <w:t>положен државни стручни испит, као и потребне компетенције за обављање послова</w:t>
      </w:r>
      <w:r w:rsidRPr="00B400B1">
        <w:rPr>
          <w:rFonts w:eastAsia="Times New Roman"/>
          <w:strike/>
          <w:noProof/>
          <w:color w:val="000000"/>
          <w:sz w:val="20"/>
          <w:szCs w:val="20"/>
          <w:lang w:val="sr-Latn-RS" w:eastAsia="x-none"/>
        </w:rPr>
        <w:t>.</w:t>
      </w:r>
    </w:p>
    <w:p w:rsidR="00B400B1" w:rsidRDefault="00B400B1" w:rsidP="00B400B1">
      <w:pPr>
        <w:spacing w:before="120" w:after="120"/>
        <w:rPr>
          <w:rFonts w:eastAsia="Times New Roman"/>
          <w:noProof/>
          <w:color w:val="000000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УСЛОВИ: </w:t>
      </w:r>
      <w:r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ВИСОКО ОБРАЗОВАЊЕ СТЕЧЕНО У </w:t>
      </w:r>
      <w:r w:rsidRPr="00E150BA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 xml:space="preserve">ПОЉУ ДРУШТВЕНО-ХУМАНИСТИЧКИХ, ПРИРОДНО-МАТЕМАТИЧКИХ ИЛИ ТЕХНИЧКО-ТЕХНОЛОШКИХ </w:t>
      </w:r>
      <w:r w:rsidRPr="00593BB6">
        <w:rPr>
          <w:rFonts w:eastAsia="Times New Roman" w:cs="Times New Roman"/>
          <w:bCs/>
          <w:iCs/>
          <w:noProof/>
          <w:color w:val="000000" w:themeColor="text1"/>
          <w:sz w:val="20"/>
          <w:szCs w:val="20"/>
          <w:lang w:val="sr-Cyrl-RS" w:eastAsia="x-none"/>
        </w:rPr>
        <w:t>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, НАЈМАЊЕ СЕДАМ ГОДИНА РАДНОГ ИСКУСТВА У СТРУЦИ, ОСНОВНИ НИВО ОС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ПОСОБЉЕНОСТИ ЗА РАД НА РАЧУНАРУ, </w:t>
      </w:r>
      <w:r>
        <w:rPr>
          <w:rFonts w:eastAsia="Times New Roman"/>
          <w:noProof/>
          <w:color w:val="000000"/>
          <w:sz w:val="20"/>
          <w:szCs w:val="20"/>
          <w:lang w:val="sr-Cyrl-RS" w:eastAsia="x-none"/>
        </w:rPr>
        <w:t>ПОЛОЖЕН ДРЖАВНИ СТРУЧНИ ИСПИТ,</w:t>
      </w:r>
      <w:r w:rsidRPr="00C64DD4">
        <w:rPr>
          <w:rFonts w:eastAsia="Times New Roman"/>
          <w:noProof/>
          <w:color w:val="000000"/>
          <w:sz w:val="20"/>
          <w:szCs w:val="20"/>
          <w:lang w:val="sr-Cyrl-RS" w:eastAsia="x-none"/>
        </w:rPr>
        <w:t xml:space="preserve"> КАО И ПОТРЕБНЕ КОМПЕТЕНЦИЈЕ ЗА ОБАВЉАЊЕ ПОСЛОВА</w:t>
      </w:r>
      <w:r>
        <w:rPr>
          <w:rFonts w:eastAsia="Times New Roman"/>
          <w:noProof/>
          <w:color w:val="000000"/>
          <w:sz w:val="20"/>
          <w:szCs w:val="20"/>
          <w:lang w:val="sr-Latn-RS" w:eastAsia="x-none"/>
        </w:rPr>
        <w:t>.</w:t>
      </w:r>
    </w:p>
    <w:p w:rsidR="00B400B1" w:rsidRPr="00B400B1" w:rsidRDefault="00B400B1" w:rsidP="00736BBE">
      <w:pPr>
        <w:spacing w:before="120" w:after="1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</w:p>
    <w:p w:rsidR="00B400B1" w:rsidRPr="00B400B1" w:rsidRDefault="00B400B1" w:rsidP="00B400B1">
      <w:pPr>
        <w:spacing w:before="120" w:after="120"/>
        <w:ind w:firstLine="720"/>
        <w:rPr>
          <w:rFonts w:eastAsia="Times New Roman" w:cs="Times New Roman"/>
          <w:b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B400B1">
        <w:rPr>
          <w:rFonts w:eastAsia="Times New Roman" w:cs="Times New Roman"/>
          <w:b/>
          <w:strike/>
          <w:noProof/>
          <w:color w:val="000000" w:themeColor="text1"/>
          <w:sz w:val="20"/>
          <w:szCs w:val="20"/>
          <w:lang w:val="sr-Cyrl-RS" w:eastAsia="x-none"/>
        </w:rPr>
        <w:t>ОДЕЉЕЊЕ ЗА ИНСПЕКЦИЈСКИ НАДЗОР У ОБЛАСТИ ОБРАЗОВАЊА</w:t>
      </w:r>
    </w:p>
    <w:p w:rsidR="00B400B1" w:rsidRPr="00B400B1" w:rsidRDefault="00B400B1" w:rsidP="00B400B1">
      <w:pPr>
        <w:spacing w:before="480" w:after="240"/>
        <w:ind w:left="1080"/>
        <w:contextualSpacing/>
        <w:jc w:val="left"/>
        <w:rPr>
          <w:rFonts w:eastAsia="Times New Roman" w:cs="Times New Roman"/>
          <w:b/>
          <w:strike/>
          <w:noProof/>
          <w:color w:val="000000" w:themeColor="text1"/>
          <w:sz w:val="20"/>
          <w:szCs w:val="20"/>
          <w:lang w:val="sr-Cyrl-RS" w:eastAsia="x-none"/>
        </w:rPr>
      </w:pPr>
    </w:p>
    <w:p w:rsidR="00B400B1" w:rsidRPr="00B400B1" w:rsidRDefault="00B400B1" w:rsidP="00B400B1">
      <w:pPr>
        <w:ind w:left="709"/>
        <w:jc w:val="left"/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x-none" w:eastAsia="x-none"/>
        </w:rPr>
      </w:pPr>
      <w:r w:rsidRPr="00B400B1">
        <w:rPr>
          <w:rFonts w:eastAsia="Times New Roman" w:cs="Times New Roman"/>
          <w:i/>
          <w:strike/>
          <w:noProof/>
          <w:color w:val="000000" w:themeColor="text1"/>
          <w:sz w:val="20"/>
          <w:szCs w:val="20"/>
          <w:lang w:val="sr-Cyrl-RS" w:eastAsia="x-none"/>
        </w:rPr>
        <w:t xml:space="preserve">10. </w:t>
      </w:r>
      <w:hyperlink w:anchor="SSSIzainspekcijuobrazNACTAB" w:history="1">
        <w:r w:rsidRPr="00B400B1">
          <w:rPr>
            <w:rFonts w:eastAsia="Times New Roman" w:cs="Times New Roman"/>
            <w:i/>
            <w:strike/>
            <w:noProof/>
            <w:color w:val="000000" w:themeColor="text1"/>
            <w:sz w:val="20"/>
            <w:szCs w:val="20"/>
            <w:lang w:val="sr-Cyrl-RS" w:eastAsia="x-none"/>
          </w:rPr>
          <w:t>РАДНО МЕСТО - НАЧЕЛНИК ОДЕЉЕЊА</w:t>
        </w:r>
      </w:hyperlink>
    </w:p>
    <w:p w:rsidR="00B400B1" w:rsidRPr="00B400B1" w:rsidRDefault="00B400B1" w:rsidP="00B400B1">
      <w:pPr>
        <w:ind w:left="709"/>
        <w:jc w:val="right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</w:pPr>
      <w:r w:rsidRPr="00B400B1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>Звање: виши саветник</w:t>
      </w:r>
    </w:p>
    <w:p w:rsidR="00B400B1" w:rsidRPr="00B400B1" w:rsidRDefault="00B400B1" w:rsidP="00B400B1">
      <w:pPr>
        <w:spacing w:before="120" w:after="120"/>
        <w:ind w:firstLine="1440"/>
        <w:jc w:val="right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/>
        </w:rPr>
      </w:pPr>
      <w:r w:rsidRPr="00B400B1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/>
        </w:rPr>
        <w:t xml:space="preserve">Број извршилаца:1 </w:t>
      </w:r>
    </w:p>
    <w:p w:rsidR="00B400B1" w:rsidRPr="00B400B1" w:rsidRDefault="00B400B1" w:rsidP="00B400B1">
      <w:pPr>
        <w:spacing w:before="120" w:after="120"/>
        <w:ind w:firstLine="7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Latn-RS" w:eastAsia="x-none"/>
        </w:rPr>
      </w:pPr>
      <w:r w:rsidRPr="00B400B1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Руководи радом Одељења; организује, обједињава и усмерава рад извршилаца у Одељењу; одговара за благовремено, законито и правилно обављање послова у Одељењу; распоређује послове на непосредне извршиоце у Одељењу и пружа им потребну стручну помоћ; самостално обавља </w:t>
      </w:r>
      <w:r w:rsidRPr="00B400B1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најсложеније инспекцијске и стручно-оперативне послове из надлежности Одељења, прати прописе и стање у области образовања и ученичког стандарда; на територији Покрајине организује и врши инспекцијски надзор над радом установа предшколског, основног и средњег образовања и васпитања и ученичког стандарда у оквиру овлашћења утврђених законом или другим прописом; организује вршење и врши непосредни инспекцијски надзор над установама предшколског</w:t>
      </w:r>
      <w:r w:rsidRPr="00B400B1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, основног и средњег образовања и васпитања у општини, односно граду који није организовао овај надзор; припрема упутство за рад односно инструкције општинској и градској управи у обављању инспекцијског надзора; организује вршење непосредног надзора над радом општинске, односно градске инспекције и издаје обавезне инструкције за извршавање закона и других прописа и контролише њихово извршавање; организује вршење инспекцијског надзора и надзора над законитошћу рада установа образовања и васпитања и установа ученичког стандарда на територији Покрајине; сарађује са установама образовања и васпитања, установама ученичког стандарда; обавља </w:t>
      </w:r>
      <w:r w:rsidRPr="00B400B1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lastRenderedPageBreak/>
        <w:t>послове вођења поступка и одлучивања у управној ствари, сарађује са просветном инспекцијом у јединицама локалне самоуправе организује заједничке акције са инспекторима у органима којима је поверено вршење инспекцијског надзора; обавља послове обраде захтева за давање сагласности за проширење делатности</w:t>
      </w:r>
      <w:r w:rsidRPr="00B400B1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Latn-RS" w:eastAsia="x-none"/>
        </w:rPr>
        <w:t xml:space="preserve"> </w:t>
      </w:r>
      <w:r w:rsidRPr="00B400B1">
        <w:rPr>
          <w:rFonts w:eastAsia="Times New Roman"/>
          <w:strike/>
          <w:noProof/>
          <w:color w:val="000000"/>
          <w:sz w:val="20"/>
          <w:szCs w:val="20"/>
          <w:lang w:val="sr-Cyrl-RS" w:eastAsia="x-none"/>
        </w:rPr>
        <w:t>и у оквиру бесплатне правне подршке, пружа опште правне информације из надлежности одељења.</w:t>
      </w:r>
    </w:p>
    <w:p w:rsidR="00B400B1" w:rsidRDefault="00B400B1" w:rsidP="00B400B1">
      <w:pPr>
        <w:spacing w:before="120" w:after="120"/>
        <w:ind w:firstLine="720"/>
        <w:rPr>
          <w:rFonts w:eastAsia="Times New Roman"/>
          <w:strike/>
          <w:noProof/>
          <w:color w:val="000000"/>
          <w:sz w:val="20"/>
          <w:szCs w:val="20"/>
          <w:lang w:val="sr-Latn-RS" w:eastAsia="x-none"/>
        </w:rPr>
      </w:pPr>
      <w:r w:rsidRPr="00B400B1">
        <w:rPr>
          <w:rFonts w:eastAsia="Times New Roman" w:cs="Times New Roman"/>
          <w:bCs/>
          <w:strike/>
          <w:noProof/>
          <w:color w:val="000000" w:themeColor="text1"/>
          <w:sz w:val="20"/>
          <w:szCs w:val="20"/>
          <w:lang w:val="sr-Cyrl-RS" w:eastAsia="x-none"/>
        </w:rPr>
        <w:tab/>
      </w:r>
      <w:r w:rsidRPr="00B400B1">
        <w:rPr>
          <w:rFonts w:eastAsia="Times New Roman" w:cs="Times New Roman"/>
          <w:bCs/>
          <w:strike/>
          <w:noProof/>
          <w:sz w:val="20"/>
          <w:szCs w:val="20"/>
          <w:lang w:val="sr-Cyrl-RS" w:eastAsia="x-none"/>
        </w:rPr>
        <w:t xml:space="preserve">Услови: високо образовање стечено </w:t>
      </w:r>
      <w:r w:rsidRPr="00B400B1">
        <w:rPr>
          <w:rFonts w:eastAsia="Times New Roman" w:cs="Times New Roman"/>
          <w:strike/>
          <w:noProof/>
          <w:sz w:val="20"/>
          <w:szCs w:val="20"/>
          <w:lang w:val="sr-Cyrl-RS" w:eastAsia="x-none"/>
        </w:rPr>
        <w:t>у пољу друштвено-хуманистичких, природно-математичких или техничко-технолошких наука</w:t>
      </w:r>
      <w:r w:rsidRPr="00B400B1">
        <w:rPr>
          <w:rFonts w:eastAsia="Times New Roman" w:cs="Times New Roman"/>
          <w:bCs/>
          <w:strike/>
          <w:noProof/>
          <w:sz w:val="20"/>
          <w:szCs w:val="20"/>
          <w:lang w:val="sr-Cyrl-RS" w:eastAsia="x-none"/>
        </w:rPr>
        <w:t xml:space="preserve"> на студијама другог степена (мастер академске студије, мастер струковне студије и специјалистичке академске студије), по пропису који уређује високо образовање, почев од 10. септембра 2005. године, односно на основним студијама у трајању од најмање четири године, по пропису који је уређивао високо образовање до 10. септембра 2005. године, најмање седам година радног искуства у струци,  положен испит за инспектора, основни ниво оспособљености за рад на рачунару</w:t>
      </w:r>
      <w:r w:rsidRPr="00B400B1"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Cyrl-RS" w:eastAsia="x-none"/>
        </w:rPr>
        <w:t xml:space="preserve">, </w:t>
      </w:r>
      <w:r w:rsidRPr="00B400B1">
        <w:rPr>
          <w:rFonts w:eastAsia="Times New Roman"/>
          <w:strike/>
          <w:noProof/>
          <w:color w:val="000000"/>
          <w:sz w:val="20"/>
          <w:szCs w:val="20"/>
          <w:lang w:val="sr-Cyrl-RS" w:eastAsia="x-none"/>
        </w:rPr>
        <w:t>положен државни стручни испит, као и потребне компетенције за обављање послова</w:t>
      </w:r>
      <w:r w:rsidRPr="00B400B1">
        <w:rPr>
          <w:rFonts w:eastAsia="Times New Roman"/>
          <w:strike/>
          <w:noProof/>
          <w:color w:val="000000"/>
          <w:sz w:val="20"/>
          <w:szCs w:val="20"/>
          <w:lang w:val="sr-Latn-RS" w:eastAsia="x-none"/>
        </w:rPr>
        <w:t>.</w:t>
      </w:r>
    </w:p>
    <w:p w:rsidR="00B400B1" w:rsidRPr="00B400B1" w:rsidRDefault="00B400B1" w:rsidP="00B400B1">
      <w:pPr>
        <w:spacing w:before="120" w:after="120"/>
        <w:ind w:firstLine="720"/>
        <w:rPr>
          <w:rFonts w:eastAsia="Times New Roman" w:cs="Times New Roman"/>
          <w:strike/>
          <w:noProof/>
          <w:color w:val="000000" w:themeColor="text1"/>
          <w:sz w:val="20"/>
          <w:szCs w:val="20"/>
          <w:lang w:val="sr-Latn-RS" w:eastAsia="x-none"/>
        </w:rPr>
      </w:pPr>
    </w:p>
    <w:p w:rsidR="00B400B1" w:rsidRPr="00593BB6" w:rsidRDefault="00B400B1" w:rsidP="00B400B1">
      <w:pPr>
        <w:spacing w:before="120" w:after="120"/>
        <w:ind w:firstLine="720"/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  <w:t>ОДЕЉЕЊЕ ЗА ИНСПЕКЦИЈСКИ НАДЗОР У ОБЛАСТИ ОБРАЗОВАЊА</w:t>
      </w:r>
    </w:p>
    <w:p w:rsidR="00B400B1" w:rsidRPr="00593BB6" w:rsidRDefault="00B400B1" w:rsidP="00B400B1">
      <w:pPr>
        <w:spacing w:before="480" w:after="240"/>
        <w:ind w:left="1080"/>
        <w:contextualSpacing/>
        <w:jc w:val="left"/>
        <w:rPr>
          <w:rFonts w:eastAsia="Times New Roman" w:cs="Times New Roman"/>
          <w:b/>
          <w:noProof/>
          <w:color w:val="000000" w:themeColor="text1"/>
          <w:sz w:val="20"/>
          <w:szCs w:val="20"/>
          <w:lang w:val="sr-Cyrl-RS" w:eastAsia="x-none"/>
        </w:rPr>
      </w:pPr>
    </w:p>
    <w:p w:rsidR="00B400B1" w:rsidRPr="00593BB6" w:rsidRDefault="00B400B1" w:rsidP="00B400B1">
      <w:pPr>
        <w:ind w:left="709"/>
        <w:jc w:val="left"/>
        <w:rPr>
          <w:rFonts w:eastAsia="Times New Roman" w:cs="Times New Roman"/>
          <w:i/>
          <w:noProof/>
          <w:color w:val="000000" w:themeColor="text1"/>
          <w:sz w:val="20"/>
          <w:szCs w:val="20"/>
          <w:lang w:val="x-none" w:eastAsia="x-none"/>
        </w:rPr>
      </w:pPr>
      <w:r>
        <w:rPr>
          <w:rFonts w:eastAsia="Times New Roman" w:cs="Times New Roman"/>
          <w:i/>
          <w:noProof/>
          <w:color w:val="000000" w:themeColor="text1"/>
          <w:sz w:val="20"/>
          <w:szCs w:val="20"/>
          <w:lang w:val="sr-Cyrl-RS" w:eastAsia="x-none"/>
        </w:rPr>
        <w:t xml:space="preserve">10. </w:t>
      </w:r>
      <w:hyperlink w:anchor="SSSIzainspekcijuobrazNACTAB" w:history="1">
        <w:r w:rsidRPr="00593BB6">
          <w:rPr>
            <w:rFonts w:eastAsia="Times New Roman" w:cs="Times New Roman"/>
            <w:i/>
            <w:noProof/>
            <w:color w:val="000000" w:themeColor="text1"/>
            <w:sz w:val="20"/>
            <w:szCs w:val="20"/>
            <w:lang w:val="sr-Cyrl-RS" w:eastAsia="x-none"/>
          </w:rPr>
          <w:t>РАДНО МЕСТО - НАЧЕЛНИК ОДЕЉЕЊА</w:t>
        </w:r>
      </w:hyperlink>
    </w:p>
    <w:p w:rsidR="00B400B1" w:rsidRPr="00593BB6" w:rsidRDefault="00B400B1" w:rsidP="00B400B1">
      <w:pPr>
        <w:ind w:left="709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ЗВАЊЕ: ВИШИ САВЕТНИК</w:t>
      </w:r>
    </w:p>
    <w:p w:rsidR="00B400B1" w:rsidRPr="00593BB6" w:rsidRDefault="00B400B1" w:rsidP="00B400B1">
      <w:pPr>
        <w:spacing w:before="120" w:after="120"/>
        <w:ind w:firstLine="1440"/>
        <w:jc w:val="right"/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/>
        </w:rPr>
        <w:t xml:space="preserve">БРОЈ ИЗВРШИЛАЦА:1 </w:t>
      </w:r>
    </w:p>
    <w:p w:rsidR="00B400B1" w:rsidRPr="00593BB6" w:rsidRDefault="00B400B1" w:rsidP="00B400B1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</w:pP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РУКОВОДИ РАДОМ ОДЕЉЕЊА; ОРГАНИЗУЈЕ, ОБЈЕДИЊАВА И УСМЕРАВА РАД ИЗВРШИЛАЦА У ОДЕЉЕЊУ; ОДГОВАРА ЗА БЛАГОВРЕМЕНО, ЗАКОНИТО И ПРАВИЛНО ОБАВЉАЊЕ ПОСЛОВА У ОДЕЉЕЊУ; РАСПОРЕЂУЈЕ ПОСЛОВЕ НА НЕПОСРЕДНЕ ИЗВРШИОЦЕ У ОДЕЉЕЊУ И ПРУЖА ИМ ПОТРЕБНУ СТРУЧНУ ПОМОЋ; САМОСТАЛНО ОБАВЉА </w:t>
      </w:r>
      <w:r w:rsidRPr="00AB2A22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НАЈСЛОЖЕНИЈЕ ИНСПЕКЦИЈСКЕ И СТРУЧНО-ОПЕРАТИВНЕ ПОСЛОВЕ ИЗ НАДЛЕЖНОСТИ ОДЕЉЕЊА, ПРАТИ ПРОПИСЕ И СТАЊЕ У ОБЛАСТИ ОБРАЗОВАЊА И УЧЕНИЧКОГ СТАНДАРДА; НА ТЕРИТОРИЈИ ПОКРАЈИНЕ ОРГАНИЗУЈЕ ИНСПЕКЦИЈСКИ НАДЗОР НАД РАДОМ УСТАНОВА ПРЕДШКОЛСКОГ, ОСНОВНОГ И СРЕДЊЕГ ОБРАЗОВАЊА И ВАСПИТАЊА И УЧЕНИЧКОГ СТАНДАРДА У ОКВИРУ ОВЛАШЋЕЊА УТВРЂЕНИХ ЗАКОНОМ ИЛИ ДРУГИМ ПРОПИСОМ; ОРГАНИЗУЈЕ ВРШЕЊЕ </w:t>
      </w:r>
      <w:r>
        <w:rPr>
          <w:rFonts w:eastAsia="Times New Roman" w:cs="Times New Roman"/>
          <w:noProof/>
          <w:sz w:val="20"/>
          <w:szCs w:val="20"/>
          <w:lang w:val="sr-Cyrl-RS" w:eastAsia="x-none"/>
        </w:rPr>
        <w:t>НЕПОСРЕДНОГ</w:t>
      </w:r>
      <w:r w:rsidRPr="00AB2A22">
        <w:rPr>
          <w:rFonts w:eastAsia="Times New Roman" w:cs="Times New Roman"/>
          <w:noProof/>
          <w:sz w:val="20"/>
          <w:szCs w:val="20"/>
          <w:lang w:val="sr-Cyrl-RS" w:eastAsia="x-none"/>
        </w:rPr>
        <w:t xml:space="preserve"> ИНСПЕКЦИЈСКИ НАДЗОР НАД УСТАНОВАМА ПРЕДШКОЛСКОГ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, ОСНОВНОГ И СРЕДЊЕГ ОБРАЗОВАЊА И ВАСПИТАЊА У ОПШТИНИ, ОДНОСНО ГРАДУ КОЈИ НИЈЕ ОРГАНИЗОВАО ОВАЈ НАДЗОР; ПРИПРЕМА УПУТСТВО ЗА РАД ОДНОСНО ИНСТРУКЦИЈЕ ОПШТИНСКОЈ И ГРАДСКОЈ УПРАВИ У ОБАВЉАЊУ ИНСПЕКЦИЈСКОГ НАДЗОРА; ОРГАНИЗУЈЕ ВРШЕЊЕ НЕПОСРЕДНОГ НАДЗОРА НАД РАДОМ ОПШТИНСКЕ, ОДНОСНО ГРАДСКЕ ИНСПЕКЦИЈЕ И ИЗДАЈЕ ОБАВЕЗНЕ ИНСТРУКЦИЈЕ ЗА ИЗВРШАВАЊЕ ЗАКОНА И ДРУГИХ ПРОПИСА И КОНТРОЛИШЕ ЊИХОВО ИЗВРШАВАЊЕ; ОРГАНИЗУЈЕ ВРШЕЊЕ ИНСПЕКЦИЈСКОГ НАДЗОРА И НАДЗОРА НАД ЗАКОНИТОШЋУ РАДА УСТАНОВА ОБРАЗОВАЊА И ВАСПИТАЊА И УСТАНОВА УЧЕНИЧКОГ СТАНДАРДА НА ТЕРИТОРИЈИ ПОКРАЈИНЕ; САРАЂУЈЕ СА УСТАНОВАМА ОБРАЗОВАЊА И ВАСПИТАЊА, УСТАНОВАМА УЧЕНИЧКОГ СТАНДАРДА; ОБАВЉА ПОСЛОВЕ ВОЂЕЊА ПОСТУПКА И ОДЛУЧИВАЊА У УПРАВНОЈ СТВАРИ, САРАЂУЈЕ СА ПРОСВЕТНОМ ИНСПЕКЦИЈОМ У ЈЕДИНИЦАМА ЛОКАЛНЕ САМОУПРАВЕ ОРГАНИЗУЈЕ ЗАЈЕДНИЧКЕ АКЦИЈЕ СА ИНСПЕКТОРИМА У ОРГАНИМА КОЈИМА ЈЕ ПОВЕРЕНО ВРШЕЊЕ ИНСПЕКЦИЈСКОГ НАДЗОРА; ОБАВЉА ПОСЛОВЕ ОБРАДЕ ЗАХТЕВА ЗА ДАВАЊЕ САГЛАСНОСТИ ЗА ПРОШИРЕЊЕ ДЕЛАТНОСТИ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Latn-RS" w:eastAsia="x-none"/>
        </w:rPr>
        <w:t xml:space="preserve"> </w:t>
      </w:r>
      <w:r w:rsidRPr="00593BB6">
        <w:rPr>
          <w:rFonts w:eastAsia="Times New Roman"/>
          <w:noProof/>
          <w:color w:val="000000"/>
          <w:sz w:val="20"/>
          <w:szCs w:val="20"/>
          <w:lang w:val="sr-Cyrl-RS" w:eastAsia="x-none"/>
        </w:rPr>
        <w:t>И У ОКВИРУ БЕСПЛАТНЕ ПРАВНЕ ПОДРШКЕ, ПРУЖА ОПШТЕ ПРАВНЕ ИНФОРМАЦИЈЕ ИЗ НАДЛЕЖНОСТИ ОДЕЉЕЊА.</w:t>
      </w:r>
    </w:p>
    <w:p w:rsidR="00B400B1" w:rsidRPr="00E03C88" w:rsidRDefault="00B400B1" w:rsidP="00B400B1">
      <w:pPr>
        <w:spacing w:before="120" w:after="120"/>
        <w:ind w:firstLine="720"/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</w:pPr>
      <w:r w:rsidRPr="00593BB6">
        <w:rPr>
          <w:rFonts w:eastAsia="Times New Roman" w:cs="Times New Roman"/>
          <w:bCs/>
          <w:noProof/>
          <w:color w:val="000000" w:themeColor="text1"/>
          <w:sz w:val="20"/>
          <w:szCs w:val="20"/>
          <w:lang w:val="sr-Cyrl-RS" w:eastAsia="x-none"/>
        </w:rPr>
        <w:tab/>
      </w:r>
      <w:r w:rsidRPr="00593BB6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 xml:space="preserve">УСЛОВИ: ВИСОКО ОБРАЗОВАЊЕ СТЕЧЕНО </w:t>
      </w:r>
      <w:r w:rsidRPr="00593BB6">
        <w:rPr>
          <w:rFonts w:eastAsia="Times New Roman" w:cs="Times New Roman"/>
          <w:noProof/>
          <w:sz w:val="20"/>
          <w:szCs w:val="20"/>
          <w:lang w:val="sr-Cyrl-RS" w:eastAsia="x-none"/>
        </w:rPr>
        <w:t>У ПОЉУ ДРУШТВЕНО-ХУМАНИСТИЧКИХ, ПРИРОДНО-МАТЕМАТИЧКИХ ИЛИ ТЕХНИЧКО-ТЕХНОЛОШКИХ НАУКА</w:t>
      </w:r>
      <w:r w:rsidRPr="00593BB6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 xml:space="preserve"> НА СТУДИЈАМА ДРУГОГ СТЕПЕНА (МАСТЕР АКАДЕМСКЕ СТУДИЈЕ, МАСТЕР СТРУКОВНЕ СТУДИЈЕ И СПЕЦИЈАЛИСТИЧКЕ АКАДЕМСКЕ СТУДИЈЕ), ПО ПРОПИСУ КОЈИ УРЕЂУЈЕ ВИСОКО ОБРАЗОВАЊЕ, ПОЧЕВ ОД 10. СЕПТЕМБРА 2005. ГОДИНЕ, ОДНОСНО НА ОСНОВНИМ СТУДИЈАМА У ТРАЈАЊУ ОД НАЈМАЊЕ ЧЕТИРИ ГОДИНЕ, ПО ПРОПИСУ КОЈИ ЈЕ УРЕЂИВАО ВИСОКО ОБРАЗОВАЊЕ ДО 10. СЕПТЕМБРА 2005. ГОДИНЕ, НАЈМАЊЕ СЕДАМ ГО</w:t>
      </w:r>
      <w:r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ДИНА РАДНОГ ИСКУСТВА У СТРУЦИ</w:t>
      </w:r>
      <w:r w:rsidRPr="00593BB6"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, ОСНОВНИ НИВО ОСПОСОБЉЕНОСТИ ЗА РАД НА РАЧУ</w:t>
      </w:r>
      <w:r>
        <w:rPr>
          <w:rFonts w:eastAsia="Times New Roman" w:cs="Times New Roman"/>
          <w:bCs/>
          <w:noProof/>
          <w:sz w:val="20"/>
          <w:szCs w:val="20"/>
          <w:lang w:val="sr-Cyrl-RS" w:eastAsia="x-none"/>
        </w:rPr>
        <w:t>НАРУ,</w:t>
      </w:r>
      <w:r w:rsidRPr="00E150BA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 </w:t>
      </w:r>
      <w:r w:rsidRPr="00593BB6"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>ЗНАЊЕ ЈЕЗИКА НАЦИОНАЛНЕ МАЊИНЕ-НАЦИОНАЛНЕ ЗАЈЕДНИЦЕ КОЈИ ЈЕ У СЛУЖБЕНОЈ УПОТРЕБИ У РАДУ ОРГАНА ПОКРАЈИНЕ</w:t>
      </w:r>
      <w:r>
        <w:rPr>
          <w:rFonts w:eastAsia="Times New Roman" w:cs="Times New Roman"/>
          <w:noProof/>
          <w:color w:val="000000" w:themeColor="text1"/>
          <w:sz w:val="20"/>
          <w:szCs w:val="20"/>
          <w:lang w:val="sr-Cyrl-RS" w:eastAsia="x-none"/>
        </w:rPr>
        <w:t xml:space="preserve">, </w:t>
      </w:r>
      <w:r>
        <w:rPr>
          <w:rFonts w:eastAsia="Times New Roman"/>
          <w:noProof/>
          <w:color w:val="000000"/>
          <w:sz w:val="20"/>
          <w:szCs w:val="20"/>
          <w:lang w:val="sr-Cyrl-RS" w:eastAsia="x-none"/>
        </w:rPr>
        <w:t>ПОЛОЖЕН ДРЖАВНИ СТРУЧНИ ИСПИТ,</w:t>
      </w:r>
      <w:r w:rsidRPr="00C64DD4">
        <w:rPr>
          <w:rFonts w:eastAsia="Times New Roman"/>
          <w:noProof/>
          <w:color w:val="000000"/>
          <w:sz w:val="20"/>
          <w:szCs w:val="20"/>
          <w:lang w:val="sr-Cyrl-RS" w:eastAsia="x-none"/>
        </w:rPr>
        <w:t xml:space="preserve"> КАО И ПОТРЕБНЕ КОМПЕТЕНЦИЈЕ ЗА ОБАВЉАЊЕ ПОСЛОВА</w:t>
      </w:r>
      <w:r>
        <w:rPr>
          <w:rFonts w:eastAsia="Times New Roman"/>
          <w:noProof/>
          <w:color w:val="000000"/>
          <w:sz w:val="20"/>
          <w:szCs w:val="20"/>
          <w:lang w:val="sr-Latn-RS" w:eastAsia="x-none"/>
        </w:rPr>
        <w:t>.</w:t>
      </w:r>
    </w:p>
    <w:p w:rsidR="00D66373" w:rsidRPr="00B400B1" w:rsidRDefault="00D66373">
      <w:pPr>
        <w:rPr>
          <w:strike/>
        </w:rPr>
      </w:pPr>
    </w:p>
    <w:sectPr w:rsidR="00D66373" w:rsidRPr="00B40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BA"/>
    <w:rsid w:val="000F0339"/>
    <w:rsid w:val="00216D88"/>
    <w:rsid w:val="00225A64"/>
    <w:rsid w:val="00455917"/>
    <w:rsid w:val="00736BBE"/>
    <w:rsid w:val="009E28C6"/>
    <w:rsid w:val="00B400B1"/>
    <w:rsid w:val="00D66373"/>
    <w:rsid w:val="00D70947"/>
    <w:rsid w:val="00E0031D"/>
    <w:rsid w:val="00E03C88"/>
    <w:rsid w:val="00E1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1FB8"/>
  <w15:chartTrackingRefBased/>
  <w15:docId w15:val="{D552B221-7071-489F-9155-4349DF82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0BA"/>
    <w:pPr>
      <w:spacing w:after="0"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2zakon">
    <w:name w:val="stil_2zakon"/>
    <w:basedOn w:val="Normal"/>
    <w:rsid w:val="00E03C88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33CC"/>
      <w:sz w:val="53"/>
      <w:szCs w:val="53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8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Katona</dc:creator>
  <cp:keywords/>
  <dc:description/>
  <cp:lastModifiedBy>Dijana Katona</cp:lastModifiedBy>
  <cp:revision>25</cp:revision>
  <cp:lastPrinted>2022-06-14T06:09:00Z</cp:lastPrinted>
  <dcterms:created xsi:type="dcterms:W3CDTF">2022-06-13T09:27:00Z</dcterms:created>
  <dcterms:modified xsi:type="dcterms:W3CDTF">2022-06-14T06:16:00Z</dcterms:modified>
</cp:coreProperties>
</file>