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31" w:rsidRPr="00410119" w:rsidRDefault="00F42FAE" w:rsidP="003A5931">
      <w:pPr>
        <w:spacing w:after="120" w:line="280" w:lineRule="exact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bookmarkStart w:id="0" w:name="_GoBack"/>
      <w:bookmarkEnd w:id="0"/>
      <w:r w:rsidRPr="00410119">
        <w:rPr>
          <w:rFonts w:asciiTheme="minorHAnsi" w:hAnsiTheme="minorHAnsi" w:cstheme="minorHAnsi"/>
          <w:sz w:val="22"/>
          <w:szCs w:val="22"/>
          <w:lang w:val="hu-HU"/>
        </w:rPr>
        <w:tab/>
      </w:r>
      <w:r w:rsidR="003A5931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A tartományi közigazgatásról szóló tartományi képviselőházi rendelet </w:t>
      </w:r>
      <w:r w:rsidR="00410119" w:rsidRPr="00410119">
        <w:rPr>
          <w:rFonts w:asciiTheme="minorHAnsi" w:hAnsiTheme="minorHAnsi" w:cstheme="minorHAnsi"/>
          <w:sz w:val="22"/>
          <w:szCs w:val="22"/>
          <w:lang w:val="hu-HU"/>
        </w:rPr>
        <w:t>(Vajdaság AT Hivatalos Lapja, 34</w:t>
      </w:r>
      <w:r w:rsidR="003A5931" w:rsidRPr="00410119">
        <w:rPr>
          <w:rFonts w:asciiTheme="minorHAnsi" w:hAnsiTheme="minorHAnsi" w:cstheme="minorHAnsi"/>
          <w:sz w:val="22"/>
          <w:szCs w:val="22"/>
          <w:lang w:val="hu-HU"/>
        </w:rPr>
        <w:t>/2014.</w:t>
      </w:r>
      <w:r w:rsidR="00410119" w:rsidRPr="00410119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3A5931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54/20</w:t>
      </w:r>
      <w:r w:rsidR="00410119" w:rsidRPr="00410119">
        <w:rPr>
          <w:rFonts w:asciiTheme="minorHAnsi" w:hAnsiTheme="minorHAnsi" w:cstheme="minorHAnsi"/>
          <w:sz w:val="22"/>
          <w:szCs w:val="22"/>
          <w:lang w:val="hu-HU"/>
        </w:rPr>
        <w:t>1</w:t>
      </w:r>
      <w:r w:rsidR="00305122">
        <w:rPr>
          <w:rFonts w:asciiTheme="minorHAnsi" w:hAnsiTheme="minorHAnsi" w:cstheme="minorHAnsi"/>
          <w:sz w:val="22"/>
          <w:szCs w:val="22"/>
          <w:lang w:val="hu-HU"/>
        </w:rPr>
        <w:t>4. szám – más jogszabály</w:t>
      </w:r>
      <w:r w:rsidR="003A5931" w:rsidRPr="00410119">
        <w:rPr>
          <w:rFonts w:asciiTheme="minorHAnsi" w:hAnsiTheme="minorHAnsi" w:cstheme="minorHAnsi"/>
          <w:sz w:val="22"/>
          <w:szCs w:val="22"/>
          <w:lang w:val="hu-HU"/>
        </w:rPr>
        <w:t>, 37/2016.</w:t>
      </w:r>
      <w:r w:rsidR="00940718" w:rsidRPr="00410119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3A5931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2</w:t>
      </w:r>
      <w:r w:rsidR="00940718" w:rsidRPr="00410119">
        <w:rPr>
          <w:rFonts w:asciiTheme="minorHAnsi" w:hAnsiTheme="minorHAnsi" w:cstheme="minorHAnsi"/>
          <w:sz w:val="22"/>
          <w:szCs w:val="22"/>
          <w:lang w:val="hu-HU"/>
        </w:rPr>
        <w:t>9/2017. és 24/2019. szám) 37. szakaszának 11</w:t>
      </w:r>
      <w:r w:rsidR="003A5931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. bekezdése alapján, valamint </w:t>
      </w:r>
      <w:r w:rsidR="00305122">
        <w:rPr>
          <w:rFonts w:asciiTheme="minorHAnsi" w:hAnsiTheme="minorHAnsi" w:cstheme="minorHAnsi"/>
          <w:sz w:val="22"/>
          <w:szCs w:val="22"/>
          <w:lang w:val="hu-HU"/>
        </w:rPr>
        <w:t>a</w:t>
      </w:r>
      <w:r w:rsidR="0062388B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3A5931" w:rsidRPr="00410119">
        <w:rPr>
          <w:rFonts w:asciiTheme="minorHAnsi" w:hAnsiTheme="minorHAnsi" w:cstheme="minorHAnsi"/>
          <w:sz w:val="22"/>
          <w:szCs w:val="22"/>
          <w:lang w:val="hu-HU"/>
        </w:rPr>
        <w:t>Vajdaság Autonóm Tartomány hatásköreinek meghatározásáról szóló törvény (Az SZK</w:t>
      </w:r>
      <w:r w:rsidR="00D61DF2">
        <w:rPr>
          <w:rFonts w:asciiTheme="minorHAnsi" w:hAnsiTheme="minorHAnsi" w:cstheme="minorHAnsi"/>
          <w:sz w:val="22"/>
          <w:szCs w:val="22"/>
          <w:lang w:val="hu-HU"/>
        </w:rPr>
        <w:t xml:space="preserve"> Hivatalos Közlönye, 99/2009.,</w:t>
      </w:r>
      <w:r w:rsidR="003A5931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67/2012. szám – az </w:t>
      </w:r>
      <w:r w:rsidR="00D61DF2">
        <w:rPr>
          <w:rFonts w:asciiTheme="minorHAnsi" w:hAnsiTheme="minorHAnsi" w:cstheme="minorHAnsi"/>
          <w:sz w:val="22"/>
          <w:szCs w:val="22"/>
          <w:lang w:val="hu-HU"/>
        </w:rPr>
        <w:t>SZK AB határozata és 18/2020</w:t>
      </w:r>
      <w:r w:rsidR="003A5931" w:rsidRPr="00410119">
        <w:rPr>
          <w:rFonts w:asciiTheme="minorHAnsi" w:hAnsiTheme="minorHAnsi" w:cstheme="minorHAnsi"/>
          <w:sz w:val="22"/>
          <w:szCs w:val="22"/>
          <w:lang w:val="hu-HU"/>
        </w:rPr>
        <w:t>. szám</w:t>
      </w:r>
      <w:r w:rsidR="00305122">
        <w:rPr>
          <w:rFonts w:asciiTheme="minorHAnsi" w:hAnsiTheme="minorHAnsi" w:cstheme="minorHAnsi"/>
          <w:sz w:val="22"/>
          <w:szCs w:val="22"/>
          <w:lang w:val="hu-HU"/>
        </w:rPr>
        <w:t xml:space="preserve"> – más törvény</w:t>
      </w:r>
      <w:r w:rsidR="003A5931" w:rsidRPr="00410119">
        <w:rPr>
          <w:rFonts w:asciiTheme="minorHAnsi" w:hAnsiTheme="minorHAnsi" w:cstheme="minorHAnsi"/>
          <w:sz w:val="22"/>
          <w:szCs w:val="22"/>
          <w:lang w:val="hu-HU"/>
        </w:rPr>
        <w:t>) 79. szakaszával és Az állandó bírósági tolmácsokról szóló szabályzat (Az SZK Hivatalos Közlönye, 35/2010., 80/2016. és 7/2017. szám) 2. szakaszának 2. bekezdésével összhangban, a tartományi oktatási, közigazgatási</w:t>
      </w:r>
      <w:r w:rsidR="00835B14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3A5931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és nemzeti kisebbségi - nemzeti közösségi titkár </w:t>
      </w:r>
    </w:p>
    <w:p w:rsidR="00941DA2" w:rsidRPr="00410119" w:rsidRDefault="00941DA2" w:rsidP="00454161">
      <w:pPr>
        <w:spacing w:after="120" w:line="280" w:lineRule="exact"/>
        <w:jc w:val="center"/>
        <w:rPr>
          <w:rFonts w:asciiTheme="minorHAnsi" w:hAnsiTheme="minorHAnsi" w:cstheme="minorHAnsi"/>
          <w:sz w:val="22"/>
          <w:szCs w:val="22"/>
          <w:lang w:val="hu-HU"/>
        </w:rPr>
      </w:pPr>
    </w:p>
    <w:p w:rsidR="003A5931" w:rsidRPr="00410119" w:rsidRDefault="003A5931" w:rsidP="00454161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b/>
          <w:sz w:val="22"/>
          <w:szCs w:val="22"/>
          <w:lang w:val="hu-HU"/>
        </w:rPr>
        <w:t>HIRDETMÉNYT</w:t>
      </w:r>
    </w:p>
    <w:p w:rsidR="003A5931" w:rsidRPr="00410119" w:rsidRDefault="003A5931" w:rsidP="00454161">
      <w:pPr>
        <w:spacing w:line="276" w:lineRule="auto"/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tesz közzé</w:t>
      </w:r>
    </w:p>
    <w:p w:rsidR="00454161" w:rsidRPr="00410119" w:rsidRDefault="003A5931" w:rsidP="00454161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b/>
          <w:sz w:val="22"/>
          <w:szCs w:val="22"/>
          <w:lang w:val="hu-HU"/>
        </w:rPr>
        <w:t>A VAJDASÁG AUTONÓM TARTOMÁNY</w:t>
      </w:r>
      <w:r w:rsidR="00454161" w:rsidRPr="00410119">
        <w:rPr>
          <w:rFonts w:asciiTheme="minorHAnsi" w:hAnsiTheme="minorHAnsi" w:cstheme="minorHAnsi"/>
          <w:b/>
          <w:sz w:val="22"/>
          <w:szCs w:val="22"/>
          <w:lang w:val="hu-HU"/>
        </w:rPr>
        <w:t>BAN</w:t>
      </w:r>
      <w:r w:rsidRPr="00410119">
        <w:rPr>
          <w:rFonts w:asciiTheme="minorHAnsi" w:hAnsiTheme="minorHAnsi" w:cstheme="minorHAnsi"/>
          <w:b/>
          <w:sz w:val="22"/>
          <w:szCs w:val="22"/>
          <w:lang w:val="hu-HU"/>
        </w:rPr>
        <w:t xml:space="preserve"> MŰKÖDŐ FELSŐ BÍRÓSÁGOK TERÜLETÉRE</w:t>
      </w:r>
    </w:p>
    <w:p w:rsidR="00454161" w:rsidRPr="00410119" w:rsidRDefault="003A5931" w:rsidP="00454161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b/>
          <w:sz w:val="22"/>
          <w:szCs w:val="22"/>
          <w:lang w:val="hu-HU"/>
        </w:rPr>
        <w:t>ÁLLANDÓ BÍRÓSÁGI FORDÍTÓK ÉS A VAKOK, SIKETEK</w:t>
      </w:r>
      <w:r w:rsidR="00454161" w:rsidRPr="00410119">
        <w:rPr>
          <w:rFonts w:asciiTheme="minorHAnsi" w:hAnsiTheme="minorHAnsi" w:cstheme="minorHAnsi"/>
          <w:b/>
          <w:sz w:val="22"/>
          <w:szCs w:val="22"/>
          <w:lang w:val="hu-HU"/>
        </w:rPr>
        <w:t>, NÉMÁK</w:t>
      </w:r>
      <w:r w:rsidRPr="00410119">
        <w:rPr>
          <w:rFonts w:asciiTheme="minorHAnsi" w:hAnsiTheme="minorHAnsi" w:cstheme="minorHAnsi"/>
          <w:b/>
          <w:sz w:val="22"/>
          <w:szCs w:val="22"/>
          <w:lang w:val="hu-HU"/>
        </w:rPr>
        <w:t xml:space="preserve"> JELNYELVI TOLMÁCSAINAK </w:t>
      </w:r>
    </w:p>
    <w:p w:rsidR="003A5931" w:rsidRPr="00410119" w:rsidRDefault="00454161" w:rsidP="00454161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b/>
          <w:sz w:val="22"/>
          <w:szCs w:val="22"/>
          <w:lang w:val="hu-HU"/>
        </w:rPr>
        <w:t xml:space="preserve">    </w:t>
      </w:r>
      <w:r w:rsidR="003A5931" w:rsidRPr="00410119">
        <w:rPr>
          <w:rFonts w:asciiTheme="minorHAnsi" w:hAnsiTheme="minorHAnsi" w:cstheme="minorHAnsi"/>
          <w:b/>
          <w:sz w:val="22"/>
          <w:szCs w:val="22"/>
          <w:lang w:val="hu-HU"/>
        </w:rPr>
        <w:t>KINEVEZÉSÉRE</w:t>
      </w:r>
    </w:p>
    <w:p w:rsidR="003A5931" w:rsidRPr="00410119" w:rsidRDefault="003A5931" w:rsidP="00F42FAE">
      <w:pPr>
        <w:spacing w:after="120" w:line="280" w:lineRule="exact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3A5931" w:rsidRPr="00410119" w:rsidRDefault="003A5931" w:rsidP="005819C1">
      <w:pPr>
        <w:spacing w:after="120"/>
        <w:ind w:firstLine="720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b/>
          <w:sz w:val="22"/>
          <w:szCs w:val="22"/>
          <w:lang w:val="hu-HU"/>
        </w:rPr>
        <w:t>I.</w:t>
      </w:r>
    </w:p>
    <w:p w:rsidR="003A5931" w:rsidRPr="00410119" w:rsidRDefault="003A5931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A tartományi oktatási, közigazgatási és nemzeti kisebbségi - nemzeti közösségi titkár hirdetményt tesz közzé állandó bírósá</w:t>
      </w:r>
      <w:r w:rsidR="00454161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gi fordítók és a vakok, siketek, 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némák állandó jelnyelvi bírósági tolmácsainak kinevezésére az alábbi területeken: </w:t>
      </w:r>
    </w:p>
    <w:p w:rsidR="003A5931" w:rsidRPr="00410119" w:rsidRDefault="003A5931" w:rsidP="005819C1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3A5931" w:rsidRPr="00410119" w:rsidRDefault="003A5931" w:rsidP="00454161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b/>
          <w:sz w:val="22"/>
          <w:szCs w:val="22"/>
          <w:lang w:val="hu-HU"/>
        </w:rPr>
        <w:t>Újvidéki Felső Bíróság:</w:t>
      </w:r>
    </w:p>
    <w:p w:rsidR="003A5931" w:rsidRPr="00410119" w:rsidRDefault="00D61DF2" w:rsidP="008567F8">
      <w:pPr>
        <w:ind w:left="426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albán nyelv – 1; török nyelv – 1; arab</w:t>
      </w:r>
      <w:r w:rsidR="003A5931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nyelv – 1; </w:t>
      </w:r>
      <w:r>
        <w:rPr>
          <w:rFonts w:asciiTheme="minorHAnsi" w:hAnsiTheme="minorHAnsi" w:cstheme="minorHAnsi"/>
          <w:sz w:val="22"/>
          <w:szCs w:val="22"/>
          <w:lang w:val="hu-HU"/>
        </w:rPr>
        <w:t>német nyelv – 2</w:t>
      </w:r>
      <w:r w:rsidR="00940718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; </w:t>
      </w:r>
      <w:r>
        <w:rPr>
          <w:rFonts w:asciiTheme="minorHAnsi" w:hAnsiTheme="minorHAnsi" w:cstheme="minorHAnsi"/>
          <w:color w:val="000000"/>
          <w:sz w:val="22"/>
          <w:szCs w:val="22"/>
          <w:lang w:val="hu-HU"/>
        </w:rPr>
        <w:t>angol</w:t>
      </w:r>
      <w:r w:rsidR="00940718"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</w:t>
      </w:r>
      <w:r w:rsidR="00940718" w:rsidRPr="00410119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="00305122">
        <w:rPr>
          <w:rFonts w:asciiTheme="minorHAnsi" w:hAnsiTheme="minorHAnsi" w:cstheme="minorHAnsi"/>
          <w:color w:val="000000"/>
          <w:sz w:val="22"/>
          <w:szCs w:val="22"/>
          <w:lang w:val="hu-HU"/>
        </w:rPr>
        <w:t>– 1 és</w:t>
      </w:r>
      <w:r w:rsidR="00940718"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szlovén </w:t>
      </w:r>
      <w:r w:rsidR="00940718" w:rsidRPr="00410119">
        <w:rPr>
          <w:rFonts w:asciiTheme="minorHAnsi" w:hAnsiTheme="minorHAnsi" w:cstheme="minorHAnsi"/>
          <w:sz w:val="22"/>
          <w:szCs w:val="22"/>
          <w:lang w:val="hu-HU"/>
        </w:rPr>
        <w:t>nyelv</w:t>
      </w:r>
      <w:r>
        <w:rPr>
          <w:rFonts w:asciiTheme="minorHAnsi" w:hAnsiTheme="minorHAnsi" w:cstheme="minorHAnsi"/>
          <w:color w:val="000000"/>
          <w:sz w:val="22"/>
          <w:szCs w:val="22"/>
          <w:lang w:val="hu-HU"/>
        </w:rPr>
        <w:t>– 1.</w:t>
      </w:r>
      <w:r w:rsidR="00940718"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</w:t>
      </w:r>
    </w:p>
    <w:p w:rsidR="003A5931" w:rsidRPr="00410119" w:rsidRDefault="003A5931" w:rsidP="005819C1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3A5931" w:rsidRPr="00410119" w:rsidRDefault="003A5931" w:rsidP="00454161">
      <w:pPr>
        <w:spacing w:after="120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b/>
          <w:sz w:val="22"/>
          <w:szCs w:val="22"/>
          <w:lang w:val="hu-HU"/>
        </w:rPr>
        <w:t>2.</w:t>
      </w:r>
      <w:r w:rsidR="00705C79" w:rsidRPr="00410119">
        <w:rPr>
          <w:rFonts w:asciiTheme="minorHAnsi" w:hAnsiTheme="minorHAnsi" w:cstheme="minorHAnsi"/>
          <w:b/>
          <w:sz w:val="22"/>
          <w:szCs w:val="22"/>
          <w:lang w:val="hu-HU"/>
        </w:rPr>
        <w:tab/>
      </w:r>
      <w:r w:rsidRPr="00410119">
        <w:rPr>
          <w:rFonts w:asciiTheme="minorHAnsi" w:hAnsiTheme="minorHAnsi" w:cstheme="minorHAnsi"/>
          <w:b/>
          <w:sz w:val="22"/>
          <w:szCs w:val="22"/>
          <w:lang w:val="hu-HU"/>
        </w:rPr>
        <w:t>Nagybecskereki Felső Bíróság:</w:t>
      </w:r>
    </w:p>
    <w:p w:rsidR="00940718" w:rsidRPr="00410119" w:rsidRDefault="00940718" w:rsidP="00940718">
      <w:pPr>
        <w:spacing w:line="280" w:lineRule="exac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angol 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nyelv </w:t>
      </w:r>
      <w:r w:rsidR="00D61DF2">
        <w:rPr>
          <w:rFonts w:asciiTheme="minorHAnsi" w:hAnsiTheme="minorHAnsi" w:cstheme="minorHAnsi"/>
          <w:color w:val="000000"/>
          <w:sz w:val="22"/>
          <w:szCs w:val="22"/>
          <w:lang w:val="hu-HU"/>
        </w:rPr>
        <w:t>– 1</w:t>
      </w:r>
      <w:r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; </w:t>
      </w:r>
      <w:r w:rsidR="008567F8"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német </w:t>
      </w:r>
      <w:r w:rsidR="008567F8" w:rsidRPr="00410119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>– 1</w:t>
      </w:r>
      <w:r w:rsidR="00EA180B"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; </w:t>
      </w:r>
      <w:r w:rsidR="00D61DF2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olasz nyelv – 3; </w:t>
      </w:r>
      <w:r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magyar 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nyelv </w:t>
      </w:r>
      <w:r w:rsidR="00D61DF2">
        <w:rPr>
          <w:rFonts w:asciiTheme="minorHAnsi" w:hAnsiTheme="minorHAnsi" w:cstheme="minorHAnsi"/>
          <w:color w:val="000000"/>
          <w:sz w:val="22"/>
          <w:szCs w:val="22"/>
          <w:lang w:val="hu-HU"/>
        </w:rPr>
        <w:t>– 1</w:t>
      </w:r>
      <w:r w:rsidR="00EA180B"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; </w:t>
      </w:r>
      <w:r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>roma nyelv – 2;</w:t>
      </w:r>
      <w:r w:rsidR="00D61DF2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arab nyelv – 1;</w:t>
      </w:r>
      <w:r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román 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nyelv </w:t>
      </w:r>
      <w:r w:rsidR="00D61DF2">
        <w:rPr>
          <w:rFonts w:asciiTheme="minorHAnsi" w:hAnsiTheme="minorHAnsi" w:cstheme="minorHAnsi"/>
          <w:color w:val="000000"/>
          <w:sz w:val="22"/>
          <w:szCs w:val="22"/>
          <w:lang w:val="hu-HU"/>
        </w:rPr>
        <w:t>– 2</w:t>
      </w:r>
      <w:r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>;</w:t>
      </w:r>
      <w:r w:rsidR="00D61DF2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szlovák nyelv – 1; szlovén nyelv – 2; orosz nyelv – 3; macedón nyelv – 1; </w:t>
      </w:r>
      <w:r w:rsidR="003C132A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görög nyelv – 1; spanyol nyelv – 1; francia nyelv – 1; bolgár nyelv – 1 és </w:t>
      </w:r>
      <w:r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>jelnye</w:t>
      </w:r>
      <w:r w:rsidR="00BA25F9">
        <w:rPr>
          <w:rFonts w:asciiTheme="minorHAnsi" w:hAnsiTheme="minorHAnsi" w:cstheme="minorHAnsi"/>
          <w:color w:val="000000"/>
          <w:sz w:val="22"/>
          <w:szCs w:val="22"/>
          <w:lang w:val="hu-HU"/>
        </w:rPr>
        <w:t>l</w:t>
      </w:r>
      <w:r w:rsidR="003C132A">
        <w:rPr>
          <w:rFonts w:asciiTheme="minorHAnsi" w:hAnsiTheme="minorHAnsi" w:cstheme="minorHAnsi"/>
          <w:color w:val="000000"/>
          <w:sz w:val="22"/>
          <w:szCs w:val="22"/>
          <w:lang w:val="hu-HU"/>
        </w:rPr>
        <w:t>v – 1</w:t>
      </w:r>
      <w:r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>.</w:t>
      </w:r>
    </w:p>
    <w:p w:rsidR="008567F8" w:rsidRPr="00410119" w:rsidRDefault="008567F8" w:rsidP="003C132A">
      <w:pPr>
        <w:spacing w:line="280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</w:p>
    <w:p w:rsidR="008567F8" w:rsidRPr="00410119" w:rsidRDefault="008567F8" w:rsidP="00454161">
      <w:pPr>
        <w:spacing w:after="120" w:line="276" w:lineRule="auto"/>
        <w:ind w:firstLine="426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b/>
          <w:sz w:val="22"/>
          <w:szCs w:val="22"/>
          <w:lang w:val="hu-HU"/>
        </w:rPr>
        <w:t xml:space="preserve">3. </w:t>
      </w:r>
      <w:r w:rsidR="00940718" w:rsidRPr="00410119">
        <w:rPr>
          <w:rFonts w:asciiTheme="minorHAnsi" w:hAnsiTheme="minorHAnsi" w:cstheme="minorHAnsi"/>
          <w:b/>
          <w:sz w:val="22"/>
          <w:szCs w:val="22"/>
          <w:lang w:val="hu-HU"/>
        </w:rPr>
        <w:t>Szabadkai Felső Bíróság:</w:t>
      </w:r>
    </w:p>
    <w:p w:rsidR="00B6502A" w:rsidRPr="00410119" w:rsidRDefault="003C132A" w:rsidP="005819C1">
      <w:pPr>
        <w:spacing w:line="280" w:lineRule="exac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hu-HU"/>
        </w:rPr>
        <w:t>kínai nyelv – 1; albán nyelv– 2</w:t>
      </w:r>
      <w:r w:rsidR="00940718"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; </w:t>
      </w:r>
      <w:r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török nyelv – 1; arab nyelv – 1; fárszi nyelv – 1; urdu nyelv – 1; </w:t>
      </w:r>
      <w:r w:rsidR="00940718"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pastu nyelv – 1; </w:t>
      </w:r>
      <w:r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macedón nyelv – 1; román nyelv – 1; francia nyelv – 1; olasz nyelv – 1; spanyol nyelv - -1; svéd nyelv – 1; </w:t>
      </w:r>
      <w:r w:rsidR="00FE5FF0">
        <w:rPr>
          <w:rFonts w:asciiTheme="minorHAnsi" w:hAnsiTheme="minorHAnsi" w:cstheme="minorHAnsi"/>
          <w:color w:val="000000"/>
          <w:sz w:val="22"/>
          <w:szCs w:val="22"/>
          <w:lang w:val="hu-HU"/>
        </w:rPr>
        <w:t>holland nyelv – 1 és jelnyelv – 1.</w:t>
      </w:r>
      <w:r w:rsidR="00FE5FF0"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</w:t>
      </w:r>
    </w:p>
    <w:p w:rsidR="008567F8" w:rsidRPr="00410119" w:rsidRDefault="008567F8" w:rsidP="005819C1">
      <w:pPr>
        <w:spacing w:line="280" w:lineRule="exac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</w:p>
    <w:p w:rsidR="008567F8" w:rsidRPr="00410119" w:rsidRDefault="008567F8" w:rsidP="00454161">
      <w:pPr>
        <w:spacing w:after="120" w:line="276" w:lineRule="auto"/>
        <w:ind w:firstLine="426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b/>
          <w:sz w:val="22"/>
          <w:szCs w:val="22"/>
          <w:lang w:val="hu-HU"/>
        </w:rPr>
        <w:t xml:space="preserve">4. </w:t>
      </w:r>
      <w:r w:rsidR="00940718" w:rsidRPr="00410119">
        <w:rPr>
          <w:rFonts w:asciiTheme="minorHAnsi" w:hAnsiTheme="minorHAnsi" w:cstheme="minorHAnsi"/>
          <w:b/>
          <w:sz w:val="22"/>
          <w:szCs w:val="22"/>
          <w:lang w:val="hu-HU"/>
        </w:rPr>
        <w:t>Mitrovicai Felső Bíróság:</w:t>
      </w:r>
    </w:p>
    <w:p w:rsidR="00572E3D" w:rsidRPr="00410119" w:rsidRDefault="00FE5FF0" w:rsidP="005819C1">
      <w:pPr>
        <w:spacing w:line="280" w:lineRule="exac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hu-HU"/>
        </w:rPr>
        <w:t>szlovén nyelv – 1; német nyelv – 1; francia nyelv – 1; urdu nyelv – 1; arab nyelv – 1; perzsa nyelv – 1; pastu nyelv – 1; angol nyelv – 1 és horvát nyelv – 1.</w:t>
      </w:r>
    </w:p>
    <w:p w:rsidR="00CA300D" w:rsidRPr="00410119" w:rsidRDefault="00CA300D" w:rsidP="005819C1">
      <w:pPr>
        <w:spacing w:line="280" w:lineRule="exac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</w:p>
    <w:p w:rsidR="009B4382" w:rsidRPr="00410119" w:rsidRDefault="008567F8" w:rsidP="008567F8">
      <w:pPr>
        <w:spacing w:after="120" w:line="280" w:lineRule="exact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  <w:t>5. Pancsovai Felső Bíróság:</w:t>
      </w:r>
    </w:p>
    <w:p w:rsidR="00CA300D" w:rsidRDefault="00FE5FF0" w:rsidP="005819C1">
      <w:pPr>
        <w:spacing w:line="280" w:lineRule="exact"/>
        <w:ind w:left="426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angol nyelv – 1; német nyelv – 1; magyar nyelv – 1; horvát nyelv – 1 és macedón nyelv – 1.</w:t>
      </w:r>
    </w:p>
    <w:p w:rsidR="00FE5FF0" w:rsidRPr="00410119" w:rsidRDefault="00FE5FF0" w:rsidP="005819C1">
      <w:pPr>
        <w:spacing w:line="280" w:lineRule="exac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</w:p>
    <w:p w:rsidR="009B4382" w:rsidRPr="00410119" w:rsidRDefault="00CA300D" w:rsidP="00CA300D">
      <w:pPr>
        <w:pStyle w:val="ListParagraph"/>
        <w:spacing w:after="120" w:line="280" w:lineRule="exac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  <w:t>6. Zombori Felső Bíróság</w:t>
      </w:r>
      <w:r w:rsidR="000C3514" w:rsidRPr="00410119"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  <w:t>:</w:t>
      </w:r>
    </w:p>
    <w:p w:rsidR="003160FA" w:rsidRPr="00410119" w:rsidRDefault="00FE5FF0" w:rsidP="00572E3D">
      <w:pPr>
        <w:spacing w:after="120" w:line="280" w:lineRule="exac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hu-HU"/>
        </w:rPr>
        <w:lastRenderedPageBreak/>
        <w:t>magyar nyelv – 2; ruszin nyelv – 1; angol nyelv – 2; német nyelv – 2; horvát nyelv – 1; olasz nyelv – 1; kínai nyelv – 1</w:t>
      </w:r>
      <w:r w:rsidR="006D0546"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; spanyol nyelv – 1; francia nyelv – 1; szlovák nyelv – 1; </w:t>
      </w:r>
      <w:r>
        <w:rPr>
          <w:rFonts w:asciiTheme="minorHAnsi" w:hAnsiTheme="minorHAnsi" w:cstheme="minorHAnsi"/>
          <w:color w:val="000000"/>
          <w:sz w:val="22"/>
          <w:szCs w:val="22"/>
          <w:lang w:val="hu-HU"/>
        </w:rPr>
        <w:t>cseh nyelv – 1;</w:t>
      </w:r>
      <w:r w:rsidR="006D0546"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roma nyelv – 1; arab nyelv – 1; albán nyelv </w:t>
      </w:r>
      <w:r>
        <w:rPr>
          <w:rFonts w:asciiTheme="minorHAnsi" w:hAnsiTheme="minorHAnsi" w:cstheme="minorHAnsi"/>
          <w:color w:val="000000"/>
          <w:sz w:val="22"/>
          <w:szCs w:val="22"/>
          <w:lang w:val="hu-HU"/>
        </w:rPr>
        <w:t>– 1; szlovén nyelv – 1 és</w:t>
      </w:r>
      <w:r w:rsidR="006D0546"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</w:t>
      </w:r>
      <w:r w:rsidR="00CA300D"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>jelnyelv</w:t>
      </w:r>
      <w:r w:rsidR="006D0546"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– 2</w:t>
      </w:r>
      <w:r w:rsidR="00572E3D"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>.</w:t>
      </w:r>
    </w:p>
    <w:p w:rsidR="00454161" w:rsidRPr="00410119" w:rsidRDefault="00454161" w:rsidP="00454161">
      <w:pPr>
        <w:spacing w:line="280" w:lineRule="exact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</w:pPr>
    </w:p>
    <w:p w:rsidR="009B4382" w:rsidRPr="00410119" w:rsidRDefault="009B4382" w:rsidP="005819C1">
      <w:pPr>
        <w:spacing w:after="120" w:line="280" w:lineRule="exact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  <w:t>II</w:t>
      </w:r>
      <w:r w:rsidR="00241F49" w:rsidRPr="00410119"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  <w:t>.</w:t>
      </w:r>
    </w:p>
    <w:p w:rsidR="00941DA2" w:rsidRPr="00410119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Az állandó bíróság</w:t>
      </w:r>
      <w:r w:rsidR="00454161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i fordító vagy a vakok, siketek, 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némák állandó jelnyelvi bírósági tolmácsjelöltje (a továbbiakban: jelölt) az a személy lehet, aki eleget tesz a következő általános és külön feltételeknek, amelyeket a hirdetményben megállapított módon kell bizonyítani: </w:t>
      </w:r>
    </w:p>
    <w:p w:rsidR="00590D70" w:rsidRPr="00410119" w:rsidRDefault="009B4382" w:rsidP="00F42FAE">
      <w:pPr>
        <w:spacing w:after="120" w:line="280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ab/>
      </w:r>
    </w:p>
    <w:p w:rsidR="00941DA2" w:rsidRPr="00410119" w:rsidRDefault="00941DA2" w:rsidP="005819C1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b/>
          <w:sz w:val="22"/>
          <w:szCs w:val="22"/>
          <w:lang w:val="hu-HU"/>
        </w:rPr>
        <w:t xml:space="preserve">Általános feltételek: </w:t>
      </w:r>
    </w:p>
    <w:p w:rsidR="00941DA2" w:rsidRPr="00410119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1.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ab/>
        <w:t xml:space="preserve">nagykorú és lakhelye Vajdaság AT területén van </w:t>
      </w:r>
    </w:p>
    <w:p w:rsidR="00941DA2" w:rsidRPr="00410119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- a feltétel teljesítését személyi igazolvánnyal (leolvasott chipes igazolvány)</w:t>
      </w:r>
      <w:r w:rsidR="00FE5FF0">
        <w:rPr>
          <w:rFonts w:asciiTheme="minorHAnsi" w:hAnsiTheme="minorHAnsi" w:cstheme="minorHAnsi"/>
          <w:sz w:val="22"/>
          <w:szCs w:val="22"/>
          <w:lang w:val="hu-HU"/>
        </w:rPr>
        <w:t xml:space="preserve"> bizonyítja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</w:p>
    <w:p w:rsidR="00941DA2" w:rsidRPr="00410119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941DA2" w:rsidRPr="00410119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2.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ab/>
        <w:t>a Szerb Köztársaság állampolgára</w:t>
      </w:r>
    </w:p>
    <w:p w:rsidR="00941DA2" w:rsidRPr="00410119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- a feltétel teljesítését állampolgársági bizonylattal</w:t>
      </w:r>
      <w:r w:rsidR="00FE5FF0">
        <w:rPr>
          <w:rFonts w:asciiTheme="minorHAnsi" w:hAnsiTheme="minorHAnsi" w:cstheme="minorHAnsi"/>
          <w:sz w:val="22"/>
          <w:szCs w:val="22"/>
          <w:lang w:val="hu-HU"/>
        </w:rPr>
        <w:t xml:space="preserve"> bizonyítja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>, amely hat hónapnál nem lehet régebbi,</w:t>
      </w:r>
    </w:p>
    <w:p w:rsidR="00941DA2" w:rsidRPr="00410119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941DA2" w:rsidRPr="00410119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3. legalább </w:t>
      </w:r>
      <w:r w:rsidR="005819C1" w:rsidRPr="00410119">
        <w:rPr>
          <w:rFonts w:asciiTheme="minorHAnsi" w:hAnsiTheme="minorHAnsi" w:cstheme="minorHAnsi"/>
          <w:sz w:val="22"/>
          <w:szCs w:val="22"/>
          <w:lang w:val="hu-HU"/>
        </w:rPr>
        <w:t>felsőfokú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végzettséggel rendelkezik (bírósági fordító jelöltek)</w:t>
      </w:r>
    </w:p>
    <w:p w:rsidR="00941DA2" w:rsidRPr="00410119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- a feltétel teljesítését a </w:t>
      </w:r>
      <w:r w:rsidR="005819C1" w:rsidRPr="00410119">
        <w:rPr>
          <w:rFonts w:asciiTheme="minorHAnsi" w:hAnsiTheme="minorHAnsi" w:cstheme="minorHAnsi"/>
          <w:sz w:val="22"/>
          <w:szCs w:val="22"/>
          <w:lang w:val="hu-HU"/>
        </w:rPr>
        <w:t>felsőfokú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végzettségéről szóló oklevéllel</w:t>
      </w:r>
      <w:r w:rsidR="00FE5FF0">
        <w:rPr>
          <w:rFonts w:asciiTheme="minorHAnsi" w:hAnsiTheme="minorHAnsi" w:cstheme="minorHAnsi"/>
          <w:sz w:val="22"/>
          <w:szCs w:val="22"/>
          <w:lang w:val="hu-HU"/>
        </w:rPr>
        <w:t xml:space="preserve"> bizonyítja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</w:p>
    <w:p w:rsidR="00941DA2" w:rsidRPr="00410119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941DA2" w:rsidRPr="00410119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4. legalább négyéves időtartamú középiskolai végzettséggel – negyedik fokozat –rendelkezik (a vakok, siketek</w:t>
      </w:r>
      <w:r w:rsidR="004476A5" w:rsidRPr="00410119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néma személyek állandó jelnyelvi bírósági tolmácsjelöltje)</w:t>
      </w:r>
    </w:p>
    <w:p w:rsidR="00941DA2" w:rsidRPr="00410119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- a feltétel teljesítését a középiskolai végzettségről szóló oklevéllel</w:t>
      </w:r>
      <w:r w:rsidR="00FE5FF0">
        <w:rPr>
          <w:rFonts w:asciiTheme="minorHAnsi" w:hAnsiTheme="minorHAnsi" w:cstheme="minorHAnsi"/>
          <w:sz w:val="22"/>
          <w:szCs w:val="22"/>
          <w:lang w:val="hu-HU"/>
        </w:rPr>
        <w:t xml:space="preserve"> bizonyítja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941DA2" w:rsidRPr="00410119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941DA2" w:rsidRPr="00410119" w:rsidRDefault="00DD4A91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5. </w:t>
      </w:r>
      <w:r w:rsidR="00941DA2" w:rsidRPr="00410119">
        <w:rPr>
          <w:rFonts w:asciiTheme="minorHAnsi" w:hAnsiTheme="minorHAnsi" w:cstheme="minorHAnsi"/>
          <w:sz w:val="22"/>
          <w:szCs w:val="22"/>
          <w:lang w:val="hu-HU"/>
        </w:rPr>
        <w:t>korábban munkaviszonyból eredő kötelesség súlyosabb megsértése miatt nem szűnt meg az államigazgatási szervekben való munkaviszonya</w:t>
      </w:r>
    </w:p>
    <w:p w:rsidR="00941DA2" w:rsidRPr="00410119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- </w:t>
      </w:r>
      <w:r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>ennek a feltételnek a teljesítése csak azokra a jelöltekre vonatkozik, akik állami szervben voltak vagy vannak munkaviszonyban. A jelölt a feltétel teljesítését írásbeli nyilatkozattal bizonyítja, hogy nem szűnt meg a munkaviszonya az állami szervben fegyelmi intézkedés miatt. A jelölt maga fogalmazza meg és írja alá a nyilatkozatot.</w:t>
      </w:r>
    </w:p>
    <w:p w:rsidR="00941DA2" w:rsidRPr="00410119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941DA2" w:rsidRPr="00410119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6. nem ítélték legalább hat hónapig terjedő börtönbüntetés letöltésére</w:t>
      </w:r>
    </w:p>
    <w:p w:rsidR="00941DA2" w:rsidRPr="00410119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- a feltételek teljesítését a Szerbiai Belügyminisztérium illetékes rendőrkapitányságának nyilvántartásából kiadott bizonylattal bizonyítja, amely hat hónapnál nem lehet régebbi.</w:t>
      </w:r>
    </w:p>
    <w:p w:rsidR="00B11089" w:rsidRPr="00410119" w:rsidRDefault="00B11089" w:rsidP="00941DA2">
      <w:pPr>
        <w:spacing w:line="280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</w:p>
    <w:p w:rsidR="009B6511" w:rsidRPr="00410119" w:rsidRDefault="009B6511" w:rsidP="005819C1">
      <w:pPr>
        <w:spacing w:after="120"/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b/>
          <w:sz w:val="22"/>
          <w:szCs w:val="22"/>
          <w:lang w:val="hu-HU"/>
        </w:rPr>
        <w:t xml:space="preserve">Külön feltételek: </w:t>
      </w:r>
    </w:p>
    <w:p w:rsidR="009B6511" w:rsidRPr="00410119" w:rsidRDefault="009B6511" w:rsidP="009B651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1.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ab/>
        <w:t xml:space="preserve">meghatározott idegen nyelv esetében megfelelő </w:t>
      </w:r>
      <w:r w:rsidR="005819C1" w:rsidRPr="00410119">
        <w:rPr>
          <w:rFonts w:asciiTheme="minorHAnsi" w:hAnsiTheme="minorHAnsi" w:cstheme="minorHAnsi"/>
          <w:sz w:val="22"/>
          <w:szCs w:val="22"/>
          <w:lang w:val="hu-HU"/>
        </w:rPr>
        <w:t>felsőfokú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végzettséggel kell rendelkeznie, vagy teljes mértékben ismernie kell a beszéd vagy írásos szöveg forrásnyelvét és célnyelvét </w:t>
      </w:r>
    </w:p>
    <w:p w:rsidR="009B6511" w:rsidRPr="00410119" w:rsidRDefault="009B6511" w:rsidP="009B651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- a feltételek teljesítését</w:t>
      </w:r>
    </w:p>
    <w:p w:rsidR="009B6511" w:rsidRPr="00410119" w:rsidRDefault="009B6511" w:rsidP="009B6511">
      <w:pPr>
        <w:pStyle w:val="ListParagraph"/>
        <w:numPr>
          <w:ilvl w:val="0"/>
          <w:numId w:val="17"/>
        </w:numPr>
        <w:spacing w:after="20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a meghatározott idegen nyelv esetében megfelelő </w:t>
      </w:r>
      <w:r w:rsidR="005819C1" w:rsidRPr="00410119">
        <w:rPr>
          <w:rFonts w:asciiTheme="minorHAnsi" w:hAnsiTheme="minorHAnsi" w:cstheme="minorHAnsi"/>
          <w:sz w:val="22"/>
          <w:szCs w:val="22"/>
          <w:lang w:val="hu-HU"/>
        </w:rPr>
        <w:t>felsőfokú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végzettségről szóló oklevéllel bizonyítja (</w:t>
      </w:r>
      <w:r w:rsidR="00305122">
        <w:rPr>
          <w:rFonts w:asciiTheme="minorHAnsi" w:hAnsiTheme="minorHAnsi" w:cstheme="minorHAnsi"/>
          <w:sz w:val="22"/>
          <w:szCs w:val="22"/>
          <w:lang w:val="hu-HU"/>
        </w:rPr>
        <w:t>bírósági fordító jelöltek) és a</w:t>
      </w:r>
    </w:p>
    <w:p w:rsidR="009B6511" w:rsidRPr="00410119" w:rsidRDefault="009B6511" w:rsidP="009B6511">
      <w:pPr>
        <w:pStyle w:val="ListParagraph"/>
        <w:numPr>
          <w:ilvl w:val="0"/>
          <w:numId w:val="17"/>
        </w:numPr>
        <w:spacing w:after="20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a bizottság előtti tudásfelméréssel.</w:t>
      </w:r>
    </w:p>
    <w:p w:rsidR="009B6511" w:rsidRPr="00410119" w:rsidRDefault="009B6511" w:rsidP="009B6511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lastRenderedPageBreak/>
        <w:t>2.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ab/>
        <w:t xml:space="preserve">ismernie kell az adott célnyelvben és forrásnyelvben használatos jogi szakkifejezéseket </w:t>
      </w:r>
    </w:p>
    <w:p w:rsidR="00E762B3" w:rsidRDefault="009B6511" w:rsidP="009B6511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- a feltételek teljesítését </w:t>
      </w:r>
    </w:p>
    <w:p w:rsidR="009B6511" w:rsidRPr="00410119" w:rsidRDefault="009B6511" w:rsidP="00E762B3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a bizottság előtt jogi terminológiából tett szóbeli nyelvvizsgán bizonyítja</w:t>
      </w:r>
      <w:r w:rsidR="00A55227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241F49" w:rsidRPr="00410119" w:rsidRDefault="00241F49" w:rsidP="009B6511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9B6511" w:rsidRPr="00410119" w:rsidRDefault="009B6511" w:rsidP="009B651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3.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ab/>
        <w:t>a fordítói teendőkben</w:t>
      </w:r>
      <w:r w:rsidR="00241F49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002E78" w:rsidRPr="00410119">
        <w:rPr>
          <w:rFonts w:asciiTheme="minorHAnsi" w:hAnsiTheme="minorHAnsi" w:cstheme="minorHAnsi"/>
          <w:sz w:val="22"/>
          <w:szCs w:val="22"/>
          <w:lang w:val="hu-HU"/>
        </w:rPr>
        <w:t>illetve</w:t>
      </w:r>
      <w:r w:rsidR="00241F49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a jelnyelvi tolmács teendőkben</w:t>
      </w:r>
      <w:r w:rsidR="00002E78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>szerzett legalább öt év szakmai tapasztalattal rendelkezik</w:t>
      </w:r>
    </w:p>
    <w:p w:rsidR="009B6511" w:rsidRPr="00410119" w:rsidRDefault="009B6511" w:rsidP="009B651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- a feltételek teljesítését a fordítói teendőkben szerzett tap</w:t>
      </w:r>
      <w:r w:rsidR="00410119">
        <w:rPr>
          <w:rFonts w:asciiTheme="minorHAnsi" w:hAnsiTheme="minorHAnsi" w:cstheme="minorHAnsi"/>
          <w:sz w:val="22"/>
          <w:szCs w:val="22"/>
          <w:lang w:val="hu-HU"/>
        </w:rPr>
        <w:t>asztalatról szóló bizonylattal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bizonyítja. </w:t>
      </w:r>
    </w:p>
    <w:p w:rsidR="009B6511" w:rsidRPr="00410119" w:rsidRDefault="009B6511" w:rsidP="00941DA2">
      <w:pPr>
        <w:spacing w:line="280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</w:p>
    <w:p w:rsidR="009B4382" w:rsidRPr="00410119" w:rsidRDefault="009B4382" w:rsidP="005F2154">
      <w:pPr>
        <w:spacing w:before="120" w:after="120" w:line="280" w:lineRule="exact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  <w:t>III</w:t>
      </w:r>
      <w:r w:rsidR="00241F49" w:rsidRPr="00410119"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  <w:t>.</w:t>
      </w:r>
    </w:p>
    <w:p w:rsidR="00241F49" w:rsidRPr="00410119" w:rsidRDefault="00241F49" w:rsidP="00241F49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A jelöltnek a hirdetményre való jelentkezéshez mellékelnie kell a felsorolt bizonyítékok eredeti vagy az illetékes szervnél – közjegyzőnél, illetve ahol nincs kinevezett közjegyző, a községi közigazgatási hivatalnál hitelesített fénymásolatát.</w:t>
      </w:r>
    </w:p>
    <w:p w:rsidR="00241F49" w:rsidRPr="00410119" w:rsidRDefault="00241F49" w:rsidP="00241F49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A II. szakasz 1. bekezdésének 2. és 6. pontja szerinti feltételek teljesítéséről, Az általános közigazgatási eljárásról szóló törvény (Az SZK Hivatalos Közlönye, 18/2016. </w:t>
      </w:r>
      <w:r w:rsidR="00410119">
        <w:rPr>
          <w:rFonts w:asciiTheme="minorHAnsi" w:hAnsiTheme="minorHAnsi" w:cstheme="minorHAnsi"/>
          <w:sz w:val="22"/>
          <w:szCs w:val="22"/>
          <w:lang w:val="hu-HU"/>
        </w:rPr>
        <w:t xml:space="preserve">és 95/2018. 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>szám</w:t>
      </w:r>
      <w:r w:rsidR="00410119">
        <w:rPr>
          <w:rFonts w:asciiTheme="minorHAnsi" w:hAnsiTheme="minorHAnsi" w:cstheme="minorHAnsi"/>
          <w:sz w:val="22"/>
          <w:szCs w:val="22"/>
          <w:lang w:val="hu-HU"/>
        </w:rPr>
        <w:t xml:space="preserve"> - hiteles értelmezés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>) 103. szakaszának 2. bekezdésével összhangban a Tartományi Oktatási, Jogalkotási, Közigazgatási és Nemzeti Kisebbségi – Nemzeti Közösségi Titkárság hivatalból szerzi be.</w:t>
      </w:r>
    </w:p>
    <w:p w:rsidR="00241F49" w:rsidRPr="00410119" w:rsidRDefault="00F42FAE" w:rsidP="005819C1">
      <w:pPr>
        <w:spacing w:line="280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ab/>
      </w:r>
    </w:p>
    <w:p w:rsidR="009B4382" w:rsidRPr="00410119" w:rsidRDefault="009B4382" w:rsidP="00F42FAE">
      <w:pPr>
        <w:tabs>
          <w:tab w:val="left" w:pos="360"/>
        </w:tabs>
        <w:spacing w:after="120" w:line="280" w:lineRule="exact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  <w:t>IV</w:t>
      </w:r>
      <w:r w:rsidR="00241F49" w:rsidRPr="00410119"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  <w:t>.</w:t>
      </w:r>
    </w:p>
    <w:p w:rsidR="00241F49" w:rsidRPr="00410119" w:rsidRDefault="00F42FAE" w:rsidP="00614FAB">
      <w:pPr>
        <w:spacing w:after="120" w:line="280" w:lineRule="exact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ab/>
      </w:r>
      <w:r w:rsidR="00241F49" w:rsidRPr="00410119">
        <w:rPr>
          <w:rFonts w:asciiTheme="minorHAnsi" w:hAnsiTheme="minorHAnsi" w:cstheme="minorHAnsi"/>
          <w:sz w:val="22"/>
          <w:szCs w:val="22"/>
          <w:lang w:val="hu-HU"/>
        </w:rPr>
        <w:t>A tartományi titkár által megalakított bizottság elbírálja a jelöltek kérvényeit és a benyújtott bizonyítékokat, valamint a külön feltételek teljesítésének bizonyítása céljából lefolytatja a nyelvtudás és a jogi terminológia ismeretének ellenőrzését.</w:t>
      </w:r>
    </w:p>
    <w:p w:rsidR="00241F49" w:rsidRPr="00410119" w:rsidRDefault="00241F49" w:rsidP="00241F49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A viz</w:t>
      </w:r>
      <w:r w:rsidR="00DC2352" w:rsidRPr="00410119">
        <w:rPr>
          <w:rFonts w:asciiTheme="minorHAnsi" w:hAnsiTheme="minorHAnsi" w:cstheme="minorHAnsi"/>
          <w:sz w:val="22"/>
          <w:szCs w:val="22"/>
          <w:lang w:val="hu-HU"/>
        </w:rPr>
        <w:t>sga költségeit a jelölt viseli.</w:t>
      </w:r>
    </w:p>
    <w:p w:rsidR="009B4382" w:rsidRPr="00410119" w:rsidRDefault="009B4382" w:rsidP="005819C1">
      <w:pPr>
        <w:spacing w:line="280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</w:p>
    <w:p w:rsidR="009B4382" w:rsidRPr="00410119" w:rsidRDefault="009B4382" w:rsidP="00F42FAE">
      <w:pPr>
        <w:tabs>
          <w:tab w:val="left" w:pos="360"/>
        </w:tabs>
        <w:spacing w:after="120" w:line="280" w:lineRule="exact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  <w:t>V</w:t>
      </w:r>
      <w:r w:rsidR="00241F49" w:rsidRPr="00410119"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  <w:t>.</w:t>
      </w:r>
    </w:p>
    <w:p w:rsidR="00241F49" w:rsidRPr="00410119" w:rsidRDefault="00241F49" w:rsidP="00241F49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A II. pontban foglalt feltételek meglétéről szóló bizonyítékokat tartalmazó jelentkezéseket a hirdetmény megjelenésének napjától számított 30 napon belül kell megküldeni, a következő címre:</w:t>
      </w:r>
    </w:p>
    <w:p w:rsidR="00241F49" w:rsidRPr="00410119" w:rsidRDefault="00241F49" w:rsidP="00241F49">
      <w:pPr>
        <w:spacing w:line="276" w:lineRule="auto"/>
        <w:ind w:firstLine="720"/>
        <w:jc w:val="both"/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Tartományi Oktatási, Jogalkotási, Közigaz</w:t>
      </w:r>
      <w:r w:rsidR="008630E1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gatási és Nemzeti Kisebbségi - 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>Nemzeti Közösségi Titkárság (Pokrajinski</w:t>
      </w:r>
      <w:r w:rsidR="00DD4A91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>sekretarijat</w:t>
      </w:r>
      <w:r w:rsidR="00DD4A91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>za</w:t>
      </w:r>
      <w:r w:rsidR="00DD4A91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>obrazovanje, propise, upravu i nacionalne</w:t>
      </w:r>
      <w:r w:rsidR="00DD4A91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>manjine – nacionalne</w:t>
      </w:r>
      <w:r w:rsidR="00DD4A91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E40EE7" w:rsidRPr="00410119">
        <w:rPr>
          <w:rFonts w:asciiTheme="minorHAnsi" w:hAnsiTheme="minorHAnsi" w:cstheme="minorHAnsi"/>
          <w:sz w:val="22"/>
          <w:szCs w:val="22"/>
          <w:lang w:val="hu-HU"/>
        </w:rPr>
        <w:t>zajednice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>), Mihajlo</w:t>
      </w:r>
      <w:r w:rsidR="00E40EE7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Pupin sugárút 16., 21 000 Újvidék, a következő megjelöléssel: </w:t>
      </w:r>
      <w:r w:rsidRPr="00410119">
        <w:rPr>
          <w:rFonts w:asciiTheme="minorHAnsi" w:hAnsiTheme="minorHAnsi" w:cstheme="minorHAnsi"/>
          <w:sz w:val="22"/>
          <w:szCs w:val="22"/>
          <w:u w:val="single"/>
          <w:lang w:val="hu-HU"/>
        </w:rPr>
        <w:t>„</w:t>
      </w:r>
      <w:r w:rsidRPr="00410119"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  <w:t>Jelentkezés a Vajdaság AT területén működő felső bíróságok területére állandó bírósági fordítók</w:t>
      </w:r>
      <w:r w:rsidR="00A55227"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  <w:t>/</w:t>
      </w:r>
      <w:r w:rsidR="00A55227" w:rsidRPr="00A55227"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  <w:t xml:space="preserve"> a vakok, siketek, némák állandó jelnyelvi bírósági tolmácsainak</w:t>
      </w:r>
      <w:r w:rsidRPr="00410119"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  <w:t xml:space="preserve"> kinevezésére közzétett hirdetményre.“ </w:t>
      </w:r>
    </w:p>
    <w:p w:rsidR="00241F49" w:rsidRPr="00410119" w:rsidRDefault="00241F49" w:rsidP="00241F49">
      <w:pPr>
        <w:spacing w:line="276" w:lineRule="auto"/>
        <w:ind w:firstLine="720"/>
        <w:jc w:val="both"/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A kérelmeket a Tartományi Oktatási, Jogalkotási, Közigazgatási és Nemzeti Kisebbségi – Nemzeti Közösségi Titkárság </w:t>
      </w:r>
      <w:hyperlink r:id="rId8" w:history="1">
        <w:r w:rsidRPr="00410119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www.puma.vojvodina.gov.rs</w:t>
        </w:r>
      </w:hyperlink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honlapján a Feladataink részben – a Bírósági tolmácsok mezőből letölthető form</w:t>
      </w:r>
      <w:r w:rsidR="00DC2352" w:rsidRPr="00410119">
        <w:rPr>
          <w:rFonts w:asciiTheme="minorHAnsi" w:hAnsiTheme="minorHAnsi" w:cstheme="minorHAnsi"/>
          <w:sz w:val="22"/>
          <w:szCs w:val="22"/>
          <w:lang w:val="hu-HU"/>
        </w:rPr>
        <w:t>anyomtatványon kell benyújtani.</w:t>
      </w:r>
    </w:p>
    <w:p w:rsidR="00241F49" w:rsidRPr="00410119" w:rsidRDefault="00241F49" w:rsidP="00241F49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A késve érkezett, megengedhetetlen, érthetetlen vagy hiányos jelentkezéseket nem bíráljuk el. </w:t>
      </w:r>
    </w:p>
    <w:p w:rsidR="00241F49" w:rsidRPr="00410119" w:rsidRDefault="00241F49" w:rsidP="00241F49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A nyelvtudás</w:t>
      </w:r>
      <w:r w:rsidR="00740F77" w:rsidRPr="00410119">
        <w:rPr>
          <w:rFonts w:asciiTheme="minorHAnsi" w:hAnsiTheme="minorHAnsi" w:cstheme="minorHAnsi"/>
          <w:sz w:val="22"/>
          <w:szCs w:val="22"/>
          <w:lang w:val="hu-HU"/>
        </w:rPr>
        <w:t>t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ellenőrző vizsgát leg</w:t>
      </w:r>
      <w:r w:rsidR="00740F77" w:rsidRPr="00410119">
        <w:rPr>
          <w:rFonts w:asciiTheme="minorHAnsi" w:hAnsiTheme="minorHAnsi" w:cstheme="minorHAnsi"/>
          <w:sz w:val="22"/>
          <w:szCs w:val="22"/>
          <w:lang w:val="hu-HU"/>
        </w:rPr>
        <w:t>korábban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a jelentkezés benyújtására kijelölt határidő utolsó napjától számított 30 napon belül kell megtartani.</w:t>
      </w:r>
    </w:p>
    <w:p w:rsidR="00BF5021" w:rsidRPr="00410119" w:rsidRDefault="00F42FAE" w:rsidP="00705C79">
      <w:pPr>
        <w:spacing w:after="120" w:line="280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ab/>
      </w:r>
    </w:p>
    <w:p w:rsidR="009B4382" w:rsidRPr="00410119" w:rsidRDefault="009B4382" w:rsidP="005F2154">
      <w:pPr>
        <w:tabs>
          <w:tab w:val="left" w:pos="360"/>
        </w:tabs>
        <w:spacing w:after="120" w:line="280" w:lineRule="exact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  <w:t>VI</w:t>
      </w:r>
      <w:r w:rsidR="008630E1" w:rsidRPr="00410119"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  <w:t>.</w:t>
      </w:r>
    </w:p>
    <w:p w:rsidR="008630E1" w:rsidRPr="00410119" w:rsidRDefault="00EE3538" w:rsidP="00EE3538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A jelölt - kérelem benyújtása és határozat kiállítása címén - A köztársasági közigazgatási illeték</w:t>
      </w:r>
      <w:r w:rsidR="004405BB">
        <w:rPr>
          <w:rFonts w:asciiTheme="minorHAnsi" w:hAnsiTheme="minorHAnsi" w:cstheme="minorHAnsi"/>
          <w:sz w:val="22"/>
          <w:szCs w:val="22"/>
          <w:lang w:val="hu-HU"/>
        </w:rPr>
        <w:t>ekről szóló törvény 1. díjtételszáma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szerinti </w:t>
      </w:r>
      <w:r w:rsidRPr="00410119">
        <w:rPr>
          <w:rFonts w:asciiTheme="minorHAnsi" w:hAnsiTheme="minorHAnsi" w:cstheme="minorHAnsi"/>
          <w:b/>
          <w:sz w:val="22"/>
          <w:szCs w:val="22"/>
          <w:lang w:val="hu-HU"/>
        </w:rPr>
        <w:t>870,00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 dinár összeg befizetésére köteles a hirdetményre való jelentkezés benyújtásának alkalmával a Szerb Köztársaság költségvetésének </w:t>
      </w:r>
      <w:r w:rsidRPr="00410119">
        <w:rPr>
          <w:rFonts w:asciiTheme="minorHAnsi" w:hAnsiTheme="minorHAnsi" w:cstheme="minorHAnsi"/>
          <w:b/>
          <w:sz w:val="22"/>
          <w:szCs w:val="22"/>
          <w:lang w:val="hu-HU"/>
        </w:rPr>
        <w:t xml:space="preserve">840-742221843-57, </w:t>
      </w:r>
      <w:r w:rsidRPr="00410119">
        <w:rPr>
          <w:rFonts w:asciiTheme="minorHAnsi" w:hAnsiTheme="minorHAnsi" w:cstheme="minorHAnsi"/>
          <w:b/>
          <w:sz w:val="22"/>
          <w:szCs w:val="22"/>
          <w:lang w:val="hu-HU"/>
        </w:rPr>
        <w:lastRenderedPageBreak/>
        <w:t xml:space="preserve">hivatkozási szám: 97 11-223 számú számlájára, 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>a befizetés rendeltetése: köztársasági közigazgatási illeték, címzett: a Szerb Köztársaság költségvetése.</w:t>
      </w:r>
    </w:p>
    <w:p w:rsidR="00DC2352" w:rsidRPr="00410119" w:rsidRDefault="00DC2352" w:rsidP="008630E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5819C1" w:rsidRPr="00410119" w:rsidRDefault="008630E1" w:rsidP="008630E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TARTOMÁNYI OKTATÁSI, JOGALKOTÁSI, KÖZIGAZGATÁSI ÉS </w:t>
      </w:r>
    </w:p>
    <w:p w:rsidR="008630E1" w:rsidRPr="00410119" w:rsidRDefault="008630E1" w:rsidP="008630E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NEMZETI KISEBBSÉGI - NEMZETI KÖZÖSSÉGI TITKÁRSÁG</w:t>
      </w:r>
    </w:p>
    <w:p w:rsidR="008630E1" w:rsidRPr="00410119" w:rsidRDefault="008630E1" w:rsidP="008630E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VAJDASÁG AUTONÓM TARTOMÁNY</w:t>
      </w:r>
    </w:p>
    <w:p w:rsidR="008630E1" w:rsidRDefault="008630E1" w:rsidP="008630E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SZERB KÖZTÁRSASÁG</w:t>
      </w:r>
    </w:p>
    <w:p w:rsidR="004405BB" w:rsidRPr="00410119" w:rsidRDefault="004405BB" w:rsidP="008630E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</w:p>
    <w:p w:rsidR="008630E1" w:rsidRPr="00410119" w:rsidRDefault="008630E1" w:rsidP="008630E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>128-74-</w:t>
      </w:r>
      <w:r w:rsidR="004405BB">
        <w:rPr>
          <w:rFonts w:asciiTheme="minorHAnsi" w:hAnsiTheme="minorHAnsi" w:cstheme="minorHAnsi"/>
          <w:sz w:val="22"/>
          <w:szCs w:val="22"/>
          <w:lang w:val="hu-HU"/>
        </w:rPr>
        <w:t>25/2020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>-02.</w:t>
      </w:r>
    </w:p>
    <w:p w:rsidR="008630E1" w:rsidRPr="00410119" w:rsidRDefault="004405BB" w:rsidP="008630E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2020</w:t>
      </w:r>
      <w:r w:rsidR="008630E1"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. </w:t>
      </w:r>
      <w:r w:rsidR="005819C1" w:rsidRPr="00410119">
        <w:rPr>
          <w:rFonts w:asciiTheme="minorHAnsi" w:hAnsiTheme="minorHAnsi" w:cstheme="minorHAnsi"/>
          <w:sz w:val="22"/>
          <w:szCs w:val="22"/>
          <w:lang w:val="hu-HU"/>
        </w:rPr>
        <w:t>november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25</w:t>
      </w:r>
      <w:r w:rsidR="008630E1" w:rsidRPr="00410119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614FAB" w:rsidRPr="00410119" w:rsidRDefault="00614FAB" w:rsidP="008630E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</w:p>
    <w:p w:rsidR="008630E1" w:rsidRPr="00410119" w:rsidRDefault="008630E1" w:rsidP="008630E1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8630E1" w:rsidRPr="00410119" w:rsidRDefault="004405BB" w:rsidP="008630E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ab/>
      </w:r>
      <w:r>
        <w:rPr>
          <w:rFonts w:asciiTheme="minorHAnsi" w:hAnsiTheme="minorHAnsi" w:cstheme="minorHAnsi"/>
          <w:sz w:val="22"/>
          <w:szCs w:val="22"/>
          <w:lang w:val="hu-HU"/>
        </w:rPr>
        <w:tab/>
      </w:r>
      <w:r>
        <w:rPr>
          <w:rFonts w:asciiTheme="minorHAnsi" w:hAnsiTheme="minorHAnsi" w:cstheme="minorHAnsi"/>
          <w:sz w:val="22"/>
          <w:szCs w:val="22"/>
          <w:lang w:val="hu-HU"/>
        </w:rPr>
        <w:tab/>
      </w:r>
      <w:r>
        <w:rPr>
          <w:rFonts w:asciiTheme="minorHAnsi" w:hAnsiTheme="minorHAnsi" w:cstheme="minorHAnsi"/>
          <w:sz w:val="22"/>
          <w:szCs w:val="22"/>
          <w:lang w:val="hu-HU"/>
        </w:rPr>
        <w:tab/>
      </w:r>
      <w:r>
        <w:rPr>
          <w:rFonts w:asciiTheme="minorHAnsi" w:hAnsiTheme="minorHAnsi" w:cstheme="minorHAnsi"/>
          <w:sz w:val="22"/>
          <w:szCs w:val="22"/>
          <w:lang w:val="hu-HU"/>
        </w:rPr>
        <w:tab/>
      </w:r>
      <w:r>
        <w:rPr>
          <w:rFonts w:asciiTheme="minorHAnsi" w:hAnsiTheme="minorHAnsi" w:cstheme="minorHAnsi"/>
          <w:sz w:val="22"/>
          <w:szCs w:val="22"/>
          <w:lang w:val="hu-HU"/>
        </w:rPr>
        <w:tab/>
        <w:t>Szakállas Zsolt</w:t>
      </w:r>
      <w:r w:rsidR="00002E78" w:rsidRPr="00410119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8630E1" w:rsidRPr="00410119" w:rsidRDefault="008630E1" w:rsidP="008630E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ab/>
      </w:r>
      <w:r w:rsidR="00002E78" w:rsidRPr="00410119">
        <w:rPr>
          <w:rFonts w:asciiTheme="minorHAnsi" w:hAnsiTheme="minorHAnsi" w:cstheme="minorHAnsi"/>
          <w:sz w:val="22"/>
          <w:szCs w:val="22"/>
          <w:lang w:val="hu-HU"/>
        </w:rPr>
        <w:tab/>
      </w:r>
      <w:r w:rsidR="00002E78" w:rsidRPr="00410119">
        <w:rPr>
          <w:rFonts w:asciiTheme="minorHAnsi" w:hAnsiTheme="minorHAnsi" w:cstheme="minorHAnsi"/>
          <w:sz w:val="22"/>
          <w:szCs w:val="22"/>
          <w:lang w:val="hu-HU"/>
        </w:rPr>
        <w:tab/>
      </w:r>
      <w:r w:rsidR="00002E78" w:rsidRPr="00410119">
        <w:rPr>
          <w:rFonts w:asciiTheme="minorHAnsi" w:hAnsiTheme="minorHAnsi" w:cstheme="minorHAnsi"/>
          <w:sz w:val="22"/>
          <w:szCs w:val="22"/>
          <w:lang w:val="hu-HU"/>
        </w:rPr>
        <w:tab/>
      </w:r>
      <w:r w:rsidR="00002E78" w:rsidRPr="00410119">
        <w:rPr>
          <w:rFonts w:asciiTheme="minorHAnsi" w:hAnsiTheme="minorHAnsi" w:cstheme="minorHAnsi"/>
          <w:sz w:val="22"/>
          <w:szCs w:val="22"/>
          <w:lang w:val="hu-HU"/>
        </w:rPr>
        <w:tab/>
      </w:r>
      <w:r w:rsidR="00002E78" w:rsidRPr="00410119">
        <w:rPr>
          <w:rFonts w:asciiTheme="minorHAnsi" w:hAnsiTheme="minorHAnsi" w:cstheme="minorHAnsi"/>
          <w:sz w:val="22"/>
          <w:szCs w:val="22"/>
          <w:lang w:val="hu-HU"/>
        </w:rPr>
        <w:tab/>
        <w:t xml:space="preserve">        </w:t>
      </w:r>
      <w:r w:rsidRPr="00410119">
        <w:rPr>
          <w:rFonts w:asciiTheme="minorHAnsi" w:hAnsiTheme="minorHAnsi" w:cstheme="minorHAnsi"/>
          <w:sz w:val="22"/>
          <w:szCs w:val="22"/>
          <w:lang w:val="hu-HU"/>
        </w:rPr>
        <w:t xml:space="preserve">TARTOMÁNYI TITKÁR </w:t>
      </w:r>
    </w:p>
    <w:p w:rsidR="008630E1" w:rsidRPr="00410119" w:rsidRDefault="008630E1" w:rsidP="005F2154">
      <w:pPr>
        <w:tabs>
          <w:tab w:val="left" w:pos="360"/>
        </w:tabs>
        <w:spacing w:after="120" w:line="280" w:lineRule="exact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</w:pPr>
    </w:p>
    <w:p w:rsidR="00550D2B" w:rsidRPr="00410119" w:rsidRDefault="00E249DA" w:rsidP="008630E1">
      <w:pPr>
        <w:spacing w:after="120" w:line="280" w:lineRule="exact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10119">
        <w:rPr>
          <w:rFonts w:asciiTheme="minorHAnsi" w:hAnsiTheme="minorHAnsi" w:cstheme="minorHAnsi"/>
          <w:color w:val="000000"/>
          <w:sz w:val="22"/>
          <w:szCs w:val="22"/>
          <w:lang w:val="hu-HU"/>
        </w:rPr>
        <w:tab/>
      </w:r>
    </w:p>
    <w:sectPr w:rsidR="00550D2B" w:rsidRPr="00410119" w:rsidSect="00572E3D">
      <w:pgSz w:w="12240" w:h="15840"/>
      <w:pgMar w:top="851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F22" w:rsidRDefault="006E1F22" w:rsidP="00C6172A">
      <w:r>
        <w:separator/>
      </w:r>
    </w:p>
  </w:endnote>
  <w:endnote w:type="continuationSeparator" w:id="0">
    <w:p w:rsidR="006E1F22" w:rsidRDefault="006E1F22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F22" w:rsidRDefault="006E1F22" w:rsidP="00C6172A">
      <w:r>
        <w:separator/>
      </w:r>
    </w:p>
  </w:footnote>
  <w:footnote w:type="continuationSeparator" w:id="0">
    <w:p w:rsidR="006E1F22" w:rsidRDefault="006E1F22" w:rsidP="00C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5D1EED"/>
    <w:multiLevelType w:val="hybridMultilevel"/>
    <w:tmpl w:val="4C2A5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C5E49"/>
    <w:multiLevelType w:val="hybridMultilevel"/>
    <w:tmpl w:val="EB2C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D50D1"/>
    <w:multiLevelType w:val="hybridMultilevel"/>
    <w:tmpl w:val="419EC020"/>
    <w:lvl w:ilvl="0" w:tplc="241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5C7E1CC4"/>
    <w:multiLevelType w:val="hybridMultilevel"/>
    <w:tmpl w:val="89F04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88265B"/>
    <w:multiLevelType w:val="hybridMultilevel"/>
    <w:tmpl w:val="404E562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2F7A3B"/>
    <w:multiLevelType w:val="hybridMultilevel"/>
    <w:tmpl w:val="4C2A5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5"/>
  </w:num>
  <w:num w:numId="10">
    <w:abstractNumId w:val="6"/>
  </w:num>
  <w:num w:numId="11">
    <w:abstractNumId w:val="3"/>
  </w:num>
  <w:num w:numId="12">
    <w:abstractNumId w:val="15"/>
  </w:num>
  <w:num w:numId="13">
    <w:abstractNumId w:val="1"/>
  </w:num>
  <w:num w:numId="14">
    <w:abstractNumId w:val="0"/>
  </w:num>
  <w:num w:numId="15">
    <w:abstractNumId w:val="2"/>
  </w:num>
  <w:num w:numId="16">
    <w:abstractNumId w:val="13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jI3MLAwNTGysDBW0lEKTi0uzszPAykwrAUAtZJbLywAAAA="/>
  </w:docVars>
  <w:rsids>
    <w:rsidRoot w:val="009B4382"/>
    <w:rsid w:val="00002E78"/>
    <w:rsid w:val="0005332D"/>
    <w:rsid w:val="00065BFE"/>
    <w:rsid w:val="00066977"/>
    <w:rsid w:val="00082F84"/>
    <w:rsid w:val="000A582A"/>
    <w:rsid w:val="000B47B0"/>
    <w:rsid w:val="000C0EAB"/>
    <w:rsid w:val="000C3514"/>
    <w:rsid w:val="00102B95"/>
    <w:rsid w:val="00117F84"/>
    <w:rsid w:val="00123957"/>
    <w:rsid w:val="00124141"/>
    <w:rsid w:val="00140B9A"/>
    <w:rsid w:val="00144B73"/>
    <w:rsid w:val="00157989"/>
    <w:rsid w:val="001A252F"/>
    <w:rsid w:val="001A2D1E"/>
    <w:rsid w:val="001A378A"/>
    <w:rsid w:val="001C60B9"/>
    <w:rsid w:val="001D5725"/>
    <w:rsid w:val="001F24BB"/>
    <w:rsid w:val="00235309"/>
    <w:rsid w:val="00241F49"/>
    <w:rsid w:val="00245EA9"/>
    <w:rsid w:val="00257EC1"/>
    <w:rsid w:val="002672B1"/>
    <w:rsid w:val="002705D7"/>
    <w:rsid w:val="002A00C6"/>
    <w:rsid w:val="002B717E"/>
    <w:rsid w:val="002C15D9"/>
    <w:rsid w:val="002C7A9D"/>
    <w:rsid w:val="002D340D"/>
    <w:rsid w:val="002F5254"/>
    <w:rsid w:val="00301B1D"/>
    <w:rsid w:val="00305122"/>
    <w:rsid w:val="003160FA"/>
    <w:rsid w:val="003372EE"/>
    <w:rsid w:val="00385367"/>
    <w:rsid w:val="003956BF"/>
    <w:rsid w:val="003A3330"/>
    <w:rsid w:val="003A5931"/>
    <w:rsid w:val="003C132A"/>
    <w:rsid w:val="003E1741"/>
    <w:rsid w:val="003E4ADB"/>
    <w:rsid w:val="003E526A"/>
    <w:rsid w:val="00410119"/>
    <w:rsid w:val="00431BCF"/>
    <w:rsid w:val="004405BB"/>
    <w:rsid w:val="004476A5"/>
    <w:rsid w:val="00454161"/>
    <w:rsid w:val="00486BDC"/>
    <w:rsid w:val="004E0C9B"/>
    <w:rsid w:val="004E41EF"/>
    <w:rsid w:val="004F3779"/>
    <w:rsid w:val="005032EB"/>
    <w:rsid w:val="00546B2C"/>
    <w:rsid w:val="00550D2B"/>
    <w:rsid w:val="00572E3D"/>
    <w:rsid w:val="00573606"/>
    <w:rsid w:val="005819C1"/>
    <w:rsid w:val="00590D70"/>
    <w:rsid w:val="005A6EA3"/>
    <w:rsid w:val="005B554C"/>
    <w:rsid w:val="005C1A95"/>
    <w:rsid w:val="005F2154"/>
    <w:rsid w:val="005F261C"/>
    <w:rsid w:val="00614FAB"/>
    <w:rsid w:val="0062290B"/>
    <w:rsid w:val="0062388B"/>
    <w:rsid w:val="00624069"/>
    <w:rsid w:val="006431F9"/>
    <w:rsid w:val="00644EF7"/>
    <w:rsid w:val="00661D64"/>
    <w:rsid w:val="00661F50"/>
    <w:rsid w:val="006675AC"/>
    <w:rsid w:val="00692AD0"/>
    <w:rsid w:val="006B76B3"/>
    <w:rsid w:val="006D0546"/>
    <w:rsid w:val="006D0FF7"/>
    <w:rsid w:val="006D37FC"/>
    <w:rsid w:val="006D6DD2"/>
    <w:rsid w:val="006E1F22"/>
    <w:rsid w:val="00705C79"/>
    <w:rsid w:val="007173B2"/>
    <w:rsid w:val="0072090A"/>
    <w:rsid w:val="00740F77"/>
    <w:rsid w:val="007565F4"/>
    <w:rsid w:val="00781BFA"/>
    <w:rsid w:val="007A1910"/>
    <w:rsid w:val="007A530C"/>
    <w:rsid w:val="007C5CE9"/>
    <w:rsid w:val="007D065E"/>
    <w:rsid w:val="008149E7"/>
    <w:rsid w:val="00814EF7"/>
    <w:rsid w:val="00835B14"/>
    <w:rsid w:val="00840899"/>
    <w:rsid w:val="008567F8"/>
    <w:rsid w:val="00857D14"/>
    <w:rsid w:val="008630E1"/>
    <w:rsid w:val="008708D7"/>
    <w:rsid w:val="00871847"/>
    <w:rsid w:val="00892825"/>
    <w:rsid w:val="008A17D8"/>
    <w:rsid w:val="008D7FF1"/>
    <w:rsid w:val="0090068B"/>
    <w:rsid w:val="009111C5"/>
    <w:rsid w:val="00911208"/>
    <w:rsid w:val="00931C20"/>
    <w:rsid w:val="00940718"/>
    <w:rsid w:val="00941DA2"/>
    <w:rsid w:val="009907C5"/>
    <w:rsid w:val="009B4382"/>
    <w:rsid w:val="009B6511"/>
    <w:rsid w:val="009F470C"/>
    <w:rsid w:val="00A14EE9"/>
    <w:rsid w:val="00A15BEB"/>
    <w:rsid w:val="00A26CED"/>
    <w:rsid w:val="00A36F1D"/>
    <w:rsid w:val="00A55227"/>
    <w:rsid w:val="00A8085E"/>
    <w:rsid w:val="00AA65F7"/>
    <w:rsid w:val="00AB6FB7"/>
    <w:rsid w:val="00AC726F"/>
    <w:rsid w:val="00AD489C"/>
    <w:rsid w:val="00AD7812"/>
    <w:rsid w:val="00B11089"/>
    <w:rsid w:val="00B475E3"/>
    <w:rsid w:val="00B6502A"/>
    <w:rsid w:val="00B673BF"/>
    <w:rsid w:val="00BA25F9"/>
    <w:rsid w:val="00BA51F6"/>
    <w:rsid w:val="00BB4038"/>
    <w:rsid w:val="00BB40C2"/>
    <w:rsid w:val="00BF5021"/>
    <w:rsid w:val="00C10BAB"/>
    <w:rsid w:val="00C12F4B"/>
    <w:rsid w:val="00C4278C"/>
    <w:rsid w:val="00C443E7"/>
    <w:rsid w:val="00C6172A"/>
    <w:rsid w:val="00C63C09"/>
    <w:rsid w:val="00C642AD"/>
    <w:rsid w:val="00C74ACF"/>
    <w:rsid w:val="00C816B1"/>
    <w:rsid w:val="00C9293C"/>
    <w:rsid w:val="00C93B66"/>
    <w:rsid w:val="00CA300D"/>
    <w:rsid w:val="00CA532D"/>
    <w:rsid w:val="00CA7670"/>
    <w:rsid w:val="00CB403E"/>
    <w:rsid w:val="00CE2ADB"/>
    <w:rsid w:val="00CF196B"/>
    <w:rsid w:val="00D101FC"/>
    <w:rsid w:val="00D20D79"/>
    <w:rsid w:val="00D3565F"/>
    <w:rsid w:val="00D51FB8"/>
    <w:rsid w:val="00D61DF2"/>
    <w:rsid w:val="00D630E3"/>
    <w:rsid w:val="00D65214"/>
    <w:rsid w:val="00D6603A"/>
    <w:rsid w:val="00D718CD"/>
    <w:rsid w:val="00DA1CA9"/>
    <w:rsid w:val="00DC2352"/>
    <w:rsid w:val="00DC3CFA"/>
    <w:rsid w:val="00DD4A91"/>
    <w:rsid w:val="00DD4ED0"/>
    <w:rsid w:val="00DE08AF"/>
    <w:rsid w:val="00DF296A"/>
    <w:rsid w:val="00E06637"/>
    <w:rsid w:val="00E16E9D"/>
    <w:rsid w:val="00E17DC0"/>
    <w:rsid w:val="00E249DA"/>
    <w:rsid w:val="00E3155C"/>
    <w:rsid w:val="00E31A9A"/>
    <w:rsid w:val="00E330FA"/>
    <w:rsid w:val="00E40EE7"/>
    <w:rsid w:val="00E61AA4"/>
    <w:rsid w:val="00E762B3"/>
    <w:rsid w:val="00EA180B"/>
    <w:rsid w:val="00ED3FEC"/>
    <w:rsid w:val="00ED6A90"/>
    <w:rsid w:val="00EE3538"/>
    <w:rsid w:val="00EF1E8F"/>
    <w:rsid w:val="00F27ED1"/>
    <w:rsid w:val="00F30D47"/>
    <w:rsid w:val="00F42FAE"/>
    <w:rsid w:val="00F6444B"/>
    <w:rsid w:val="00FA0EA8"/>
    <w:rsid w:val="00FA492A"/>
    <w:rsid w:val="00FE1CE2"/>
    <w:rsid w:val="00FE5FF0"/>
    <w:rsid w:val="00FF0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BDF18-1614-4F19-B35E-5C734B1A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B625-D32E-47D9-B0CE-D3D55B6F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Ankica Jukic</dc:creator>
  <cp:lastModifiedBy>Ana</cp:lastModifiedBy>
  <cp:revision>2</cp:revision>
  <cp:lastPrinted>2018-11-05T08:36:00Z</cp:lastPrinted>
  <dcterms:created xsi:type="dcterms:W3CDTF">2020-11-24T16:54:00Z</dcterms:created>
  <dcterms:modified xsi:type="dcterms:W3CDTF">2020-11-24T16:54:00Z</dcterms:modified>
</cp:coreProperties>
</file>