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28" w:rsidRPr="003513B9" w:rsidRDefault="00825328" w:rsidP="00825328">
      <w:pPr>
        <w:pStyle w:val="Default"/>
        <w:rPr>
          <w:rFonts w:ascii="Times New Roman" w:hAnsi="Times New Roman" w:cs="Times New Roman"/>
          <w:sz w:val="22"/>
          <w:szCs w:val="22"/>
        </w:rPr>
      </w:pPr>
    </w:p>
    <w:p w:rsidR="00B601A3" w:rsidRPr="003513B9" w:rsidRDefault="00825328" w:rsidP="00825328">
      <w:pPr>
        <w:pStyle w:val="Default"/>
        <w:rPr>
          <w:rFonts w:ascii="Times New Roman" w:hAnsi="Times New Roman" w:cs="Times New Roman"/>
          <w:sz w:val="22"/>
          <w:szCs w:val="22"/>
          <w:lang w:val="sr-Cyrl-RS"/>
        </w:rPr>
      </w:pPr>
      <w:r w:rsidRPr="003513B9">
        <w:rPr>
          <w:rFonts w:ascii="Times New Roman" w:hAnsi="Times New Roman" w:cs="Times New Roman"/>
          <w:sz w:val="22"/>
          <w:szCs w:val="22"/>
        </w:rPr>
        <w:t xml:space="preserve"> </w:t>
      </w:r>
    </w:p>
    <w:tbl>
      <w:tblPr>
        <w:tblpPr w:leftFromText="180" w:rightFromText="180" w:vertAnchor="text" w:horzAnchor="margin" w:tblpXSpec="center" w:tblpY="-590"/>
        <w:tblW w:w="10590" w:type="dxa"/>
        <w:tblLayout w:type="fixed"/>
        <w:tblLook w:val="04A0" w:firstRow="1" w:lastRow="0" w:firstColumn="1" w:lastColumn="0" w:noHBand="0" w:noVBand="1"/>
      </w:tblPr>
      <w:tblGrid>
        <w:gridCol w:w="2660"/>
        <w:gridCol w:w="3260"/>
        <w:gridCol w:w="4670"/>
      </w:tblGrid>
      <w:tr w:rsidR="00B601A3" w:rsidRPr="003513B9" w:rsidTr="003513B9">
        <w:trPr>
          <w:trHeight w:val="1975"/>
        </w:trPr>
        <w:tc>
          <w:tcPr>
            <w:tcW w:w="2660" w:type="dxa"/>
          </w:tcPr>
          <w:p w:rsidR="00B601A3" w:rsidRPr="003513B9" w:rsidRDefault="00B601A3" w:rsidP="00B601A3">
            <w:pPr>
              <w:tabs>
                <w:tab w:val="center" w:pos="4703"/>
                <w:tab w:val="right" w:pos="9406"/>
              </w:tabs>
              <w:ind w:left="-198" w:firstLine="108"/>
              <w:jc w:val="left"/>
              <w:rPr>
                <w:rFonts w:ascii="Times New Roman" w:eastAsia="Calibri" w:hAnsi="Times New Roman" w:cs="Times New Roman"/>
                <w:color w:val="000000"/>
                <w:lang w:val="en-US"/>
              </w:rPr>
            </w:pPr>
            <w:r w:rsidRPr="003513B9">
              <w:rPr>
                <w:rFonts w:ascii="Times New Roman" w:eastAsia="Calibri" w:hAnsi="Times New Roman" w:cs="Times New Roman"/>
                <w:noProof/>
                <w:color w:val="000000"/>
                <w:lang w:eastAsia="en-GB"/>
              </w:rPr>
              <w:drawing>
                <wp:inline distT="0" distB="0" distL="0" distR="0" wp14:anchorId="6C0A271A" wp14:editId="5C8AF90B">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930" w:type="dxa"/>
            <w:gridSpan w:val="2"/>
          </w:tcPr>
          <w:p w:rsidR="00B601A3" w:rsidRPr="003513B9" w:rsidRDefault="00B601A3" w:rsidP="00B601A3">
            <w:pPr>
              <w:tabs>
                <w:tab w:val="center" w:pos="4703"/>
                <w:tab w:val="right" w:pos="9406"/>
              </w:tabs>
              <w:jc w:val="left"/>
              <w:rPr>
                <w:rFonts w:ascii="Times New Roman" w:eastAsia="Calibri" w:hAnsi="Times New Roman" w:cs="Times New Roman"/>
                <w:color w:val="000000"/>
                <w:lang w:val="en-US"/>
              </w:rPr>
            </w:pPr>
          </w:p>
          <w:p w:rsidR="00B601A3" w:rsidRPr="003513B9" w:rsidRDefault="00B601A3" w:rsidP="00B601A3">
            <w:pPr>
              <w:tabs>
                <w:tab w:val="center" w:pos="4703"/>
                <w:tab w:val="right" w:pos="9406"/>
              </w:tabs>
              <w:jc w:val="left"/>
              <w:rPr>
                <w:rFonts w:ascii="Times New Roman" w:eastAsia="Calibri" w:hAnsi="Times New Roman" w:cs="Times New Roman"/>
                <w:color w:val="000000"/>
                <w:lang w:val="en-US"/>
              </w:rPr>
            </w:pPr>
          </w:p>
          <w:p w:rsidR="00B601A3" w:rsidRPr="003513B9" w:rsidRDefault="00B601A3" w:rsidP="00B601A3">
            <w:pPr>
              <w:tabs>
                <w:tab w:val="center" w:pos="4703"/>
                <w:tab w:val="right" w:pos="9406"/>
              </w:tabs>
              <w:jc w:val="left"/>
              <w:rPr>
                <w:rFonts w:ascii="Times New Roman" w:eastAsia="Calibri" w:hAnsi="Times New Roman" w:cs="Times New Roman"/>
                <w:lang w:val="en-US"/>
              </w:rPr>
            </w:pPr>
            <w:proofErr w:type="spellStart"/>
            <w:r w:rsidRPr="003513B9">
              <w:rPr>
                <w:rFonts w:ascii="Times New Roman" w:eastAsia="Calibri" w:hAnsi="Times New Roman" w:cs="Times New Roman"/>
                <w:lang w:val="en-US"/>
              </w:rPr>
              <w:t>Република</w:t>
            </w:r>
            <w:proofErr w:type="spellEnd"/>
            <w:r w:rsidRPr="003513B9">
              <w:rPr>
                <w:rFonts w:ascii="Times New Roman" w:eastAsia="Calibri" w:hAnsi="Times New Roman" w:cs="Times New Roman"/>
                <w:lang w:val="en-US"/>
              </w:rPr>
              <w:t xml:space="preserve"> </w:t>
            </w:r>
            <w:proofErr w:type="spellStart"/>
            <w:r w:rsidRPr="003513B9">
              <w:rPr>
                <w:rFonts w:ascii="Times New Roman" w:eastAsia="Calibri" w:hAnsi="Times New Roman" w:cs="Times New Roman"/>
                <w:lang w:val="en-US"/>
              </w:rPr>
              <w:t>Србија</w:t>
            </w:r>
            <w:proofErr w:type="spellEnd"/>
          </w:p>
          <w:p w:rsidR="00B601A3" w:rsidRPr="003513B9" w:rsidRDefault="00B601A3" w:rsidP="00B601A3">
            <w:pPr>
              <w:jc w:val="left"/>
              <w:rPr>
                <w:rFonts w:ascii="Times New Roman" w:eastAsia="Calibri" w:hAnsi="Times New Roman" w:cs="Times New Roman"/>
                <w:lang w:val="en-US"/>
              </w:rPr>
            </w:pPr>
            <w:proofErr w:type="spellStart"/>
            <w:r w:rsidRPr="003513B9">
              <w:rPr>
                <w:rFonts w:ascii="Times New Roman" w:eastAsia="Calibri" w:hAnsi="Times New Roman" w:cs="Times New Roman"/>
                <w:lang w:val="en-US"/>
              </w:rPr>
              <w:t>Аутономна</w:t>
            </w:r>
            <w:proofErr w:type="spellEnd"/>
            <w:r w:rsidRPr="003513B9">
              <w:rPr>
                <w:rFonts w:ascii="Times New Roman" w:eastAsia="Calibri" w:hAnsi="Times New Roman" w:cs="Times New Roman"/>
                <w:lang w:val="en-US"/>
              </w:rPr>
              <w:t xml:space="preserve"> </w:t>
            </w:r>
            <w:r w:rsidRPr="003513B9">
              <w:rPr>
                <w:rFonts w:ascii="Times New Roman" w:eastAsia="Calibri" w:hAnsi="Times New Roman" w:cs="Times New Roman"/>
                <w:lang w:val="sr-Cyrl-RS"/>
              </w:rPr>
              <w:t>п</w:t>
            </w:r>
            <w:proofErr w:type="spellStart"/>
            <w:r w:rsidRPr="003513B9">
              <w:rPr>
                <w:rFonts w:ascii="Times New Roman" w:eastAsia="Calibri" w:hAnsi="Times New Roman" w:cs="Times New Roman"/>
                <w:lang w:val="en-US"/>
              </w:rPr>
              <w:t>окрајина</w:t>
            </w:r>
            <w:proofErr w:type="spellEnd"/>
            <w:r w:rsidRPr="003513B9">
              <w:rPr>
                <w:rFonts w:ascii="Times New Roman" w:eastAsia="Calibri" w:hAnsi="Times New Roman" w:cs="Times New Roman"/>
                <w:lang w:val="en-US"/>
              </w:rPr>
              <w:t xml:space="preserve"> </w:t>
            </w:r>
            <w:proofErr w:type="spellStart"/>
            <w:r w:rsidRPr="003513B9">
              <w:rPr>
                <w:rFonts w:ascii="Times New Roman" w:eastAsia="Calibri" w:hAnsi="Times New Roman" w:cs="Times New Roman"/>
                <w:lang w:val="en-US"/>
              </w:rPr>
              <w:t>Војводина</w:t>
            </w:r>
            <w:proofErr w:type="spellEnd"/>
          </w:p>
          <w:p w:rsidR="00B601A3" w:rsidRPr="003513B9" w:rsidRDefault="00B601A3" w:rsidP="00B601A3">
            <w:pPr>
              <w:jc w:val="left"/>
              <w:rPr>
                <w:rFonts w:ascii="Times New Roman" w:eastAsia="Calibri" w:hAnsi="Times New Roman" w:cs="Times New Roman"/>
                <w:lang w:val="en-US"/>
              </w:rPr>
            </w:pPr>
          </w:p>
          <w:p w:rsidR="00B601A3" w:rsidRPr="003513B9" w:rsidRDefault="00B601A3" w:rsidP="00B601A3">
            <w:pPr>
              <w:jc w:val="left"/>
              <w:rPr>
                <w:rFonts w:ascii="Times New Roman" w:eastAsia="Calibri" w:hAnsi="Times New Roman" w:cs="Times New Roman"/>
                <w:b/>
                <w:lang w:val="sr-Cyrl-RS"/>
              </w:rPr>
            </w:pPr>
            <w:proofErr w:type="spellStart"/>
            <w:r w:rsidRPr="003513B9">
              <w:rPr>
                <w:rFonts w:ascii="Times New Roman" w:eastAsia="Calibri" w:hAnsi="Times New Roman" w:cs="Times New Roman"/>
                <w:b/>
                <w:lang w:val="en-US"/>
              </w:rPr>
              <w:t>Покрајински</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секретаријат</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за</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образовање</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прописе</w:t>
            </w:r>
            <w:proofErr w:type="spellEnd"/>
            <w:r w:rsidRPr="003513B9">
              <w:rPr>
                <w:rFonts w:ascii="Times New Roman" w:eastAsia="Calibri" w:hAnsi="Times New Roman" w:cs="Times New Roman"/>
                <w:b/>
                <w:lang w:val="en-US"/>
              </w:rPr>
              <w:t>,</w:t>
            </w:r>
          </w:p>
          <w:p w:rsidR="00B601A3" w:rsidRPr="003513B9" w:rsidRDefault="00B601A3" w:rsidP="00B601A3">
            <w:pPr>
              <w:jc w:val="left"/>
              <w:rPr>
                <w:rFonts w:ascii="Times New Roman" w:eastAsia="Calibri" w:hAnsi="Times New Roman" w:cs="Times New Roman"/>
                <w:b/>
                <w:lang w:val="sr-Cyrl-RS"/>
              </w:rPr>
            </w:pPr>
            <w:r w:rsidRPr="003513B9">
              <w:rPr>
                <w:rFonts w:ascii="Times New Roman" w:eastAsia="Calibri" w:hAnsi="Times New Roman" w:cs="Times New Roman"/>
                <w:b/>
                <w:lang w:val="sr-Cyrl-RS"/>
              </w:rPr>
              <w:t>управу и националне мањине – националне заједнице</w:t>
            </w:r>
          </w:p>
          <w:p w:rsidR="00B601A3" w:rsidRPr="003513B9" w:rsidRDefault="00B601A3" w:rsidP="00B601A3">
            <w:pPr>
              <w:jc w:val="left"/>
              <w:rPr>
                <w:rFonts w:ascii="Times New Roman" w:eastAsia="Calibri" w:hAnsi="Times New Roman" w:cs="Times New Roman"/>
                <w:b/>
                <w:lang w:val="sr-Cyrl-RS"/>
              </w:rPr>
            </w:pPr>
          </w:p>
          <w:p w:rsidR="00B601A3" w:rsidRPr="003513B9" w:rsidRDefault="00B601A3" w:rsidP="00B601A3">
            <w:pPr>
              <w:tabs>
                <w:tab w:val="center" w:pos="4703"/>
                <w:tab w:val="right" w:pos="9406"/>
              </w:tabs>
              <w:jc w:val="left"/>
              <w:rPr>
                <w:rFonts w:ascii="Times New Roman" w:eastAsia="Calibri" w:hAnsi="Times New Roman" w:cs="Times New Roman"/>
                <w:lang w:val="sr-Cyrl-RS"/>
              </w:rPr>
            </w:pPr>
            <w:r w:rsidRPr="003513B9">
              <w:rPr>
                <w:rFonts w:ascii="Times New Roman" w:eastAsia="Calibri" w:hAnsi="Times New Roman" w:cs="Times New Roman"/>
                <w:lang w:val="sr-Cyrl-RS"/>
              </w:rPr>
              <w:t>Булевар Михајла Пупина 16, 21000 Нови Сад</w:t>
            </w:r>
          </w:p>
          <w:p w:rsidR="00B601A3" w:rsidRPr="003513B9" w:rsidRDefault="00B601A3" w:rsidP="00B601A3">
            <w:pPr>
              <w:tabs>
                <w:tab w:val="center" w:pos="4703"/>
                <w:tab w:val="right" w:pos="9406"/>
              </w:tabs>
              <w:jc w:val="left"/>
              <w:rPr>
                <w:rFonts w:ascii="Times New Roman" w:eastAsia="Calibri" w:hAnsi="Times New Roman" w:cs="Times New Roman"/>
                <w:lang w:val="sr-Cyrl-RS"/>
              </w:rPr>
            </w:pPr>
            <w:r w:rsidRPr="003513B9">
              <w:rPr>
                <w:rFonts w:ascii="Times New Roman" w:eastAsia="Calibri" w:hAnsi="Times New Roman" w:cs="Times New Roman"/>
                <w:lang w:val="sr-Cyrl-RS"/>
              </w:rPr>
              <w:t>Т: +381 21  487  4</w:t>
            </w:r>
            <w:r w:rsidRPr="003513B9">
              <w:rPr>
                <w:rFonts w:ascii="Times New Roman" w:eastAsia="Calibri" w:hAnsi="Times New Roman" w:cs="Times New Roman"/>
                <w:lang w:val="sr-Latn-RS"/>
              </w:rPr>
              <w:t>427</w:t>
            </w:r>
            <w:r w:rsidRPr="003513B9">
              <w:rPr>
                <w:rFonts w:ascii="Times New Roman" w:eastAsia="Calibri" w:hAnsi="Times New Roman" w:cs="Times New Roman"/>
                <w:lang w:val="sr-Cyrl-RS"/>
              </w:rPr>
              <w:t xml:space="preserve">, F: +381 21  557 074; 456 986  </w:t>
            </w:r>
          </w:p>
          <w:p w:rsidR="00B601A3" w:rsidRPr="003513B9" w:rsidRDefault="00B601A3" w:rsidP="00B601A3">
            <w:pPr>
              <w:tabs>
                <w:tab w:val="center" w:pos="4703"/>
                <w:tab w:val="right" w:pos="9406"/>
              </w:tabs>
              <w:jc w:val="left"/>
              <w:rPr>
                <w:rFonts w:ascii="Times New Roman" w:eastAsia="Calibri" w:hAnsi="Times New Roman" w:cs="Times New Roman"/>
                <w:color w:val="000000"/>
                <w:lang w:val="ru-RU"/>
              </w:rPr>
            </w:pPr>
            <w:r w:rsidRPr="003513B9">
              <w:rPr>
                <w:rFonts w:ascii="Times New Roman" w:eastAsia="Calibri" w:hAnsi="Times New Roman" w:cs="Times New Roman"/>
                <w:lang w:val="en-US"/>
              </w:rPr>
              <w:t>Psounz@vojvodinа.gov.rs</w:t>
            </w:r>
          </w:p>
        </w:tc>
      </w:tr>
      <w:tr w:rsidR="00B601A3" w:rsidRPr="003513B9" w:rsidTr="003513B9">
        <w:trPr>
          <w:trHeight w:val="305"/>
        </w:trPr>
        <w:tc>
          <w:tcPr>
            <w:tcW w:w="2660" w:type="dxa"/>
          </w:tcPr>
          <w:p w:rsidR="00B601A3" w:rsidRPr="003513B9" w:rsidRDefault="00B601A3" w:rsidP="00B601A3">
            <w:pPr>
              <w:tabs>
                <w:tab w:val="center" w:pos="4703"/>
                <w:tab w:val="right" w:pos="9406"/>
              </w:tabs>
              <w:ind w:left="-198" w:firstLine="108"/>
              <w:jc w:val="left"/>
              <w:rPr>
                <w:rFonts w:ascii="Times New Roman" w:eastAsia="Calibri" w:hAnsi="Times New Roman" w:cs="Times New Roman"/>
                <w:noProof/>
                <w:color w:val="000000"/>
                <w:lang w:val="ru-RU"/>
              </w:rPr>
            </w:pPr>
          </w:p>
        </w:tc>
        <w:tc>
          <w:tcPr>
            <w:tcW w:w="3260" w:type="dxa"/>
          </w:tcPr>
          <w:p w:rsidR="00B601A3" w:rsidRPr="003513B9" w:rsidRDefault="00B601A3" w:rsidP="00B601A3">
            <w:pPr>
              <w:tabs>
                <w:tab w:val="center" w:pos="4703"/>
                <w:tab w:val="right" w:pos="9406"/>
              </w:tabs>
              <w:jc w:val="left"/>
              <w:rPr>
                <w:rFonts w:ascii="Times New Roman" w:eastAsia="Calibri" w:hAnsi="Times New Roman" w:cs="Times New Roman"/>
                <w:color w:val="000000"/>
                <w:lang w:val="en-US"/>
              </w:rPr>
            </w:pPr>
          </w:p>
          <w:p w:rsidR="00B601A3" w:rsidRPr="003513B9" w:rsidRDefault="00B601A3" w:rsidP="00B601A3">
            <w:pPr>
              <w:tabs>
                <w:tab w:val="center" w:pos="4703"/>
                <w:tab w:val="right" w:pos="9406"/>
              </w:tabs>
              <w:jc w:val="left"/>
              <w:rPr>
                <w:rFonts w:ascii="Times New Roman" w:eastAsia="Calibri" w:hAnsi="Times New Roman" w:cs="Times New Roman"/>
                <w:color w:val="000000"/>
                <w:lang w:val="sr-Cyrl-RS"/>
              </w:rPr>
            </w:pPr>
            <w:r w:rsidRPr="003513B9">
              <w:rPr>
                <w:rFonts w:ascii="Times New Roman" w:eastAsia="Calibri" w:hAnsi="Times New Roman" w:cs="Times New Roman"/>
                <w:color w:val="000000"/>
                <w:lang w:val="en-US"/>
              </w:rPr>
              <w:t xml:space="preserve">БРОЈ: </w:t>
            </w:r>
            <w:r w:rsidR="00E03946" w:rsidRPr="003513B9">
              <w:rPr>
                <w:rFonts w:ascii="Times New Roman" w:eastAsia="Calibri" w:hAnsi="Times New Roman" w:cs="Times New Roman"/>
                <w:color w:val="000000"/>
                <w:lang w:val="en-US"/>
              </w:rPr>
              <w:t>128-404-23/2020-03-</w:t>
            </w:r>
            <w:r w:rsidR="00E03946" w:rsidRPr="003513B9">
              <w:rPr>
                <w:rFonts w:ascii="Times New Roman" w:eastAsia="Calibri" w:hAnsi="Times New Roman" w:cs="Times New Roman"/>
                <w:color w:val="000000"/>
                <w:lang w:val="sr-Cyrl-RS"/>
              </w:rPr>
              <w:t>6</w:t>
            </w:r>
          </w:p>
          <w:p w:rsidR="00B601A3" w:rsidRPr="003513B9" w:rsidRDefault="00B601A3" w:rsidP="00B601A3">
            <w:pPr>
              <w:tabs>
                <w:tab w:val="center" w:pos="4703"/>
                <w:tab w:val="right" w:pos="9406"/>
              </w:tabs>
              <w:jc w:val="left"/>
              <w:rPr>
                <w:rFonts w:ascii="Times New Roman" w:eastAsia="Calibri" w:hAnsi="Times New Roman" w:cs="Times New Roman"/>
                <w:color w:val="000000"/>
                <w:lang w:val="en-US"/>
              </w:rPr>
            </w:pPr>
          </w:p>
        </w:tc>
        <w:tc>
          <w:tcPr>
            <w:tcW w:w="4670" w:type="dxa"/>
          </w:tcPr>
          <w:p w:rsidR="00B601A3" w:rsidRPr="003513B9" w:rsidRDefault="00B601A3" w:rsidP="00B601A3">
            <w:pPr>
              <w:tabs>
                <w:tab w:val="center" w:pos="4703"/>
                <w:tab w:val="right" w:pos="9406"/>
              </w:tabs>
              <w:jc w:val="left"/>
              <w:rPr>
                <w:rFonts w:ascii="Times New Roman" w:eastAsia="Calibri" w:hAnsi="Times New Roman" w:cs="Times New Roman"/>
                <w:color w:val="000000"/>
                <w:lang w:val="en-US"/>
              </w:rPr>
            </w:pPr>
          </w:p>
          <w:p w:rsidR="00B601A3" w:rsidRPr="003513B9" w:rsidRDefault="00B601A3" w:rsidP="00B601A3">
            <w:pPr>
              <w:tabs>
                <w:tab w:val="center" w:pos="4703"/>
                <w:tab w:val="right" w:pos="9406"/>
              </w:tabs>
              <w:jc w:val="left"/>
              <w:rPr>
                <w:rFonts w:ascii="Times New Roman" w:eastAsia="Calibri" w:hAnsi="Times New Roman" w:cs="Times New Roman"/>
                <w:color w:val="000000"/>
                <w:lang w:val="sr-Cyrl-RS"/>
              </w:rPr>
            </w:pPr>
            <w:r w:rsidRPr="003513B9">
              <w:rPr>
                <w:rFonts w:ascii="Times New Roman" w:eastAsia="Calibri" w:hAnsi="Times New Roman" w:cs="Times New Roman"/>
                <w:color w:val="000000"/>
                <w:lang w:val="en-US"/>
              </w:rPr>
              <w:t>ДАТУМ</w:t>
            </w:r>
            <w:bookmarkStart w:id="0" w:name="_GoBack"/>
            <w:bookmarkEnd w:id="0"/>
            <w:r w:rsidRPr="003513B9">
              <w:rPr>
                <w:rFonts w:ascii="Times New Roman" w:eastAsia="Calibri" w:hAnsi="Times New Roman" w:cs="Times New Roman"/>
                <w:color w:val="000000"/>
                <w:lang w:val="en-US"/>
              </w:rPr>
              <w:t>:</w:t>
            </w:r>
            <w:r w:rsidRPr="003513B9">
              <w:rPr>
                <w:rFonts w:ascii="Times New Roman" w:eastAsia="Calibri" w:hAnsi="Times New Roman" w:cs="Times New Roman"/>
                <w:color w:val="000000"/>
                <w:lang w:val="sr-Cyrl-RS"/>
              </w:rPr>
              <w:t xml:space="preserve"> </w:t>
            </w:r>
            <w:r w:rsidR="00E03946" w:rsidRPr="003513B9">
              <w:rPr>
                <w:rFonts w:ascii="Times New Roman" w:eastAsia="Calibri" w:hAnsi="Times New Roman" w:cs="Times New Roman"/>
                <w:color w:val="000000"/>
                <w:lang w:val="sr-Cyrl-RS"/>
              </w:rPr>
              <w:t>2.3.</w:t>
            </w:r>
            <w:r w:rsidRPr="003513B9">
              <w:rPr>
                <w:rFonts w:ascii="Times New Roman" w:eastAsia="Calibri" w:hAnsi="Times New Roman" w:cs="Times New Roman"/>
                <w:color w:val="000000"/>
                <w:lang w:val="sr-Cyrl-RS"/>
              </w:rPr>
              <w:t>2020. године</w:t>
            </w:r>
          </w:p>
        </w:tc>
      </w:tr>
    </w:tbl>
    <w:p w:rsidR="00825328" w:rsidRPr="003513B9" w:rsidRDefault="00825328" w:rsidP="00B601A3">
      <w:pPr>
        <w:pStyle w:val="Default"/>
        <w:jc w:val="both"/>
        <w:rPr>
          <w:rFonts w:ascii="Times New Roman" w:eastAsia="Calibri" w:hAnsi="Times New Roman" w:cs="Times New Roman"/>
          <w:color w:val="auto"/>
          <w:sz w:val="22"/>
          <w:szCs w:val="22"/>
          <w:lang w:val="sr-Cyrl-RS"/>
        </w:rPr>
      </w:pPr>
      <w:r w:rsidRPr="003513B9">
        <w:rPr>
          <w:rFonts w:ascii="Times New Roman" w:eastAsia="Calibri" w:hAnsi="Times New Roman" w:cs="Times New Roman"/>
          <w:b/>
          <w:color w:val="auto"/>
          <w:sz w:val="22"/>
          <w:szCs w:val="22"/>
          <w:lang w:val="sr-Cyrl-RS"/>
        </w:rPr>
        <w:t>Предмет:</w:t>
      </w:r>
      <w:r w:rsidRPr="003513B9">
        <w:rPr>
          <w:rFonts w:ascii="Times New Roman" w:eastAsia="Calibri" w:hAnsi="Times New Roman" w:cs="Times New Roman"/>
          <w:color w:val="auto"/>
          <w:sz w:val="22"/>
          <w:szCs w:val="22"/>
          <w:lang w:val="sr-Cyrl-RS"/>
        </w:rPr>
        <w:t xml:space="preserve"> одговор на додатне информације или појашњења бр.1 у вези са припремањем понуде за јавну набавку добара – ИНТЕРАКТИВНЕ ТАБЛЕ СА ПРОЈЕКТОРОМ ЈНОП  1-ЗН/2020</w:t>
      </w:r>
    </w:p>
    <w:p w:rsidR="00B601A3" w:rsidRPr="003513B9" w:rsidRDefault="00B601A3" w:rsidP="00B601A3">
      <w:pPr>
        <w:pStyle w:val="Default"/>
        <w:jc w:val="both"/>
        <w:rPr>
          <w:rFonts w:ascii="Times New Roman" w:eastAsia="Calibri" w:hAnsi="Times New Roman" w:cs="Times New Roman"/>
          <w:color w:val="auto"/>
          <w:sz w:val="22"/>
          <w:szCs w:val="22"/>
          <w:lang w:val="sr-Cyrl-RS"/>
        </w:rPr>
      </w:pPr>
    </w:p>
    <w:p w:rsidR="00B601A3" w:rsidRPr="003513B9" w:rsidRDefault="00B601A3" w:rsidP="00B601A3">
      <w:pPr>
        <w:pStyle w:val="Default"/>
        <w:jc w:val="both"/>
        <w:rPr>
          <w:rFonts w:ascii="Times New Roman" w:eastAsia="Calibri" w:hAnsi="Times New Roman" w:cs="Times New Roman"/>
          <w:color w:val="auto"/>
          <w:sz w:val="22"/>
          <w:szCs w:val="22"/>
          <w:lang w:val="sr-Cyrl-RS"/>
        </w:rPr>
      </w:pPr>
    </w:p>
    <w:p w:rsidR="00B601A3" w:rsidRPr="003513B9" w:rsidRDefault="00B601A3" w:rsidP="00B601A3">
      <w:pPr>
        <w:pStyle w:val="Default"/>
        <w:jc w:val="both"/>
        <w:rPr>
          <w:rFonts w:ascii="Times New Roman" w:eastAsia="Calibri" w:hAnsi="Times New Roman" w:cs="Times New Roman"/>
          <w:color w:val="auto"/>
          <w:sz w:val="22"/>
          <w:szCs w:val="22"/>
          <w:lang w:val="sr-Cyrl-RS"/>
        </w:rPr>
      </w:pPr>
    </w:p>
    <w:p w:rsidR="00825328" w:rsidRPr="003513B9" w:rsidRDefault="00825328" w:rsidP="00B601A3">
      <w:pPr>
        <w:pStyle w:val="Default"/>
        <w:jc w:val="both"/>
        <w:rPr>
          <w:rFonts w:ascii="Times New Roman" w:eastAsia="Calibri" w:hAnsi="Times New Roman" w:cs="Times New Roman"/>
          <w:color w:val="auto"/>
          <w:sz w:val="22"/>
          <w:szCs w:val="22"/>
          <w:lang w:val="sr-Cyrl-RS"/>
        </w:rPr>
      </w:pPr>
      <w:r w:rsidRPr="003513B9">
        <w:rPr>
          <w:rFonts w:ascii="Times New Roman" w:eastAsia="Calibri" w:hAnsi="Times New Roman" w:cs="Times New Roman"/>
          <w:color w:val="auto"/>
          <w:sz w:val="22"/>
          <w:szCs w:val="22"/>
          <w:lang w:val="sr-Cyrl-RS"/>
        </w:rPr>
        <w:t xml:space="preserve">Дана 28.2.2020. године примили смо e-mail којим заинтересовано лице тражи додатну информацију у вези са припремањем понуде за јавну набавку добара – ИНТЕРАКТИВНЕ ТАБЛЕ СА ПРОЈЕКТОРОМ ЈНОП  1-ЗН/2020, у оквиру којег је тражио појашњење: </w:t>
      </w:r>
    </w:p>
    <w:p w:rsidR="00825328" w:rsidRPr="003513B9" w:rsidRDefault="00825328" w:rsidP="00B601A3">
      <w:pPr>
        <w:pStyle w:val="Default"/>
        <w:jc w:val="both"/>
        <w:rPr>
          <w:rFonts w:ascii="Times New Roman" w:eastAsia="Calibri" w:hAnsi="Times New Roman" w:cs="Times New Roman"/>
          <w:color w:val="auto"/>
          <w:sz w:val="22"/>
          <w:szCs w:val="22"/>
          <w:lang w:val="sr-Cyrl-RS"/>
        </w:rPr>
      </w:pPr>
    </w:p>
    <w:p w:rsidR="00825328" w:rsidRPr="003513B9" w:rsidRDefault="00825328" w:rsidP="00B601A3">
      <w:pPr>
        <w:pStyle w:val="Default"/>
        <w:jc w:val="both"/>
        <w:rPr>
          <w:rFonts w:ascii="Times New Roman" w:eastAsia="Calibri" w:hAnsi="Times New Roman" w:cs="Times New Roman"/>
          <w:color w:val="auto"/>
          <w:sz w:val="22"/>
          <w:szCs w:val="22"/>
          <w:lang w:val="sr-Cyrl-RS"/>
        </w:rPr>
      </w:pPr>
      <w:r w:rsidRPr="003513B9">
        <w:rPr>
          <w:rFonts w:ascii="Times New Roman" w:eastAsia="Calibri" w:hAnsi="Times New Roman" w:cs="Times New Roman"/>
          <w:color w:val="auto"/>
          <w:sz w:val="22"/>
          <w:szCs w:val="22"/>
          <w:lang w:val="sr-Cyrl-RS"/>
        </w:rPr>
        <w:t xml:space="preserve">ПИТАЊЕ </w:t>
      </w:r>
    </w:p>
    <w:p w:rsidR="001840F0" w:rsidRPr="003513B9" w:rsidRDefault="001840F0" w:rsidP="00B601A3">
      <w:pPr>
        <w:rPr>
          <w:rFonts w:ascii="Times New Roman" w:eastAsia="Calibri" w:hAnsi="Times New Roman" w:cs="Times New Roman"/>
          <w:lang w:val="sr-Cyrl-RS"/>
        </w:rPr>
      </w:pPr>
    </w:p>
    <w:p w:rsidR="001840F0" w:rsidRPr="003513B9" w:rsidRDefault="001840F0" w:rsidP="00B601A3">
      <w:pPr>
        <w:rPr>
          <w:rFonts w:ascii="Times New Roman" w:eastAsia="Calibri" w:hAnsi="Times New Roman" w:cs="Times New Roman"/>
          <w:lang w:val="sr-Cyrl-RS"/>
        </w:rPr>
      </w:pPr>
      <w:r w:rsidRPr="003513B9">
        <w:rPr>
          <w:rFonts w:ascii="Times New Roman" w:eastAsia="Calibri" w:hAnsi="Times New Roman" w:cs="Times New Roman"/>
          <w:lang w:val="sr-Cyrl-RS"/>
        </w:rPr>
        <w:t>У делу II члан 3. тендерске докуменатције наведено је: „Понуђена добра се морају испоручити на адресе установа образовања и њихових издвојених одељења (која су наведена у списку установа образовања, који је саставни део ове конку</w:t>
      </w:r>
      <w:r w:rsidR="00B601A3" w:rsidRPr="003513B9">
        <w:rPr>
          <w:rFonts w:ascii="Times New Roman" w:eastAsia="Calibri" w:hAnsi="Times New Roman" w:cs="Times New Roman"/>
          <w:lang w:val="sr-Cyrl-RS"/>
        </w:rPr>
        <w:t>рсне документације у обрасцу IX</w:t>
      </w:r>
      <w:r w:rsidRPr="003513B9">
        <w:rPr>
          <w:rFonts w:ascii="Times New Roman" w:eastAsia="Calibri" w:hAnsi="Times New Roman" w:cs="Times New Roman"/>
          <w:lang w:val="sr-Cyrl-RS"/>
        </w:rPr>
        <w:t xml:space="preserve"> у року од најдуже 30 дана од дана потписивања уговора.“</w:t>
      </w:r>
    </w:p>
    <w:p w:rsidR="001840F0" w:rsidRPr="003513B9" w:rsidRDefault="001840F0" w:rsidP="00B601A3">
      <w:pPr>
        <w:rPr>
          <w:rFonts w:ascii="Times New Roman" w:eastAsia="Calibri" w:hAnsi="Times New Roman" w:cs="Times New Roman"/>
          <w:lang w:val="sr-Cyrl-RS"/>
        </w:rPr>
      </w:pPr>
    </w:p>
    <w:p w:rsidR="00825328" w:rsidRPr="003513B9" w:rsidRDefault="00825328" w:rsidP="00B601A3">
      <w:pPr>
        <w:rPr>
          <w:rFonts w:ascii="Times New Roman" w:eastAsia="Calibri" w:hAnsi="Times New Roman" w:cs="Times New Roman"/>
          <w:lang w:val="sr-Cyrl-RS"/>
        </w:rPr>
      </w:pPr>
      <w:r w:rsidRPr="003513B9">
        <w:rPr>
          <w:rFonts w:ascii="Times New Roman" w:eastAsia="Calibri" w:hAnsi="Times New Roman" w:cs="Times New Roman"/>
          <w:lang w:val="sr-Cyrl-RS"/>
        </w:rPr>
        <w:t>У делу IV, члан 1.2 тендерске докуменатције, захтеван је Технички капацитет: Минимум 5 возила и Кадровски капацитет: минимум 10 запсолених или радно ангажованих лица која ће извршити испоруку и монтажу предмета јавне набавке.</w:t>
      </w:r>
    </w:p>
    <w:p w:rsidR="00825328" w:rsidRPr="003513B9" w:rsidRDefault="008A4852" w:rsidP="00B601A3">
      <w:pPr>
        <w:rPr>
          <w:rFonts w:ascii="Times New Roman" w:eastAsia="Calibri" w:hAnsi="Times New Roman" w:cs="Times New Roman"/>
          <w:lang w:val="sr-Cyrl-RS"/>
        </w:rPr>
      </w:pPr>
      <w:r w:rsidRPr="003513B9">
        <w:rPr>
          <w:rFonts w:ascii="Times New Roman" w:eastAsia="Calibri" w:hAnsi="Times New Roman" w:cs="Times New Roman"/>
          <w:lang w:val="sr-Cyrl-RS"/>
        </w:rPr>
        <w:t>Н</w:t>
      </w:r>
      <w:r w:rsidR="00825328" w:rsidRPr="003513B9">
        <w:rPr>
          <w:rFonts w:ascii="Times New Roman" w:eastAsia="Calibri" w:hAnsi="Times New Roman" w:cs="Times New Roman"/>
          <w:lang w:val="sr-Cyrl-RS"/>
        </w:rPr>
        <w:t>а основу претходно наведеног, закључујемо да је процена Наручиоца да 5 тимова(1 возило и 2 лица) може да реализује испоруку и монтажу у захтеваном року. Наше искуство са сличним пројектима указу</w:t>
      </w:r>
      <w:r w:rsidR="00B601A3" w:rsidRPr="003513B9">
        <w:rPr>
          <w:rFonts w:ascii="Times New Roman" w:eastAsia="Calibri" w:hAnsi="Times New Roman" w:cs="Times New Roman"/>
          <w:lang w:val="sr-Cyrl-RS"/>
        </w:rPr>
        <w:t>је на чињеницу да је реализацију</w:t>
      </w:r>
      <w:r w:rsidR="00825328" w:rsidRPr="003513B9">
        <w:rPr>
          <w:rFonts w:ascii="Times New Roman" w:eastAsia="Calibri" w:hAnsi="Times New Roman" w:cs="Times New Roman"/>
          <w:lang w:val="sr-Cyrl-RS"/>
        </w:rPr>
        <w:t xml:space="preserve"> овог уговора немогуће извести</w:t>
      </w:r>
      <w:r w:rsidR="00B601A3" w:rsidRPr="003513B9">
        <w:rPr>
          <w:rFonts w:ascii="Times New Roman" w:eastAsia="Calibri" w:hAnsi="Times New Roman" w:cs="Times New Roman"/>
          <w:lang w:val="sr-Cyrl-RS"/>
        </w:rPr>
        <w:t xml:space="preserve"> у захтеваном року од 30 дана. П</w:t>
      </w:r>
      <w:r w:rsidR="00825328" w:rsidRPr="003513B9">
        <w:rPr>
          <w:rFonts w:ascii="Times New Roman" w:eastAsia="Calibri" w:hAnsi="Times New Roman" w:cs="Times New Roman"/>
          <w:lang w:val="sr-Cyrl-RS"/>
        </w:rPr>
        <w:t>роцењујемо да је за квалитетну и</w:t>
      </w:r>
      <w:r w:rsidR="00B601A3" w:rsidRPr="003513B9">
        <w:rPr>
          <w:rFonts w:ascii="Times New Roman" w:eastAsia="Calibri" w:hAnsi="Times New Roman" w:cs="Times New Roman"/>
          <w:lang w:val="sr-Cyrl-RS"/>
        </w:rPr>
        <w:t>спо</w:t>
      </w:r>
      <w:r w:rsidR="00825328" w:rsidRPr="003513B9">
        <w:rPr>
          <w:rFonts w:ascii="Times New Roman" w:eastAsia="Calibri" w:hAnsi="Times New Roman" w:cs="Times New Roman"/>
          <w:lang w:val="sr-Cyrl-RS"/>
        </w:rPr>
        <w:t>руку, монтажу и обуку једног сета пројектора и интерактивне табле потребно 2 сата. Обзиром на то да је потребно испоручити 704 сета на 502 различите локације, и рачунајући да 5 тимова ради 8 сати дневн</w:t>
      </w:r>
      <w:r w:rsidR="00B601A3" w:rsidRPr="003513B9">
        <w:rPr>
          <w:rFonts w:ascii="Times New Roman" w:eastAsia="Calibri" w:hAnsi="Times New Roman" w:cs="Times New Roman"/>
          <w:lang w:val="sr-Cyrl-RS"/>
        </w:rPr>
        <w:t>о на испоруци и инсталацији опр</w:t>
      </w:r>
      <w:r w:rsidR="00825328" w:rsidRPr="003513B9">
        <w:rPr>
          <w:rFonts w:ascii="Times New Roman" w:eastAsia="Calibri" w:hAnsi="Times New Roman" w:cs="Times New Roman"/>
          <w:lang w:val="sr-Cyrl-RS"/>
        </w:rPr>
        <w:t>еме, јасно долазимо до закључка да је само за испоруку опреме на локације, монтажу и обуку потребно 704</w:t>
      </w:r>
      <w:r w:rsidR="00B601A3" w:rsidRPr="003513B9">
        <w:rPr>
          <w:rFonts w:ascii="Times New Roman" w:eastAsia="Calibri" w:hAnsi="Times New Roman" w:cs="Times New Roman"/>
          <w:lang w:val="sr-Latn-RS"/>
        </w:rPr>
        <w:t>x</w:t>
      </w:r>
      <w:r w:rsidR="001840F0" w:rsidRPr="003513B9">
        <w:rPr>
          <w:rFonts w:ascii="Times New Roman" w:eastAsia="Calibri" w:hAnsi="Times New Roman" w:cs="Times New Roman"/>
          <w:lang w:val="sr-Cyrl-RS"/>
        </w:rPr>
        <w:t>2</w:t>
      </w:r>
      <w:r w:rsidR="00B601A3" w:rsidRPr="003513B9">
        <w:rPr>
          <w:rFonts w:ascii="Times New Roman" w:eastAsia="Calibri" w:hAnsi="Times New Roman" w:cs="Times New Roman"/>
          <w:lang w:val="sr-Latn-RS"/>
        </w:rPr>
        <w:t>h</w:t>
      </w:r>
      <w:r w:rsidR="001840F0" w:rsidRPr="003513B9">
        <w:rPr>
          <w:rFonts w:ascii="Times New Roman" w:eastAsia="Calibri" w:hAnsi="Times New Roman" w:cs="Times New Roman"/>
          <w:lang w:val="sr-Cyrl-RS"/>
        </w:rPr>
        <w:t xml:space="preserve"> : (8</w:t>
      </w:r>
      <w:r w:rsidR="00B601A3" w:rsidRPr="003513B9">
        <w:rPr>
          <w:rFonts w:ascii="Times New Roman" w:eastAsia="Calibri" w:hAnsi="Times New Roman" w:cs="Times New Roman"/>
          <w:lang w:val="sr-Latn-RS"/>
        </w:rPr>
        <w:t>hx</w:t>
      </w:r>
      <w:r w:rsidR="001840F0" w:rsidRPr="003513B9">
        <w:rPr>
          <w:rFonts w:ascii="Times New Roman" w:eastAsia="Calibri" w:hAnsi="Times New Roman" w:cs="Times New Roman"/>
          <w:lang w:val="sr-Cyrl-RS"/>
        </w:rPr>
        <w:t>5 )= 35,2 радна дана или 49 календарских дана.</w:t>
      </w:r>
    </w:p>
    <w:p w:rsidR="001840F0" w:rsidRPr="003513B9" w:rsidRDefault="001840F0" w:rsidP="00B601A3">
      <w:pPr>
        <w:rPr>
          <w:rFonts w:ascii="Times New Roman" w:eastAsia="Calibri" w:hAnsi="Times New Roman" w:cs="Times New Roman"/>
          <w:lang w:val="sr-Cyrl-RS"/>
        </w:rPr>
      </w:pPr>
      <w:r w:rsidRPr="003513B9">
        <w:rPr>
          <w:rFonts w:ascii="Times New Roman" w:eastAsia="Calibri" w:hAnsi="Times New Roman" w:cs="Times New Roman"/>
          <w:lang w:val="sr-Cyrl-RS"/>
        </w:rPr>
        <w:t>Напомињемо да количине од 704</w:t>
      </w:r>
      <w:r w:rsidR="00B601A3" w:rsidRPr="003513B9">
        <w:rPr>
          <w:rFonts w:ascii="Times New Roman" w:eastAsia="Calibri" w:hAnsi="Times New Roman" w:cs="Times New Roman"/>
          <w:lang w:val="sr-Latn-RS"/>
        </w:rPr>
        <w:t>1</w:t>
      </w:r>
      <w:r w:rsidRPr="003513B9">
        <w:rPr>
          <w:rFonts w:ascii="Times New Roman" w:eastAsia="Calibri" w:hAnsi="Times New Roman" w:cs="Times New Roman"/>
          <w:lang w:val="sr-Cyrl-RS"/>
        </w:rPr>
        <w:t xml:space="preserve"> комада ретко који произвођач пројектора и инерактивних табли држи на стању и да је редован рок добављања оваквих количинаове врсте опреме минимум 30 дана. Наведени рок је тренутно додатни угрожен чињеницом да је испорука опреме из Кине, у којој се производе скоро све компоненте које су предмет набавке, значајно успорена као последица ширења корона вируса.</w:t>
      </w:r>
    </w:p>
    <w:p w:rsidR="00825328" w:rsidRPr="003513B9" w:rsidRDefault="00825328" w:rsidP="00B601A3">
      <w:pPr>
        <w:rPr>
          <w:rFonts w:ascii="Times New Roman" w:eastAsia="Calibri" w:hAnsi="Times New Roman" w:cs="Times New Roman"/>
          <w:lang w:val="sr-Cyrl-RS"/>
        </w:rPr>
      </w:pPr>
    </w:p>
    <w:p w:rsidR="00825328" w:rsidRPr="003513B9" w:rsidRDefault="00825328" w:rsidP="00B601A3">
      <w:pPr>
        <w:pStyle w:val="Default"/>
        <w:jc w:val="both"/>
        <w:rPr>
          <w:rFonts w:ascii="Times New Roman" w:eastAsia="Calibri" w:hAnsi="Times New Roman" w:cs="Times New Roman"/>
          <w:color w:val="auto"/>
          <w:sz w:val="22"/>
          <w:szCs w:val="22"/>
          <w:lang w:val="sr-Cyrl-RS"/>
        </w:rPr>
      </w:pPr>
      <w:r w:rsidRPr="003513B9">
        <w:rPr>
          <w:rFonts w:ascii="Times New Roman" w:eastAsia="Calibri" w:hAnsi="Times New Roman" w:cs="Times New Roman"/>
          <w:color w:val="auto"/>
          <w:sz w:val="22"/>
          <w:szCs w:val="22"/>
          <w:lang w:val="sr-Cyrl-RS"/>
        </w:rPr>
        <w:t xml:space="preserve">ОДГОВОР </w:t>
      </w:r>
    </w:p>
    <w:p w:rsidR="007C0E46" w:rsidRPr="003513B9" w:rsidRDefault="007C0E46" w:rsidP="00B601A3">
      <w:pPr>
        <w:pStyle w:val="Default"/>
        <w:jc w:val="both"/>
        <w:rPr>
          <w:rFonts w:ascii="Times New Roman" w:eastAsia="Calibri" w:hAnsi="Times New Roman" w:cs="Times New Roman"/>
          <w:color w:val="auto"/>
          <w:sz w:val="22"/>
          <w:szCs w:val="22"/>
          <w:lang w:val="sr-Cyrl-RS"/>
        </w:rPr>
      </w:pPr>
    </w:p>
    <w:p w:rsidR="002366B2" w:rsidRPr="003513B9" w:rsidRDefault="002366B2" w:rsidP="002366B2">
      <w:pPr>
        <w:rPr>
          <w:rFonts w:ascii="Times New Roman" w:eastAsia="Calibri" w:hAnsi="Times New Roman" w:cs="Times New Roman"/>
          <w:lang w:val="sr-Cyrl-RS"/>
        </w:rPr>
      </w:pPr>
      <w:r w:rsidRPr="003513B9">
        <w:rPr>
          <w:rFonts w:ascii="Times New Roman" w:eastAsia="Calibri" w:hAnsi="Times New Roman" w:cs="Times New Roman"/>
          <w:lang w:val="sr-Cyrl-RS"/>
        </w:rPr>
        <w:t xml:space="preserve">Наручилац је у конкурсној документацији поставио минимум техничког и кадровског капацитета, што значи да изабрани понуђач може у реализацији јавне набавке користити и више возила, односно лица. Такође напомињемо да испорука у току дана није ограничена на 8 сати дневно, обзиром на то да установе образовања раде и после подне. Уједно, установе </w:t>
      </w:r>
      <w:r w:rsidRPr="003513B9">
        <w:rPr>
          <w:rFonts w:ascii="Times New Roman" w:eastAsia="Calibri" w:hAnsi="Times New Roman" w:cs="Times New Roman"/>
          <w:lang w:val="sr-Cyrl-RS"/>
        </w:rPr>
        <w:lastRenderedPageBreak/>
        <w:t>образовања обезбеђују изабраном понуђачу испоруку предметних добара, њихову монтажу и обуку сваког дана, укључујући и оба дана викенда.</w:t>
      </w:r>
    </w:p>
    <w:p w:rsidR="002366B2" w:rsidRPr="003513B9" w:rsidRDefault="002366B2" w:rsidP="002366B2">
      <w:pPr>
        <w:rPr>
          <w:rFonts w:ascii="Times New Roman" w:eastAsia="Calibri" w:hAnsi="Times New Roman" w:cs="Times New Roman"/>
          <w:lang w:val="sr-Cyrl-RS"/>
        </w:rPr>
      </w:pPr>
      <w:r w:rsidRPr="003513B9">
        <w:rPr>
          <w:rFonts w:ascii="Times New Roman" w:eastAsia="Calibri" w:hAnsi="Times New Roman" w:cs="Times New Roman"/>
          <w:lang w:val="sr-Cyrl-RS"/>
        </w:rPr>
        <w:t>Међутим, како би обезбедио што већу конкуренцију, Наручилац продужава рок за испоруку на 40 дана, што је више од 35,2 дана на које је само заинтересовано лице указало да је реално време за испоруку уколико на испоруци, монтажи и обуци ради минимално 5 тимова. При томе констатујемо да је заинтересовано лице у постављеном питању уместо 704 табле назначило да је реч о 7041 комада, а што је очито техничка грешка у постављеном питању.</w:t>
      </w:r>
    </w:p>
    <w:p w:rsidR="002366B2" w:rsidRPr="003513B9" w:rsidRDefault="002366B2" w:rsidP="002366B2">
      <w:pPr>
        <w:rPr>
          <w:rFonts w:ascii="Times New Roman" w:eastAsia="Calibri" w:hAnsi="Times New Roman" w:cs="Times New Roman"/>
          <w:lang w:val="sr-Cyrl-RS"/>
        </w:rPr>
      </w:pPr>
      <w:r w:rsidRPr="003513B9">
        <w:rPr>
          <w:rFonts w:ascii="Times New Roman" w:eastAsia="Calibri" w:hAnsi="Times New Roman" w:cs="Times New Roman"/>
          <w:lang w:val="sr-Cyrl-RS"/>
        </w:rPr>
        <w:t>Наручилац је позив за подношење понуда и конкурсну документацију објавио 13. фебруара 2020. године, тако да потенцијални понуђачи имају више од додатних 30 дана (до отварања понуда) за своју понуду која уједно укључује и начин разматрања реализације уговора, комуникацију са произвођачима, дистрибутерима...</w:t>
      </w:r>
    </w:p>
    <w:p w:rsidR="001840F0" w:rsidRPr="003513B9" w:rsidRDefault="002366B2" w:rsidP="002366B2">
      <w:pPr>
        <w:rPr>
          <w:rFonts w:ascii="Times New Roman" w:eastAsia="Calibri" w:hAnsi="Times New Roman" w:cs="Times New Roman"/>
          <w:lang w:val="sr-Cyrl-RS"/>
        </w:rPr>
      </w:pPr>
      <w:r w:rsidRPr="003513B9">
        <w:rPr>
          <w:rFonts w:ascii="Times New Roman" w:eastAsia="Calibri" w:hAnsi="Times New Roman" w:cs="Times New Roman"/>
          <w:lang w:val="sr-Cyrl-RS"/>
        </w:rPr>
        <w:t>На крају напомињемо да има различитих произвођача, односно да Кина није једини произвођач добара која су предмет јавне набавке, односно појединих компоненти.</w:t>
      </w:r>
    </w:p>
    <w:p w:rsidR="001840F0" w:rsidRPr="003513B9" w:rsidRDefault="001840F0" w:rsidP="00B601A3">
      <w:pPr>
        <w:rPr>
          <w:rFonts w:ascii="Times New Roman" w:eastAsia="Calibri" w:hAnsi="Times New Roman" w:cs="Times New Roman"/>
          <w:lang w:val="sr-Cyrl-RS"/>
        </w:rPr>
      </w:pPr>
    </w:p>
    <w:p w:rsidR="00825328" w:rsidRPr="003513B9" w:rsidRDefault="00825328" w:rsidP="00B601A3">
      <w:pPr>
        <w:rPr>
          <w:rFonts w:ascii="Times New Roman" w:eastAsia="Calibri" w:hAnsi="Times New Roman" w:cs="Times New Roman"/>
          <w:lang w:val="sr-Cyrl-RS"/>
        </w:rPr>
      </w:pPr>
      <w:r w:rsidRPr="003513B9">
        <w:rPr>
          <w:rFonts w:ascii="Times New Roman" w:eastAsia="Calibri" w:hAnsi="Times New Roman" w:cs="Times New Roman"/>
          <w:lang w:val="sr-Cyrl-RS"/>
        </w:rPr>
        <w:t xml:space="preserve">Комисија за јавну набавку је </w:t>
      </w:r>
      <w:r w:rsidR="002366B2" w:rsidRPr="003513B9">
        <w:rPr>
          <w:rFonts w:ascii="Times New Roman" w:eastAsia="Calibri" w:hAnsi="Times New Roman" w:cs="Times New Roman"/>
          <w:lang w:val="sr-Cyrl-RS"/>
        </w:rPr>
        <w:t xml:space="preserve">у складу са наведеним сачинила измене Конкурсне документације и </w:t>
      </w:r>
      <w:r w:rsidR="00E03946" w:rsidRPr="003513B9">
        <w:rPr>
          <w:rFonts w:ascii="Times New Roman" w:eastAsia="Calibri" w:hAnsi="Times New Roman" w:cs="Times New Roman"/>
          <w:lang w:val="sr-Cyrl-RS"/>
        </w:rPr>
        <w:t xml:space="preserve">одговор </w:t>
      </w:r>
      <w:r w:rsidRPr="003513B9">
        <w:rPr>
          <w:rFonts w:ascii="Times New Roman" w:eastAsia="Calibri" w:hAnsi="Times New Roman" w:cs="Times New Roman"/>
          <w:lang w:val="sr-Cyrl-RS"/>
        </w:rPr>
        <w:t xml:space="preserve">објавила на Порталу јавних набавки и на </w:t>
      </w:r>
      <w:r w:rsidR="00E03946" w:rsidRPr="003513B9">
        <w:rPr>
          <w:rFonts w:ascii="Times New Roman" w:eastAsia="Calibri" w:hAnsi="Times New Roman" w:cs="Times New Roman"/>
          <w:lang w:val="sr-Cyrl-RS"/>
        </w:rPr>
        <w:t>својој интернет страници дана 2.03.2020</w:t>
      </w:r>
      <w:r w:rsidRPr="003513B9">
        <w:rPr>
          <w:rFonts w:ascii="Times New Roman" w:eastAsia="Calibri" w:hAnsi="Times New Roman" w:cs="Times New Roman"/>
          <w:lang w:val="sr-Cyrl-RS"/>
        </w:rPr>
        <w:t>. године.</w:t>
      </w:r>
    </w:p>
    <w:p w:rsidR="00B601A3" w:rsidRPr="003513B9" w:rsidRDefault="00B601A3" w:rsidP="00B601A3">
      <w:pPr>
        <w:rPr>
          <w:rFonts w:ascii="Times New Roman" w:eastAsia="Calibri" w:hAnsi="Times New Roman" w:cs="Times New Roman"/>
          <w:lang w:val="sr-Cyrl-RS"/>
        </w:rPr>
      </w:pPr>
    </w:p>
    <w:p w:rsidR="00B601A3" w:rsidRPr="003513B9" w:rsidRDefault="00B601A3" w:rsidP="00B601A3">
      <w:pPr>
        <w:rPr>
          <w:rFonts w:ascii="Times New Roman" w:eastAsia="Calibri" w:hAnsi="Times New Roman" w:cs="Times New Roman"/>
          <w:lang w:val="sr-Cyrl-RS"/>
        </w:rPr>
      </w:pPr>
    </w:p>
    <w:p w:rsidR="00B601A3" w:rsidRPr="003513B9" w:rsidRDefault="00B601A3" w:rsidP="00B601A3">
      <w:pPr>
        <w:jc w:val="right"/>
        <w:rPr>
          <w:rFonts w:ascii="Times New Roman" w:eastAsia="Calibri" w:hAnsi="Times New Roman" w:cs="Times New Roman"/>
          <w:lang w:val="sr-Cyrl-RS"/>
        </w:rPr>
      </w:pPr>
      <w:r w:rsidRPr="003513B9">
        <w:rPr>
          <w:rFonts w:ascii="Times New Roman" w:eastAsia="Calibri" w:hAnsi="Times New Roman" w:cs="Times New Roman"/>
          <w:lang w:val="sr-Cyrl-RS"/>
        </w:rPr>
        <w:t>КОМИСИЈА ЗА ЈАВНЕ НАБАВКЕ</w:t>
      </w:r>
    </w:p>
    <w:sectPr w:rsidR="00B601A3" w:rsidRPr="00351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28"/>
    <w:rsid w:val="001840F0"/>
    <w:rsid w:val="002366B2"/>
    <w:rsid w:val="003513B9"/>
    <w:rsid w:val="003E3DAF"/>
    <w:rsid w:val="0057237F"/>
    <w:rsid w:val="00675E66"/>
    <w:rsid w:val="007C0E46"/>
    <w:rsid w:val="00825328"/>
    <w:rsid w:val="008A4852"/>
    <w:rsid w:val="00974A9D"/>
    <w:rsid w:val="00AF1314"/>
    <w:rsid w:val="00B601A3"/>
    <w:rsid w:val="00D52490"/>
    <w:rsid w:val="00D5699C"/>
    <w:rsid w:val="00E03946"/>
    <w:rsid w:val="00EE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328"/>
    <w:pPr>
      <w:autoSpaceDE w:val="0"/>
      <w:autoSpaceDN w:val="0"/>
      <w:adjustRightInd w:val="0"/>
      <w:jc w:val="left"/>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601A3"/>
    <w:rPr>
      <w:rFonts w:ascii="Tahoma" w:hAnsi="Tahoma" w:cs="Tahoma"/>
      <w:sz w:val="16"/>
      <w:szCs w:val="16"/>
    </w:rPr>
  </w:style>
  <w:style w:type="character" w:customStyle="1" w:styleId="BalloonTextChar">
    <w:name w:val="Balloon Text Char"/>
    <w:basedOn w:val="DefaultParagraphFont"/>
    <w:link w:val="BalloonText"/>
    <w:uiPriority w:val="99"/>
    <w:semiHidden/>
    <w:rsid w:val="00B60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328"/>
    <w:pPr>
      <w:autoSpaceDE w:val="0"/>
      <w:autoSpaceDN w:val="0"/>
      <w:adjustRightInd w:val="0"/>
      <w:jc w:val="left"/>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601A3"/>
    <w:rPr>
      <w:rFonts w:ascii="Tahoma" w:hAnsi="Tahoma" w:cs="Tahoma"/>
      <w:sz w:val="16"/>
      <w:szCs w:val="16"/>
    </w:rPr>
  </w:style>
  <w:style w:type="character" w:customStyle="1" w:styleId="BalloonTextChar">
    <w:name w:val="Balloon Text Char"/>
    <w:basedOn w:val="DefaultParagraphFont"/>
    <w:link w:val="BalloonText"/>
    <w:uiPriority w:val="99"/>
    <w:semiHidden/>
    <w:rsid w:val="00B6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10</cp:revision>
  <cp:lastPrinted>2020-03-02T11:50:00Z</cp:lastPrinted>
  <dcterms:created xsi:type="dcterms:W3CDTF">2020-03-02T09:08:00Z</dcterms:created>
  <dcterms:modified xsi:type="dcterms:W3CDTF">2020-03-02T17:15:00Z</dcterms:modified>
</cp:coreProperties>
</file>