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D4" w:rsidRPr="005301BE" w:rsidRDefault="00E02AD4" w:rsidP="00E02AD4">
      <w:pPr>
        <w:suppressAutoHyphens/>
        <w:spacing w:after="60"/>
        <w:ind w:firstLine="480"/>
        <w:jc w:val="both"/>
        <w:rPr>
          <w:rFonts w:ascii="Calibri" w:eastAsia="Times New Roman" w:hAnsi="Calibri" w:cs="Arial"/>
          <w:bCs/>
          <w:kern w:val="1"/>
          <w:lang w:val="sr-Cyrl-RS" w:eastAsia="ar-SA"/>
        </w:rPr>
      </w:pPr>
      <w:r w:rsidRPr="00AE4EBA">
        <w:rPr>
          <w:rFonts w:ascii="Calibri" w:eastAsia="Times New Roman" w:hAnsi="Calibri" w:cs="Arial"/>
          <w:kern w:val="1"/>
          <w:lang w:val="sr-Cyrl-CS" w:eastAsia="ar-SA"/>
        </w:rPr>
        <w:t xml:space="preserve">На основу члана </w:t>
      </w:r>
      <w:r>
        <w:rPr>
          <w:rFonts w:ascii="Calibri" w:eastAsia="Times New Roman" w:hAnsi="Calibri" w:cs="Arial"/>
          <w:kern w:val="1"/>
          <w:lang w:val="sr-Latn-RS" w:eastAsia="ar-SA"/>
        </w:rPr>
        <w:t xml:space="preserve">49. </w:t>
      </w:r>
      <w:r w:rsidR="007F7094">
        <w:rPr>
          <w:rFonts w:ascii="Calibri" w:eastAsia="Times New Roman" w:hAnsi="Calibri" w:cs="Arial"/>
          <w:kern w:val="1"/>
          <w:lang w:val="sr-Cyrl-RS" w:eastAsia="ar-SA"/>
        </w:rPr>
        <w:t xml:space="preserve">став 2. </w:t>
      </w:r>
      <w:r>
        <w:rPr>
          <w:rFonts w:ascii="Calibri" w:eastAsia="Times New Roman" w:hAnsi="Calibri" w:cs="Arial"/>
          <w:noProof/>
          <w:kern w:val="1"/>
          <w:lang w:val="sr-Cyrl-CS" w:eastAsia="ar-SA"/>
        </w:rPr>
        <w:t>Закона</w:t>
      </w:r>
      <w:r w:rsidRPr="002B2863">
        <w:rPr>
          <w:rFonts w:ascii="Calibri" w:eastAsia="Times New Roman" w:hAnsi="Calibri" w:cs="Arial"/>
          <w:noProof/>
          <w:kern w:val="1"/>
          <w:lang w:val="sr-Cyrl-CS" w:eastAsia="ar-SA"/>
        </w:rPr>
        <w:t xml:space="preserve"> </w:t>
      </w:r>
      <w:r>
        <w:rPr>
          <w:rFonts w:ascii="Calibri" w:eastAsia="Times New Roman" w:hAnsi="Calibri" w:cs="Arial"/>
          <w:noProof/>
          <w:kern w:val="1"/>
          <w:lang w:val="sr-Cyrl-CS" w:eastAsia="ar-SA"/>
        </w:rPr>
        <w:t>о</w:t>
      </w:r>
      <w:r w:rsidRPr="002B2863">
        <w:rPr>
          <w:rFonts w:ascii="Calibri" w:eastAsia="Times New Roman" w:hAnsi="Calibri" w:cs="Arial"/>
          <w:noProof/>
          <w:kern w:val="1"/>
          <w:lang w:val="sr-Cyrl-CS" w:eastAsia="ar-SA"/>
        </w:rPr>
        <w:t xml:space="preserve"> </w:t>
      </w:r>
      <w:r>
        <w:rPr>
          <w:rFonts w:ascii="Calibri" w:eastAsia="Times New Roman" w:hAnsi="Calibri" w:cs="Arial"/>
          <w:noProof/>
          <w:kern w:val="1"/>
          <w:lang w:val="sr-Cyrl-CS" w:eastAsia="ar-SA"/>
        </w:rPr>
        <w:t>јавним</w:t>
      </w:r>
      <w:r w:rsidRPr="002B2863">
        <w:rPr>
          <w:rFonts w:ascii="Calibri" w:eastAsia="Times New Roman" w:hAnsi="Calibri" w:cs="Arial"/>
          <w:noProof/>
          <w:kern w:val="1"/>
          <w:lang w:val="sr-Cyrl-CS" w:eastAsia="ar-SA"/>
        </w:rPr>
        <w:t xml:space="preserve"> </w:t>
      </w:r>
      <w:r>
        <w:rPr>
          <w:rFonts w:ascii="Calibri" w:eastAsia="Times New Roman" w:hAnsi="Calibri" w:cs="Arial"/>
          <w:noProof/>
          <w:kern w:val="1"/>
          <w:lang w:val="sr-Cyrl-CS" w:eastAsia="ar-SA"/>
        </w:rPr>
        <w:t>набавкама</w:t>
      </w:r>
      <w:r w:rsidRPr="002B2863">
        <w:rPr>
          <w:rFonts w:ascii="Calibri" w:eastAsia="Times New Roman" w:hAnsi="Calibri" w:cs="Arial"/>
          <w:kern w:val="1"/>
          <w:lang w:val="sr-Cyrl-CS" w:eastAsia="ar-SA"/>
        </w:rPr>
        <w:t xml:space="preserve"> </w:t>
      </w:r>
      <w:r>
        <w:rPr>
          <w:rFonts w:ascii="Calibri" w:eastAsia="Times New Roman" w:hAnsi="Calibri" w:cs="Arial"/>
          <w:kern w:val="1"/>
          <w:lang w:val="sr-Latn-RS" w:eastAsia="ar-SA"/>
        </w:rPr>
        <w:t>(„</w:t>
      </w:r>
      <w:r>
        <w:rPr>
          <w:rFonts w:ascii="Calibri" w:eastAsia="Times New Roman" w:hAnsi="Calibri" w:cs="Arial"/>
          <w:kern w:val="1"/>
          <w:lang w:val="sr-Cyrl-RS" w:eastAsia="ar-SA"/>
        </w:rPr>
        <w:t xml:space="preserve">Службени гласник РС“, број:  91/2019) </w:t>
      </w:r>
      <w:r w:rsidRPr="005301BE">
        <w:rPr>
          <w:rFonts w:ascii="Calibri" w:eastAsia="Times New Roman" w:hAnsi="Calibri" w:cs="Arial"/>
          <w:bCs/>
          <w:kern w:val="1"/>
          <w:lang w:val="sr-Cyrl-RS" w:eastAsia="ar-SA"/>
        </w:rPr>
        <w:t xml:space="preserve">покрајински секретар за образовање, прописе, управу и националне мањине-националне заједнице  </w:t>
      </w:r>
      <w:r>
        <w:rPr>
          <w:rFonts w:ascii="Calibri" w:eastAsia="Times New Roman" w:hAnsi="Calibri" w:cs="Arial"/>
          <w:bCs/>
          <w:kern w:val="1"/>
          <w:lang w:val="sr-Cyrl-RS" w:eastAsia="ar-SA"/>
        </w:rPr>
        <w:t>доноси</w:t>
      </w:r>
    </w:p>
    <w:p w:rsidR="00E02AD4" w:rsidRPr="002B2863" w:rsidRDefault="00E02AD4" w:rsidP="00B8147C">
      <w:pPr>
        <w:suppressLineNumbers/>
        <w:suppressAutoHyphens/>
        <w:jc w:val="center"/>
        <w:rPr>
          <w:rFonts w:ascii="Calibri" w:eastAsia="Calibri" w:hAnsi="Calibri" w:cs="Mangal"/>
          <w:b/>
          <w:bCs/>
          <w:iCs/>
          <w:kern w:val="1"/>
          <w:lang w:val="sr-Cyrl-RS" w:eastAsia="ar-SA"/>
        </w:rPr>
      </w:pPr>
      <w:r w:rsidRPr="00AE4EBA">
        <w:rPr>
          <w:rFonts w:ascii="Calibri" w:eastAsia="Calibri" w:hAnsi="Calibri" w:cs="Mangal"/>
          <w:b/>
          <w:bCs/>
          <w:iCs/>
          <w:kern w:val="1"/>
          <w:lang w:val="sr-Cyrl-RS" w:eastAsia="ar-SA"/>
        </w:rPr>
        <w:t>ПРАВИЛНИК</w:t>
      </w:r>
      <w:r>
        <w:rPr>
          <w:rFonts w:ascii="Calibri" w:eastAsia="Calibri" w:hAnsi="Calibri" w:cs="Mangal"/>
          <w:b/>
          <w:bCs/>
          <w:iCs/>
          <w:kern w:val="1"/>
          <w:lang w:val="sr-Cyrl-RS" w:eastAsia="ar-SA"/>
        </w:rPr>
        <w:t xml:space="preserve"> О ИЗМЕНАМА И ДОПУНАМА ПРАВИЛНИКА</w:t>
      </w:r>
    </w:p>
    <w:p w:rsidR="00E02AD4" w:rsidRDefault="00E02AD4" w:rsidP="00B8147C">
      <w:pPr>
        <w:suppressLineNumbers/>
        <w:suppressAutoHyphens/>
        <w:jc w:val="center"/>
        <w:rPr>
          <w:rFonts w:ascii="Calibri" w:eastAsia="Calibri" w:hAnsi="Calibri" w:cs="Mangal"/>
          <w:b/>
          <w:bCs/>
          <w:iCs/>
          <w:kern w:val="1"/>
          <w:lang w:val="sr-Cyrl-RS" w:eastAsia="ar-SA"/>
        </w:rPr>
      </w:pPr>
      <w:r w:rsidRPr="005301BE">
        <w:rPr>
          <w:rFonts w:ascii="Calibri" w:eastAsia="Calibri" w:hAnsi="Calibri" w:cs="Mangal"/>
          <w:b/>
          <w:bCs/>
          <w:iCs/>
          <w:kern w:val="1"/>
          <w:lang w:val="sr-Cyrl-RS" w:eastAsia="ar-SA"/>
        </w:rPr>
        <w:t>О БЛИЖЕМ УРЕЂИВАЊУ ПОСТУПКА ЈАВНЕ НАБАВКЕ У ПОКРАЈИНСКОМ СЕКРЕТАРИЈАТУ ЗА ОБРАЗОВАЊЕ, ПРОПИСЕ, УПРАВУ И НАЦИОНАЛНЕ МАЊИНЕ-НАЦИОНАЛНЕ ЗАЈЕДНИЦЕ</w:t>
      </w:r>
    </w:p>
    <w:p w:rsidR="00E02AD4" w:rsidRDefault="00E02AD4" w:rsidP="00E02AD4">
      <w:pPr>
        <w:suppressLineNumbers/>
        <w:suppressAutoHyphens/>
        <w:spacing w:before="120" w:after="120" w:line="276" w:lineRule="auto"/>
        <w:jc w:val="center"/>
        <w:rPr>
          <w:rFonts w:ascii="Calibri" w:eastAsia="Calibri" w:hAnsi="Calibri" w:cs="Mangal"/>
          <w:b/>
          <w:bCs/>
          <w:iCs/>
          <w:kern w:val="1"/>
          <w:lang w:val="sr-Cyrl-RS" w:eastAsia="ar-SA"/>
        </w:rPr>
      </w:pPr>
    </w:p>
    <w:p w:rsidR="00E02AD4" w:rsidRPr="005301BE" w:rsidRDefault="00E02AD4" w:rsidP="00B8147C">
      <w:pPr>
        <w:suppressLineNumbers/>
        <w:suppressAutoHyphens/>
        <w:spacing w:before="120" w:after="120" w:line="276" w:lineRule="auto"/>
        <w:jc w:val="center"/>
        <w:rPr>
          <w:rFonts w:ascii="Calibri" w:eastAsia="Calibri" w:hAnsi="Calibri" w:cs="Mangal"/>
          <w:b/>
          <w:bCs/>
          <w:iCs/>
          <w:kern w:val="1"/>
          <w:lang w:val="sr-Cyrl-RS" w:eastAsia="ar-SA"/>
        </w:rPr>
      </w:pPr>
      <w:r>
        <w:rPr>
          <w:rFonts w:ascii="Calibri" w:eastAsia="Calibri" w:hAnsi="Calibri" w:cs="Mangal"/>
          <w:b/>
          <w:bCs/>
          <w:iCs/>
          <w:kern w:val="1"/>
          <w:lang w:val="sr-Cyrl-RS" w:eastAsia="ar-SA"/>
        </w:rPr>
        <w:t>Члан 1.</w:t>
      </w:r>
    </w:p>
    <w:p w:rsidR="00E02AD4" w:rsidRDefault="00E02AD4" w:rsidP="00E02AD4">
      <w:pPr>
        <w:suppressAutoHyphens/>
        <w:spacing w:after="60"/>
        <w:ind w:firstLine="480"/>
        <w:jc w:val="both"/>
        <w:rPr>
          <w:rFonts w:ascii="Calibri" w:eastAsia="Times New Roman" w:hAnsi="Calibri" w:cs="Arial"/>
          <w:bCs/>
          <w:kern w:val="1"/>
          <w:lang w:val="sr-Cyrl-RS" w:eastAsia="ar-SA"/>
        </w:rPr>
      </w:pPr>
      <w:r>
        <w:rPr>
          <w:rFonts w:ascii="Calibri" w:eastAsia="Times New Roman" w:hAnsi="Calibri" w:cs="Arial"/>
          <w:bCs/>
          <w:kern w:val="1"/>
          <w:lang w:val="sr-Cyrl-RS" w:eastAsia="ar-SA"/>
        </w:rPr>
        <w:t xml:space="preserve">У Правилнику о ближем уређивању поступка јавне набавке у Покрајинском секретаријату за образовање, прописе, управу и </w:t>
      </w:r>
      <w:r w:rsidRPr="005301BE">
        <w:rPr>
          <w:rFonts w:ascii="Calibri" w:eastAsia="Times New Roman" w:hAnsi="Calibri" w:cs="Arial"/>
          <w:bCs/>
          <w:kern w:val="1"/>
          <w:lang w:val="sr-Cyrl-RS" w:eastAsia="ar-SA"/>
        </w:rPr>
        <w:t>националне мањине-националне заједнице</w:t>
      </w:r>
      <w:r w:rsidR="00766D9F" w:rsidRPr="001265C0">
        <w:rPr>
          <w:rFonts w:ascii="Calibri" w:eastAsia="Times New Roman" w:hAnsi="Calibri" w:cs="Arial"/>
          <w:bCs/>
          <w:kern w:val="1"/>
          <w:lang w:val="sr-Cyrl-RS" w:eastAsia="ar-SA"/>
        </w:rPr>
        <w:t xml:space="preserve"> </w:t>
      </w:r>
      <w:r w:rsidR="00766D9F">
        <w:rPr>
          <w:rFonts w:ascii="Calibri" w:eastAsia="Times New Roman" w:hAnsi="Calibri" w:cs="Arial"/>
          <w:bCs/>
          <w:kern w:val="1"/>
          <w:lang w:val="sr-Cyrl-RS" w:eastAsia="ar-SA"/>
        </w:rPr>
        <w:t>(„Сл. лист АПВ“ бр. 24/18-пречишћен текст)</w:t>
      </w:r>
      <w:r w:rsidRPr="005301BE">
        <w:rPr>
          <w:rFonts w:ascii="Calibri" w:eastAsia="Times New Roman" w:hAnsi="Calibri" w:cs="Arial"/>
          <w:bCs/>
          <w:kern w:val="1"/>
          <w:lang w:val="sr-Cyrl-RS" w:eastAsia="ar-SA"/>
        </w:rPr>
        <w:t xml:space="preserve">  </w:t>
      </w:r>
      <w:r w:rsidR="00873C5B">
        <w:rPr>
          <w:rFonts w:ascii="Calibri" w:eastAsia="Times New Roman" w:hAnsi="Calibri" w:cs="Arial"/>
          <w:bCs/>
          <w:kern w:val="1"/>
          <w:lang w:val="sr-Cyrl-RS" w:eastAsia="ar-SA"/>
        </w:rPr>
        <w:t>у члану 1. у ст</w:t>
      </w:r>
      <w:r>
        <w:rPr>
          <w:rFonts w:ascii="Calibri" w:eastAsia="Times New Roman" w:hAnsi="Calibri" w:cs="Arial"/>
          <w:bCs/>
          <w:kern w:val="1"/>
          <w:lang w:val="sr-Cyrl-RS" w:eastAsia="ar-SA"/>
        </w:rPr>
        <w:t>а</w:t>
      </w:r>
      <w:r w:rsidR="00873C5B">
        <w:rPr>
          <w:rFonts w:ascii="Calibri" w:eastAsia="Times New Roman" w:hAnsi="Calibri" w:cs="Arial"/>
          <w:bCs/>
          <w:kern w:val="1"/>
          <w:lang w:val="sr-Cyrl-RS" w:eastAsia="ar-SA"/>
        </w:rPr>
        <w:t>в</w:t>
      </w:r>
      <w:r>
        <w:rPr>
          <w:rFonts w:ascii="Calibri" w:eastAsia="Times New Roman" w:hAnsi="Calibri" w:cs="Arial"/>
          <w:bCs/>
          <w:kern w:val="1"/>
          <w:lang w:val="sr-Cyrl-RS" w:eastAsia="ar-SA"/>
        </w:rPr>
        <w:t xml:space="preserve">у 1. </w:t>
      </w:r>
      <w:r w:rsidR="00B65DA2">
        <w:rPr>
          <w:rFonts w:ascii="Calibri" w:eastAsia="Times New Roman" w:hAnsi="Calibri" w:cs="Arial"/>
          <w:bCs/>
          <w:kern w:val="1"/>
          <w:lang w:val="sr-Cyrl-RS" w:eastAsia="ar-SA"/>
        </w:rPr>
        <w:t>иза</w:t>
      </w:r>
      <w:r>
        <w:rPr>
          <w:rFonts w:ascii="Calibri" w:eastAsia="Times New Roman" w:hAnsi="Calibri" w:cs="Arial"/>
          <w:bCs/>
          <w:kern w:val="1"/>
          <w:lang w:val="sr-Cyrl-RS" w:eastAsia="ar-SA"/>
        </w:rPr>
        <w:t xml:space="preserve"> речи: „набавке“ додају се речи: „и поступак набавке на које се закон не примењује“</w:t>
      </w:r>
    </w:p>
    <w:p w:rsidR="00E02AD4" w:rsidRDefault="00E02AD4" w:rsidP="00E02AD4">
      <w:pPr>
        <w:suppressAutoHyphens/>
        <w:spacing w:after="60"/>
        <w:ind w:firstLine="480"/>
        <w:jc w:val="both"/>
        <w:rPr>
          <w:rFonts w:ascii="Calibri" w:eastAsia="Times New Roman" w:hAnsi="Calibri" w:cs="Arial"/>
          <w:bCs/>
          <w:kern w:val="1"/>
          <w:lang w:val="sr-Cyrl-RS" w:eastAsia="ar-SA"/>
        </w:rPr>
      </w:pPr>
      <w:r>
        <w:rPr>
          <w:rFonts w:ascii="Calibri" w:eastAsia="Times New Roman" w:hAnsi="Calibri" w:cs="Arial"/>
          <w:bCs/>
          <w:kern w:val="1"/>
          <w:lang w:val="sr-Cyrl-RS" w:eastAsia="ar-SA"/>
        </w:rPr>
        <w:t xml:space="preserve">После става 2. додаје се </w:t>
      </w:r>
      <w:r w:rsidR="007F7094">
        <w:rPr>
          <w:rFonts w:ascii="Calibri" w:eastAsia="Times New Roman" w:hAnsi="Calibri" w:cs="Arial"/>
          <w:bCs/>
          <w:kern w:val="1"/>
          <w:lang w:val="sr-Cyrl-RS" w:eastAsia="ar-SA"/>
        </w:rPr>
        <w:t xml:space="preserve">нови </w:t>
      </w:r>
      <w:r>
        <w:rPr>
          <w:rFonts w:ascii="Calibri" w:eastAsia="Times New Roman" w:hAnsi="Calibri" w:cs="Arial"/>
          <w:bCs/>
          <w:kern w:val="1"/>
          <w:lang w:val="sr-Cyrl-RS" w:eastAsia="ar-SA"/>
        </w:rPr>
        <w:t xml:space="preserve">став 3. који гласи: </w:t>
      </w:r>
    </w:p>
    <w:p w:rsidR="00E02AD4" w:rsidRDefault="00E02AD4" w:rsidP="00E02AD4">
      <w:pPr>
        <w:suppressAutoHyphens/>
        <w:spacing w:after="60"/>
        <w:ind w:firstLine="480"/>
        <w:jc w:val="both"/>
        <w:rPr>
          <w:rFonts w:ascii="Calibri" w:eastAsia="Times New Roman" w:hAnsi="Calibri" w:cs="Arial"/>
          <w:bCs/>
          <w:kern w:val="1"/>
          <w:lang w:val="sr-Cyrl-RS" w:eastAsia="ar-SA"/>
        </w:rPr>
      </w:pPr>
      <w:r>
        <w:rPr>
          <w:rFonts w:ascii="Calibri" w:eastAsia="Times New Roman" w:hAnsi="Calibri" w:cs="Arial"/>
          <w:bCs/>
          <w:kern w:val="1"/>
          <w:lang w:val="sr-Cyrl-RS" w:eastAsia="ar-SA"/>
        </w:rPr>
        <w:t>„Правилником се уређује начин планирања и спровођења набавки на које се закон не примењује, као и набавке друштвених и других посебних услуга.“</w:t>
      </w:r>
    </w:p>
    <w:p w:rsidR="007F7094" w:rsidRDefault="007F7094" w:rsidP="00E02AD4">
      <w:pPr>
        <w:suppressAutoHyphens/>
        <w:spacing w:after="60"/>
        <w:ind w:firstLine="480"/>
        <w:jc w:val="both"/>
        <w:rPr>
          <w:rFonts w:ascii="Calibri" w:eastAsia="Times New Roman" w:hAnsi="Calibri" w:cs="Arial"/>
          <w:bCs/>
          <w:kern w:val="1"/>
          <w:lang w:val="sr-Cyrl-RS" w:eastAsia="ar-SA"/>
        </w:rPr>
      </w:pPr>
      <w:r>
        <w:rPr>
          <w:rFonts w:ascii="Calibri" w:eastAsia="Times New Roman" w:hAnsi="Calibri" w:cs="Arial"/>
          <w:bCs/>
          <w:kern w:val="1"/>
          <w:lang w:val="sr-Cyrl-RS" w:eastAsia="ar-SA"/>
        </w:rPr>
        <w:t xml:space="preserve">Досадашњи став 3. постаје став 4. </w:t>
      </w:r>
    </w:p>
    <w:p w:rsidR="00E02AD4" w:rsidRDefault="00E02AD4" w:rsidP="00E02AD4">
      <w:pPr>
        <w:suppressAutoHyphens/>
        <w:spacing w:after="60"/>
        <w:ind w:firstLine="480"/>
        <w:jc w:val="both"/>
        <w:rPr>
          <w:rFonts w:ascii="Calibri" w:eastAsia="Times New Roman" w:hAnsi="Calibri" w:cs="Arial"/>
          <w:bCs/>
          <w:kern w:val="1"/>
          <w:lang w:val="sr-Cyrl-RS" w:eastAsia="ar-SA"/>
        </w:rPr>
      </w:pPr>
    </w:p>
    <w:p w:rsidR="00E02AD4" w:rsidRPr="005301BE" w:rsidRDefault="00E02AD4" w:rsidP="00E02AD4">
      <w:pPr>
        <w:suppressAutoHyphens/>
        <w:spacing w:after="60"/>
        <w:ind w:firstLine="480"/>
        <w:jc w:val="both"/>
        <w:rPr>
          <w:rFonts w:ascii="Calibri" w:eastAsia="Times New Roman" w:hAnsi="Calibri" w:cs="Arial"/>
          <w:bCs/>
          <w:kern w:val="1"/>
          <w:lang w:val="sr-Cyrl-RS" w:eastAsia="ar-SA"/>
        </w:rPr>
      </w:pPr>
    </w:p>
    <w:p w:rsidR="00E02AD4" w:rsidRDefault="00E02AD4" w:rsidP="00B8147C">
      <w:pPr>
        <w:suppressAutoHyphens/>
        <w:spacing w:after="60"/>
        <w:jc w:val="center"/>
        <w:rPr>
          <w:rFonts w:ascii="Calibri" w:eastAsia="Times New Roman" w:hAnsi="Calibri" w:cs="Arial"/>
          <w:b/>
          <w:bCs/>
          <w:kern w:val="1"/>
          <w:lang w:val="sr-Cyrl-RS" w:eastAsia="ar-SA"/>
        </w:rPr>
      </w:pPr>
      <w:r w:rsidRPr="00623433">
        <w:rPr>
          <w:rFonts w:ascii="Calibri" w:eastAsia="Times New Roman" w:hAnsi="Calibri" w:cs="Arial"/>
          <w:b/>
          <w:bCs/>
          <w:kern w:val="1"/>
          <w:lang w:val="sr-Cyrl-RS" w:eastAsia="ar-SA"/>
        </w:rPr>
        <w:t>Члан 2.</w:t>
      </w:r>
    </w:p>
    <w:p w:rsidR="00E02AD4" w:rsidRDefault="00E02AD4" w:rsidP="00E02AD4">
      <w:pPr>
        <w:suppressAutoHyphens/>
        <w:spacing w:after="60"/>
        <w:ind w:firstLine="480"/>
        <w:jc w:val="both"/>
        <w:rPr>
          <w:rFonts w:ascii="Calibri" w:eastAsia="Times New Roman" w:hAnsi="Calibri" w:cs="Arial"/>
          <w:bCs/>
          <w:kern w:val="1"/>
          <w:lang w:val="sr-Cyrl-RS" w:eastAsia="ar-SA"/>
        </w:rPr>
      </w:pPr>
      <w:r w:rsidRPr="00623433">
        <w:rPr>
          <w:rFonts w:ascii="Calibri" w:eastAsia="Times New Roman" w:hAnsi="Calibri" w:cs="Arial"/>
          <w:bCs/>
          <w:kern w:val="1"/>
          <w:lang w:val="sr-Cyrl-RS" w:eastAsia="ar-SA"/>
        </w:rPr>
        <w:tab/>
        <w:t>У ч</w:t>
      </w:r>
      <w:r>
        <w:rPr>
          <w:rFonts w:ascii="Calibri" w:eastAsia="Times New Roman" w:hAnsi="Calibri" w:cs="Arial"/>
          <w:bCs/>
          <w:kern w:val="1"/>
          <w:lang w:val="sr-Cyrl-RS" w:eastAsia="ar-SA"/>
        </w:rPr>
        <w:t xml:space="preserve">лану 6. став 2. </w:t>
      </w:r>
      <w:r w:rsidR="007F7094">
        <w:rPr>
          <w:rFonts w:ascii="Calibri" w:eastAsia="Times New Roman" w:hAnsi="Calibri" w:cs="Arial"/>
          <w:bCs/>
          <w:kern w:val="1"/>
          <w:lang w:val="sr-Cyrl-RS" w:eastAsia="ar-SA"/>
        </w:rPr>
        <w:t>мења се и гласи:</w:t>
      </w:r>
    </w:p>
    <w:p w:rsidR="00E02AD4" w:rsidRDefault="00E02AD4" w:rsidP="007F7094">
      <w:pPr>
        <w:suppressAutoHyphens/>
        <w:spacing w:after="60"/>
        <w:ind w:firstLine="480"/>
        <w:jc w:val="both"/>
        <w:rPr>
          <w:rFonts w:ascii="Calibri" w:eastAsia="Times New Roman" w:hAnsi="Calibri" w:cs="Arial"/>
          <w:kern w:val="1"/>
          <w:lang w:val="sr-Cyrl-CS" w:eastAsia="ar-SA"/>
        </w:rPr>
      </w:pPr>
      <w:r>
        <w:rPr>
          <w:rFonts w:ascii="Calibri" w:eastAsia="Times New Roman" w:hAnsi="Calibri" w:cs="Arial"/>
          <w:bCs/>
          <w:kern w:val="1"/>
          <w:lang w:val="sr-Cyrl-RS" w:eastAsia="ar-SA"/>
        </w:rPr>
        <w:tab/>
        <w:t xml:space="preserve"> </w:t>
      </w:r>
      <w:r>
        <w:rPr>
          <w:rFonts w:ascii="Calibri" w:eastAsia="Times New Roman" w:hAnsi="Calibri" w:cs="Arial"/>
          <w:kern w:val="1"/>
          <w:lang w:val="sr-Cyrl-CS" w:eastAsia="ar-SA"/>
        </w:rPr>
        <w:t>„П</w:t>
      </w:r>
      <w:r w:rsidRPr="002B2863">
        <w:rPr>
          <w:rFonts w:ascii="Calibri" w:eastAsia="Times New Roman" w:hAnsi="Calibri" w:cs="Arial"/>
          <w:kern w:val="1"/>
          <w:lang w:val="sr-Cyrl-CS" w:eastAsia="ar-SA"/>
        </w:rPr>
        <w:t>лан јавних набавки и све његове касније измене или допуне, наручилац објављује на порталу јавних набавки и на својој интернет страници у року од десет дана од дана доношења.</w:t>
      </w:r>
    </w:p>
    <w:p w:rsidR="007F7094" w:rsidRDefault="007F7094" w:rsidP="007F7094">
      <w:pPr>
        <w:suppressAutoHyphens/>
        <w:spacing w:after="60"/>
        <w:ind w:firstLine="709"/>
        <w:jc w:val="both"/>
        <w:rPr>
          <w:rFonts w:ascii="Calibri" w:eastAsia="Times New Roman" w:hAnsi="Calibri" w:cs="Arial"/>
          <w:kern w:val="1"/>
          <w:lang w:val="sr-Cyrl-CS" w:eastAsia="ar-SA"/>
        </w:rPr>
      </w:pPr>
      <w:r>
        <w:rPr>
          <w:rFonts w:ascii="Calibri" w:eastAsia="Times New Roman" w:hAnsi="Calibri" w:cs="Arial"/>
          <w:kern w:val="1"/>
          <w:lang w:val="sr-Cyrl-CS" w:eastAsia="ar-SA"/>
        </w:rPr>
        <w:t xml:space="preserve">После става 2. додаје се став 3. који гласи: </w:t>
      </w:r>
    </w:p>
    <w:p w:rsidR="00E02AD4" w:rsidRDefault="007F7094" w:rsidP="00B8147C">
      <w:pPr>
        <w:suppressAutoHyphens/>
        <w:spacing w:after="60" w:line="276" w:lineRule="auto"/>
        <w:ind w:firstLine="709"/>
        <w:jc w:val="both"/>
        <w:rPr>
          <w:rFonts w:ascii="Calibri" w:eastAsia="Times New Roman" w:hAnsi="Calibri" w:cs="Arial"/>
          <w:kern w:val="1"/>
          <w:lang w:val="sr-Cyrl-CS" w:eastAsia="ar-SA"/>
        </w:rPr>
      </w:pPr>
      <w:r>
        <w:rPr>
          <w:rFonts w:ascii="Calibri" w:eastAsia="Times New Roman" w:hAnsi="Calibri" w:cs="Arial"/>
          <w:kern w:val="1"/>
          <w:lang w:val="sr-Cyrl-CS" w:eastAsia="ar-SA"/>
        </w:rPr>
        <w:t>„</w:t>
      </w:r>
      <w:r w:rsidR="00E02AD4">
        <w:rPr>
          <w:rFonts w:ascii="Calibri" w:eastAsia="Times New Roman" w:hAnsi="Calibri" w:cs="Arial"/>
          <w:kern w:val="1"/>
          <w:lang w:val="sr-Cyrl-CS" w:eastAsia="ar-SA"/>
        </w:rPr>
        <w:t>Истовремено са доношењем плана јавних набавки доноси се план набавки на које се закон не примењује“.</w:t>
      </w:r>
    </w:p>
    <w:p w:rsidR="007F7094" w:rsidRPr="005301BE" w:rsidRDefault="007F7094" w:rsidP="00B8147C">
      <w:pPr>
        <w:suppressAutoHyphens/>
        <w:spacing w:after="60" w:line="276" w:lineRule="auto"/>
        <w:ind w:firstLine="709"/>
        <w:jc w:val="both"/>
        <w:rPr>
          <w:rFonts w:ascii="Calibri" w:eastAsia="Times New Roman" w:hAnsi="Calibri" w:cs="Arial"/>
          <w:kern w:val="1"/>
          <w:lang w:val="sr-Cyrl-RS" w:eastAsia="ar-SA"/>
        </w:rPr>
      </w:pPr>
    </w:p>
    <w:p w:rsidR="00E02AD4" w:rsidRPr="00623433" w:rsidRDefault="00E02AD4" w:rsidP="00B8147C">
      <w:pPr>
        <w:suppressAutoHyphens/>
        <w:spacing w:after="60" w:line="276" w:lineRule="auto"/>
        <w:jc w:val="center"/>
        <w:rPr>
          <w:rFonts w:ascii="Calibri" w:eastAsia="Times New Roman" w:hAnsi="Calibri" w:cs="Arial"/>
          <w:b/>
          <w:kern w:val="1"/>
          <w:lang w:val="sr-Cyrl-RS" w:eastAsia="ar-SA"/>
        </w:rPr>
      </w:pPr>
      <w:r w:rsidRPr="00623433">
        <w:rPr>
          <w:rFonts w:ascii="Calibri" w:eastAsia="Times New Roman" w:hAnsi="Calibri" w:cs="Arial"/>
          <w:b/>
          <w:kern w:val="1"/>
          <w:lang w:val="sr-Cyrl-RS" w:eastAsia="ar-SA"/>
        </w:rPr>
        <w:t>Члан 3.</w:t>
      </w:r>
    </w:p>
    <w:p w:rsidR="00E02AD4" w:rsidRPr="00623433" w:rsidRDefault="00E02AD4" w:rsidP="00E02AD4">
      <w:pPr>
        <w:suppressAutoHyphens/>
        <w:spacing w:after="60" w:line="276" w:lineRule="auto"/>
        <w:ind w:firstLine="709"/>
        <w:rPr>
          <w:rFonts w:ascii="Calibri" w:eastAsia="Times New Roman" w:hAnsi="Calibri" w:cs="Arial"/>
          <w:kern w:val="1"/>
          <w:lang w:val="sr-Cyrl-RS" w:eastAsia="ar-SA"/>
        </w:rPr>
      </w:pPr>
      <w:r w:rsidRPr="00623433">
        <w:rPr>
          <w:rFonts w:ascii="Calibri" w:eastAsia="Times New Roman" w:hAnsi="Calibri" w:cs="Arial"/>
          <w:kern w:val="1"/>
          <w:lang w:val="sr-Cyrl-RS" w:eastAsia="ar-SA"/>
        </w:rPr>
        <w:t xml:space="preserve">Члан 7. мења се и гласи: </w:t>
      </w:r>
    </w:p>
    <w:p w:rsidR="00E02AD4" w:rsidRPr="004F7768" w:rsidRDefault="00E02AD4" w:rsidP="00E02AD4">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w:t>
      </w:r>
      <w:r w:rsidRPr="004F7768">
        <w:rPr>
          <w:rFonts w:ascii="Calibri" w:eastAsia="Times New Roman" w:hAnsi="Calibri" w:cs="Arial"/>
          <w:kern w:val="1"/>
          <w:lang w:val="sr-Cyrl-RS" w:eastAsia="ar-SA"/>
        </w:rPr>
        <w:t>Приликом приступања изради плана јавних набавки, тим за планирање и праћење извршења јавних набавки писменим путем обраћа се свим секторима секретаријата, тражећи да се у утврђеном року доставе предлози планираних набавки који су неопходни за функционисање сектора и секретаријата.</w:t>
      </w:r>
    </w:p>
    <w:p w:rsidR="00E02AD4" w:rsidRPr="004F7768" w:rsidRDefault="00E02AD4" w:rsidP="00E02AD4">
      <w:pPr>
        <w:suppressAutoHyphens/>
        <w:spacing w:after="60" w:line="276" w:lineRule="auto"/>
        <w:ind w:firstLine="709"/>
        <w:jc w:val="both"/>
        <w:rPr>
          <w:rFonts w:ascii="Calibri" w:eastAsia="Times New Roman" w:hAnsi="Calibri" w:cs="Arial"/>
          <w:kern w:val="1"/>
          <w:lang w:val="sr-Cyrl-RS" w:eastAsia="ar-SA"/>
        </w:rPr>
      </w:pPr>
      <w:r w:rsidRPr="004F7768">
        <w:rPr>
          <w:rFonts w:ascii="Calibri" w:eastAsia="Times New Roman" w:hAnsi="Calibri" w:cs="Arial"/>
          <w:kern w:val="1"/>
          <w:lang w:val="sr-Cyrl-RS" w:eastAsia="ar-SA"/>
        </w:rPr>
        <w:t>Предлагачи набавке податке о потребама за набавкама у писаној форми доставаљају тиму за планирање и праћење извршења јавних набавки који оцењује сврсисходност набавке. Тим за јавне набавке нарочито води рачуна о стварним потребама секретаријата, о томе да ли су исказане потребе у складу с критеријумима за планирање набавки, одобреним пр</w:t>
      </w:r>
      <w:r>
        <w:rPr>
          <w:rFonts w:ascii="Calibri" w:eastAsia="Times New Roman" w:hAnsi="Calibri" w:cs="Arial"/>
          <w:kern w:val="1"/>
          <w:lang w:val="sr-Cyrl-RS" w:eastAsia="ar-SA"/>
        </w:rPr>
        <w:t>ограмима и пројектима и слично.“</w:t>
      </w:r>
    </w:p>
    <w:p w:rsidR="00E02AD4" w:rsidRDefault="00E02AD4" w:rsidP="00B8147C">
      <w:pPr>
        <w:suppressAutoHyphens/>
        <w:spacing w:after="60" w:line="276" w:lineRule="auto"/>
        <w:jc w:val="center"/>
        <w:rPr>
          <w:rFonts w:ascii="Calibri" w:eastAsia="Times New Roman" w:hAnsi="Calibri" w:cs="Arial"/>
          <w:b/>
          <w:kern w:val="1"/>
          <w:lang w:val="sr-Cyrl-RS" w:eastAsia="ar-SA"/>
        </w:rPr>
      </w:pPr>
      <w:r w:rsidRPr="00623433">
        <w:rPr>
          <w:rFonts w:ascii="Calibri" w:eastAsia="Times New Roman" w:hAnsi="Calibri" w:cs="Arial"/>
          <w:b/>
          <w:kern w:val="1"/>
          <w:lang w:val="sr-Cyrl-RS" w:eastAsia="ar-SA"/>
        </w:rPr>
        <w:t xml:space="preserve">Члан </w:t>
      </w:r>
      <w:r>
        <w:rPr>
          <w:rFonts w:ascii="Calibri" w:eastAsia="Times New Roman" w:hAnsi="Calibri" w:cs="Arial"/>
          <w:b/>
          <w:kern w:val="1"/>
          <w:lang w:val="sr-Cyrl-RS" w:eastAsia="ar-SA"/>
        </w:rPr>
        <w:t>4</w:t>
      </w:r>
      <w:r w:rsidRPr="00623433">
        <w:rPr>
          <w:rFonts w:ascii="Calibri" w:eastAsia="Times New Roman" w:hAnsi="Calibri" w:cs="Arial"/>
          <w:b/>
          <w:kern w:val="1"/>
          <w:lang w:val="sr-Cyrl-RS" w:eastAsia="ar-SA"/>
        </w:rPr>
        <w:t>.</w:t>
      </w:r>
    </w:p>
    <w:p w:rsidR="00E02AD4" w:rsidRPr="00623433" w:rsidRDefault="00E02AD4" w:rsidP="00E02AD4">
      <w:pPr>
        <w:suppressAutoHyphens/>
        <w:spacing w:after="60" w:line="276" w:lineRule="auto"/>
        <w:ind w:firstLine="709"/>
        <w:rPr>
          <w:rFonts w:ascii="Calibri" w:eastAsia="Times New Roman" w:hAnsi="Calibri" w:cs="Arial"/>
          <w:kern w:val="1"/>
          <w:lang w:val="sr-Cyrl-RS" w:eastAsia="ar-SA"/>
        </w:rPr>
      </w:pPr>
      <w:r w:rsidRPr="00623433">
        <w:rPr>
          <w:rFonts w:ascii="Calibri" w:eastAsia="Times New Roman" w:hAnsi="Calibri" w:cs="Arial"/>
          <w:kern w:val="1"/>
          <w:lang w:val="sr-Cyrl-RS" w:eastAsia="ar-SA"/>
        </w:rPr>
        <w:t xml:space="preserve">Члан 8. брише се. </w:t>
      </w:r>
    </w:p>
    <w:p w:rsidR="00E02AD4" w:rsidRPr="00E02AD4" w:rsidRDefault="00E02AD4" w:rsidP="00B8147C">
      <w:pPr>
        <w:suppressAutoHyphens/>
        <w:spacing w:after="60" w:line="276" w:lineRule="auto"/>
        <w:jc w:val="center"/>
        <w:rPr>
          <w:rFonts w:ascii="Calibri" w:eastAsia="Times New Roman" w:hAnsi="Calibri" w:cs="Arial"/>
          <w:b/>
          <w:kern w:val="1"/>
          <w:lang w:val="sr-Cyrl-RS" w:eastAsia="ar-SA"/>
        </w:rPr>
      </w:pPr>
      <w:r w:rsidRPr="00E02AD4">
        <w:rPr>
          <w:rFonts w:ascii="Calibri" w:eastAsia="Times New Roman" w:hAnsi="Calibri" w:cs="Arial"/>
          <w:b/>
          <w:kern w:val="1"/>
          <w:lang w:val="sr-Cyrl-RS" w:eastAsia="ar-SA"/>
        </w:rPr>
        <w:t>Члан  5.</w:t>
      </w:r>
    </w:p>
    <w:p w:rsidR="00E02AD4" w:rsidRDefault="00E02AD4" w:rsidP="00E02AD4">
      <w:pPr>
        <w:suppressAutoHyphens/>
        <w:spacing w:after="60" w:line="276" w:lineRule="auto"/>
        <w:ind w:firstLine="709"/>
        <w:jc w:val="both"/>
        <w:rPr>
          <w:rFonts w:ascii="Calibri" w:eastAsia="Times New Roman" w:hAnsi="Calibri" w:cs="Arial"/>
          <w:kern w:val="1"/>
          <w:lang w:val="sr-Cyrl-RS" w:eastAsia="ar-SA"/>
        </w:rPr>
      </w:pPr>
    </w:p>
    <w:p w:rsidR="00E02AD4" w:rsidRDefault="00E02AD4" w:rsidP="00B8147C">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 xml:space="preserve">У члану 9. став 1. </w:t>
      </w:r>
      <w:r w:rsidR="00B65DA2">
        <w:rPr>
          <w:rFonts w:ascii="Calibri" w:eastAsia="Times New Roman" w:hAnsi="Calibri" w:cs="Arial"/>
          <w:kern w:val="1"/>
          <w:lang w:val="sr-Cyrl-RS" w:eastAsia="ar-SA"/>
        </w:rPr>
        <w:t>иза</w:t>
      </w:r>
      <w:r>
        <w:rPr>
          <w:rFonts w:ascii="Calibri" w:eastAsia="Times New Roman" w:hAnsi="Calibri" w:cs="Arial"/>
          <w:kern w:val="1"/>
          <w:lang w:val="sr-Cyrl-RS" w:eastAsia="ar-SA"/>
        </w:rPr>
        <w:t xml:space="preserve"> речи: „категорији“ брише се зарез и </w:t>
      </w:r>
      <w:r w:rsidR="00B65DA2">
        <w:rPr>
          <w:rFonts w:ascii="Calibri" w:eastAsia="Times New Roman" w:hAnsi="Calibri" w:cs="Arial"/>
          <w:kern w:val="1"/>
          <w:lang w:val="sr-Cyrl-RS" w:eastAsia="ar-SA"/>
        </w:rPr>
        <w:t xml:space="preserve">бришу се </w:t>
      </w:r>
      <w:r>
        <w:rPr>
          <w:rFonts w:ascii="Calibri" w:eastAsia="Times New Roman" w:hAnsi="Calibri" w:cs="Arial"/>
          <w:kern w:val="1"/>
          <w:lang w:val="sr-Cyrl-RS" w:eastAsia="ar-SA"/>
        </w:rPr>
        <w:t>речи: „према истоврсности“</w:t>
      </w:r>
    </w:p>
    <w:p w:rsidR="00B8147C" w:rsidRDefault="00B8147C" w:rsidP="00B8147C">
      <w:pPr>
        <w:suppressAutoHyphens/>
        <w:spacing w:after="60" w:line="276" w:lineRule="auto"/>
        <w:ind w:firstLine="709"/>
        <w:jc w:val="both"/>
        <w:rPr>
          <w:rFonts w:ascii="Calibri" w:eastAsia="Times New Roman" w:hAnsi="Calibri" w:cs="Arial"/>
          <w:kern w:val="1"/>
          <w:lang w:val="sr-Cyrl-RS" w:eastAsia="ar-SA"/>
        </w:rPr>
      </w:pPr>
    </w:p>
    <w:p w:rsidR="00B8147C" w:rsidRDefault="00B8147C" w:rsidP="00B8147C">
      <w:pPr>
        <w:suppressAutoHyphens/>
        <w:spacing w:after="60" w:line="276" w:lineRule="auto"/>
        <w:ind w:firstLine="709"/>
        <w:jc w:val="both"/>
        <w:rPr>
          <w:rFonts w:ascii="Calibri" w:eastAsia="Times New Roman" w:hAnsi="Calibri" w:cs="Arial"/>
          <w:kern w:val="1"/>
          <w:lang w:val="sr-Cyrl-RS" w:eastAsia="ar-SA"/>
        </w:rPr>
      </w:pPr>
    </w:p>
    <w:p w:rsidR="00E02AD4" w:rsidRPr="00324B05" w:rsidRDefault="00E02AD4" w:rsidP="00E02AD4">
      <w:pPr>
        <w:suppressAutoHyphens/>
        <w:spacing w:after="60" w:line="276" w:lineRule="auto"/>
        <w:jc w:val="center"/>
        <w:rPr>
          <w:rFonts w:ascii="Calibri" w:eastAsia="Times New Roman" w:hAnsi="Calibri" w:cs="Arial"/>
          <w:b/>
          <w:kern w:val="1"/>
          <w:lang w:val="sr-Cyrl-RS" w:eastAsia="ar-SA"/>
        </w:rPr>
      </w:pPr>
      <w:r w:rsidRPr="00324B05">
        <w:rPr>
          <w:rFonts w:ascii="Calibri" w:eastAsia="Times New Roman" w:hAnsi="Calibri" w:cs="Arial"/>
          <w:b/>
          <w:kern w:val="1"/>
          <w:lang w:val="sr-Cyrl-RS" w:eastAsia="ar-SA"/>
        </w:rPr>
        <w:t xml:space="preserve">Члан </w:t>
      </w:r>
      <w:r>
        <w:rPr>
          <w:rFonts w:ascii="Calibri" w:eastAsia="Times New Roman" w:hAnsi="Calibri" w:cs="Arial"/>
          <w:b/>
          <w:kern w:val="1"/>
          <w:lang w:val="sr-Cyrl-RS" w:eastAsia="ar-SA"/>
        </w:rPr>
        <w:t>6.</w:t>
      </w:r>
    </w:p>
    <w:p w:rsidR="00B65DA2" w:rsidRDefault="00E02AD4" w:rsidP="00E02AD4">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У члану 11. став 1. мења се и  гласи:</w:t>
      </w:r>
    </w:p>
    <w:p w:rsidR="00E02AD4" w:rsidRDefault="00E02AD4" w:rsidP="00E02AD4">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 xml:space="preserve"> „Процењена вредност услуга, добара и радова утврђује се након спроведног испитивања и истраживања тржишта предмета јавне набавке, у складу са одредбама закона.</w:t>
      </w:r>
      <w:r w:rsidR="00B65DA2">
        <w:rPr>
          <w:rFonts w:ascii="Calibri" w:eastAsia="Times New Roman" w:hAnsi="Calibri" w:cs="Arial"/>
          <w:kern w:val="1"/>
          <w:lang w:val="sr-Cyrl-RS" w:eastAsia="ar-SA"/>
        </w:rPr>
        <w:t>“</w:t>
      </w:r>
    </w:p>
    <w:p w:rsidR="00E02AD4" w:rsidRDefault="00E02AD4" w:rsidP="00E02AD4">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 xml:space="preserve">У ставу 3. </w:t>
      </w:r>
      <w:r w:rsidR="00B65DA2">
        <w:rPr>
          <w:rFonts w:ascii="Calibri" w:eastAsia="Times New Roman" w:hAnsi="Calibri" w:cs="Arial"/>
          <w:kern w:val="1"/>
          <w:lang w:val="sr-Cyrl-RS" w:eastAsia="ar-SA"/>
        </w:rPr>
        <w:t>иза</w:t>
      </w:r>
      <w:r>
        <w:rPr>
          <w:rFonts w:ascii="Calibri" w:eastAsia="Times New Roman" w:hAnsi="Calibri" w:cs="Arial"/>
          <w:kern w:val="1"/>
          <w:lang w:val="sr-Cyrl-RS" w:eastAsia="ar-SA"/>
        </w:rPr>
        <w:t xml:space="preserve"> речи: „вредност“ брише се реч: „истоврсних“.</w:t>
      </w:r>
    </w:p>
    <w:p w:rsidR="00E02AD4" w:rsidRPr="005301BE" w:rsidRDefault="00E02AD4" w:rsidP="00E02AD4">
      <w:pPr>
        <w:suppressAutoHyphens/>
        <w:spacing w:after="60" w:line="276" w:lineRule="auto"/>
        <w:ind w:firstLine="709"/>
        <w:jc w:val="both"/>
        <w:rPr>
          <w:rFonts w:ascii="Calibri" w:eastAsia="Times New Roman" w:hAnsi="Calibri" w:cs="Arial"/>
          <w:kern w:val="1"/>
          <w:lang w:val="sr-Cyrl-RS" w:eastAsia="ar-SA"/>
        </w:rPr>
      </w:pPr>
      <w:r>
        <w:rPr>
          <w:rFonts w:ascii="Calibri" w:eastAsia="Times New Roman" w:hAnsi="Calibri" w:cs="Arial"/>
          <w:kern w:val="1"/>
          <w:lang w:val="sr-Cyrl-RS" w:eastAsia="ar-SA"/>
        </w:rPr>
        <w:t xml:space="preserve">У ставу 4. </w:t>
      </w:r>
      <w:r w:rsidR="00B65DA2">
        <w:rPr>
          <w:rFonts w:ascii="Calibri" w:eastAsia="Times New Roman" w:hAnsi="Calibri" w:cs="Arial"/>
          <w:kern w:val="1"/>
          <w:lang w:val="sr-Cyrl-RS" w:eastAsia="ar-SA"/>
        </w:rPr>
        <w:t>иза</w:t>
      </w:r>
      <w:r>
        <w:rPr>
          <w:rFonts w:ascii="Calibri" w:eastAsia="Times New Roman" w:hAnsi="Calibri" w:cs="Arial"/>
          <w:kern w:val="1"/>
          <w:lang w:val="sr-Cyrl-RS" w:eastAsia="ar-SA"/>
        </w:rPr>
        <w:t xml:space="preserve"> речи: „вредно</w:t>
      </w:r>
      <w:r w:rsidR="007F7094">
        <w:rPr>
          <w:rFonts w:ascii="Calibri" w:eastAsia="Times New Roman" w:hAnsi="Calibri" w:cs="Arial"/>
          <w:kern w:val="1"/>
          <w:lang w:val="sr-Cyrl-RS" w:eastAsia="ar-SA"/>
        </w:rPr>
        <w:t>шћу</w:t>
      </w:r>
      <w:r>
        <w:rPr>
          <w:rFonts w:ascii="Calibri" w:eastAsia="Times New Roman" w:hAnsi="Calibri" w:cs="Arial"/>
          <w:kern w:val="1"/>
          <w:lang w:val="sr-Cyrl-RS" w:eastAsia="ar-SA"/>
        </w:rPr>
        <w:t>“ брише се реч: „истоврсног“.</w:t>
      </w:r>
    </w:p>
    <w:p w:rsidR="00E02AD4" w:rsidRPr="005301BE" w:rsidRDefault="00E02AD4" w:rsidP="00E02AD4">
      <w:pPr>
        <w:suppressAutoHyphens/>
        <w:spacing w:after="60"/>
        <w:jc w:val="both"/>
        <w:rPr>
          <w:rFonts w:ascii="Calibri" w:eastAsia="Times New Roman" w:hAnsi="Calibri" w:cs="Arial"/>
          <w:b/>
          <w:kern w:val="1"/>
          <w:lang w:val="sr-Cyrl-CS" w:eastAsia="ar-SA"/>
        </w:rPr>
      </w:pPr>
      <w:r w:rsidRPr="005301BE">
        <w:rPr>
          <w:rFonts w:ascii="Calibri" w:eastAsia="Times New Roman" w:hAnsi="Calibri" w:cs="Arial"/>
          <w:kern w:val="1"/>
          <w:lang w:val="sr-Cyrl-RS" w:eastAsia="ar-SA"/>
        </w:rPr>
        <w:tab/>
      </w:r>
    </w:p>
    <w:p w:rsidR="00E02AD4" w:rsidRDefault="00E02AD4" w:rsidP="00B8147C">
      <w:pPr>
        <w:suppressAutoHyphens/>
        <w:spacing w:after="60" w:line="276" w:lineRule="auto"/>
        <w:jc w:val="center"/>
        <w:rPr>
          <w:rFonts w:ascii="Calibri" w:eastAsia="Times New Roman" w:hAnsi="Calibri" w:cs="Arial"/>
          <w:b/>
          <w:kern w:val="1"/>
          <w:lang w:val="sr-Cyrl-C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7.</w:t>
      </w:r>
    </w:p>
    <w:p w:rsidR="00B8147C" w:rsidRDefault="00E02AD4" w:rsidP="00B8147C">
      <w:pPr>
        <w:suppressAutoHyphens/>
        <w:spacing w:after="60" w:line="276" w:lineRule="auto"/>
        <w:ind w:firstLine="709"/>
        <w:jc w:val="both"/>
        <w:rPr>
          <w:rFonts w:ascii="Calibri" w:eastAsia="Times New Roman" w:hAnsi="Calibri" w:cs="Arial"/>
          <w:kern w:val="1"/>
          <w:lang w:val="sr-Cyrl-CS" w:eastAsia="ar-SA"/>
        </w:rPr>
      </w:pPr>
      <w:r>
        <w:rPr>
          <w:rFonts w:ascii="Calibri" w:eastAsia="Times New Roman" w:hAnsi="Calibri" w:cs="Arial"/>
          <w:kern w:val="1"/>
          <w:lang w:val="sr-Cyrl-CS" w:eastAsia="ar-SA"/>
        </w:rPr>
        <w:tab/>
        <w:t>У члану 16. став 2. брише се.</w:t>
      </w:r>
    </w:p>
    <w:p w:rsidR="00E02AD4" w:rsidRPr="005301BE" w:rsidRDefault="00E02AD4" w:rsidP="00B8147C">
      <w:pPr>
        <w:suppressAutoHyphens/>
        <w:spacing w:after="60" w:line="276" w:lineRule="auto"/>
        <w:jc w:val="center"/>
        <w:rPr>
          <w:rFonts w:ascii="Calibri" w:eastAsia="Times New Roman" w:hAnsi="Calibri" w:cs="Arial"/>
          <w:kern w:val="1"/>
          <w:lang w:val="sr-Cyrl-R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8.</w:t>
      </w:r>
    </w:p>
    <w:p w:rsidR="00E02AD4" w:rsidRDefault="00E02AD4" w:rsidP="009022CC">
      <w:pPr>
        <w:suppressAutoHyphens/>
        <w:spacing w:after="60" w:line="276" w:lineRule="auto"/>
        <w:jc w:val="both"/>
        <w:rPr>
          <w:rFonts w:ascii="Calibri" w:eastAsia="Times New Roman" w:hAnsi="Calibri" w:cs="Arial"/>
          <w:kern w:val="1"/>
          <w:lang w:val="sr-Cyrl-RS" w:eastAsia="ar-SA"/>
        </w:rPr>
      </w:pPr>
      <w:r>
        <w:rPr>
          <w:rFonts w:ascii="Calibri" w:eastAsia="Times New Roman" w:hAnsi="Calibri" w:cs="Arial"/>
          <w:kern w:val="1"/>
          <w:lang w:val="sr-Cyrl-RS" w:eastAsia="ar-SA"/>
        </w:rPr>
        <w:t xml:space="preserve"> </w:t>
      </w:r>
      <w:r>
        <w:rPr>
          <w:rFonts w:ascii="Calibri" w:eastAsia="Times New Roman" w:hAnsi="Calibri" w:cs="Arial"/>
          <w:kern w:val="1"/>
          <w:lang w:val="sr-Cyrl-RS" w:eastAsia="ar-SA"/>
        </w:rPr>
        <w:tab/>
        <w:t>У ч</w:t>
      </w:r>
      <w:r w:rsidRPr="005301BE">
        <w:rPr>
          <w:rFonts w:ascii="Calibri" w:eastAsia="Times New Roman" w:hAnsi="Calibri" w:cs="Arial"/>
          <w:kern w:val="1"/>
          <w:lang w:val="sr-Cyrl-RS" w:eastAsia="ar-SA"/>
        </w:rPr>
        <w:t>лан</w:t>
      </w:r>
      <w:r>
        <w:rPr>
          <w:rFonts w:ascii="Calibri" w:eastAsia="Times New Roman" w:hAnsi="Calibri" w:cs="Arial"/>
          <w:kern w:val="1"/>
          <w:lang w:val="sr-Cyrl-RS" w:eastAsia="ar-SA"/>
        </w:rPr>
        <w:t>у</w:t>
      </w:r>
      <w:r w:rsidRPr="005301BE">
        <w:rPr>
          <w:rFonts w:ascii="Calibri" w:eastAsia="Times New Roman" w:hAnsi="Calibri" w:cs="Arial"/>
          <w:kern w:val="1"/>
          <w:lang w:val="sr-Cyrl-RS" w:eastAsia="ar-SA"/>
        </w:rPr>
        <w:t xml:space="preserve"> 17. </w:t>
      </w:r>
      <w:r w:rsidR="00B65DA2">
        <w:rPr>
          <w:rFonts w:ascii="Calibri" w:eastAsia="Times New Roman" w:hAnsi="Calibri" w:cs="Arial"/>
          <w:kern w:val="1"/>
          <w:lang w:val="sr-Cyrl-RS" w:eastAsia="ar-SA"/>
        </w:rPr>
        <w:t>иза</w:t>
      </w:r>
      <w:r>
        <w:rPr>
          <w:rFonts w:ascii="Calibri" w:eastAsia="Times New Roman" w:hAnsi="Calibri" w:cs="Arial"/>
          <w:kern w:val="1"/>
          <w:lang w:val="sr-Cyrl-RS" w:eastAsia="ar-SA"/>
        </w:rPr>
        <w:t xml:space="preserve"> речи: „набавки“ додају се речи: „и план набавки на које се законе не примењује“</w:t>
      </w:r>
      <w:r w:rsidRPr="005301BE">
        <w:rPr>
          <w:rFonts w:ascii="Calibri" w:eastAsia="Times New Roman" w:hAnsi="Calibri" w:cs="Arial"/>
          <w:kern w:val="1"/>
          <w:lang w:val="sr-Cyrl-CS" w:eastAsia="ar-SA"/>
        </w:rPr>
        <w:t>.</w:t>
      </w:r>
      <w:r w:rsidRPr="005301BE">
        <w:rPr>
          <w:rFonts w:ascii="Calibri" w:eastAsia="Times New Roman" w:hAnsi="Calibri" w:cs="Arial"/>
          <w:kern w:val="1"/>
          <w:lang w:val="sr-Cyrl-RS" w:eastAsia="ar-SA"/>
        </w:rPr>
        <w:t xml:space="preserve"> </w:t>
      </w:r>
    </w:p>
    <w:p w:rsidR="00E02AD4" w:rsidRDefault="00E02AD4" w:rsidP="00B8147C">
      <w:pPr>
        <w:suppressAutoHyphens/>
        <w:spacing w:after="60" w:line="276" w:lineRule="auto"/>
        <w:jc w:val="center"/>
        <w:rPr>
          <w:rFonts w:ascii="Calibri" w:eastAsia="Times New Roman" w:hAnsi="Calibri" w:cs="Arial"/>
          <w:b/>
          <w:kern w:val="1"/>
          <w:lang w:val="sr-Cyrl-C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9.</w:t>
      </w:r>
    </w:p>
    <w:p w:rsidR="00E02AD4" w:rsidRDefault="00E02AD4" w:rsidP="00763E34">
      <w:pPr>
        <w:suppressAutoHyphens/>
        <w:spacing w:after="100" w:afterAutospacing="1" w:line="276" w:lineRule="auto"/>
        <w:ind w:firstLine="709"/>
        <w:rPr>
          <w:rFonts w:ascii="Calibri" w:eastAsia="Times New Roman" w:hAnsi="Calibri" w:cs="Arial"/>
          <w:kern w:val="1"/>
          <w:lang w:val="sr-Cyrl-RS" w:eastAsia="ar-SA"/>
        </w:rPr>
      </w:pPr>
      <w:r w:rsidRPr="00324B05">
        <w:rPr>
          <w:rFonts w:ascii="Calibri" w:eastAsia="Times New Roman" w:hAnsi="Calibri" w:cs="Arial"/>
          <w:kern w:val="1"/>
          <w:lang w:val="sr-Cyrl-RS" w:eastAsia="ar-SA"/>
        </w:rPr>
        <w:t>Члан 18. брише</w:t>
      </w:r>
      <w:r>
        <w:rPr>
          <w:rFonts w:ascii="Calibri" w:eastAsia="Times New Roman" w:hAnsi="Calibri" w:cs="Arial"/>
          <w:kern w:val="1"/>
          <w:lang w:val="sr-Cyrl-RS" w:eastAsia="ar-SA"/>
        </w:rPr>
        <w:t xml:space="preserve"> </w:t>
      </w:r>
      <w:r w:rsidRPr="00324B05">
        <w:rPr>
          <w:rFonts w:ascii="Calibri" w:eastAsia="Times New Roman" w:hAnsi="Calibri" w:cs="Arial"/>
          <w:kern w:val="1"/>
          <w:lang w:val="sr-Cyrl-RS" w:eastAsia="ar-SA"/>
        </w:rPr>
        <w:t xml:space="preserve">се. </w:t>
      </w:r>
    </w:p>
    <w:p w:rsidR="00E02AD4" w:rsidRDefault="00E02AD4" w:rsidP="00B8147C">
      <w:pPr>
        <w:suppressAutoHyphens/>
        <w:spacing w:after="60" w:line="276" w:lineRule="auto"/>
        <w:jc w:val="center"/>
        <w:rPr>
          <w:rFonts w:ascii="Calibri" w:eastAsia="Times New Roman" w:hAnsi="Calibri" w:cs="Arial"/>
          <w:b/>
          <w:kern w:val="1"/>
          <w:lang w:val="sr-Cyrl-C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10.</w:t>
      </w:r>
    </w:p>
    <w:p w:rsidR="00E02AD4" w:rsidRDefault="00E02AD4" w:rsidP="00763E34">
      <w:pPr>
        <w:suppressAutoHyphens/>
        <w:spacing w:after="100" w:afterAutospacing="1" w:line="276" w:lineRule="auto"/>
        <w:ind w:firstLine="709"/>
        <w:rPr>
          <w:rFonts w:ascii="Calibri" w:eastAsia="Times New Roman" w:hAnsi="Calibri" w:cs="Arial"/>
          <w:kern w:val="1"/>
          <w:lang w:val="sr-Cyrl-RS" w:eastAsia="ar-SA"/>
        </w:rPr>
      </w:pPr>
      <w:r w:rsidRPr="00324B05">
        <w:rPr>
          <w:rFonts w:ascii="Calibri" w:eastAsia="Times New Roman" w:hAnsi="Calibri" w:cs="Arial"/>
          <w:kern w:val="1"/>
          <w:lang w:val="sr-Cyrl-RS" w:eastAsia="ar-SA"/>
        </w:rPr>
        <w:t>У члану 19. став 4. брише се.</w:t>
      </w:r>
    </w:p>
    <w:p w:rsidR="00B8147C" w:rsidRPr="005301BE" w:rsidRDefault="00B8147C" w:rsidP="00B8147C">
      <w:pPr>
        <w:suppressAutoHyphens/>
        <w:spacing w:after="60" w:line="276" w:lineRule="auto"/>
        <w:jc w:val="center"/>
        <w:rPr>
          <w:rFonts w:ascii="Calibri" w:eastAsia="Times New Roman" w:hAnsi="Calibri" w:cs="Arial"/>
          <w:kern w:val="1"/>
          <w:lang w:val="sr-Cyrl-R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11.</w:t>
      </w:r>
    </w:p>
    <w:p w:rsidR="00B8147C" w:rsidRPr="00324B05" w:rsidRDefault="00B8147C" w:rsidP="00763E34">
      <w:pPr>
        <w:suppressAutoHyphens/>
        <w:spacing w:after="100" w:afterAutospacing="1" w:line="276" w:lineRule="auto"/>
        <w:ind w:firstLine="709"/>
        <w:rPr>
          <w:rFonts w:ascii="Calibri" w:eastAsia="Times New Roman" w:hAnsi="Calibri" w:cs="Arial"/>
          <w:kern w:val="1"/>
          <w:lang w:val="sr-Cyrl-RS" w:eastAsia="ar-SA"/>
        </w:rPr>
      </w:pPr>
      <w:r>
        <w:rPr>
          <w:rFonts w:ascii="Calibri" w:eastAsia="Times New Roman" w:hAnsi="Calibri" w:cs="Arial"/>
          <w:kern w:val="1"/>
          <w:lang w:val="sr-Cyrl-RS" w:eastAsia="ar-SA"/>
        </w:rPr>
        <w:t>Члан 22. брише се.</w:t>
      </w:r>
    </w:p>
    <w:p w:rsidR="00E02AD4" w:rsidRPr="005301BE" w:rsidRDefault="00E02AD4" w:rsidP="00B8147C">
      <w:pPr>
        <w:suppressAutoHyphens/>
        <w:spacing w:after="60" w:line="276" w:lineRule="auto"/>
        <w:jc w:val="center"/>
        <w:rPr>
          <w:rFonts w:ascii="Calibri" w:eastAsia="Times New Roman" w:hAnsi="Calibri" w:cs="Arial"/>
          <w:kern w:val="1"/>
          <w:lang w:val="sr-Cyrl-RS" w:eastAsia="ar-SA"/>
        </w:rPr>
      </w:pPr>
      <w:r w:rsidRPr="00324B05">
        <w:rPr>
          <w:rFonts w:ascii="Calibri" w:eastAsia="Times New Roman" w:hAnsi="Calibri" w:cs="Arial"/>
          <w:b/>
          <w:kern w:val="1"/>
          <w:lang w:val="sr-Cyrl-CS" w:eastAsia="ar-SA"/>
        </w:rPr>
        <w:t>Члан</w:t>
      </w:r>
      <w:r>
        <w:rPr>
          <w:rFonts w:ascii="Calibri" w:eastAsia="Times New Roman" w:hAnsi="Calibri" w:cs="Arial"/>
          <w:b/>
          <w:kern w:val="1"/>
          <w:lang w:val="sr-Cyrl-CS" w:eastAsia="ar-SA"/>
        </w:rPr>
        <w:t xml:space="preserve"> 1</w:t>
      </w:r>
      <w:r w:rsidR="00B8147C">
        <w:rPr>
          <w:rFonts w:ascii="Calibri" w:eastAsia="Times New Roman" w:hAnsi="Calibri" w:cs="Arial"/>
          <w:b/>
          <w:kern w:val="1"/>
          <w:lang w:val="sr-Cyrl-CS" w:eastAsia="ar-SA"/>
        </w:rPr>
        <w:t>2</w:t>
      </w:r>
      <w:r>
        <w:rPr>
          <w:rFonts w:ascii="Calibri" w:eastAsia="Times New Roman" w:hAnsi="Calibri" w:cs="Arial"/>
          <w:b/>
          <w:kern w:val="1"/>
          <w:lang w:val="sr-Cyrl-CS" w:eastAsia="ar-SA"/>
        </w:rPr>
        <w:t>.</w:t>
      </w:r>
    </w:p>
    <w:p w:rsidR="00E02AD4" w:rsidRDefault="00E02AD4" w:rsidP="00E02AD4">
      <w:pPr>
        <w:suppressAutoHyphens/>
        <w:spacing w:after="60" w:line="276" w:lineRule="auto"/>
        <w:ind w:firstLine="709"/>
        <w:jc w:val="both"/>
        <w:rPr>
          <w:rFonts w:ascii="Calibri" w:eastAsia="Times New Roman" w:hAnsi="Calibri" w:cs="Arial"/>
          <w:kern w:val="1"/>
          <w:sz w:val="24"/>
          <w:lang w:val="sr-Cyrl-RS" w:eastAsia="ar-SA"/>
        </w:rPr>
      </w:pPr>
      <w:r>
        <w:rPr>
          <w:rFonts w:ascii="Calibri" w:eastAsia="Times New Roman" w:hAnsi="Calibri" w:cs="Arial"/>
          <w:kern w:val="1"/>
          <w:lang w:val="sr-Cyrl-RS" w:eastAsia="ar-SA"/>
        </w:rPr>
        <w:t>Члан 23. мења се и гласи</w:t>
      </w:r>
      <w:r>
        <w:rPr>
          <w:rFonts w:ascii="Calibri" w:eastAsia="Times New Roman" w:hAnsi="Calibri" w:cs="Arial"/>
          <w:kern w:val="1"/>
          <w:sz w:val="24"/>
          <w:lang w:val="sr-Cyrl-RS" w:eastAsia="ar-SA"/>
        </w:rPr>
        <w:t xml:space="preserve">: </w:t>
      </w:r>
    </w:p>
    <w:p w:rsidR="00E02AD4" w:rsidRPr="009A4EC4" w:rsidRDefault="00E02AD4" w:rsidP="00E02AD4">
      <w:pPr>
        <w:autoSpaceDE w:val="0"/>
        <w:autoSpaceDN w:val="0"/>
        <w:adjustRightInd w:val="0"/>
        <w:spacing w:after="60" w:line="276" w:lineRule="auto"/>
        <w:ind w:firstLine="709"/>
        <w:jc w:val="both"/>
        <w:rPr>
          <w:rFonts w:ascii="Calibri" w:eastAsia="Times New Roman" w:hAnsi="Calibri" w:cs="Arial"/>
          <w:bCs/>
          <w:strike/>
          <w:lang w:val="sr-Cyrl-RS" w:eastAsia="sr-Latn-RS"/>
        </w:rPr>
      </w:pPr>
      <w:r>
        <w:rPr>
          <w:rFonts w:ascii="Calibri" w:eastAsia="Times New Roman" w:hAnsi="Calibri" w:cs="Arial"/>
          <w:kern w:val="1"/>
          <w:sz w:val="24"/>
          <w:lang w:val="sr-Cyrl-RS" w:eastAsia="ar-SA"/>
        </w:rPr>
        <w:t>„</w:t>
      </w:r>
      <w:r>
        <w:rPr>
          <w:rFonts w:ascii="Calibri" w:eastAsia="Times New Roman" w:hAnsi="Calibri" w:cs="Arial"/>
          <w:bCs/>
          <w:lang w:val="sr-Cyrl-RS" w:eastAsia="sr-Latn-RS"/>
        </w:rPr>
        <w:t>Секретаријат</w:t>
      </w:r>
      <w:r w:rsidRPr="009A4EC4">
        <w:rPr>
          <w:rFonts w:ascii="Calibri" w:eastAsia="Times New Roman" w:hAnsi="Calibri" w:cs="Arial"/>
          <w:bCs/>
          <w:lang w:val="sr-Cyrl-RS" w:eastAsia="sr-Latn-RS"/>
        </w:rPr>
        <w:t xml:space="preserve"> и привредни субјекти у поступку јавне набавке комуникацију врше путем портала јавних набавки, односно путем поште, курирске службе и електронским путем – слањем електронске поште, у складу са одредбама овог закона и упутством за коришћење портала</w:t>
      </w:r>
      <w:r>
        <w:rPr>
          <w:rFonts w:ascii="Calibri" w:eastAsia="Times New Roman" w:hAnsi="Calibri" w:cs="Arial"/>
          <w:bCs/>
          <w:lang w:val="sr-Cyrl-RS" w:eastAsia="sr-Latn-RS"/>
        </w:rPr>
        <w:t xml:space="preserve"> јавних набавки.</w:t>
      </w:r>
    </w:p>
    <w:p w:rsidR="00E02AD4" w:rsidRDefault="00E02AD4" w:rsidP="00E02AD4">
      <w:pPr>
        <w:autoSpaceDE w:val="0"/>
        <w:autoSpaceDN w:val="0"/>
        <w:adjustRightInd w:val="0"/>
        <w:spacing w:after="60" w:line="276" w:lineRule="auto"/>
        <w:ind w:firstLine="709"/>
        <w:jc w:val="both"/>
        <w:rPr>
          <w:rFonts w:ascii="Calibri" w:eastAsia="Times New Roman" w:hAnsi="Calibri" w:cs="Arial"/>
          <w:bCs/>
          <w:lang w:val="sr-Cyrl-RS" w:eastAsia="sr-Latn-RS"/>
        </w:rPr>
      </w:pPr>
      <w:r w:rsidRPr="009A4EC4">
        <w:rPr>
          <w:rFonts w:ascii="Calibri" w:eastAsia="Times New Roman" w:hAnsi="Calibri" w:cs="Arial"/>
          <w:bCs/>
          <w:lang w:val="sr-Cyrl-RS" w:eastAsia="sr-Latn-RS"/>
        </w:rPr>
        <w:t xml:space="preserve">Ако је </w:t>
      </w:r>
      <w:r>
        <w:rPr>
          <w:rFonts w:ascii="Calibri" w:eastAsia="Times New Roman" w:hAnsi="Calibri" w:cs="Arial"/>
          <w:bCs/>
          <w:lang w:val="sr-Cyrl-RS" w:eastAsia="sr-Latn-RS"/>
        </w:rPr>
        <w:t>секретаријат</w:t>
      </w:r>
      <w:r w:rsidRPr="009A4EC4">
        <w:rPr>
          <w:rFonts w:ascii="Calibri" w:eastAsia="Times New Roman" w:hAnsi="Calibri" w:cs="Arial"/>
          <w:bCs/>
          <w:lang w:val="sr-Cyrl-RS" w:eastAsia="sr-Latn-RS"/>
        </w:rPr>
        <w:t xml:space="preserve"> или привредни субјект доставио документ из поступка јавне набавке електронском поштом, сматраће се да је документ примљен даном слања.</w:t>
      </w:r>
    </w:p>
    <w:p w:rsidR="00E02AD4" w:rsidRPr="009A4EC4" w:rsidRDefault="00E02AD4" w:rsidP="00E02AD4">
      <w:pPr>
        <w:autoSpaceDE w:val="0"/>
        <w:autoSpaceDN w:val="0"/>
        <w:adjustRightInd w:val="0"/>
        <w:spacing w:after="60" w:line="276" w:lineRule="auto"/>
        <w:ind w:firstLine="709"/>
        <w:jc w:val="both"/>
        <w:rPr>
          <w:rFonts w:ascii="Calibri" w:eastAsia="Times New Roman" w:hAnsi="Calibri" w:cs="Arial"/>
          <w:bCs/>
          <w:lang w:val="sr-Cyrl-RS" w:eastAsia="sr-Latn-RS"/>
        </w:rPr>
      </w:pPr>
      <w:r w:rsidRPr="009A4EC4">
        <w:rPr>
          <w:rFonts w:ascii="Calibri" w:eastAsia="Times New Roman" w:hAnsi="Calibri" w:cs="Arial"/>
          <w:bCs/>
          <w:lang w:val="sr-Cyrl-RS" w:eastAsia="sr-Latn-RS"/>
        </w:rPr>
        <w:t>Изузетно</w:t>
      </w:r>
      <w:r>
        <w:rPr>
          <w:rFonts w:ascii="Calibri" w:eastAsia="Times New Roman" w:hAnsi="Calibri" w:cs="Arial"/>
          <w:bCs/>
          <w:lang w:val="sr-Cyrl-RS" w:eastAsia="sr-Latn-RS"/>
        </w:rPr>
        <w:t>,</w:t>
      </w:r>
      <w:r w:rsidRPr="009A4EC4">
        <w:rPr>
          <w:rFonts w:ascii="Calibri" w:eastAsia="Times New Roman" w:hAnsi="Calibri" w:cs="Arial"/>
          <w:bCs/>
          <w:lang w:val="sr-Cyrl-RS" w:eastAsia="sr-Latn-RS"/>
        </w:rPr>
        <w:t xml:space="preserve"> комуникација </w:t>
      </w:r>
      <w:r>
        <w:rPr>
          <w:rFonts w:ascii="Calibri" w:eastAsia="Times New Roman" w:hAnsi="Calibri" w:cs="Arial"/>
          <w:bCs/>
          <w:lang w:val="sr-Cyrl-RS" w:eastAsia="sr-Latn-RS"/>
        </w:rPr>
        <w:t xml:space="preserve">секретаријата </w:t>
      </w:r>
      <w:r w:rsidRPr="009A4EC4">
        <w:rPr>
          <w:rFonts w:ascii="Calibri" w:eastAsia="Times New Roman" w:hAnsi="Calibri" w:cs="Arial"/>
          <w:bCs/>
          <w:lang w:val="sr-Cyrl-RS" w:eastAsia="sr-Latn-RS"/>
        </w:rPr>
        <w:t>и привредних субјеката у поступку јавне набавке може да се врши усменим путем ако се та комуникација не односи на битне елементе поступка јавне набавке и ако овим законом другачије није прописано, под условом да је њена садржина у задовољавајућој мери документована.</w:t>
      </w:r>
    </w:p>
    <w:p w:rsidR="00E02AD4" w:rsidRPr="009A4EC4" w:rsidRDefault="00E02AD4" w:rsidP="00E02AD4">
      <w:pPr>
        <w:autoSpaceDE w:val="0"/>
        <w:autoSpaceDN w:val="0"/>
        <w:adjustRightInd w:val="0"/>
        <w:spacing w:after="60" w:line="276" w:lineRule="auto"/>
        <w:ind w:firstLine="709"/>
        <w:jc w:val="both"/>
        <w:rPr>
          <w:rFonts w:ascii="Calibri" w:eastAsia="Times New Roman" w:hAnsi="Calibri" w:cs="Arial"/>
          <w:bCs/>
          <w:lang w:val="sr-Cyrl-RS" w:eastAsia="sr-Latn-RS"/>
        </w:rPr>
      </w:pPr>
      <w:r w:rsidRPr="009A4EC4">
        <w:rPr>
          <w:rFonts w:ascii="Calibri" w:eastAsia="Times New Roman" w:hAnsi="Calibri" w:cs="Arial"/>
          <w:bCs/>
          <w:lang w:val="sr-Cyrl-RS" w:eastAsia="sr-Latn-RS"/>
        </w:rPr>
        <w:t>Битни елементи поступка јавне набавке, у смислу става 1. Овог члана, укључују документацију о набавци, пријаве и понуде.</w:t>
      </w:r>
    </w:p>
    <w:p w:rsidR="00E02AD4" w:rsidRDefault="00E02AD4" w:rsidP="00E02AD4">
      <w:pPr>
        <w:autoSpaceDE w:val="0"/>
        <w:autoSpaceDN w:val="0"/>
        <w:adjustRightInd w:val="0"/>
        <w:spacing w:after="60" w:line="276" w:lineRule="auto"/>
        <w:ind w:firstLine="709"/>
        <w:jc w:val="both"/>
        <w:rPr>
          <w:rFonts w:ascii="Calibri" w:eastAsia="Times New Roman" w:hAnsi="Calibri" w:cs="Arial"/>
          <w:bCs/>
          <w:lang w:val="sr-Cyrl-RS" w:eastAsia="sr-Latn-RS"/>
        </w:rPr>
      </w:pPr>
      <w:r w:rsidRPr="009A4EC4">
        <w:rPr>
          <w:rFonts w:ascii="Calibri" w:eastAsia="Times New Roman" w:hAnsi="Calibri" w:cs="Arial"/>
          <w:bCs/>
          <w:lang w:val="sr-Cyrl-RS" w:eastAsia="sr-Latn-RS"/>
        </w:rPr>
        <w:t>Усмена комуникација са привредним субјектима која би могла значајно да утиче на садржину и оцену понуда мора да буде у задовољавајућој мери и на одговарајући начин документована, путем састављања писаних белешки или записника, аудиоснимака или сажетака главних елемената комуникације и сл.</w:t>
      </w:r>
      <w:r w:rsidR="000B7D3E">
        <w:rPr>
          <w:rFonts w:ascii="Calibri" w:eastAsia="Times New Roman" w:hAnsi="Calibri" w:cs="Arial"/>
          <w:bCs/>
          <w:lang w:val="sr-Cyrl-RS" w:eastAsia="sr-Latn-RS"/>
        </w:rPr>
        <w:t>“</w:t>
      </w:r>
    </w:p>
    <w:p w:rsidR="00E02AD4" w:rsidRPr="003C2408" w:rsidRDefault="00E02AD4" w:rsidP="00E02AD4">
      <w:pPr>
        <w:autoSpaceDE w:val="0"/>
        <w:autoSpaceDN w:val="0"/>
        <w:adjustRightInd w:val="0"/>
        <w:spacing w:after="60" w:line="276" w:lineRule="auto"/>
        <w:ind w:firstLine="709"/>
        <w:jc w:val="center"/>
        <w:rPr>
          <w:rFonts w:ascii="Calibri" w:eastAsia="Times New Roman" w:hAnsi="Calibri" w:cs="Arial"/>
          <w:b/>
          <w:bCs/>
          <w:lang w:val="sr-Cyrl-RS" w:eastAsia="sr-Latn-RS"/>
        </w:rPr>
      </w:pPr>
      <w:r w:rsidRPr="003C2408">
        <w:rPr>
          <w:rFonts w:ascii="Calibri" w:eastAsia="Times New Roman" w:hAnsi="Calibri" w:cs="Arial"/>
          <w:b/>
          <w:bCs/>
          <w:lang w:val="sr-Cyrl-RS" w:eastAsia="sr-Latn-RS"/>
        </w:rPr>
        <w:t>Члан</w:t>
      </w:r>
      <w:r>
        <w:rPr>
          <w:rFonts w:ascii="Calibri" w:eastAsia="Times New Roman" w:hAnsi="Calibri" w:cs="Arial"/>
          <w:b/>
          <w:bCs/>
          <w:lang w:val="sr-Cyrl-RS" w:eastAsia="sr-Latn-RS"/>
        </w:rPr>
        <w:t xml:space="preserve"> 1</w:t>
      </w:r>
      <w:r w:rsidR="00B8147C">
        <w:rPr>
          <w:rFonts w:ascii="Calibri" w:eastAsia="Times New Roman" w:hAnsi="Calibri" w:cs="Arial"/>
          <w:b/>
          <w:bCs/>
          <w:lang w:val="sr-Cyrl-RS" w:eastAsia="sr-Latn-RS"/>
        </w:rPr>
        <w:t>3</w:t>
      </w:r>
      <w:r>
        <w:rPr>
          <w:rFonts w:ascii="Calibri" w:eastAsia="Times New Roman" w:hAnsi="Calibri" w:cs="Arial"/>
          <w:b/>
          <w:bCs/>
          <w:lang w:val="sr-Cyrl-RS" w:eastAsia="sr-Latn-RS"/>
        </w:rPr>
        <w:t>.</w:t>
      </w:r>
    </w:p>
    <w:p w:rsidR="00E02AD4" w:rsidRDefault="00E02AD4" w:rsidP="00E02AD4">
      <w:pPr>
        <w:suppressAutoHyphens/>
        <w:spacing w:after="60" w:line="276" w:lineRule="auto"/>
        <w:ind w:firstLine="720"/>
        <w:rPr>
          <w:rFonts w:ascii="Calibri" w:eastAsia="Times New Roman" w:hAnsi="Calibri" w:cs="Arial"/>
          <w:kern w:val="1"/>
          <w:lang w:val="sr-Cyrl-RS" w:eastAsia="ar-SA"/>
        </w:rPr>
      </w:pPr>
      <w:r>
        <w:rPr>
          <w:rFonts w:ascii="Calibri" w:eastAsia="Times New Roman" w:hAnsi="Calibri" w:cs="Arial"/>
          <w:kern w:val="1"/>
          <w:lang w:val="sr-Cyrl-RS" w:eastAsia="ar-SA"/>
        </w:rPr>
        <w:t>У члану 26. став 1. реч: „покретању“ замењује се речју: „спровођењу“</w:t>
      </w:r>
    </w:p>
    <w:p w:rsidR="00E02AD4" w:rsidRDefault="00E02AD4" w:rsidP="00E02AD4">
      <w:pPr>
        <w:suppressAutoHyphens/>
        <w:spacing w:after="60" w:line="276" w:lineRule="auto"/>
        <w:ind w:firstLine="720"/>
        <w:rPr>
          <w:rFonts w:ascii="Calibri" w:eastAsia="Times New Roman" w:hAnsi="Calibri" w:cs="Arial"/>
          <w:kern w:val="1"/>
          <w:lang w:val="sr-Cyrl-RS" w:eastAsia="ar-SA"/>
        </w:rPr>
      </w:pPr>
      <w:r>
        <w:rPr>
          <w:rFonts w:ascii="Calibri" w:eastAsia="Times New Roman" w:hAnsi="Calibri" w:cs="Arial"/>
          <w:kern w:val="1"/>
          <w:lang w:val="sr-Cyrl-RS" w:eastAsia="ar-SA"/>
        </w:rPr>
        <w:lastRenderedPageBreak/>
        <w:t xml:space="preserve">После става 2. додаје се став 3. који гласи: </w:t>
      </w:r>
    </w:p>
    <w:p w:rsidR="00E02AD4" w:rsidRDefault="00E02AD4" w:rsidP="00E02AD4">
      <w:pPr>
        <w:suppressAutoHyphens/>
        <w:spacing w:after="60" w:line="276" w:lineRule="auto"/>
        <w:ind w:firstLine="709"/>
        <w:jc w:val="both"/>
        <w:rPr>
          <w:rFonts w:ascii="Calibri" w:eastAsia="Arial Unicode MS" w:hAnsi="Calibri" w:cs="Arial"/>
          <w:kern w:val="1"/>
          <w:lang w:val="ru-RU" w:eastAsia="ar-SA"/>
        </w:rPr>
      </w:pPr>
      <w:r w:rsidRPr="00774CA5">
        <w:rPr>
          <w:rFonts w:ascii="Calibri" w:eastAsia="Times New Roman" w:hAnsi="Calibri" w:cs="Arial"/>
          <w:kern w:val="1"/>
          <w:lang w:val="sr-Cyrl-RS" w:eastAsia="ar-SA"/>
        </w:rPr>
        <w:t>„</w:t>
      </w:r>
      <w:r w:rsidRPr="00774CA5">
        <w:rPr>
          <w:rFonts w:ascii="Calibri" w:eastAsia="Arial Unicode MS" w:hAnsi="Calibri" w:cs="Arial"/>
          <w:kern w:val="1"/>
          <w:lang w:val="ru-RU" w:eastAsia="ar-SA"/>
        </w:rPr>
        <w:t>Поступак јавне набавке сматра се покренутим слањем на објављивање јавног позива и других огласа који се користе као јавни позив, осим у случају преговарачког поступка без објављивања јавног позива када се поступак сматра покренутим даном слања позива за подношење понуда</w:t>
      </w:r>
      <w:r w:rsidR="00763E34">
        <w:rPr>
          <w:rFonts w:ascii="Calibri" w:eastAsia="Arial Unicode MS" w:hAnsi="Calibri" w:cs="Arial"/>
          <w:kern w:val="1"/>
          <w:lang w:val="sr-Latn-RS" w:eastAsia="ar-SA"/>
        </w:rPr>
        <w:t>.“</w:t>
      </w:r>
    </w:p>
    <w:p w:rsidR="00E02AD4" w:rsidRPr="00B65DA2" w:rsidRDefault="00E02AD4" w:rsidP="00B8147C">
      <w:pPr>
        <w:suppressAutoHyphens/>
        <w:spacing w:after="60" w:line="276" w:lineRule="auto"/>
        <w:jc w:val="center"/>
        <w:rPr>
          <w:rFonts w:ascii="Calibri" w:eastAsia="Arial Unicode MS" w:hAnsi="Calibri" w:cs="Arial"/>
          <w:b/>
          <w:kern w:val="1"/>
          <w:lang w:val="sr-Latn-RS" w:eastAsia="ar-SA"/>
        </w:rPr>
      </w:pPr>
      <w:r w:rsidRPr="00774CA5">
        <w:rPr>
          <w:rFonts w:ascii="Calibri" w:eastAsia="Arial Unicode MS" w:hAnsi="Calibri" w:cs="Arial"/>
          <w:b/>
          <w:kern w:val="1"/>
          <w:lang w:val="ru-RU" w:eastAsia="ar-SA"/>
        </w:rPr>
        <w:t>Члан</w:t>
      </w:r>
      <w:r>
        <w:rPr>
          <w:rFonts w:ascii="Calibri" w:eastAsia="Arial Unicode MS" w:hAnsi="Calibri" w:cs="Arial"/>
          <w:b/>
          <w:kern w:val="1"/>
          <w:lang w:val="ru-RU" w:eastAsia="ar-SA"/>
        </w:rPr>
        <w:t xml:space="preserve"> 1</w:t>
      </w:r>
      <w:r w:rsidR="00B8147C">
        <w:rPr>
          <w:rFonts w:ascii="Calibri" w:eastAsia="Arial Unicode MS" w:hAnsi="Calibri" w:cs="Arial"/>
          <w:b/>
          <w:kern w:val="1"/>
          <w:lang w:val="ru-RU" w:eastAsia="ar-SA"/>
        </w:rPr>
        <w:t>4</w:t>
      </w:r>
      <w:r w:rsidR="00B65DA2">
        <w:rPr>
          <w:rFonts w:ascii="Calibri" w:eastAsia="Arial Unicode MS" w:hAnsi="Calibri" w:cs="Arial"/>
          <w:b/>
          <w:kern w:val="1"/>
          <w:lang w:val="sr-Latn-RS" w:eastAsia="ar-SA"/>
        </w:rPr>
        <w:t>.</w:t>
      </w:r>
    </w:p>
    <w:p w:rsidR="00E02AD4" w:rsidRPr="005301BE" w:rsidRDefault="00E02AD4" w:rsidP="00E02AD4">
      <w:pPr>
        <w:suppressAutoHyphens/>
        <w:spacing w:after="60" w:line="276" w:lineRule="auto"/>
        <w:ind w:firstLine="709"/>
        <w:jc w:val="both"/>
        <w:rPr>
          <w:rFonts w:ascii="Calibri" w:eastAsia="Arial Unicode MS" w:hAnsi="Calibri" w:cs="Arial"/>
          <w:kern w:val="1"/>
          <w:lang w:val="ru-RU" w:eastAsia="ar-SA"/>
        </w:rPr>
      </w:pPr>
      <w:r>
        <w:rPr>
          <w:rFonts w:ascii="Calibri" w:eastAsia="Arial Unicode MS" w:hAnsi="Calibri" w:cs="Arial"/>
          <w:kern w:val="1"/>
          <w:lang w:val="ru-RU" w:eastAsia="ar-SA"/>
        </w:rPr>
        <w:t>Члан 27. брише се.</w:t>
      </w:r>
    </w:p>
    <w:p w:rsidR="00E02AD4" w:rsidRPr="00774CA5" w:rsidRDefault="00E02AD4" w:rsidP="00B8147C">
      <w:pPr>
        <w:suppressAutoHyphens/>
        <w:spacing w:after="60" w:line="276" w:lineRule="auto"/>
        <w:jc w:val="center"/>
        <w:rPr>
          <w:rFonts w:ascii="Calibri" w:eastAsia="Arial Unicode MS" w:hAnsi="Calibri" w:cs="Arial"/>
          <w:b/>
          <w:kern w:val="1"/>
          <w:lang w:val="ru-RU" w:eastAsia="ar-SA"/>
        </w:rPr>
      </w:pPr>
      <w:r w:rsidRPr="00774CA5">
        <w:rPr>
          <w:rFonts w:ascii="Calibri" w:eastAsia="Arial Unicode MS" w:hAnsi="Calibri" w:cs="Arial"/>
          <w:b/>
          <w:kern w:val="1"/>
          <w:lang w:val="ru-RU" w:eastAsia="ar-SA"/>
        </w:rPr>
        <w:t>Члан</w:t>
      </w:r>
      <w:r>
        <w:rPr>
          <w:rFonts w:ascii="Calibri" w:eastAsia="Arial Unicode MS" w:hAnsi="Calibri" w:cs="Arial"/>
          <w:b/>
          <w:kern w:val="1"/>
          <w:lang w:val="ru-RU" w:eastAsia="ar-SA"/>
        </w:rPr>
        <w:t xml:space="preserve"> 1</w:t>
      </w:r>
      <w:r w:rsidR="00B8147C">
        <w:rPr>
          <w:rFonts w:ascii="Calibri" w:eastAsia="Arial Unicode MS" w:hAnsi="Calibri" w:cs="Arial"/>
          <w:b/>
          <w:kern w:val="1"/>
          <w:lang w:val="ru-RU" w:eastAsia="ar-SA"/>
        </w:rPr>
        <w:t>5</w:t>
      </w:r>
      <w:r>
        <w:rPr>
          <w:rFonts w:ascii="Calibri" w:eastAsia="Arial Unicode MS" w:hAnsi="Calibri" w:cs="Arial"/>
          <w:b/>
          <w:kern w:val="1"/>
          <w:lang w:val="ru-RU" w:eastAsia="ar-SA"/>
        </w:rPr>
        <w:t>.</w:t>
      </w:r>
    </w:p>
    <w:p w:rsidR="00E02AD4" w:rsidRDefault="00E02AD4" w:rsidP="00E02AD4">
      <w:pPr>
        <w:suppressAutoHyphens/>
        <w:spacing w:after="60" w:line="276" w:lineRule="auto"/>
        <w:ind w:firstLine="720"/>
        <w:jc w:val="both"/>
        <w:rPr>
          <w:rFonts w:ascii="Calibri" w:eastAsia="Arial Unicode MS" w:hAnsi="Calibri" w:cs="Arial"/>
          <w:strike/>
          <w:kern w:val="1"/>
          <w:lang w:val="ru-RU" w:eastAsia="ar-SA"/>
        </w:rPr>
      </w:pPr>
    </w:p>
    <w:p w:rsidR="00E02AD4" w:rsidRPr="009022CC" w:rsidRDefault="00E02AD4" w:rsidP="00E02AD4">
      <w:pPr>
        <w:suppressAutoHyphens/>
        <w:spacing w:after="60" w:line="276" w:lineRule="auto"/>
        <w:ind w:firstLine="720"/>
        <w:jc w:val="both"/>
        <w:rPr>
          <w:rFonts w:eastAsia="Arial Unicode MS" w:cs="Arial"/>
          <w:kern w:val="1"/>
          <w:lang w:val="ru-RU" w:eastAsia="ar-SA"/>
        </w:rPr>
      </w:pPr>
      <w:r w:rsidRPr="009022CC">
        <w:rPr>
          <w:rFonts w:eastAsia="Arial Unicode MS" w:cs="Arial"/>
          <w:kern w:val="1"/>
          <w:lang w:val="ru-RU" w:eastAsia="ar-SA"/>
        </w:rPr>
        <w:t xml:space="preserve">Члан 28. мења се и гласи: </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„Поступак јавне набавке спроводи комисија за јавну набавку коју именује покрајински секретар.</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Ако процењена вредност јавне набавке не прелази износ од 3.000.000 динара, покрајински секретар није дужан да именује комисију за јавну набавку, у ком случају поступак јавне набавке спроводи лице које он именује.</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Комисија мора да има непаран број чланова, а најмање три члана.</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службеник за јавне набавке са високим образовањем на студијама другог степена (дипломске академске студије – мастер, специјалистичке академске студије, специјалистичке струковне студије), односно високо образовање које је законом изједначено са академским називом мастер на основним студијама у трајању од најмање четири године или лице које је стекло сертификат за службеника за јавне набавке до дана ступања на снагу овог закона.</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За члана комисије именује се лице које има одговарајућа стручна знања из области која је предмет јавне набавке, када је то потребно.</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Чланови комисије за јавну набавку, односно лице из става 2. Овог члана могу да буду лица која нису запослена код наручиоца, ако наручилац нема запослена лица која имају одговарајућа стручна знања.</w:t>
      </w:r>
    </w:p>
    <w:p w:rsidR="00E02AD4" w:rsidRP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sr-Cyrl-RS"/>
        </w:rPr>
      </w:pPr>
      <w:r w:rsidRPr="00E02AD4">
        <w:rPr>
          <w:rFonts w:asciiTheme="minorHAnsi" w:hAnsiTheme="minorHAnsi"/>
          <w:color w:val="333333"/>
          <w:sz w:val="22"/>
          <w:szCs w:val="22"/>
          <w:lang w:val="sr-Cyrl-RS"/>
        </w:rPr>
        <w:t>Комисија за јавну набавку, односно лице из става 2. Овог члана, предузима све радње у поступку, а нарочито припрема огласе о јавној набавци, конкурсну документацију, врши стручну оцену понуда и пријава, припрема извештаје о поступку јавне набавке, обавља потребну комуникацију у поступку јавне набавке у складу са одредбама овог закона и предузима потребне радње у случају подношења захтева за заштиту права.</w:t>
      </w:r>
    </w:p>
    <w:p w:rsidR="00E02AD4" w:rsidRPr="00E02AD4" w:rsidRDefault="00E02AD4" w:rsidP="00763E34">
      <w:pPr>
        <w:pStyle w:val="basic-paragraph"/>
        <w:shd w:val="clear" w:color="auto" w:fill="FFFFFF"/>
        <w:spacing w:before="0" w:beforeAutospacing="0" w:after="150" w:afterAutospacing="0"/>
        <w:ind w:firstLine="480"/>
        <w:jc w:val="both"/>
        <w:rPr>
          <w:rFonts w:asciiTheme="minorHAnsi" w:eastAsia="Arial Unicode MS" w:hAnsiTheme="minorHAnsi" w:cs="Arial"/>
          <w:kern w:val="1"/>
          <w:sz w:val="22"/>
          <w:szCs w:val="22"/>
          <w:lang w:val="ru-RU" w:eastAsia="ar-SA"/>
        </w:rPr>
      </w:pPr>
      <w:r w:rsidRPr="00E02AD4">
        <w:rPr>
          <w:rFonts w:asciiTheme="minorHAnsi" w:hAnsiTheme="minorHAnsi"/>
          <w:color w:val="333333"/>
          <w:sz w:val="22"/>
          <w:szCs w:val="22"/>
          <w:lang w:val="sr-Cyrl-RS"/>
        </w:rPr>
        <w:t>Комисија за јавну набавку, односно лице из става 2. Овог члана, стара се о законитости спровођења поступка.“</w:t>
      </w:r>
    </w:p>
    <w:p w:rsidR="00E02AD4" w:rsidRDefault="00E02AD4" w:rsidP="00B8147C">
      <w:pPr>
        <w:suppressAutoHyphens/>
        <w:spacing w:after="60" w:line="276" w:lineRule="auto"/>
        <w:jc w:val="center"/>
        <w:rPr>
          <w:rFonts w:ascii="Calibri" w:eastAsia="Times New Roman" w:hAnsi="Calibri" w:cs="Arial"/>
          <w:b/>
          <w:kern w:val="1"/>
          <w:lang w:val="ru-RU" w:eastAsia="ar-SA"/>
        </w:rPr>
      </w:pPr>
      <w:r w:rsidRPr="00774CA5">
        <w:rPr>
          <w:rFonts w:ascii="Calibri" w:eastAsia="Times New Roman" w:hAnsi="Calibri" w:cs="Arial"/>
          <w:b/>
          <w:kern w:val="1"/>
          <w:lang w:val="ru-RU" w:eastAsia="ar-SA"/>
        </w:rPr>
        <w:t xml:space="preserve">Члан </w:t>
      </w:r>
      <w:r>
        <w:rPr>
          <w:rFonts w:ascii="Calibri" w:eastAsia="Times New Roman" w:hAnsi="Calibri" w:cs="Arial"/>
          <w:b/>
          <w:kern w:val="1"/>
          <w:lang w:val="ru-RU" w:eastAsia="ar-SA"/>
        </w:rPr>
        <w:t xml:space="preserve"> 1</w:t>
      </w:r>
      <w:r w:rsidR="00B8147C">
        <w:rPr>
          <w:rFonts w:ascii="Calibri" w:eastAsia="Times New Roman" w:hAnsi="Calibri" w:cs="Arial"/>
          <w:b/>
          <w:kern w:val="1"/>
          <w:lang w:val="ru-RU" w:eastAsia="ar-SA"/>
        </w:rPr>
        <w:t>6</w:t>
      </w:r>
      <w:r>
        <w:rPr>
          <w:rFonts w:ascii="Calibri" w:eastAsia="Times New Roman" w:hAnsi="Calibri" w:cs="Arial"/>
          <w:b/>
          <w:kern w:val="1"/>
          <w:lang w:val="ru-RU" w:eastAsia="ar-SA"/>
        </w:rPr>
        <w:t>.</w:t>
      </w:r>
    </w:p>
    <w:p w:rsidR="00E02AD4" w:rsidRPr="005301BE" w:rsidRDefault="00E02AD4" w:rsidP="00B8147C">
      <w:pPr>
        <w:suppressAutoHyphens/>
        <w:spacing w:after="60" w:line="276" w:lineRule="auto"/>
        <w:jc w:val="both"/>
        <w:rPr>
          <w:rFonts w:ascii="Calibri" w:eastAsia="Times New Roman" w:hAnsi="Calibri" w:cs="Arial"/>
          <w:kern w:val="1"/>
          <w:lang w:val="ru-RU" w:eastAsia="ar-SA"/>
        </w:rPr>
      </w:pPr>
      <w:r>
        <w:rPr>
          <w:rFonts w:ascii="Calibri" w:eastAsia="Times New Roman" w:hAnsi="Calibri" w:cs="Arial"/>
          <w:b/>
          <w:kern w:val="1"/>
          <w:lang w:val="ru-RU" w:eastAsia="ar-SA"/>
        </w:rPr>
        <w:tab/>
      </w:r>
      <w:r w:rsidRPr="00774CA5">
        <w:rPr>
          <w:rFonts w:ascii="Calibri" w:eastAsia="Times New Roman" w:hAnsi="Calibri" w:cs="Arial"/>
          <w:kern w:val="1"/>
          <w:lang w:val="ru-RU" w:eastAsia="ar-SA"/>
        </w:rPr>
        <w:t>У члану 30 став 3. брише се.</w:t>
      </w:r>
    </w:p>
    <w:p w:rsidR="00E02AD4" w:rsidRDefault="00E02AD4" w:rsidP="00E02AD4">
      <w:pPr>
        <w:suppressAutoHyphens/>
        <w:spacing w:after="60" w:line="276" w:lineRule="auto"/>
        <w:jc w:val="center"/>
        <w:rPr>
          <w:rFonts w:ascii="Calibri" w:eastAsia="Times New Roman" w:hAnsi="Calibri" w:cs="Arial"/>
          <w:b/>
          <w:kern w:val="1"/>
          <w:lang w:val="ru-RU" w:eastAsia="ar-SA"/>
        </w:rPr>
      </w:pPr>
      <w:r w:rsidRPr="00774CA5">
        <w:rPr>
          <w:rFonts w:ascii="Calibri" w:eastAsia="Times New Roman" w:hAnsi="Calibri" w:cs="Arial"/>
          <w:b/>
          <w:kern w:val="1"/>
          <w:lang w:val="ru-RU" w:eastAsia="ar-SA"/>
        </w:rPr>
        <w:t>Члан</w:t>
      </w:r>
      <w:r>
        <w:rPr>
          <w:rFonts w:ascii="Calibri" w:eastAsia="Times New Roman" w:hAnsi="Calibri" w:cs="Arial"/>
          <w:b/>
          <w:kern w:val="1"/>
          <w:lang w:val="ru-RU" w:eastAsia="ar-SA"/>
        </w:rPr>
        <w:t xml:space="preserve"> 1</w:t>
      </w:r>
      <w:r w:rsidR="00B8147C">
        <w:rPr>
          <w:rFonts w:ascii="Calibri" w:eastAsia="Times New Roman" w:hAnsi="Calibri" w:cs="Arial"/>
          <w:b/>
          <w:kern w:val="1"/>
          <w:lang w:val="ru-RU" w:eastAsia="ar-SA"/>
        </w:rPr>
        <w:t>7</w:t>
      </w:r>
      <w:r>
        <w:rPr>
          <w:rFonts w:ascii="Calibri" w:eastAsia="Times New Roman" w:hAnsi="Calibri" w:cs="Arial"/>
          <w:b/>
          <w:kern w:val="1"/>
          <w:lang w:val="ru-RU" w:eastAsia="ar-SA"/>
        </w:rPr>
        <w:t>.</w:t>
      </w:r>
    </w:p>
    <w:p w:rsidR="00E02AD4" w:rsidRDefault="00E02AD4" w:rsidP="00E02AD4">
      <w:pPr>
        <w:suppressAutoHyphens/>
        <w:spacing w:after="60" w:line="276" w:lineRule="auto"/>
        <w:rPr>
          <w:rFonts w:ascii="Calibri" w:eastAsia="Times New Roman" w:hAnsi="Calibri" w:cs="Arial"/>
          <w:kern w:val="1"/>
          <w:lang w:val="sr-Cyrl-RS" w:eastAsia="ar-SA"/>
        </w:rPr>
      </w:pPr>
      <w:r>
        <w:rPr>
          <w:rFonts w:ascii="Calibri" w:eastAsia="Times New Roman" w:hAnsi="Calibri" w:cs="Arial"/>
          <w:b/>
          <w:kern w:val="1"/>
          <w:lang w:val="ru-RU" w:eastAsia="ar-SA"/>
        </w:rPr>
        <w:tab/>
      </w:r>
      <w:r w:rsidRPr="00774CA5">
        <w:rPr>
          <w:rFonts w:ascii="Calibri" w:eastAsia="Times New Roman" w:hAnsi="Calibri" w:cs="Arial"/>
          <w:kern w:val="1"/>
          <w:lang w:val="ru-RU" w:eastAsia="ar-SA"/>
        </w:rPr>
        <w:t xml:space="preserve">У </w:t>
      </w:r>
      <w:r>
        <w:rPr>
          <w:rFonts w:ascii="Calibri" w:eastAsia="Times New Roman" w:hAnsi="Calibri" w:cs="Arial"/>
          <w:kern w:val="1"/>
          <w:lang w:val="ru-RU" w:eastAsia="ar-SA"/>
        </w:rPr>
        <w:t>ч</w:t>
      </w:r>
      <w:r w:rsidRPr="00774CA5">
        <w:rPr>
          <w:rFonts w:ascii="Calibri" w:eastAsia="Times New Roman" w:hAnsi="Calibri" w:cs="Arial"/>
          <w:kern w:val="1"/>
          <w:lang w:val="ru-RU" w:eastAsia="ar-SA"/>
        </w:rPr>
        <w:t>лану 31. иза речи:</w:t>
      </w:r>
      <w:r>
        <w:rPr>
          <w:rFonts w:ascii="Calibri" w:eastAsia="Times New Roman" w:hAnsi="Calibri" w:cs="Arial"/>
          <w:kern w:val="1"/>
          <w:lang w:val="sr-Latn-RS" w:eastAsia="ar-SA"/>
        </w:rPr>
        <w:t xml:space="preserve"> “</w:t>
      </w:r>
      <w:r>
        <w:rPr>
          <w:rFonts w:ascii="Calibri" w:eastAsia="Times New Roman" w:hAnsi="Calibri" w:cs="Arial"/>
          <w:kern w:val="1"/>
          <w:lang w:val="sr-Cyrl-RS" w:eastAsia="ar-SA"/>
        </w:rPr>
        <w:t>пријава“ ставља се тачка а речи:</w:t>
      </w:r>
      <w:r w:rsidR="000B7D3E">
        <w:rPr>
          <w:rFonts w:ascii="Calibri" w:eastAsia="Times New Roman" w:hAnsi="Calibri" w:cs="Arial"/>
          <w:kern w:val="1"/>
          <w:lang w:val="sr-Cyrl-RS" w:eastAsia="ar-SA"/>
        </w:rPr>
        <w:t xml:space="preserve"> </w:t>
      </w:r>
      <w:r>
        <w:rPr>
          <w:rFonts w:ascii="Calibri" w:eastAsia="Times New Roman" w:hAnsi="Calibri" w:cs="Arial"/>
          <w:kern w:val="1"/>
          <w:lang w:val="sr-Cyrl-RS" w:eastAsia="ar-SA"/>
        </w:rPr>
        <w:t xml:space="preserve">“и сачињава одговор у писаном облику“ бришу се. </w:t>
      </w:r>
    </w:p>
    <w:p w:rsidR="00B8147C" w:rsidRPr="00774CA5" w:rsidRDefault="00B8147C" w:rsidP="00E02AD4">
      <w:pPr>
        <w:suppressAutoHyphens/>
        <w:spacing w:after="60" w:line="276" w:lineRule="auto"/>
        <w:rPr>
          <w:rFonts w:ascii="Calibri" w:eastAsia="Times New Roman" w:hAnsi="Calibri" w:cs="Arial"/>
          <w:kern w:val="1"/>
          <w:lang w:val="sr-Cyrl-RS" w:eastAsia="ar-SA"/>
        </w:rPr>
      </w:pPr>
    </w:p>
    <w:p w:rsidR="00E02AD4" w:rsidRPr="009022CC" w:rsidRDefault="00E02AD4" w:rsidP="00B8147C">
      <w:pPr>
        <w:suppressAutoHyphens/>
        <w:spacing w:after="60" w:line="276" w:lineRule="auto"/>
        <w:jc w:val="center"/>
        <w:rPr>
          <w:rFonts w:ascii="Calibri" w:eastAsia="Times New Roman" w:hAnsi="Calibri" w:cs="Arial"/>
          <w:b/>
          <w:kern w:val="1"/>
          <w:lang w:val="sr-Cyrl-RS" w:eastAsia="ar-SA"/>
        </w:rPr>
      </w:pPr>
      <w:r w:rsidRPr="009022CC">
        <w:rPr>
          <w:rFonts w:ascii="Calibri" w:eastAsia="Times New Roman" w:hAnsi="Calibri" w:cs="Arial"/>
          <w:b/>
          <w:kern w:val="1"/>
          <w:lang w:val="ru-RU" w:eastAsia="ar-SA"/>
        </w:rPr>
        <w:lastRenderedPageBreak/>
        <w:t>Члан 1</w:t>
      </w:r>
      <w:r w:rsidR="00B8147C">
        <w:rPr>
          <w:rFonts w:ascii="Calibri" w:eastAsia="Times New Roman" w:hAnsi="Calibri" w:cs="Arial"/>
          <w:b/>
          <w:kern w:val="1"/>
          <w:lang w:val="ru-RU" w:eastAsia="ar-SA"/>
        </w:rPr>
        <w:t>8</w:t>
      </w:r>
      <w:r w:rsidRPr="009022CC">
        <w:rPr>
          <w:rFonts w:ascii="Calibri" w:eastAsia="Times New Roman" w:hAnsi="Calibri" w:cs="Arial"/>
          <w:b/>
          <w:kern w:val="1"/>
          <w:lang w:val="sr-Cyrl-RS" w:eastAsia="ar-SA"/>
        </w:rPr>
        <w:t>.</w:t>
      </w:r>
    </w:p>
    <w:p w:rsidR="00E02AD4" w:rsidRDefault="00E02AD4" w:rsidP="00763E34">
      <w:pPr>
        <w:suppressAutoHyphens/>
        <w:spacing w:after="60" w:line="276" w:lineRule="auto"/>
        <w:ind w:firstLine="480"/>
        <w:rPr>
          <w:rFonts w:ascii="Calibri" w:eastAsia="Times New Roman" w:hAnsi="Calibri" w:cs="Arial"/>
          <w:kern w:val="1"/>
          <w:lang w:val="sr-Cyrl-RS" w:eastAsia="ar-SA"/>
        </w:rPr>
      </w:pPr>
      <w:r w:rsidRPr="00774CA5">
        <w:rPr>
          <w:rFonts w:ascii="Calibri" w:eastAsia="Times New Roman" w:hAnsi="Calibri" w:cs="Arial"/>
          <w:kern w:val="1"/>
          <w:lang w:val="sr-Cyrl-RS" w:eastAsia="ar-SA"/>
        </w:rPr>
        <w:t>Члан 33</w:t>
      </w:r>
      <w:r w:rsidR="009022CC">
        <w:rPr>
          <w:rFonts w:ascii="Calibri" w:eastAsia="Times New Roman" w:hAnsi="Calibri" w:cs="Arial"/>
          <w:kern w:val="1"/>
          <w:lang w:val="sr-Cyrl-RS" w:eastAsia="ar-SA"/>
        </w:rPr>
        <w:t>.</w:t>
      </w:r>
      <w:r w:rsidRPr="00774CA5">
        <w:rPr>
          <w:rFonts w:ascii="Calibri" w:eastAsia="Times New Roman" w:hAnsi="Calibri" w:cs="Arial"/>
          <w:kern w:val="1"/>
          <w:lang w:val="sr-Cyrl-RS" w:eastAsia="ar-SA"/>
        </w:rPr>
        <w:t xml:space="preserve"> мења се и гласи: </w:t>
      </w:r>
    </w:p>
    <w:p w:rsidR="00E02AD4" w:rsidRPr="00DD2F99"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ru-RU"/>
        </w:rPr>
      </w:pPr>
      <w:r>
        <w:rPr>
          <w:rFonts w:asciiTheme="minorHAnsi" w:hAnsiTheme="minorHAnsi"/>
          <w:color w:val="333333"/>
          <w:sz w:val="22"/>
          <w:szCs w:val="22"/>
          <w:lang w:val="sr-Latn-RS"/>
        </w:rPr>
        <w:t>„</w:t>
      </w:r>
      <w:r w:rsidRPr="00DD2F99">
        <w:rPr>
          <w:rFonts w:asciiTheme="minorHAnsi" w:hAnsiTheme="minorHAnsi"/>
          <w:color w:val="333333"/>
          <w:sz w:val="22"/>
          <w:szCs w:val="22"/>
          <w:lang w:val="ru-RU"/>
        </w:rPr>
        <w:t>Понуда се подноси електронским средствима путем портала јавних набавки, осим ако је законом другачије одређено.</w:t>
      </w:r>
    </w:p>
    <w:p w:rsidR="00E02AD4" w:rsidRPr="00DD2F99"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ru-RU"/>
        </w:rPr>
      </w:pPr>
      <w:r w:rsidRPr="00DD2F99">
        <w:rPr>
          <w:rFonts w:asciiTheme="minorHAnsi" w:hAnsiTheme="minorHAnsi"/>
          <w:color w:val="333333"/>
          <w:sz w:val="22"/>
          <w:szCs w:val="22"/>
          <w:lang w:val="ru-RU"/>
        </w:rPr>
        <w:t>Понуђач може да поднесе само једну понуду.</w:t>
      </w:r>
    </w:p>
    <w:p w:rsidR="00E02AD4" w:rsidRPr="00DD2F99"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ru-RU"/>
        </w:rPr>
      </w:pPr>
      <w:r w:rsidRPr="00DD2F99">
        <w:rPr>
          <w:rFonts w:asciiTheme="minorHAnsi" w:hAnsiTheme="minorHAnsi"/>
          <w:color w:val="333333"/>
          <w:sz w:val="22"/>
          <w:szCs w:val="22"/>
          <w:lang w:val="ru-RU"/>
        </w:rPr>
        <w:t>У року за подношење понуде понуђач може да измени, допуни или опозове своју понуду, на начин на који је поднео основну понуду.</w:t>
      </w:r>
    </w:p>
    <w:p w:rsidR="00E02AD4" w:rsidRPr="00DD2F99"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ru-RU"/>
        </w:rPr>
      </w:pPr>
      <w:r w:rsidRPr="00DD2F99">
        <w:rPr>
          <w:rFonts w:asciiTheme="minorHAnsi" w:hAnsiTheme="minorHAnsi"/>
          <w:color w:val="333333"/>
          <w:sz w:val="22"/>
          <w:szCs w:val="22"/>
          <w:lang w:val="ru-RU"/>
        </w:rPr>
        <w:t>Понуду може да поднесе група понуђача као заједничку понуду.</w:t>
      </w:r>
    </w:p>
    <w:p w:rsidR="00E02AD4" w:rsidRDefault="00E02AD4" w:rsidP="00E02AD4">
      <w:pPr>
        <w:pStyle w:val="basic-paragraph"/>
        <w:shd w:val="clear" w:color="auto" w:fill="FFFFFF"/>
        <w:spacing w:before="0" w:beforeAutospacing="0" w:after="150" w:afterAutospacing="0"/>
        <w:ind w:firstLine="480"/>
        <w:jc w:val="both"/>
        <w:rPr>
          <w:rFonts w:asciiTheme="minorHAnsi" w:hAnsiTheme="minorHAnsi"/>
          <w:color w:val="333333"/>
          <w:sz w:val="22"/>
          <w:szCs w:val="22"/>
          <w:lang w:val="ru-RU"/>
        </w:rPr>
      </w:pPr>
      <w:r w:rsidRPr="00DD2F99">
        <w:rPr>
          <w:rFonts w:asciiTheme="minorHAnsi" w:hAnsiTheme="minorHAnsi"/>
          <w:color w:val="333333"/>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02AD4" w:rsidRPr="00DD2F99" w:rsidRDefault="00E02AD4" w:rsidP="00E02AD4">
      <w:pPr>
        <w:pStyle w:val="basic-paragraph"/>
        <w:shd w:val="clear" w:color="auto" w:fill="FFFFFF"/>
        <w:spacing w:after="0" w:afterAutospacing="0"/>
        <w:ind w:firstLine="482"/>
        <w:jc w:val="both"/>
        <w:rPr>
          <w:rFonts w:asciiTheme="minorHAnsi" w:hAnsiTheme="minorHAnsi"/>
          <w:color w:val="333333"/>
          <w:sz w:val="22"/>
          <w:szCs w:val="22"/>
          <w:lang w:val="ru-RU"/>
        </w:rPr>
      </w:pPr>
      <w:r w:rsidRPr="00DD2F99">
        <w:rPr>
          <w:rFonts w:asciiTheme="minorHAnsi" w:hAnsiTheme="minorHAnsi"/>
          <w:color w:val="333333"/>
          <w:sz w:val="22"/>
          <w:szCs w:val="22"/>
          <w:lang w:val="ru-RU"/>
        </w:rPr>
        <w:t>Понуде се отварају одмах након истека рока за подношење понуда, односно истог дана.</w:t>
      </w:r>
    </w:p>
    <w:p w:rsidR="00E02AD4" w:rsidRPr="00DD2F99" w:rsidRDefault="00E02AD4" w:rsidP="00E02AD4">
      <w:pPr>
        <w:pStyle w:val="basic-paragraph"/>
        <w:shd w:val="clear" w:color="auto" w:fill="FFFFFF"/>
        <w:spacing w:after="0" w:afterAutospacing="0"/>
        <w:ind w:firstLine="482"/>
        <w:jc w:val="both"/>
        <w:rPr>
          <w:rFonts w:asciiTheme="minorHAnsi" w:hAnsiTheme="minorHAnsi"/>
          <w:color w:val="333333"/>
          <w:sz w:val="22"/>
          <w:szCs w:val="22"/>
          <w:lang w:val="ru-RU"/>
        </w:rPr>
      </w:pPr>
      <w:r>
        <w:rPr>
          <w:rFonts w:asciiTheme="minorHAnsi" w:hAnsiTheme="minorHAnsi"/>
          <w:color w:val="333333"/>
          <w:sz w:val="22"/>
          <w:szCs w:val="22"/>
          <w:lang w:val="ru-RU"/>
        </w:rPr>
        <w:t>Отварање понуда је јавно.</w:t>
      </w:r>
    </w:p>
    <w:p w:rsidR="00E02AD4" w:rsidRDefault="00E02AD4" w:rsidP="00E02AD4">
      <w:pPr>
        <w:pStyle w:val="basic-paragraph"/>
        <w:shd w:val="clear" w:color="auto" w:fill="FFFFFF"/>
        <w:spacing w:before="0" w:beforeAutospacing="0" w:after="0" w:afterAutospacing="0"/>
        <w:ind w:firstLine="482"/>
        <w:jc w:val="both"/>
        <w:rPr>
          <w:rFonts w:asciiTheme="minorHAnsi" w:hAnsiTheme="minorHAnsi"/>
          <w:color w:val="333333"/>
          <w:sz w:val="22"/>
          <w:szCs w:val="22"/>
          <w:lang w:val="sr-Latn-RS"/>
        </w:rPr>
      </w:pPr>
      <w:r w:rsidRPr="00DD2F99">
        <w:rPr>
          <w:rFonts w:asciiTheme="minorHAnsi" w:hAnsiTheme="minorHAnsi"/>
          <w:color w:val="333333"/>
          <w:sz w:val="22"/>
          <w:szCs w:val="22"/>
          <w:lang w:val="ru-RU"/>
        </w:rPr>
        <w:t>О поступку отварања понуда води се посебан записник.</w:t>
      </w:r>
      <w:r>
        <w:rPr>
          <w:rFonts w:asciiTheme="minorHAnsi" w:hAnsiTheme="minorHAnsi"/>
          <w:color w:val="333333"/>
          <w:sz w:val="22"/>
          <w:szCs w:val="22"/>
          <w:lang w:val="sr-Latn-RS"/>
        </w:rPr>
        <w:t>“</w:t>
      </w:r>
    </w:p>
    <w:p w:rsidR="00B8147C" w:rsidRPr="00774CA5" w:rsidRDefault="00B8147C" w:rsidP="00E02AD4">
      <w:pPr>
        <w:pStyle w:val="basic-paragraph"/>
        <w:shd w:val="clear" w:color="auto" w:fill="FFFFFF"/>
        <w:spacing w:before="0" w:beforeAutospacing="0" w:after="0" w:afterAutospacing="0"/>
        <w:ind w:firstLine="482"/>
        <w:jc w:val="both"/>
        <w:rPr>
          <w:rFonts w:asciiTheme="minorHAnsi" w:hAnsiTheme="minorHAnsi"/>
          <w:color w:val="333333"/>
          <w:sz w:val="22"/>
          <w:szCs w:val="22"/>
          <w:lang w:val="sr-Latn-RS"/>
        </w:rPr>
      </w:pPr>
    </w:p>
    <w:p w:rsidR="00E02AD4" w:rsidRPr="00411D8D" w:rsidRDefault="00E02AD4" w:rsidP="00B8147C">
      <w:pPr>
        <w:pStyle w:val="basic-paragraph"/>
        <w:shd w:val="clear" w:color="auto" w:fill="FFFFFF"/>
        <w:spacing w:before="0" w:beforeAutospacing="0" w:after="150" w:afterAutospacing="0"/>
        <w:ind w:firstLine="480"/>
        <w:jc w:val="center"/>
        <w:rPr>
          <w:rFonts w:asciiTheme="minorHAnsi" w:hAnsiTheme="minorHAnsi"/>
          <w:b/>
          <w:color w:val="333333"/>
          <w:sz w:val="22"/>
          <w:szCs w:val="22"/>
          <w:lang w:val="ru-RU"/>
        </w:rPr>
      </w:pPr>
      <w:r w:rsidRPr="00411D8D">
        <w:rPr>
          <w:rFonts w:asciiTheme="minorHAnsi" w:hAnsiTheme="minorHAnsi"/>
          <w:b/>
          <w:color w:val="333333"/>
          <w:sz w:val="22"/>
          <w:szCs w:val="22"/>
          <w:lang w:val="ru-RU"/>
        </w:rPr>
        <w:t>Члан</w:t>
      </w:r>
      <w:r>
        <w:rPr>
          <w:rFonts w:asciiTheme="minorHAnsi" w:hAnsiTheme="minorHAnsi"/>
          <w:b/>
          <w:color w:val="333333"/>
          <w:sz w:val="22"/>
          <w:szCs w:val="22"/>
          <w:lang w:val="ru-RU"/>
        </w:rPr>
        <w:t xml:space="preserve"> 1</w:t>
      </w:r>
      <w:r w:rsidR="00B8147C">
        <w:rPr>
          <w:rFonts w:asciiTheme="minorHAnsi" w:hAnsiTheme="minorHAnsi"/>
          <w:b/>
          <w:color w:val="333333"/>
          <w:sz w:val="22"/>
          <w:szCs w:val="22"/>
          <w:lang w:val="ru-RU"/>
        </w:rPr>
        <w:t>9</w:t>
      </w:r>
      <w:r>
        <w:rPr>
          <w:rFonts w:asciiTheme="minorHAnsi" w:hAnsiTheme="minorHAnsi"/>
          <w:b/>
          <w:color w:val="333333"/>
          <w:sz w:val="22"/>
          <w:szCs w:val="22"/>
          <w:lang w:val="ru-RU"/>
        </w:rPr>
        <w:t>.</w:t>
      </w:r>
    </w:p>
    <w:p w:rsidR="00E02AD4" w:rsidRDefault="00E02AD4" w:rsidP="00E02AD4">
      <w:pPr>
        <w:suppressAutoHyphens/>
        <w:spacing w:after="60" w:line="276" w:lineRule="auto"/>
        <w:ind w:firstLine="720"/>
        <w:jc w:val="both"/>
        <w:rPr>
          <w:rFonts w:ascii="Calibri" w:eastAsia="Calibri" w:hAnsi="Calibri" w:cs="Arial"/>
          <w:kern w:val="1"/>
          <w:lang w:val="sr-Cyrl-RS" w:eastAsia="ar-SA"/>
        </w:rPr>
      </w:pPr>
      <w:r w:rsidRPr="00411D8D">
        <w:rPr>
          <w:rFonts w:ascii="Calibri" w:eastAsia="Calibri" w:hAnsi="Calibri" w:cs="Arial"/>
          <w:kern w:val="1"/>
          <w:lang w:val="sr-Cyrl-RS" w:eastAsia="ar-SA"/>
        </w:rPr>
        <w:t xml:space="preserve">Члан 34. мења се и гласи: </w:t>
      </w:r>
    </w:p>
    <w:p w:rsidR="00E02AD4" w:rsidRPr="005301BE" w:rsidRDefault="00E02AD4" w:rsidP="00763E34">
      <w:pPr>
        <w:suppressAutoHyphens/>
        <w:spacing w:after="60" w:line="276" w:lineRule="auto"/>
        <w:ind w:firstLine="720"/>
        <w:jc w:val="both"/>
        <w:rPr>
          <w:rFonts w:ascii="Calibri" w:eastAsia="Calibri" w:hAnsi="Calibri" w:cs="Arial"/>
          <w:kern w:val="1"/>
          <w:lang w:val="sr-Cyrl-CS" w:eastAsia="ar-SA"/>
        </w:rPr>
      </w:pPr>
      <w:r>
        <w:rPr>
          <w:rFonts w:ascii="Calibri" w:eastAsia="Calibri" w:hAnsi="Calibri" w:cs="Arial"/>
          <w:kern w:val="1"/>
          <w:lang w:val="sr-Cyrl-RS" w:eastAsia="ar-SA"/>
        </w:rPr>
        <w:t>„</w:t>
      </w:r>
      <w:r>
        <w:rPr>
          <w:rFonts w:ascii="Calibri" w:eastAsia="Times New Roman" w:hAnsi="Calibri" w:cs="Arial"/>
          <w:kern w:val="1"/>
          <w:lang w:val="sr-Cyrl-RS" w:eastAsia="ar-SA"/>
        </w:rPr>
        <w:t>Н</w:t>
      </w:r>
      <w:r w:rsidRPr="00411D8D">
        <w:rPr>
          <w:rFonts w:ascii="Calibri" w:eastAsia="Times New Roman" w:hAnsi="Calibri" w:cs="Arial"/>
          <w:kern w:val="1"/>
          <w:lang w:val="sr-Cyrl-RS" w:eastAsia="ar-SA"/>
        </w:rPr>
        <w:t>акон отварања понуда, односно пријава, врши се преглед, стручна оцена и рангирање понуда, односно пријава, на основу услова и захтева из документације о набавци и сачињава извештај о поступку јавне набавке</w:t>
      </w:r>
      <w:r>
        <w:rPr>
          <w:rFonts w:ascii="Calibri" w:eastAsia="Times New Roman" w:hAnsi="Calibri" w:cs="Arial"/>
          <w:kern w:val="1"/>
          <w:lang w:val="sr-Cyrl-RS" w:eastAsia="ar-SA"/>
        </w:rPr>
        <w:t>“</w:t>
      </w:r>
      <w:r w:rsidRPr="00411D8D">
        <w:rPr>
          <w:rFonts w:ascii="Calibri" w:eastAsia="Times New Roman" w:hAnsi="Calibri" w:cs="Arial"/>
          <w:kern w:val="1"/>
          <w:lang w:val="sr-Cyrl-RS" w:eastAsia="ar-SA"/>
        </w:rPr>
        <w:t>.</w:t>
      </w:r>
    </w:p>
    <w:p w:rsidR="00E02AD4" w:rsidRPr="00DD2F99" w:rsidRDefault="00E02AD4" w:rsidP="00E02AD4">
      <w:pPr>
        <w:suppressAutoHyphens/>
        <w:spacing w:after="60" w:line="276" w:lineRule="auto"/>
        <w:jc w:val="both"/>
        <w:rPr>
          <w:rFonts w:ascii="Calibri" w:eastAsia="Times New Roman" w:hAnsi="Calibri" w:cs="Arial"/>
          <w:kern w:val="1"/>
          <w:lang w:val="sr-Cyrl-RS" w:eastAsia="ar-SA"/>
        </w:rPr>
      </w:pPr>
    </w:p>
    <w:p w:rsidR="00B8147C" w:rsidRDefault="00E02AD4" w:rsidP="00E02AD4">
      <w:pPr>
        <w:suppressAutoHyphens/>
        <w:spacing w:after="60" w:line="276" w:lineRule="auto"/>
        <w:jc w:val="center"/>
        <w:rPr>
          <w:rFonts w:ascii="Calibri" w:eastAsia="Times New Roman" w:hAnsi="Calibri" w:cs="Arial"/>
          <w:b/>
          <w:kern w:val="1"/>
          <w:lang w:val="sr-Cyrl-RS" w:eastAsia="ar-SA"/>
        </w:rPr>
      </w:pPr>
      <w:r w:rsidRPr="00411D8D">
        <w:rPr>
          <w:rFonts w:ascii="Calibri" w:eastAsia="Times New Roman" w:hAnsi="Calibri" w:cs="Arial"/>
          <w:b/>
          <w:kern w:val="1"/>
          <w:lang w:val="ru-RU" w:eastAsia="ar-SA"/>
        </w:rPr>
        <w:t>Члан</w:t>
      </w:r>
      <w:r>
        <w:rPr>
          <w:rFonts w:ascii="Calibri" w:eastAsia="Times New Roman" w:hAnsi="Calibri" w:cs="Arial"/>
          <w:b/>
          <w:kern w:val="1"/>
          <w:lang w:val="ru-RU" w:eastAsia="ar-SA"/>
        </w:rPr>
        <w:t xml:space="preserve"> </w:t>
      </w:r>
      <w:r w:rsidR="00B8147C">
        <w:rPr>
          <w:rFonts w:ascii="Calibri" w:eastAsia="Times New Roman" w:hAnsi="Calibri" w:cs="Arial"/>
          <w:b/>
          <w:kern w:val="1"/>
          <w:lang w:val="ru-RU" w:eastAsia="ar-SA"/>
        </w:rPr>
        <w:t>20</w:t>
      </w:r>
      <w:r>
        <w:rPr>
          <w:rFonts w:ascii="Calibri" w:eastAsia="Times New Roman" w:hAnsi="Calibri" w:cs="Arial"/>
          <w:b/>
          <w:kern w:val="1"/>
          <w:lang w:val="ru-RU" w:eastAsia="ar-SA"/>
        </w:rPr>
        <w:t>.</w:t>
      </w:r>
    </w:p>
    <w:p w:rsidR="00E02AD4" w:rsidRDefault="00E02AD4" w:rsidP="00E02AD4">
      <w:pPr>
        <w:suppressAutoHyphens/>
        <w:spacing w:after="60" w:line="276" w:lineRule="auto"/>
        <w:jc w:val="both"/>
        <w:rPr>
          <w:rFonts w:ascii="Calibri" w:eastAsia="Times New Roman" w:hAnsi="Calibri" w:cs="Arial"/>
          <w:kern w:val="1"/>
          <w:lang w:val="sr-Cyrl-RS" w:eastAsia="ar-SA"/>
        </w:rPr>
      </w:pPr>
      <w:r>
        <w:rPr>
          <w:rFonts w:ascii="Calibri" w:eastAsia="Times New Roman" w:hAnsi="Calibri" w:cs="Arial"/>
          <w:kern w:val="1"/>
          <w:lang w:val="sr-Cyrl-RS" w:eastAsia="ar-SA"/>
        </w:rPr>
        <w:tab/>
        <w:t>У члану 38. ст. 3-5 бришу се.</w:t>
      </w:r>
    </w:p>
    <w:p w:rsidR="00E02AD4" w:rsidRPr="005301BE" w:rsidRDefault="00E02AD4" w:rsidP="00B8147C">
      <w:pPr>
        <w:suppressAutoHyphens/>
        <w:spacing w:after="60" w:line="276" w:lineRule="auto"/>
        <w:jc w:val="center"/>
        <w:rPr>
          <w:rFonts w:ascii="Calibri" w:eastAsia="Times New Roman" w:hAnsi="Calibri" w:cs="Arial"/>
          <w:lang w:val="sr-Cyrl-RS"/>
        </w:rPr>
      </w:pPr>
      <w:r>
        <w:rPr>
          <w:rFonts w:ascii="Calibri" w:eastAsia="Calibri" w:hAnsi="Calibri" w:cs="Arial"/>
          <w:b/>
          <w:kern w:val="1"/>
          <w:lang w:val="sr-Cyrl-CS" w:eastAsia="ar-SA"/>
        </w:rPr>
        <w:t>Члан 2</w:t>
      </w:r>
      <w:r w:rsidR="00B8147C">
        <w:rPr>
          <w:rFonts w:ascii="Calibri" w:eastAsia="Calibri" w:hAnsi="Calibri" w:cs="Arial"/>
          <w:b/>
          <w:kern w:val="1"/>
          <w:lang w:val="sr-Cyrl-CS" w:eastAsia="ar-SA"/>
        </w:rPr>
        <w:t>1</w:t>
      </w:r>
      <w:r>
        <w:rPr>
          <w:rFonts w:ascii="Calibri" w:eastAsia="Calibri" w:hAnsi="Calibri" w:cs="Arial"/>
          <w:b/>
          <w:kern w:val="1"/>
          <w:lang w:val="sr-Cyrl-CS" w:eastAsia="ar-SA"/>
        </w:rPr>
        <w:t>.</w:t>
      </w:r>
    </w:p>
    <w:p w:rsidR="00E02AD4" w:rsidRDefault="00E02AD4" w:rsidP="00E02AD4">
      <w:pPr>
        <w:suppressAutoHyphens/>
        <w:spacing w:after="60" w:line="276" w:lineRule="auto"/>
        <w:ind w:firstLine="709"/>
        <w:jc w:val="both"/>
        <w:rPr>
          <w:rFonts w:ascii="Calibri" w:eastAsia="Calibri" w:hAnsi="Calibri" w:cs="Arial"/>
          <w:kern w:val="1"/>
          <w:lang w:val="ru-RU" w:eastAsia="ar-SA"/>
        </w:rPr>
      </w:pPr>
      <w:r>
        <w:rPr>
          <w:rFonts w:ascii="Calibri" w:eastAsia="Calibri" w:hAnsi="Calibri" w:cs="Arial"/>
          <w:kern w:val="1"/>
          <w:lang w:val="ru-RU" w:eastAsia="ar-SA"/>
        </w:rPr>
        <w:t xml:space="preserve">Члан 41. мења се и гласи: </w:t>
      </w:r>
    </w:p>
    <w:p w:rsidR="00E02AD4" w:rsidRPr="00411D8D" w:rsidRDefault="00E02AD4" w:rsidP="00E02AD4">
      <w:pPr>
        <w:suppressAutoHyphens/>
        <w:spacing w:after="60" w:line="276" w:lineRule="auto"/>
        <w:ind w:firstLine="709"/>
        <w:jc w:val="both"/>
        <w:rPr>
          <w:rFonts w:ascii="Calibri" w:eastAsia="Calibri" w:hAnsi="Calibri" w:cs="Arial"/>
          <w:strike/>
          <w:kern w:val="1"/>
          <w:lang w:val="sr-Cyrl-RS" w:eastAsia="ar-SA"/>
        </w:rPr>
      </w:pPr>
      <w:r>
        <w:rPr>
          <w:rFonts w:ascii="Calibri" w:eastAsia="Calibri" w:hAnsi="Calibri" w:cs="Arial"/>
          <w:kern w:val="1"/>
          <w:lang w:val="sr-Cyrl-RS" w:eastAsia="ar-SA"/>
        </w:rPr>
        <w:t>„</w:t>
      </w:r>
      <w:r w:rsidRPr="005301BE">
        <w:rPr>
          <w:rFonts w:ascii="Calibri" w:eastAsia="Calibri" w:hAnsi="Calibri" w:cs="Arial"/>
          <w:kern w:val="1"/>
          <w:lang w:val="sr-Cyrl-RS" w:eastAsia="ar-SA"/>
        </w:rPr>
        <w:t xml:space="preserve">Тим за јавне набавке евидентира све радње које је предузео и акте које је донео током планирања, спровођења поступка и извршења јавне набавке, </w:t>
      </w:r>
      <w:r w:rsidRPr="005301BE">
        <w:rPr>
          <w:rFonts w:ascii="Calibri" w:eastAsia="Calibri" w:hAnsi="Calibri" w:cs="Arial"/>
          <w:kern w:val="1"/>
          <w:lang w:val="ru-RU" w:eastAsia="ar-SA"/>
        </w:rPr>
        <w:t xml:space="preserve">чува сву документацију </w:t>
      </w:r>
      <w:r w:rsidRPr="005301BE">
        <w:rPr>
          <w:rFonts w:ascii="Calibri" w:eastAsia="Calibri" w:hAnsi="Calibri" w:cs="Arial"/>
          <w:kern w:val="1"/>
          <w:lang w:val="sr-Cyrl-RS" w:eastAsia="ar-SA"/>
        </w:rPr>
        <w:t>у вези с</w:t>
      </w:r>
      <w:r w:rsidRPr="005301BE">
        <w:rPr>
          <w:rFonts w:ascii="Calibri" w:eastAsia="Calibri" w:hAnsi="Calibri" w:cs="Arial"/>
          <w:kern w:val="1"/>
          <w:lang w:val="ru-RU" w:eastAsia="ar-SA"/>
        </w:rPr>
        <w:t xml:space="preserve"> јавн</w:t>
      </w:r>
      <w:r w:rsidRPr="005301BE">
        <w:rPr>
          <w:rFonts w:ascii="Calibri" w:eastAsia="Calibri" w:hAnsi="Calibri" w:cs="Arial"/>
          <w:kern w:val="1"/>
          <w:lang w:val="sr-Cyrl-RS" w:eastAsia="ar-SA"/>
        </w:rPr>
        <w:t>им</w:t>
      </w:r>
      <w:r w:rsidRPr="005301BE">
        <w:rPr>
          <w:rFonts w:ascii="Calibri" w:eastAsia="Calibri" w:hAnsi="Calibri" w:cs="Arial"/>
          <w:kern w:val="1"/>
          <w:lang w:val="ru-RU" w:eastAsia="ar-SA"/>
        </w:rPr>
        <w:t xml:space="preserve"> набавк</w:t>
      </w:r>
      <w:r w:rsidRPr="005301BE">
        <w:rPr>
          <w:rFonts w:ascii="Calibri" w:eastAsia="Calibri" w:hAnsi="Calibri" w:cs="Arial"/>
          <w:kern w:val="1"/>
          <w:lang w:val="sr-Cyrl-RS" w:eastAsia="ar-SA"/>
        </w:rPr>
        <w:t>ама,</w:t>
      </w:r>
      <w:r w:rsidRPr="005301BE">
        <w:rPr>
          <w:rFonts w:ascii="Calibri" w:eastAsia="Calibri" w:hAnsi="Calibri" w:cs="Arial"/>
          <w:kern w:val="1"/>
          <w:lang w:val="ru-RU" w:eastAsia="ar-SA"/>
        </w:rPr>
        <w:t xml:space="preserve"> у складу с прописима који уређују област документарне грађе и архива, </w:t>
      </w:r>
      <w:r w:rsidRPr="00960057">
        <w:rPr>
          <w:color w:val="333333"/>
          <w:lang w:val="sr-Cyrl-RS"/>
        </w:rPr>
        <w:t>најмање пет година од закључења појединачног уговора о јавној набавци или оквирног споразума, односно пет година од обуставе или поништења поступка јавне набавке.</w:t>
      </w:r>
    </w:p>
    <w:p w:rsidR="00763E34" w:rsidRDefault="00E02AD4" w:rsidP="00763E34">
      <w:pPr>
        <w:pStyle w:val="basic-paragraph"/>
        <w:shd w:val="clear" w:color="auto" w:fill="FFFFFF"/>
        <w:spacing w:before="0" w:beforeAutospacing="0" w:after="150" w:afterAutospacing="0"/>
        <w:ind w:firstLine="480"/>
        <w:jc w:val="both"/>
        <w:rPr>
          <w:rFonts w:ascii="Calibri" w:eastAsia="Calibri" w:hAnsi="Calibri" w:cs="Arial"/>
          <w:kern w:val="1"/>
          <w:lang w:val="ru-RU" w:eastAsia="ar-SA"/>
        </w:rPr>
      </w:pPr>
      <w:r w:rsidRPr="00960057">
        <w:rPr>
          <w:rFonts w:asciiTheme="minorHAnsi" w:hAnsiTheme="minorHAnsi"/>
          <w:color w:val="333333"/>
          <w:sz w:val="22"/>
          <w:szCs w:val="22"/>
          <w:lang w:val="sr-Cyrl-RS"/>
        </w:rPr>
        <w:t>Документација која се размењује на порталу јавних набавки чува се и архивира на порталу јавних набавки.</w:t>
      </w:r>
      <w:r>
        <w:rPr>
          <w:rFonts w:asciiTheme="minorHAnsi" w:hAnsiTheme="minorHAnsi"/>
          <w:color w:val="333333"/>
          <w:sz w:val="22"/>
          <w:szCs w:val="22"/>
          <w:lang w:val="sr-Cyrl-RS"/>
        </w:rPr>
        <w:t>“</w:t>
      </w:r>
    </w:p>
    <w:p w:rsidR="00E02AD4" w:rsidRDefault="00E02AD4" w:rsidP="00B8147C">
      <w:pPr>
        <w:suppressAutoHyphens/>
        <w:spacing w:after="60" w:line="276" w:lineRule="auto"/>
        <w:jc w:val="center"/>
        <w:rPr>
          <w:rFonts w:ascii="Calibri" w:eastAsia="Calibri" w:hAnsi="Calibri" w:cs="Arial"/>
          <w:b/>
          <w:bCs/>
          <w:iCs/>
          <w:kern w:val="1"/>
          <w:lang w:val="sr-Cyrl-RS" w:eastAsia="ar-SA"/>
        </w:rPr>
      </w:pPr>
      <w:r w:rsidRPr="00411D8D">
        <w:rPr>
          <w:rFonts w:ascii="Calibri" w:eastAsia="Calibri" w:hAnsi="Calibri" w:cs="Arial"/>
          <w:b/>
          <w:bCs/>
          <w:iCs/>
          <w:kern w:val="1"/>
          <w:lang w:val="sr-Cyrl-RS" w:eastAsia="ar-SA"/>
        </w:rPr>
        <w:t>Члан</w:t>
      </w:r>
      <w:r>
        <w:rPr>
          <w:rFonts w:ascii="Calibri" w:eastAsia="Calibri" w:hAnsi="Calibri" w:cs="Arial"/>
          <w:b/>
          <w:bCs/>
          <w:iCs/>
          <w:kern w:val="1"/>
          <w:lang w:val="sr-Cyrl-RS" w:eastAsia="ar-SA"/>
        </w:rPr>
        <w:t xml:space="preserve"> 2</w:t>
      </w:r>
      <w:r w:rsidR="00B8147C">
        <w:rPr>
          <w:rFonts w:ascii="Calibri" w:eastAsia="Calibri" w:hAnsi="Calibri" w:cs="Arial"/>
          <w:b/>
          <w:bCs/>
          <w:iCs/>
          <w:kern w:val="1"/>
          <w:lang w:val="sr-Cyrl-RS" w:eastAsia="ar-SA"/>
        </w:rPr>
        <w:t>2</w:t>
      </w:r>
      <w:r>
        <w:rPr>
          <w:rFonts w:ascii="Calibri" w:eastAsia="Calibri" w:hAnsi="Calibri" w:cs="Arial"/>
          <w:b/>
          <w:bCs/>
          <w:iCs/>
          <w:kern w:val="1"/>
          <w:lang w:val="sr-Cyrl-RS" w:eastAsia="ar-SA"/>
        </w:rPr>
        <w:t>.</w:t>
      </w:r>
    </w:p>
    <w:p w:rsidR="00E02AD4" w:rsidRDefault="00E02AD4" w:rsidP="00E02AD4">
      <w:pPr>
        <w:suppressAutoHyphens/>
        <w:spacing w:after="60" w:line="276" w:lineRule="auto"/>
        <w:ind w:firstLine="709"/>
        <w:rPr>
          <w:rFonts w:ascii="Calibri" w:eastAsia="Calibri" w:hAnsi="Calibri" w:cs="Arial"/>
          <w:bCs/>
          <w:iCs/>
          <w:kern w:val="1"/>
          <w:lang w:val="sr-Cyrl-RS" w:eastAsia="ar-SA"/>
        </w:rPr>
      </w:pPr>
      <w:r w:rsidRPr="00E02AD4">
        <w:rPr>
          <w:rFonts w:ascii="Calibri" w:eastAsia="Calibri" w:hAnsi="Calibri" w:cs="Arial"/>
          <w:bCs/>
          <w:iCs/>
          <w:kern w:val="1"/>
          <w:lang w:val="sr-Cyrl-RS" w:eastAsia="ar-SA"/>
        </w:rPr>
        <w:t>Члан 42. брише се</w:t>
      </w:r>
      <w:r w:rsidR="00763E34">
        <w:rPr>
          <w:rFonts w:ascii="Calibri" w:eastAsia="Calibri" w:hAnsi="Calibri" w:cs="Arial"/>
          <w:bCs/>
          <w:iCs/>
          <w:kern w:val="1"/>
          <w:lang w:val="sr-Latn-RS" w:eastAsia="ar-SA"/>
        </w:rPr>
        <w:t>.</w:t>
      </w:r>
      <w:r w:rsidRPr="00E02AD4">
        <w:rPr>
          <w:rFonts w:ascii="Calibri" w:eastAsia="Calibri" w:hAnsi="Calibri" w:cs="Arial"/>
          <w:bCs/>
          <w:iCs/>
          <w:kern w:val="1"/>
          <w:lang w:val="sr-Cyrl-RS" w:eastAsia="ar-SA"/>
        </w:rPr>
        <w:t xml:space="preserve"> </w:t>
      </w:r>
    </w:p>
    <w:p w:rsidR="000B7D3E" w:rsidRDefault="000B7D3E" w:rsidP="000B7D3E">
      <w:pPr>
        <w:suppressAutoHyphens/>
        <w:spacing w:after="60" w:line="276" w:lineRule="auto"/>
        <w:jc w:val="center"/>
        <w:rPr>
          <w:rFonts w:ascii="Calibri" w:eastAsia="Calibri" w:hAnsi="Calibri" w:cs="Arial"/>
          <w:b/>
          <w:bCs/>
          <w:iCs/>
          <w:kern w:val="1"/>
          <w:lang w:val="sr-Cyrl-RS" w:eastAsia="ar-SA"/>
        </w:rPr>
      </w:pPr>
      <w:r w:rsidRPr="00411D8D">
        <w:rPr>
          <w:rFonts w:ascii="Calibri" w:eastAsia="Calibri" w:hAnsi="Calibri" w:cs="Arial"/>
          <w:b/>
          <w:bCs/>
          <w:iCs/>
          <w:kern w:val="1"/>
          <w:lang w:val="sr-Cyrl-RS" w:eastAsia="ar-SA"/>
        </w:rPr>
        <w:t>Члан</w:t>
      </w:r>
      <w:r>
        <w:rPr>
          <w:rFonts w:ascii="Calibri" w:eastAsia="Calibri" w:hAnsi="Calibri" w:cs="Arial"/>
          <w:b/>
          <w:bCs/>
          <w:iCs/>
          <w:kern w:val="1"/>
          <w:lang w:val="sr-Cyrl-RS" w:eastAsia="ar-SA"/>
        </w:rPr>
        <w:t xml:space="preserve"> 23.</w:t>
      </w:r>
    </w:p>
    <w:p w:rsidR="000B7D3E" w:rsidRDefault="000B7D3E" w:rsidP="00E02AD4">
      <w:pPr>
        <w:suppressAutoHyphens/>
        <w:spacing w:after="60" w:line="276" w:lineRule="auto"/>
        <w:ind w:firstLine="709"/>
        <w:rPr>
          <w:rFonts w:ascii="Calibri" w:eastAsia="Calibri" w:hAnsi="Calibri" w:cs="Arial"/>
          <w:bCs/>
          <w:iCs/>
          <w:kern w:val="1"/>
          <w:lang w:val="sr-Cyrl-RS" w:eastAsia="ar-SA"/>
        </w:rPr>
      </w:pPr>
      <w:r>
        <w:rPr>
          <w:rFonts w:ascii="Calibri" w:eastAsia="Calibri" w:hAnsi="Calibri" w:cs="Arial"/>
          <w:bCs/>
          <w:iCs/>
          <w:kern w:val="1"/>
          <w:lang w:val="sr-Cyrl-RS" w:eastAsia="ar-SA"/>
        </w:rPr>
        <w:t>У члану 43. у ставу 3. речи: „и опште правне послове“ бришу се.</w:t>
      </w:r>
    </w:p>
    <w:p w:rsidR="000B7D3E" w:rsidRPr="00E02AD4" w:rsidRDefault="000B7D3E" w:rsidP="00E02AD4">
      <w:pPr>
        <w:suppressAutoHyphens/>
        <w:spacing w:after="60" w:line="276" w:lineRule="auto"/>
        <w:ind w:firstLine="709"/>
        <w:rPr>
          <w:rFonts w:ascii="Calibri" w:eastAsia="Calibri" w:hAnsi="Calibri" w:cs="Arial"/>
          <w:bCs/>
          <w:iCs/>
          <w:kern w:val="1"/>
          <w:lang w:val="sr-Cyrl-RS" w:eastAsia="ar-SA"/>
        </w:rPr>
      </w:pPr>
    </w:p>
    <w:p w:rsidR="00E02AD4" w:rsidRDefault="00E02AD4" w:rsidP="009022CC">
      <w:pPr>
        <w:suppressAutoHyphens/>
        <w:spacing w:after="60" w:line="276" w:lineRule="auto"/>
        <w:jc w:val="center"/>
        <w:rPr>
          <w:rFonts w:ascii="Calibri" w:eastAsia="Calibri" w:hAnsi="Calibri" w:cs="Arial"/>
          <w:b/>
          <w:bCs/>
          <w:iCs/>
          <w:kern w:val="1"/>
          <w:lang w:val="sr-Cyrl-RS" w:eastAsia="ar-SA"/>
        </w:rPr>
      </w:pPr>
      <w:r w:rsidRPr="00411D8D">
        <w:rPr>
          <w:rFonts w:ascii="Calibri" w:eastAsia="Calibri" w:hAnsi="Calibri" w:cs="Arial"/>
          <w:b/>
          <w:bCs/>
          <w:iCs/>
          <w:kern w:val="1"/>
          <w:lang w:val="sr-Cyrl-RS" w:eastAsia="ar-SA"/>
        </w:rPr>
        <w:t>Члан</w:t>
      </w:r>
      <w:r>
        <w:rPr>
          <w:rFonts w:ascii="Calibri" w:eastAsia="Calibri" w:hAnsi="Calibri" w:cs="Arial"/>
          <w:b/>
          <w:bCs/>
          <w:iCs/>
          <w:kern w:val="1"/>
          <w:lang w:val="sr-Cyrl-RS" w:eastAsia="ar-SA"/>
        </w:rPr>
        <w:t xml:space="preserve"> 2</w:t>
      </w:r>
      <w:r w:rsidR="000B7D3E">
        <w:rPr>
          <w:rFonts w:ascii="Calibri" w:eastAsia="Calibri" w:hAnsi="Calibri" w:cs="Arial"/>
          <w:b/>
          <w:bCs/>
          <w:iCs/>
          <w:kern w:val="1"/>
          <w:lang w:val="sr-Cyrl-RS" w:eastAsia="ar-SA"/>
        </w:rPr>
        <w:t>4</w:t>
      </w:r>
      <w:r>
        <w:rPr>
          <w:rFonts w:ascii="Calibri" w:eastAsia="Calibri" w:hAnsi="Calibri" w:cs="Arial"/>
          <w:b/>
          <w:bCs/>
          <w:iCs/>
          <w:kern w:val="1"/>
          <w:lang w:val="sr-Cyrl-RS" w:eastAsia="ar-SA"/>
        </w:rPr>
        <w:t>.</w:t>
      </w:r>
    </w:p>
    <w:p w:rsidR="00E02AD4" w:rsidRDefault="00E02AD4" w:rsidP="00E02AD4">
      <w:pPr>
        <w:suppressAutoHyphens/>
        <w:spacing w:after="60" w:line="276" w:lineRule="auto"/>
        <w:ind w:firstLine="720"/>
        <w:jc w:val="both"/>
        <w:rPr>
          <w:rFonts w:ascii="Calibri" w:eastAsia="Arial Unicode MS" w:hAnsi="Calibri" w:cs="Arial"/>
          <w:kern w:val="1"/>
          <w:lang w:val="sr-Cyrl-RS" w:eastAsia="ar-SA"/>
        </w:rPr>
      </w:pPr>
      <w:r w:rsidRPr="00411D8D">
        <w:rPr>
          <w:rFonts w:ascii="Calibri" w:eastAsia="Arial Unicode MS" w:hAnsi="Calibri" w:cs="Arial"/>
          <w:kern w:val="1"/>
          <w:lang w:val="sr-Cyrl-RS" w:eastAsia="ar-SA"/>
        </w:rPr>
        <w:t>У члану 47. у ставу 2. иза речи</w:t>
      </w:r>
      <w:r>
        <w:rPr>
          <w:rFonts w:ascii="Calibri" w:eastAsia="Arial Unicode MS" w:hAnsi="Calibri" w:cs="Arial"/>
          <w:kern w:val="1"/>
          <w:lang w:val="sr-Cyrl-RS" w:eastAsia="ar-SA"/>
        </w:rPr>
        <w:t>: “ур</w:t>
      </w:r>
      <w:r w:rsidRPr="00411D8D">
        <w:rPr>
          <w:rFonts w:ascii="Calibri" w:eastAsia="Arial Unicode MS" w:hAnsi="Calibri" w:cs="Arial"/>
          <w:kern w:val="1"/>
          <w:lang w:val="sr-Cyrl-RS" w:eastAsia="ar-SA"/>
        </w:rPr>
        <w:t>е</w:t>
      </w:r>
      <w:r>
        <w:rPr>
          <w:rFonts w:ascii="Calibri" w:eastAsia="Arial Unicode MS" w:hAnsi="Calibri" w:cs="Arial"/>
          <w:kern w:val="1"/>
          <w:lang w:val="sr-Cyrl-RS" w:eastAsia="ar-SA"/>
        </w:rPr>
        <w:t>ђује се“ додају се речи: „конкурсном документацијом</w:t>
      </w:r>
      <w:r w:rsidR="000B7D3E">
        <w:rPr>
          <w:rFonts w:ascii="Calibri" w:eastAsia="Arial Unicode MS" w:hAnsi="Calibri" w:cs="Arial"/>
          <w:kern w:val="1"/>
          <w:lang w:val="sr-Cyrl-RS" w:eastAsia="ar-SA"/>
        </w:rPr>
        <w:t>,</w:t>
      </w:r>
      <w:r>
        <w:rPr>
          <w:rFonts w:ascii="Calibri" w:eastAsia="Arial Unicode MS" w:hAnsi="Calibri" w:cs="Arial"/>
          <w:kern w:val="1"/>
          <w:lang w:val="sr-Cyrl-RS" w:eastAsia="ar-SA"/>
        </w:rPr>
        <w:t>“</w:t>
      </w:r>
    </w:p>
    <w:p w:rsidR="000B7D3E" w:rsidRDefault="000B7D3E" w:rsidP="00E02AD4">
      <w:pPr>
        <w:suppressAutoHyphens/>
        <w:spacing w:after="60" w:line="276" w:lineRule="auto"/>
        <w:ind w:firstLine="720"/>
        <w:jc w:val="both"/>
        <w:rPr>
          <w:rFonts w:ascii="Calibri" w:eastAsia="Arial Unicode MS" w:hAnsi="Calibri" w:cs="Arial"/>
          <w:kern w:val="1"/>
          <w:lang w:val="sr-Cyrl-RS" w:eastAsia="ar-SA"/>
        </w:rPr>
      </w:pPr>
    </w:p>
    <w:p w:rsidR="00E02AD4" w:rsidRPr="00E02AD4" w:rsidRDefault="00E02AD4" w:rsidP="00B8147C">
      <w:pPr>
        <w:suppressAutoHyphens/>
        <w:spacing w:after="60" w:line="276" w:lineRule="auto"/>
        <w:jc w:val="center"/>
        <w:rPr>
          <w:rFonts w:ascii="Calibri" w:eastAsia="Calibri" w:hAnsi="Calibri" w:cs="Arial"/>
          <w:b/>
          <w:kern w:val="1"/>
          <w:lang w:val="ru-RU" w:eastAsia="ar-SA"/>
        </w:rPr>
      </w:pPr>
      <w:r w:rsidRPr="00E02AD4">
        <w:rPr>
          <w:rFonts w:ascii="Calibri" w:eastAsia="Calibri" w:hAnsi="Calibri" w:cs="Arial"/>
          <w:b/>
          <w:kern w:val="1"/>
          <w:lang w:val="ru-RU" w:eastAsia="ar-SA"/>
        </w:rPr>
        <w:lastRenderedPageBreak/>
        <w:t>Члан 2</w:t>
      </w:r>
      <w:r w:rsidR="000B7D3E">
        <w:rPr>
          <w:rFonts w:ascii="Calibri" w:eastAsia="Calibri" w:hAnsi="Calibri" w:cs="Arial"/>
          <w:b/>
          <w:kern w:val="1"/>
          <w:lang w:val="ru-RU" w:eastAsia="ar-SA"/>
        </w:rPr>
        <w:t>5</w:t>
      </w:r>
      <w:r w:rsidRPr="00E02AD4">
        <w:rPr>
          <w:rFonts w:ascii="Calibri" w:eastAsia="Calibri" w:hAnsi="Calibri" w:cs="Arial"/>
          <w:b/>
          <w:kern w:val="1"/>
          <w:lang w:val="ru-RU" w:eastAsia="ar-SA"/>
        </w:rPr>
        <w:t>.</w:t>
      </w:r>
    </w:p>
    <w:p w:rsidR="00E02AD4" w:rsidRDefault="00E02AD4" w:rsidP="00E02AD4">
      <w:pPr>
        <w:suppressAutoHyphens/>
        <w:spacing w:after="60" w:line="276" w:lineRule="auto"/>
        <w:jc w:val="center"/>
        <w:rPr>
          <w:rFonts w:ascii="Calibri" w:eastAsia="Calibri" w:hAnsi="Calibri" w:cs="Arial"/>
          <w:kern w:val="1"/>
          <w:lang w:val="ru-RU" w:eastAsia="ar-SA"/>
        </w:rPr>
      </w:pPr>
    </w:p>
    <w:p w:rsidR="00E02AD4" w:rsidRPr="005301BE" w:rsidRDefault="00E02AD4" w:rsidP="00E02AD4">
      <w:pPr>
        <w:suppressAutoHyphens/>
        <w:spacing w:after="60" w:line="276" w:lineRule="auto"/>
        <w:ind w:firstLine="720"/>
        <w:rPr>
          <w:rFonts w:ascii="Calibri" w:eastAsia="Calibri" w:hAnsi="Calibri" w:cs="Arial"/>
          <w:kern w:val="1"/>
          <w:lang w:val="ru-RU" w:eastAsia="ar-SA"/>
        </w:rPr>
      </w:pPr>
      <w:r>
        <w:rPr>
          <w:rFonts w:ascii="Calibri" w:eastAsia="Calibri" w:hAnsi="Calibri" w:cs="Arial"/>
          <w:kern w:val="1"/>
          <w:lang w:val="ru-RU" w:eastAsia="ar-SA"/>
        </w:rPr>
        <w:t>Члан 50</w:t>
      </w:r>
      <w:r w:rsidR="009022CC">
        <w:rPr>
          <w:rFonts w:ascii="Calibri" w:eastAsia="Calibri" w:hAnsi="Calibri" w:cs="Arial"/>
          <w:kern w:val="1"/>
          <w:lang w:val="ru-RU" w:eastAsia="ar-SA"/>
        </w:rPr>
        <w:t>.</w:t>
      </w:r>
      <w:r>
        <w:rPr>
          <w:rFonts w:ascii="Calibri" w:eastAsia="Calibri" w:hAnsi="Calibri" w:cs="Arial"/>
          <w:kern w:val="1"/>
          <w:lang w:val="ru-RU" w:eastAsia="ar-SA"/>
        </w:rPr>
        <w:t xml:space="preserve"> брише се. </w:t>
      </w:r>
    </w:p>
    <w:p w:rsidR="00E02AD4" w:rsidRPr="00E02AD4" w:rsidRDefault="00E02AD4" w:rsidP="00E02AD4">
      <w:pPr>
        <w:suppressAutoHyphens/>
        <w:spacing w:after="60" w:line="276" w:lineRule="auto"/>
        <w:jc w:val="center"/>
        <w:rPr>
          <w:rFonts w:ascii="Calibri" w:eastAsia="Calibri" w:hAnsi="Calibri" w:cs="Arial"/>
          <w:b/>
          <w:kern w:val="1"/>
          <w:lang w:val="ru-RU" w:eastAsia="ar-SA"/>
        </w:rPr>
      </w:pPr>
      <w:r w:rsidRPr="00E02AD4">
        <w:rPr>
          <w:rFonts w:ascii="Calibri" w:eastAsia="Calibri" w:hAnsi="Calibri" w:cs="Arial"/>
          <w:b/>
          <w:kern w:val="1"/>
          <w:lang w:val="ru-RU" w:eastAsia="ar-SA"/>
        </w:rPr>
        <w:t>Члан 2</w:t>
      </w:r>
      <w:r w:rsidR="000B7D3E">
        <w:rPr>
          <w:rFonts w:ascii="Calibri" w:eastAsia="Calibri" w:hAnsi="Calibri" w:cs="Arial"/>
          <w:b/>
          <w:kern w:val="1"/>
          <w:lang w:val="ru-RU" w:eastAsia="ar-SA"/>
        </w:rPr>
        <w:t>6</w:t>
      </w:r>
      <w:r w:rsidRPr="00E02AD4">
        <w:rPr>
          <w:rFonts w:ascii="Calibri" w:eastAsia="Calibri" w:hAnsi="Calibri" w:cs="Arial"/>
          <w:b/>
          <w:kern w:val="1"/>
          <w:lang w:val="ru-RU" w:eastAsia="ar-SA"/>
        </w:rPr>
        <w:t>.</w:t>
      </w:r>
    </w:p>
    <w:p w:rsidR="00E02AD4" w:rsidRPr="005301BE" w:rsidRDefault="00E02AD4" w:rsidP="00763E3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Члан 52. мења се и гласи: </w:t>
      </w:r>
    </w:p>
    <w:p w:rsidR="00E02AD4" w:rsidRDefault="00E02AD4" w:rsidP="00E02AD4">
      <w:pPr>
        <w:suppressAutoHyphens/>
        <w:spacing w:after="60" w:line="276" w:lineRule="auto"/>
        <w:ind w:firstLine="567"/>
        <w:jc w:val="both"/>
        <w:rPr>
          <w:rFonts w:ascii="Calibri" w:eastAsia="Times New Roman" w:hAnsi="Calibri" w:cs="Arial"/>
          <w:strike/>
          <w:kern w:val="1"/>
          <w:lang w:val="sr-Cyrl-RS" w:eastAsia="ar-SA"/>
        </w:rPr>
      </w:pPr>
      <w:r>
        <w:rPr>
          <w:rFonts w:ascii="Calibri" w:eastAsia="Times New Roman" w:hAnsi="Calibri" w:cs="Arial"/>
          <w:kern w:val="1"/>
          <w:lang w:val="sr-Cyrl-RS" w:eastAsia="ar-SA"/>
        </w:rPr>
        <w:t>„</w:t>
      </w:r>
      <w:r w:rsidRPr="005301BE">
        <w:rPr>
          <w:rFonts w:ascii="Calibri" w:eastAsia="Times New Roman" w:hAnsi="Calibri" w:cs="Arial"/>
          <w:kern w:val="1"/>
          <w:lang w:val="sr-Cyrl-RS" w:eastAsia="ar-SA"/>
        </w:rPr>
        <w:t xml:space="preserve">Уколико су испуњени законом прописани услови за измену </w:t>
      </w:r>
      <w:r>
        <w:rPr>
          <w:rFonts w:ascii="Calibri" w:eastAsia="Times New Roman" w:hAnsi="Calibri" w:cs="Arial"/>
          <w:kern w:val="1"/>
          <w:lang w:val="sr-Cyrl-RS" w:eastAsia="ar-SA"/>
        </w:rPr>
        <w:t xml:space="preserve"> или раскид </w:t>
      </w:r>
      <w:r w:rsidRPr="005301BE">
        <w:rPr>
          <w:rFonts w:ascii="Calibri" w:eastAsia="Times New Roman" w:hAnsi="Calibri" w:cs="Arial"/>
          <w:kern w:val="1"/>
          <w:lang w:val="sr-Cyrl-RS" w:eastAsia="ar-SA"/>
        </w:rPr>
        <w:t xml:space="preserve">уговора о јавној набавци, </w:t>
      </w:r>
      <w:r w:rsidRPr="005301BE">
        <w:rPr>
          <w:rFonts w:ascii="Calibri" w:eastAsia="Times New Roman" w:hAnsi="Calibri" w:cs="Arial"/>
          <w:lang w:val="sr-Cyrl-CS" w:eastAsia="sr-Latn-RS"/>
        </w:rPr>
        <w:t>Тим за спровођење</w:t>
      </w:r>
      <w:r w:rsidRPr="005301BE">
        <w:rPr>
          <w:rFonts w:ascii="Calibri" w:eastAsia="Times New Roman" w:hAnsi="Calibri" w:cs="Arial"/>
          <w:kern w:val="1"/>
          <w:lang w:val="sr-Cyrl-RS" w:eastAsia="ar-SA"/>
        </w:rPr>
        <w:t xml:space="preserve"> израђује предлог одлуке о измени уговора и предлог анекса уговора</w:t>
      </w:r>
      <w:r>
        <w:rPr>
          <w:rFonts w:ascii="Calibri" w:eastAsia="Times New Roman" w:hAnsi="Calibri" w:cs="Arial"/>
          <w:kern w:val="1"/>
          <w:lang w:val="sr-Cyrl-RS" w:eastAsia="ar-SA"/>
        </w:rPr>
        <w:t xml:space="preserve"> односно уговор о раскиду</w:t>
      </w:r>
      <w:r w:rsidRPr="005301BE">
        <w:rPr>
          <w:rFonts w:ascii="Calibri" w:eastAsia="Times New Roman" w:hAnsi="Calibri" w:cs="Arial"/>
          <w:kern w:val="1"/>
          <w:lang w:val="sr-Cyrl-RS" w:eastAsia="ar-SA"/>
        </w:rPr>
        <w:t>, које доставља на потпис овлашћеном лицу</w:t>
      </w:r>
      <w:r>
        <w:rPr>
          <w:rFonts w:ascii="Calibri" w:eastAsia="Times New Roman" w:hAnsi="Calibri" w:cs="Arial"/>
          <w:kern w:val="1"/>
          <w:lang w:val="sr-Cyrl-RS" w:eastAsia="ar-SA"/>
        </w:rPr>
        <w:t>.“</w:t>
      </w:r>
      <w:r w:rsidRPr="00EA7B50">
        <w:rPr>
          <w:rFonts w:ascii="Calibri" w:eastAsia="Times New Roman" w:hAnsi="Calibri" w:cs="Arial"/>
          <w:strike/>
          <w:kern w:val="1"/>
          <w:lang w:val="sr-Cyrl-RS" w:eastAsia="ar-SA"/>
        </w:rPr>
        <w:t xml:space="preserve"> </w:t>
      </w:r>
    </w:p>
    <w:p w:rsidR="00E02AD4" w:rsidRPr="00A74A4E" w:rsidRDefault="00E02AD4" w:rsidP="00E02AD4">
      <w:pPr>
        <w:suppressAutoHyphens/>
        <w:spacing w:after="60" w:line="276" w:lineRule="auto"/>
        <w:jc w:val="center"/>
        <w:rPr>
          <w:rFonts w:ascii="Calibri" w:eastAsia="Times New Roman" w:hAnsi="Calibri" w:cs="Arial"/>
          <w:b/>
          <w:kern w:val="1"/>
          <w:lang w:val="sr-Cyrl-RS" w:eastAsia="ar-SA"/>
        </w:rPr>
      </w:pPr>
      <w:r w:rsidRPr="00A74A4E">
        <w:rPr>
          <w:rFonts w:ascii="Calibri" w:eastAsia="Times New Roman" w:hAnsi="Calibri" w:cs="Arial"/>
          <w:b/>
          <w:kern w:val="1"/>
          <w:lang w:val="sr-Cyrl-RS" w:eastAsia="ar-SA"/>
        </w:rPr>
        <w:t>Члан</w:t>
      </w:r>
      <w:r>
        <w:rPr>
          <w:rFonts w:ascii="Calibri" w:eastAsia="Times New Roman" w:hAnsi="Calibri" w:cs="Arial"/>
          <w:b/>
          <w:kern w:val="1"/>
          <w:lang w:val="sr-Cyrl-RS" w:eastAsia="ar-SA"/>
        </w:rPr>
        <w:t xml:space="preserve"> 2</w:t>
      </w:r>
      <w:r w:rsidR="000B7D3E">
        <w:rPr>
          <w:rFonts w:ascii="Calibri" w:eastAsia="Times New Roman" w:hAnsi="Calibri" w:cs="Arial"/>
          <w:b/>
          <w:kern w:val="1"/>
          <w:lang w:val="sr-Cyrl-RS" w:eastAsia="ar-SA"/>
        </w:rPr>
        <w:t>7</w:t>
      </w:r>
      <w:r>
        <w:rPr>
          <w:rFonts w:ascii="Calibri" w:eastAsia="Times New Roman" w:hAnsi="Calibri" w:cs="Arial"/>
          <w:b/>
          <w:kern w:val="1"/>
          <w:lang w:val="sr-Cyrl-RS" w:eastAsia="ar-SA"/>
        </w:rPr>
        <w:t>.</w:t>
      </w:r>
    </w:p>
    <w:p w:rsidR="00E02AD4" w:rsidRPr="00A74A4E" w:rsidRDefault="00E02AD4" w:rsidP="00E02AD4">
      <w:pPr>
        <w:suppressAutoHyphens/>
        <w:spacing w:after="60" w:line="276" w:lineRule="auto"/>
        <w:ind w:firstLine="720"/>
        <w:rPr>
          <w:rFonts w:ascii="Calibri" w:eastAsia="Times New Roman" w:hAnsi="Calibri" w:cs="Arial"/>
          <w:kern w:val="1"/>
          <w:lang w:val="sr-Cyrl-RS" w:eastAsia="ar-SA"/>
        </w:rPr>
      </w:pPr>
      <w:r w:rsidRPr="00A74A4E">
        <w:rPr>
          <w:rFonts w:ascii="Calibri" w:eastAsia="Times New Roman" w:hAnsi="Calibri" w:cs="Arial"/>
          <w:kern w:val="1"/>
          <w:lang w:val="sr-Cyrl-RS" w:eastAsia="ar-SA"/>
        </w:rPr>
        <w:t xml:space="preserve">Члан 54. брише се. </w:t>
      </w:r>
    </w:p>
    <w:p w:rsidR="00E02AD4" w:rsidRDefault="00E02AD4" w:rsidP="00E02AD4">
      <w:pPr>
        <w:jc w:val="center"/>
        <w:rPr>
          <w:b/>
          <w:lang w:val="sr-Cyrl-RS"/>
        </w:rPr>
      </w:pPr>
      <w:r w:rsidRPr="00E02AD4">
        <w:rPr>
          <w:b/>
          <w:lang w:val="sr-Cyrl-RS"/>
        </w:rPr>
        <w:t>Члан 2</w:t>
      </w:r>
      <w:r w:rsidR="000B7D3E">
        <w:rPr>
          <w:b/>
          <w:lang w:val="sr-Cyrl-RS"/>
        </w:rPr>
        <w:t>8</w:t>
      </w:r>
      <w:r w:rsidRPr="00E02AD4">
        <w:rPr>
          <w:b/>
          <w:lang w:val="sr-Cyrl-RS"/>
        </w:rPr>
        <w:t>.</w:t>
      </w:r>
    </w:p>
    <w:p w:rsidR="00E02AD4" w:rsidRDefault="00E02AD4" w:rsidP="00E02AD4">
      <w:pPr>
        <w:jc w:val="both"/>
        <w:rPr>
          <w:b/>
          <w:lang w:val="sr-Cyrl-RS"/>
        </w:rPr>
      </w:pPr>
    </w:p>
    <w:p w:rsidR="00E02AD4" w:rsidRPr="00E02AD4" w:rsidRDefault="00E02AD4" w:rsidP="00E02AD4">
      <w:pPr>
        <w:jc w:val="both"/>
        <w:rPr>
          <w:lang w:val="sr-Cyrl-RS"/>
        </w:rPr>
      </w:pPr>
      <w:r>
        <w:rPr>
          <w:b/>
          <w:lang w:val="sr-Cyrl-RS"/>
        </w:rPr>
        <w:tab/>
      </w:r>
      <w:r w:rsidRPr="00E02AD4">
        <w:rPr>
          <w:lang w:val="sr-Cyrl-RS"/>
        </w:rPr>
        <w:t>После члана 54. додај</w:t>
      </w:r>
      <w:r w:rsidR="00A53BD4">
        <w:rPr>
          <w:lang w:val="sr-Cyrl-RS"/>
        </w:rPr>
        <w:t>е се поднаслов: „Н</w:t>
      </w:r>
      <w:r w:rsidR="000B7D3E">
        <w:rPr>
          <w:lang w:val="sr-Cyrl-RS"/>
        </w:rPr>
        <w:t>абавке на које се закон не примењује</w:t>
      </w:r>
      <w:r w:rsidR="00A53BD4">
        <w:rPr>
          <w:lang w:val="sr-Cyrl-RS"/>
        </w:rPr>
        <w:t xml:space="preserve">“ </w:t>
      </w:r>
      <w:r w:rsidRPr="00E02AD4">
        <w:rPr>
          <w:lang w:val="sr-Cyrl-RS"/>
        </w:rPr>
        <w:t xml:space="preserve"> </w:t>
      </w:r>
      <w:r w:rsidR="00A53BD4">
        <w:rPr>
          <w:lang w:val="sr-Cyrl-RS"/>
        </w:rPr>
        <w:t xml:space="preserve">и </w:t>
      </w:r>
      <w:r w:rsidRPr="00E02AD4">
        <w:rPr>
          <w:lang w:val="sr-Cyrl-RS"/>
        </w:rPr>
        <w:t xml:space="preserve"> чланови: 54а-54</w:t>
      </w:r>
      <w:r w:rsidR="000B7D3E">
        <w:rPr>
          <w:lang w:val="sr-Cyrl-RS"/>
        </w:rPr>
        <w:t>ж</w:t>
      </w:r>
      <w:r w:rsidRPr="00E02AD4">
        <w:rPr>
          <w:lang w:val="sr-Cyrl-RS"/>
        </w:rPr>
        <w:t xml:space="preserve"> који гласе: </w:t>
      </w:r>
    </w:p>
    <w:p w:rsidR="00E02AD4" w:rsidRDefault="00E02AD4" w:rsidP="00E02AD4">
      <w:pPr>
        <w:jc w:val="both"/>
        <w:rPr>
          <w:b/>
          <w:lang w:val="sr-Cyrl-RS"/>
        </w:rPr>
      </w:pPr>
    </w:p>
    <w:p w:rsidR="00E02AD4" w:rsidRDefault="00A53B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w:t>
      </w:r>
      <w:r w:rsidR="00E02AD4" w:rsidRPr="005301BE">
        <w:rPr>
          <w:rFonts w:ascii="Calibri" w:eastAsia="Calibri" w:hAnsi="Calibri" w:cs="Arial"/>
          <w:kern w:val="1"/>
          <w:lang w:val="sr-Cyrl-RS" w:eastAsia="ar-SA"/>
        </w:rPr>
        <w:t>Члан 5</w:t>
      </w:r>
      <w:r>
        <w:rPr>
          <w:rFonts w:ascii="Calibri" w:eastAsia="Calibri" w:hAnsi="Calibri" w:cs="Arial"/>
          <w:kern w:val="1"/>
          <w:lang w:val="sr-Cyrl-RS" w:eastAsia="ar-SA"/>
        </w:rPr>
        <w:t>4а</w:t>
      </w:r>
    </w:p>
    <w:p w:rsidR="00A53BD4" w:rsidRDefault="00A53BD4" w:rsidP="00E02AD4">
      <w:pPr>
        <w:suppressAutoHyphens/>
        <w:spacing w:after="60" w:line="276" w:lineRule="auto"/>
        <w:ind w:firstLine="567"/>
        <w:jc w:val="center"/>
        <w:rPr>
          <w:rFonts w:ascii="Calibri" w:eastAsia="Calibri" w:hAnsi="Calibri" w:cs="Arial"/>
          <w:kern w:val="1"/>
          <w:lang w:val="sr-Cyrl-RS" w:eastAsia="ar-SA"/>
        </w:rPr>
      </w:pP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Набавке на које се закон не примењује одређују се у Плану набавки који се доноси истовремено са Планом јавних набавки.</w:t>
      </w:r>
    </w:p>
    <w:p w:rsidR="00763E3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План набавки садржи податке о набавкама на које се одредбе Закона не примењују.</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w:t>
      </w:r>
      <w:r w:rsidR="00A53BD4">
        <w:rPr>
          <w:rFonts w:ascii="Calibri" w:eastAsia="Calibri" w:hAnsi="Calibri" w:cs="Arial"/>
          <w:kern w:val="1"/>
          <w:lang w:val="sr-Cyrl-RS" w:eastAsia="ar-SA"/>
        </w:rPr>
        <w:t>4</w:t>
      </w:r>
      <w:r>
        <w:rPr>
          <w:rFonts w:ascii="Calibri" w:eastAsia="Calibri" w:hAnsi="Calibri" w:cs="Arial"/>
          <w:kern w:val="1"/>
          <w:lang w:val="sr-Cyrl-RS" w:eastAsia="ar-SA"/>
        </w:rPr>
        <w:t>б</w:t>
      </w:r>
    </w:p>
    <w:p w:rsidR="00763E3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Планирање набавки на које се закон не примењује врши се на начин прописан овим правилником за јавне набавке.</w:t>
      </w: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w:t>
      </w:r>
      <w:r w:rsidR="00A53BD4">
        <w:rPr>
          <w:rFonts w:ascii="Calibri" w:eastAsia="Calibri" w:hAnsi="Calibri" w:cs="Arial"/>
          <w:kern w:val="1"/>
          <w:lang w:val="sr-Cyrl-RS" w:eastAsia="ar-SA"/>
        </w:rPr>
        <w:t>4</w:t>
      </w:r>
      <w:r>
        <w:rPr>
          <w:rFonts w:ascii="Calibri" w:eastAsia="Calibri" w:hAnsi="Calibri" w:cs="Arial"/>
          <w:kern w:val="1"/>
          <w:lang w:val="sr-Cyrl-RS" w:eastAsia="ar-SA"/>
        </w:rPr>
        <w:t>в</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Поступак набавке на које се закон не примењује отпочиње доношењем одлуке о започињању поступка набавке, коју доноси покрајински секретар, у складу са Планом набавки.</w:t>
      </w:r>
    </w:p>
    <w:p w:rsidR="00E02AD4" w:rsidRDefault="00E02AD4" w:rsidP="00B8147C">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Предлог одлуке из става 1. овог члана  припремају  и поступак воде Тим за спровођење и  </w:t>
      </w:r>
      <w:r w:rsidRPr="005301BE">
        <w:rPr>
          <w:rFonts w:ascii="Calibri" w:eastAsia="Times New Roman" w:hAnsi="Calibri" w:cs="Arial"/>
          <w:kern w:val="1"/>
          <w:lang w:val="sr-Cyrl-RS" w:eastAsia="ar-SA"/>
        </w:rPr>
        <w:t>Тим за планирање и праћење извршења</w:t>
      </w:r>
      <w:r>
        <w:rPr>
          <w:rFonts w:ascii="Calibri" w:eastAsia="Calibri" w:hAnsi="Calibri" w:cs="Arial"/>
          <w:kern w:val="1"/>
          <w:lang w:val="sr-Cyrl-RS" w:eastAsia="ar-SA"/>
        </w:rPr>
        <w:t xml:space="preserve"> и достављају покрајинском секретару на потпис.</w:t>
      </w: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Times New Roman" w:hAnsi="Calibri" w:cs="Arial"/>
          <w:kern w:val="1"/>
          <w:lang w:val="sr-Cyrl-RS" w:eastAsia="ar-SA"/>
        </w:rPr>
        <w:t>Члан 5</w:t>
      </w:r>
      <w:r w:rsidR="00A53BD4">
        <w:rPr>
          <w:rFonts w:ascii="Calibri" w:eastAsia="Times New Roman" w:hAnsi="Calibri" w:cs="Arial"/>
          <w:kern w:val="1"/>
          <w:lang w:val="sr-Cyrl-RS" w:eastAsia="ar-SA"/>
        </w:rPr>
        <w:t>4</w:t>
      </w:r>
      <w:r>
        <w:rPr>
          <w:rFonts w:ascii="Calibri" w:eastAsia="Times New Roman" w:hAnsi="Calibri" w:cs="Arial"/>
          <w:kern w:val="1"/>
          <w:lang w:val="sr-Cyrl-RS" w:eastAsia="ar-SA"/>
        </w:rPr>
        <w:t>г</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На набавку услуга, добара и радова чија процењена вредност на годишњем нивоу не прелази износ од 500.000, динара поступак се спроводи упућивањем позива за достављање једне понуде или достављањем понуде, позива, профактуре или фактуре. </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По пријему понуде, позива, профактуре или фактуре иста се доставља покрајинском секретару на сагласност, након чега</w:t>
      </w:r>
      <w:r w:rsidRPr="00180E03">
        <w:rPr>
          <w:rFonts w:ascii="Calibri" w:eastAsia="Calibri" w:hAnsi="Calibri" w:cs="Arial"/>
          <w:kern w:val="1"/>
          <w:lang w:val="sr-Cyrl-RS" w:eastAsia="ar-SA"/>
        </w:rPr>
        <w:t xml:space="preserve"> </w:t>
      </w:r>
      <w:r>
        <w:rPr>
          <w:rFonts w:ascii="Calibri" w:eastAsia="Calibri" w:hAnsi="Calibri" w:cs="Arial"/>
          <w:kern w:val="1"/>
          <w:lang w:val="sr-Cyrl-RS" w:eastAsia="ar-SA"/>
        </w:rPr>
        <w:t xml:space="preserve">Тим за спровођење и  </w:t>
      </w:r>
      <w:r w:rsidRPr="005301BE">
        <w:rPr>
          <w:rFonts w:ascii="Calibri" w:eastAsia="Times New Roman" w:hAnsi="Calibri" w:cs="Arial"/>
          <w:kern w:val="1"/>
          <w:lang w:val="sr-Cyrl-RS" w:eastAsia="ar-SA"/>
        </w:rPr>
        <w:t>Тим за планирање и праћење извршења</w:t>
      </w:r>
      <w:r>
        <w:rPr>
          <w:rFonts w:ascii="Calibri" w:eastAsia="Calibri" w:hAnsi="Calibri" w:cs="Arial"/>
          <w:kern w:val="1"/>
          <w:lang w:val="sr-Cyrl-RS" w:eastAsia="ar-SA"/>
        </w:rPr>
        <w:t xml:space="preserve"> припремају уговор или други акт ради реализације набавке.</w:t>
      </w: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w:t>
      </w:r>
      <w:r w:rsidR="00A53BD4">
        <w:rPr>
          <w:rFonts w:ascii="Calibri" w:eastAsia="Calibri" w:hAnsi="Calibri" w:cs="Arial"/>
          <w:kern w:val="1"/>
          <w:lang w:val="sr-Cyrl-RS" w:eastAsia="ar-SA"/>
        </w:rPr>
        <w:t>4</w:t>
      </w:r>
      <w:r>
        <w:rPr>
          <w:rFonts w:ascii="Calibri" w:eastAsia="Calibri" w:hAnsi="Calibri" w:cs="Arial"/>
          <w:kern w:val="1"/>
          <w:lang w:val="sr-Cyrl-RS" w:eastAsia="ar-SA"/>
        </w:rPr>
        <w:t>д</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На набавку услуга, добара и радова чија је процењена вредност на годишњем нивоу већа од 500.000, динара а мања од 1.000.000,00 динара поступак се спроводи на следећи начин:</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-у одлуци о започињању поступка набавке одређује се лице овлашћено за спровођење поступка набавке, </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lastRenderedPageBreak/>
        <w:t>- овлашћено лице упућује позив за достављање понуде на адресе три лица, која су по сазнањима Покрајинског секретаријата способна да изврше предметну набавку, електорнским путем или путем поште,</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 по истеку рока за подношење понуда овлашћено лице сачињава записник о прибављеним понудама и предлог одлуке о избору најповољније понуде, </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покрајнски секретар доноси  одлуку о избору најповољније понуде,</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-након доношења одлуке о избору најповољније одлуке сви понуђачи се обавештавају о томе, а са најповољнијим понуђачем закључује се уговор.</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Изузетно,  ако није могуће упутити позив за достављање понуде на адресе три лица, примењује се поступак из члана 55г овог правилника, а разлози за то наводе се у одлуци о започињању поступка набавке.</w:t>
      </w: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w:t>
      </w:r>
      <w:r w:rsidR="00A53BD4">
        <w:rPr>
          <w:rFonts w:ascii="Calibri" w:eastAsia="Calibri" w:hAnsi="Calibri" w:cs="Arial"/>
          <w:kern w:val="1"/>
          <w:lang w:val="sr-Cyrl-RS" w:eastAsia="ar-SA"/>
        </w:rPr>
        <w:t>4</w:t>
      </w:r>
      <w:r>
        <w:rPr>
          <w:rFonts w:ascii="Calibri" w:eastAsia="Calibri" w:hAnsi="Calibri" w:cs="Arial"/>
          <w:kern w:val="1"/>
          <w:lang w:val="sr-Cyrl-RS" w:eastAsia="ar-SA"/>
        </w:rPr>
        <w:t>ђ</w:t>
      </w:r>
    </w:p>
    <w:p w:rsidR="00E02AD4" w:rsidRDefault="00E02AD4" w:rsidP="00E02AD4">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 xml:space="preserve"> У случају доделе уговора и оквирних споразума за набавке дртуштвених и других посебних услуга, у одлуци о започињању поступка одредиће се овлашћена лица за спровођење поступка, рокови и други елементи спровођења поступка.</w:t>
      </w:r>
    </w:p>
    <w:p w:rsidR="00E02AD4" w:rsidRDefault="00E02AD4"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w:t>
      </w:r>
      <w:r w:rsidR="00B8147C">
        <w:rPr>
          <w:rFonts w:ascii="Calibri" w:eastAsia="Calibri" w:hAnsi="Calibri" w:cs="Arial"/>
          <w:kern w:val="1"/>
          <w:lang w:val="sr-Cyrl-RS" w:eastAsia="ar-SA"/>
        </w:rPr>
        <w:t>4</w:t>
      </w:r>
      <w:r>
        <w:rPr>
          <w:rFonts w:ascii="Calibri" w:eastAsia="Calibri" w:hAnsi="Calibri" w:cs="Arial"/>
          <w:kern w:val="1"/>
          <w:lang w:val="sr-Cyrl-RS" w:eastAsia="ar-SA"/>
        </w:rPr>
        <w:t>е</w:t>
      </w:r>
    </w:p>
    <w:p w:rsidR="00E02AD4" w:rsidRDefault="00E02AD4" w:rsidP="009022CC">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Одредбе овог правилника не примењују се на закључење уговора о привременим и повременим пословима.</w:t>
      </w:r>
      <w:r w:rsidR="00763E34">
        <w:rPr>
          <w:rFonts w:ascii="Calibri" w:eastAsia="Calibri" w:hAnsi="Calibri" w:cs="Arial"/>
          <w:kern w:val="1"/>
          <w:lang w:val="sr-Cyrl-RS" w:eastAsia="ar-SA"/>
        </w:rPr>
        <w:t>“</w:t>
      </w:r>
    </w:p>
    <w:p w:rsidR="00B8147C" w:rsidRDefault="00B8147C" w:rsidP="00B8147C">
      <w:pPr>
        <w:suppressAutoHyphens/>
        <w:spacing w:after="60" w:line="276" w:lineRule="auto"/>
        <w:jc w:val="center"/>
        <w:rPr>
          <w:rFonts w:ascii="Calibri" w:eastAsia="Calibri" w:hAnsi="Calibri" w:cs="Arial"/>
          <w:kern w:val="1"/>
          <w:lang w:val="sr-Cyrl-RS" w:eastAsia="ar-SA"/>
        </w:rPr>
      </w:pPr>
      <w:r>
        <w:rPr>
          <w:rFonts w:ascii="Calibri" w:eastAsia="Calibri" w:hAnsi="Calibri" w:cs="Arial"/>
          <w:kern w:val="1"/>
          <w:lang w:val="sr-Cyrl-RS" w:eastAsia="ar-SA"/>
        </w:rPr>
        <w:t>Члан 54ж</w:t>
      </w:r>
    </w:p>
    <w:p w:rsidR="00B8147C" w:rsidRDefault="00B8147C" w:rsidP="00B8147C">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Тим за планирање и праћење извршења подноси покрајинском сек</w:t>
      </w:r>
      <w:r w:rsidR="007A2E01">
        <w:rPr>
          <w:rFonts w:ascii="Calibri" w:eastAsia="Calibri" w:hAnsi="Calibri" w:cs="Arial"/>
          <w:kern w:val="1"/>
          <w:lang w:val="sr-Cyrl-RS" w:eastAsia="ar-SA"/>
        </w:rPr>
        <w:t>ретару годишњи извештај о изврш</w:t>
      </w:r>
      <w:r>
        <w:rPr>
          <w:rFonts w:ascii="Calibri" w:eastAsia="Calibri" w:hAnsi="Calibri" w:cs="Arial"/>
          <w:kern w:val="1"/>
          <w:lang w:val="sr-Cyrl-RS" w:eastAsia="ar-SA"/>
        </w:rPr>
        <w:t>ењу плана набавки на које се закон не примењује, најкасније до 30. јануара за претходну годину.</w:t>
      </w:r>
    </w:p>
    <w:p w:rsidR="00B8147C" w:rsidRDefault="00B8147C" w:rsidP="00B8147C">
      <w:pPr>
        <w:suppressAutoHyphens/>
        <w:spacing w:after="60" w:line="276" w:lineRule="auto"/>
        <w:ind w:firstLine="567"/>
        <w:jc w:val="both"/>
        <w:rPr>
          <w:rFonts w:ascii="Calibri" w:eastAsia="Calibri" w:hAnsi="Calibri" w:cs="Arial"/>
          <w:kern w:val="1"/>
          <w:lang w:val="sr-Cyrl-RS" w:eastAsia="ar-SA"/>
        </w:rPr>
      </w:pPr>
      <w:r>
        <w:rPr>
          <w:rFonts w:ascii="Calibri" w:eastAsia="Calibri" w:hAnsi="Calibri" w:cs="Arial"/>
          <w:kern w:val="1"/>
          <w:lang w:val="sr-Cyrl-RS" w:eastAsia="ar-SA"/>
        </w:rPr>
        <w:t>Извештај из става 1. објавиће се на интернет страници покрајинског секретаријата.</w:t>
      </w:r>
      <w:r w:rsidR="001E05A5">
        <w:rPr>
          <w:rFonts w:ascii="Calibri" w:eastAsia="Calibri" w:hAnsi="Calibri" w:cs="Arial"/>
          <w:kern w:val="1"/>
          <w:lang w:val="sr-Cyrl-RS" w:eastAsia="ar-SA"/>
        </w:rPr>
        <w:t>“</w:t>
      </w:r>
    </w:p>
    <w:p w:rsidR="00B8147C" w:rsidRPr="00873C5B" w:rsidRDefault="00B8147C" w:rsidP="00E02AD4">
      <w:pPr>
        <w:suppressAutoHyphens/>
        <w:spacing w:after="60" w:line="276" w:lineRule="auto"/>
        <w:ind w:firstLine="567"/>
        <w:jc w:val="center"/>
        <w:rPr>
          <w:rFonts w:ascii="Calibri" w:eastAsia="Calibri" w:hAnsi="Calibri" w:cs="Arial"/>
          <w:b/>
          <w:kern w:val="1"/>
          <w:lang w:val="sr-Cyrl-RS" w:eastAsia="ar-SA"/>
        </w:rPr>
      </w:pPr>
      <w:r>
        <w:rPr>
          <w:rFonts w:ascii="Calibri" w:eastAsia="Calibri" w:hAnsi="Calibri" w:cs="Arial"/>
          <w:b/>
          <w:kern w:val="1"/>
          <w:lang w:val="sr-Cyrl-RS" w:eastAsia="ar-SA"/>
        </w:rPr>
        <w:t>Члан 2</w:t>
      </w:r>
      <w:r w:rsidR="000B7D3E">
        <w:rPr>
          <w:rFonts w:ascii="Calibri" w:eastAsia="Calibri" w:hAnsi="Calibri" w:cs="Arial"/>
          <w:b/>
          <w:kern w:val="1"/>
          <w:lang w:val="sr-Cyrl-RS" w:eastAsia="ar-SA"/>
        </w:rPr>
        <w:t>9</w:t>
      </w:r>
      <w:r w:rsidR="007A2E01">
        <w:rPr>
          <w:rFonts w:ascii="Calibri" w:eastAsia="Calibri" w:hAnsi="Calibri" w:cs="Arial"/>
          <w:b/>
          <w:kern w:val="1"/>
          <w:lang w:val="sr-Cyrl-RS" w:eastAsia="ar-SA"/>
        </w:rPr>
        <w:t>.</w:t>
      </w:r>
    </w:p>
    <w:p w:rsidR="00E02AD4" w:rsidRPr="005301BE" w:rsidRDefault="00E02AD4" w:rsidP="00763E34">
      <w:pPr>
        <w:suppressAutoHyphens/>
        <w:spacing w:after="60" w:line="276" w:lineRule="auto"/>
        <w:ind w:firstLine="567"/>
        <w:jc w:val="both"/>
        <w:rPr>
          <w:rFonts w:ascii="Calibri" w:eastAsia="Calibri" w:hAnsi="Calibri" w:cs="Arial"/>
          <w:kern w:val="1"/>
          <w:lang w:val="sr-Cyrl-RS" w:eastAsia="ar-SA"/>
        </w:rPr>
      </w:pPr>
      <w:r w:rsidRPr="005301BE">
        <w:rPr>
          <w:rFonts w:ascii="Calibri" w:eastAsia="Calibri" w:hAnsi="Calibri" w:cs="Arial"/>
          <w:kern w:val="1"/>
          <w:lang w:val="sr-Cyrl-RS" w:eastAsia="ar-SA"/>
        </w:rPr>
        <w:t xml:space="preserve">Овај правилник ступа на снагу </w:t>
      </w:r>
      <w:r>
        <w:rPr>
          <w:rFonts w:ascii="Calibri" w:eastAsia="Calibri" w:hAnsi="Calibri" w:cs="Arial"/>
          <w:kern w:val="1"/>
          <w:lang w:val="sr-Cyrl-RS" w:eastAsia="ar-SA"/>
        </w:rPr>
        <w:t xml:space="preserve">даном доношења а објавиће се </w:t>
      </w:r>
      <w:r w:rsidRPr="005301BE">
        <w:rPr>
          <w:rFonts w:ascii="Calibri" w:eastAsia="Calibri" w:hAnsi="Calibri" w:cs="Arial"/>
          <w:kern w:val="1"/>
          <w:lang w:val="sr-Cyrl-RS" w:eastAsia="ar-SA"/>
        </w:rPr>
        <w:t>у „Службеном листу Аутономне покрајине Војводине".</w:t>
      </w:r>
    </w:p>
    <w:p w:rsidR="00E02AD4" w:rsidRPr="005301BE" w:rsidRDefault="00E02AD4" w:rsidP="00E02AD4">
      <w:pPr>
        <w:suppressAutoHyphens/>
        <w:spacing w:after="60" w:line="276" w:lineRule="auto"/>
        <w:rPr>
          <w:rFonts w:ascii="Calibri" w:eastAsia="Calibri" w:hAnsi="Calibri" w:cs="Arial"/>
          <w:kern w:val="1"/>
          <w:lang w:val="sr-Cyrl-RS" w:eastAsia="ar-SA"/>
        </w:rPr>
      </w:pPr>
    </w:p>
    <w:p w:rsidR="00E02AD4" w:rsidRPr="004A7524" w:rsidRDefault="00E02AD4" w:rsidP="00E02AD4">
      <w:pPr>
        <w:rPr>
          <w:lang w:val="sr-Cyrl-RS"/>
        </w:rPr>
      </w:pPr>
      <w:r w:rsidRPr="005301BE">
        <w:rPr>
          <w:lang w:val="ru-RU"/>
        </w:rPr>
        <w:t xml:space="preserve">Број: </w:t>
      </w:r>
      <w:r w:rsidRPr="005301BE">
        <w:rPr>
          <w:lang w:val="sr-Latn-RS"/>
        </w:rPr>
        <w:t>128-404-145/2018-02</w:t>
      </w:r>
      <w:r>
        <w:rPr>
          <w:lang w:val="sr-Cyrl-RS"/>
        </w:rPr>
        <w:t>-1</w:t>
      </w:r>
    </w:p>
    <w:p w:rsidR="00E02AD4" w:rsidRPr="005301BE" w:rsidRDefault="00E02AD4" w:rsidP="00E02AD4">
      <w:pPr>
        <w:jc w:val="both"/>
        <w:rPr>
          <w:lang w:val="ru-RU"/>
        </w:rPr>
      </w:pPr>
    </w:p>
    <w:p w:rsidR="00E02AD4" w:rsidRPr="005301BE" w:rsidRDefault="00E02AD4" w:rsidP="00E02AD4">
      <w:pPr>
        <w:jc w:val="both"/>
        <w:rPr>
          <w:lang w:val="ru-RU"/>
        </w:rPr>
      </w:pPr>
      <w:r>
        <w:rPr>
          <w:lang w:val="ru-RU"/>
        </w:rPr>
        <w:t xml:space="preserve">Нови Сад, </w:t>
      </w:r>
      <w:r w:rsidR="00A53BD4">
        <w:rPr>
          <w:lang w:val="ru-RU"/>
        </w:rPr>
        <w:t>30. јул</w:t>
      </w:r>
      <w:r>
        <w:rPr>
          <w:lang w:val="ru-RU"/>
        </w:rPr>
        <w:t xml:space="preserve">  2020</w:t>
      </w:r>
      <w:r w:rsidRPr="005301BE">
        <w:rPr>
          <w:lang w:val="ru-RU"/>
        </w:rPr>
        <w:t>. године</w:t>
      </w:r>
    </w:p>
    <w:p w:rsidR="00E02AD4" w:rsidRPr="005301BE" w:rsidRDefault="00E02AD4" w:rsidP="00E02AD4">
      <w:pPr>
        <w:rPr>
          <w:lang w:val="sr-Cyrl-RS"/>
        </w:rPr>
      </w:pPr>
      <w:r w:rsidRPr="005301BE">
        <w:rPr>
          <w:lang w:val="sr-Cyrl-RS"/>
        </w:rPr>
        <w:t xml:space="preserve">                           </w:t>
      </w:r>
    </w:p>
    <w:p w:rsidR="00E02AD4" w:rsidRPr="005301BE" w:rsidRDefault="00E02AD4" w:rsidP="00E02AD4">
      <w:pPr>
        <w:tabs>
          <w:tab w:val="center" w:pos="7200"/>
        </w:tabs>
        <w:spacing w:line="276" w:lineRule="auto"/>
        <w:jc w:val="center"/>
        <w:rPr>
          <w:rFonts w:eastAsia="Times New Roman" w:cs="Calibri"/>
          <w:lang w:val="sr-Cyrl-CS"/>
        </w:rPr>
      </w:pPr>
      <w:r w:rsidRPr="005301BE">
        <w:rPr>
          <w:rFonts w:eastAsia="Times New Roman" w:cs="Calibri"/>
          <w:lang w:val="sr-Cyrl-CS"/>
        </w:rPr>
        <w:t xml:space="preserve">                                                                                                               Покрајински секретар</w:t>
      </w:r>
    </w:p>
    <w:p w:rsidR="00E02AD4" w:rsidRPr="005301BE" w:rsidRDefault="00E02AD4" w:rsidP="00E02AD4">
      <w:pPr>
        <w:spacing w:line="276" w:lineRule="auto"/>
        <w:rPr>
          <w:rFonts w:eastAsia="Times New Roman" w:cs="Calibri"/>
          <w:lang w:val="sr-Cyrl-CS"/>
        </w:rPr>
      </w:pPr>
    </w:p>
    <w:p w:rsidR="00E02AD4" w:rsidRPr="005301BE" w:rsidRDefault="00E02AD4" w:rsidP="00E02AD4">
      <w:pPr>
        <w:tabs>
          <w:tab w:val="center" w:pos="7200"/>
        </w:tabs>
        <w:spacing w:line="276" w:lineRule="auto"/>
        <w:jc w:val="center"/>
        <w:rPr>
          <w:rFonts w:eastAsia="Times New Roman" w:cs="Calibri"/>
          <w:lang w:val="hu-HU"/>
        </w:rPr>
      </w:pPr>
      <w:r w:rsidRPr="005301BE">
        <w:rPr>
          <w:rFonts w:eastAsia="Times New Roman" w:cs="Calibri"/>
          <w:lang w:val="sr-Cyrl-RS"/>
        </w:rPr>
        <w:t xml:space="preserve">                                                                                                                  </w:t>
      </w:r>
      <w:proofErr w:type="spellStart"/>
      <w:r w:rsidRPr="005301BE">
        <w:rPr>
          <w:rFonts w:eastAsia="Times New Roman" w:cs="Calibri"/>
          <w:lang w:val="en-US"/>
        </w:rPr>
        <w:t>Nyilas</w:t>
      </w:r>
      <w:proofErr w:type="spellEnd"/>
      <w:r w:rsidRPr="005301BE">
        <w:rPr>
          <w:rFonts w:eastAsia="Times New Roman" w:cs="Calibri"/>
          <w:lang w:val="sr-Cyrl-CS"/>
        </w:rPr>
        <w:t xml:space="preserve"> </w:t>
      </w:r>
      <w:proofErr w:type="spellStart"/>
      <w:r w:rsidRPr="005301BE">
        <w:rPr>
          <w:rFonts w:eastAsia="Times New Roman" w:cs="Calibri"/>
          <w:lang w:val="en-US"/>
        </w:rPr>
        <w:t>Mih</w:t>
      </w:r>
      <w:proofErr w:type="spellEnd"/>
      <w:r w:rsidRPr="005301BE">
        <w:rPr>
          <w:rFonts w:eastAsia="Times New Roman" w:cs="Calibri"/>
          <w:lang w:val="hu-HU"/>
        </w:rPr>
        <w:t>ály</w:t>
      </w:r>
    </w:p>
    <w:p w:rsidR="00E02AD4" w:rsidRPr="00506C63" w:rsidRDefault="00E02AD4" w:rsidP="00E02AD4">
      <w:pPr>
        <w:suppressAutoHyphens/>
        <w:spacing w:after="60" w:line="276" w:lineRule="auto"/>
        <w:jc w:val="both"/>
        <w:rPr>
          <w:rFonts w:ascii="Calibri" w:eastAsia="Calibri" w:hAnsi="Calibri" w:cs="Arial"/>
          <w:strike/>
          <w:kern w:val="1"/>
          <w:lang w:val="ru-RU" w:eastAsia="ar-SA"/>
        </w:rPr>
      </w:pPr>
      <w:r w:rsidRPr="005301BE">
        <w:rPr>
          <w:rFonts w:eastAsia="Times New Roman" w:cs="Calibri"/>
          <w:lang w:val="sr-Cyrl-CS"/>
        </w:rPr>
        <w:t xml:space="preserve">                                                                                                                                   (Михаљ Њилаш)</w:t>
      </w:r>
    </w:p>
    <w:p w:rsidR="0057237F" w:rsidRPr="00506C63" w:rsidRDefault="00143032" w:rsidP="00506C63">
      <w:pPr>
        <w:suppressAutoHyphens/>
        <w:spacing w:after="60" w:line="276" w:lineRule="auto"/>
        <w:jc w:val="both"/>
        <w:rPr>
          <w:rFonts w:ascii="Calibri" w:eastAsia="Calibri" w:hAnsi="Calibri" w:cs="Arial"/>
          <w:strike/>
          <w:kern w:val="1"/>
          <w:lang w:val="ru-RU" w:eastAsia="ar-SA"/>
        </w:rPr>
      </w:pPr>
      <w:r w:rsidRPr="005301BE">
        <w:rPr>
          <w:rFonts w:eastAsia="Times New Roman" w:cs="Calibri"/>
          <w:lang w:val="sr-Cyrl-CS"/>
        </w:rPr>
        <w:t xml:space="preserve">                                     </w:t>
      </w:r>
      <w:r w:rsidR="00A53BD4">
        <w:rPr>
          <w:rFonts w:eastAsia="Times New Roman" w:cs="Calibri"/>
          <w:lang w:val="sr-Cyrl-CS"/>
        </w:rPr>
        <w:tab/>
      </w:r>
      <w:r w:rsidR="00A53BD4">
        <w:rPr>
          <w:rFonts w:eastAsia="Times New Roman" w:cs="Calibri"/>
          <w:lang w:val="sr-Cyrl-CS"/>
        </w:rPr>
        <w:tab/>
      </w:r>
      <w:r w:rsidR="00A53BD4">
        <w:rPr>
          <w:rFonts w:eastAsia="Times New Roman" w:cs="Calibri"/>
          <w:lang w:val="sr-Cyrl-CS"/>
        </w:rPr>
        <w:tab/>
      </w:r>
      <w:r w:rsidR="00A53BD4">
        <w:rPr>
          <w:rFonts w:eastAsia="Times New Roman" w:cs="Calibri"/>
          <w:lang w:val="sr-Cyrl-CS"/>
        </w:rPr>
        <w:tab/>
      </w:r>
      <w:r w:rsidR="00A53BD4">
        <w:rPr>
          <w:rFonts w:eastAsia="Times New Roman" w:cs="Calibri"/>
          <w:lang w:val="sr-Cyrl-CS"/>
        </w:rPr>
        <w:tab/>
      </w:r>
      <w:r w:rsidR="00A53BD4">
        <w:rPr>
          <w:rFonts w:eastAsia="Times New Roman" w:cs="Calibri"/>
          <w:lang w:val="sr-Cyrl-CS"/>
        </w:rPr>
        <w:tab/>
      </w:r>
      <w:bookmarkStart w:id="0" w:name="_GoBack"/>
      <w:bookmarkEnd w:id="0"/>
    </w:p>
    <w:sectPr w:rsidR="0057237F" w:rsidRPr="00506C63" w:rsidSect="00076DA5">
      <w:footerReference w:type="default" r:id="rId9"/>
      <w:pgSz w:w="11906" w:h="16838"/>
      <w:pgMar w:top="1276" w:right="1440" w:bottom="1080" w:left="1440" w:header="708" w:footer="393" w:gutter="0"/>
      <w:cols w:space="708"/>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044" w:rsidRDefault="00F71044">
      <w:r>
        <w:separator/>
      </w:r>
    </w:p>
  </w:endnote>
  <w:endnote w:type="continuationSeparator" w:id="0">
    <w:p w:rsidR="00F71044" w:rsidRDefault="00F7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3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930" w:rsidRPr="00E327BB" w:rsidRDefault="005A4930">
    <w:pPr>
      <w:pStyle w:val="Footer"/>
      <w:jc w:val="center"/>
      <w:rPr>
        <w:rFonts w:ascii="Arial" w:hAnsi="Arial" w:cs="Arial"/>
      </w:rPr>
    </w:pPr>
    <w:r w:rsidRPr="00E327BB">
      <w:rPr>
        <w:rFonts w:ascii="Arial" w:hAnsi="Arial" w:cs="Arial"/>
      </w:rPr>
      <w:fldChar w:fldCharType="begin"/>
    </w:r>
    <w:r w:rsidRPr="00E327BB">
      <w:rPr>
        <w:rFonts w:ascii="Arial" w:hAnsi="Arial" w:cs="Arial"/>
      </w:rPr>
      <w:instrText xml:space="preserve"> PAGE   \* MERGEFORMAT </w:instrText>
    </w:r>
    <w:r w:rsidRPr="00E327BB">
      <w:rPr>
        <w:rFonts w:ascii="Arial" w:hAnsi="Arial" w:cs="Arial"/>
      </w:rPr>
      <w:fldChar w:fldCharType="separate"/>
    </w:r>
    <w:r w:rsidR="001265C0">
      <w:rPr>
        <w:rFonts w:ascii="Arial" w:hAnsi="Arial" w:cs="Arial"/>
        <w:noProof/>
      </w:rPr>
      <w:t>6</w:t>
    </w:r>
    <w:r w:rsidRPr="00E327BB">
      <w:rPr>
        <w:rFonts w:ascii="Arial" w:hAnsi="Arial" w:cs="Arial"/>
        <w:noProof/>
      </w:rPr>
      <w:fldChar w:fldCharType="end"/>
    </w:r>
  </w:p>
  <w:p w:rsidR="005A4930" w:rsidRDefault="005A49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044" w:rsidRDefault="00F71044">
      <w:r>
        <w:separator/>
      </w:r>
    </w:p>
  </w:footnote>
  <w:footnote w:type="continuationSeparator" w:id="0">
    <w:p w:rsidR="00F71044" w:rsidRDefault="00F71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840" w:hanging="360"/>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cs="Courier New"/>
      </w:rPr>
    </w:lvl>
    <w:lvl w:ilvl="2">
      <w:start w:val="1"/>
      <w:numFmt w:val="bullet"/>
      <w:lvlText w:val=""/>
      <w:lvlJc w:val="left"/>
      <w:pPr>
        <w:tabs>
          <w:tab w:val="num" w:pos="0"/>
        </w:tabs>
        <w:ind w:left="2280" w:hanging="360"/>
      </w:pPr>
      <w:rPr>
        <w:rFonts w:ascii="Wingdings" w:hAnsi="Wingdings" w:cs="Wingdings"/>
      </w:rPr>
    </w:lvl>
    <w:lvl w:ilvl="3">
      <w:start w:val="1"/>
      <w:numFmt w:val="bullet"/>
      <w:lvlText w:val=""/>
      <w:lvlJc w:val="left"/>
      <w:pPr>
        <w:tabs>
          <w:tab w:val="num" w:pos="0"/>
        </w:tabs>
        <w:ind w:left="3000" w:hanging="360"/>
      </w:pPr>
      <w:rPr>
        <w:rFonts w:ascii="Symbol" w:hAnsi="Symbol" w:cs="Symbol"/>
      </w:rPr>
    </w:lvl>
    <w:lvl w:ilvl="4">
      <w:start w:val="1"/>
      <w:numFmt w:val="bullet"/>
      <w:lvlText w:val="o"/>
      <w:lvlJc w:val="left"/>
      <w:pPr>
        <w:tabs>
          <w:tab w:val="num" w:pos="0"/>
        </w:tabs>
        <w:ind w:left="3720" w:hanging="360"/>
      </w:pPr>
      <w:rPr>
        <w:rFonts w:ascii="Courier New" w:hAnsi="Courier New" w:cs="Courier New"/>
      </w:rPr>
    </w:lvl>
    <w:lvl w:ilvl="5">
      <w:start w:val="1"/>
      <w:numFmt w:val="bullet"/>
      <w:lvlText w:val=""/>
      <w:lvlJc w:val="left"/>
      <w:pPr>
        <w:tabs>
          <w:tab w:val="num" w:pos="0"/>
        </w:tabs>
        <w:ind w:left="4440" w:hanging="360"/>
      </w:pPr>
      <w:rPr>
        <w:rFonts w:ascii="Wingdings" w:hAnsi="Wingdings" w:cs="Wingdings"/>
      </w:rPr>
    </w:lvl>
    <w:lvl w:ilvl="6">
      <w:start w:val="1"/>
      <w:numFmt w:val="bullet"/>
      <w:lvlText w:val=""/>
      <w:lvlJc w:val="left"/>
      <w:pPr>
        <w:tabs>
          <w:tab w:val="num" w:pos="0"/>
        </w:tabs>
        <w:ind w:left="5160" w:hanging="360"/>
      </w:pPr>
      <w:rPr>
        <w:rFonts w:ascii="Symbol" w:hAnsi="Symbol" w:cs="Symbol"/>
      </w:rPr>
    </w:lvl>
    <w:lvl w:ilvl="7">
      <w:start w:val="1"/>
      <w:numFmt w:val="bullet"/>
      <w:lvlText w:val="o"/>
      <w:lvlJc w:val="left"/>
      <w:pPr>
        <w:tabs>
          <w:tab w:val="num" w:pos="0"/>
        </w:tabs>
        <w:ind w:left="5880" w:hanging="360"/>
      </w:pPr>
      <w:rPr>
        <w:rFonts w:ascii="Courier New" w:hAnsi="Courier New" w:cs="Courier New"/>
      </w:rPr>
    </w:lvl>
    <w:lvl w:ilvl="8">
      <w:start w:val="1"/>
      <w:numFmt w:val="bullet"/>
      <w:lvlText w:val=""/>
      <w:lvlJc w:val="left"/>
      <w:pPr>
        <w:tabs>
          <w:tab w:val="num" w:pos="0"/>
        </w:tabs>
        <w:ind w:left="6600" w:hanging="360"/>
      </w:pPr>
      <w:rPr>
        <w:rFonts w:ascii="Wingdings" w:hAnsi="Wingdings" w:cs="Wingdings"/>
      </w:rPr>
    </w:lvl>
  </w:abstractNum>
  <w:abstractNum w:abstractNumId="2">
    <w:nsid w:val="00000003"/>
    <w:multiLevelType w:val="multilevel"/>
    <w:tmpl w:val="00000003"/>
    <w:name w:val="WWNum13"/>
    <w:lvl w:ilvl="0">
      <w:start w:val="1"/>
      <w:numFmt w:val="bullet"/>
      <w:lvlText w:val="-"/>
      <w:lvlJc w:val="left"/>
      <w:pPr>
        <w:tabs>
          <w:tab w:val="num" w:pos="-1440"/>
        </w:tabs>
        <w:ind w:left="-375" w:hanging="360"/>
      </w:pPr>
      <w:rPr>
        <w:rFonts w:ascii="Times New Roman" w:hAnsi="Times New Roman" w:cs="Times New Roman"/>
      </w:rPr>
    </w:lvl>
    <w:lvl w:ilvl="1">
      <w:start w:val="1"/>
      <w:numFmt w:val="bullet"/>
      <w:lvlText w:val="o"/>
      <w:lvlJc w:val="left"/>
      <w:pPr>
        <w:tabs>
          <w:tab w:val="num" w:pos="-1440"/>
        </w:tabs>
        <w:ind w:left="345" w:hanging="360"/>
      </w:pPr>
      <w:rPr>
        <w:rFonts w:ascii="Courier New" w:hAnsi="Courier New" w:cs="Courier New"/>
      </w:rPr>
    </w:lvl>
    <w:lvl w:ilvl="2">
      <w:start w:val="1"/>
      <w:numFmt w:val="bullet"/>
      <w:lvlText w:val=""/>
      <w:lvlJc w:val="left"/>
      <w:pPr>
        <w:tabs>
          <w:tab w:val="num" w:pos="-1440"/>
        </w:tabs>
        <w:ind w:left="1065" w:hanging="360"/>
      </w:pPr>
      <w:rPr>
        <w:rFonts w:ascii="Wingdings" w:hAnsi="Wingdings"/>
      </w:rPr>
    </w:lvl>
    <w:lvl w:ilvl="3">
      <w:start w:val="1"/>
      <w:numFmt w:val="bullet"/>
      <w:lvlText w:val=""/>
      <w:lvlJc w:val="left"/>
      <w:pPr>
        <w:tabs>
          <w:tab w:val="num" w:pos="-1440"/>
        </w:tabs>
        <w:ind w:left="1785" w:hanging="360"/>
      </w:pPr>
      <w:rPr>
        <w:rFonts w:ascii="Symbol" w:hAnsi="Symbol"/>
      </w:rPr>
    </w:lvl>
    <w:lvl w:ilvl="4">
      <w:start w:val="1"/>
      <w:numFmt w:val="bullet"/>
      <w:lvlText w:val="o"/>
      <w:lvlJc w:val="left"/>
      <w:pPr>
        <w:tabs>
          <w:tab w:val="num" w:pos="-1440"/>
        </w:tabs>
        <w:ind w:left="2505" w:hanging="360"/>
      </w:pPr>
      <w:rPr>
        <w:rFonts w:ascii="Courier New" w:hAnsi="Courier New" w:cs="Courier New"/>
      </w:rPr>
    </w:lvl>
    <w:lvl w:ilvl="5">
      <w:start w:val="1"/>
      <w:numFmt w:val="bullet"/>
      <w:lvlText w:val=""/>
      <w:lvlJc w:val="left"/>
      <w:pPr>
        <w:tabs>
          <w:tab w:val="num" w:pos="-1440"/>
        </w:tabs>
        <w:ind w:left="3225" w:hanging="360"/>
      </w:pPr>
      <w:rPr>
        <w:rFonts w:ascii="Wingdings" w:hAnsi="Wingdings"/>
      </w:rPr>
    </w:lvl>
    <w:lvl w:ilvl="6">
      <w:start w:val="1"/>
      <w:numFmt w:val="bullet"/>
      <w:lvlText w:val=""/>
      <w:lvlJc w:val="left"/>
      <w:pPr>
        <w:tabs>
          <w:tab w:val="num" w:pos="-1440"/>
        </w:tabs>
        <w:ind w:left="3945" w:hanging="360"/>
      </w:pPr>
      <w:rPr>
        <w:rFonts w:ascii="Symbol" w:hAnsi="Symbol"/>
      </w:rPr>
    </w:lvl>
    <w:lvl w:ilvl="7">
      <w:start w:val="1"/>
      <w:numFmt w:val="bullet"/>
      <w:lvlText w:val="o"/>
      <w:lvlJc w:val="left"/>
      <w:pPr>
        <w:tabs>
          <w:tab w:val="num" w:pos="-1440"/>
        </w:tabs>
        <w:ind w:left="4665" w:hanging="360"/>
      </w:pPr>
      <w:rPr>
        <w:rFonts w:ascii="Courier New" w:hAnsi="Courier New" w:cs="Courier New"/>
      </w:rPr>
    </w:lvl>
    <w:lvl w:ilvl="8">
      <w:start w:val="1"/>
      <w:numFmt w:val="bullet"/>
      <w:lvlText w:val=""/>
      <w:lvlJc w:val="left"/>
      <w:pPr>
        <w:tabs>
          <w:tab w:val="num" w:pos="-1440"/>
        </w:tabs>
        <w:ind w:left="5385" w:hanging="360"/>
      </w:pPr>
      <w:rPr>
        <w:rFonts w:ascii="Wingdings" w:hAnsi="Wingdings"/>
      </w:rPr>
    </w:lvl>
  </w:abstractNum>
  <w:abstractNum w:abstractNumId="3">
    <w:nsid w:val="00000004"/>
    <w:multiLevelType w:val="multilevel"/>
    <w:tmpl w:val="00000004"/>
    <w:name w:val="WWNum29"/>
    <w:lvl w:ilvl="0">
      <w:start w:val="1"/>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singleLevel"/>
    <w:tmpl w:val="00000007"/>
    <w:name w:val="WW8Num7"/>
    <w:lvl w:ilvl="0">
      <w:start w:val="1"/>
      <w:numFmt w:val="decimal"/>
      <w:lvlText w:val="%1)"/>
      <w:lvlJc w:val="left"/>
      <w:pPr>
        <w:tabs>
          <w:tab w:val="num" w:pos="0"/>
        </w:tabs>
        <w:ind w:left="1202" w:hanging="360"/>
      </w:pPr>
      <w:rPr>
        <w:b w:val="0"/>
      </w:rPr>
    </w:lvl>
  </w:abstractNum>
  <w:abstractNum w:abstractNumId="5">
    <w:nsid w:val="0000000A"/>
    <w:multiLevelType w:val="multilevel"/>
    <w:tmpl w:val="7A92BECA"/>
    <w:name w:val="WW8Num10"/>
    <w:lvl w:ilvl="0">
      <w:start w:val="1"/>
      <w:numFmt w:val="decimal"/>
      <w:lvlText w:val="%1)"/>
      <w:lvlJc w:val="left"/>
      <w:pPr>
        <w:tabs>
          <w:tab w:val="num" w:pos="0"/>
        </w:tabs>
        <w:ind w:left="3762" w:hanging="360"/>
      </w:pPr>
      <w:rPr>
        <w:rFonts w:ascii="Times New Roman" w:hAnsi="Times New Roman" w:cs="Times New Roman"/>
        <w:color w:val="auto"/>
        <w:sz w:val="24"/>
        <w:szCs w:val="24"/>
      </w:rPr>
    </w:lvl>
    <w:lvl w:ilvl="1">
      <w:start w:val="1"/>
      <w:numFmt w:val="decimal"/>
      <w:lvlText w:val="%2)"/>
      <w:lvlJc w:val="left"/>
      <w:pPr>
        <w:tabs>
          <w:tab w:val="num" w:pos="0"/>
        </w:tabs>
        <w:ind w:left="1353" w:hanging="360"/>
      </w:pPr>
      <w:rPr>
        <w:rFonts w:ascii="Arial" w:hAnsi="Arial" w:cs="Arial" w:hint="default"/>
        <w:color w:val="auto"/>
        <w:sz w:val="24"/>
        <w:szCs w:val="24"/>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B"/>
    <w:multiLevelType w:val="singleLevel"/>
    <w:tmpl w:val="9CF4A7BE"/>
    <w:name w:val="WW8Num11"/>
    <w:lvl w:ilvl="0">
      <w:start w:val="1"/>
      <w:numFmt w:val="decimal"/>
      <w:lvlText w:val="(%1)"/>
      <w:lvlJc w:val="left"/>
      <w:pPr>
        <w:tabs>
          <w:tab w:val="num" w:pos="0"/>
        </w:tabs>
        <w:ind w:left="1202" w:hanging="360"/>
      </w:pPr>
      <w:rPr>
        <w:rFonts w:ascii="Arial" w:hAnsi="Arial" w:cs="Arial" w:hint="default"/>
        <w:color w:val="auto"/>
        <w:sz w:val="24"/>
        <w:szCs w:val="24"/>
      </w:rPr>
    </w:lvl>
  </w:abstractNum>
  <w:abstractNum w:abstractNumId="7">
    <w:nsid w:val="0000002D"/>
    <w:multiLevelType w:val="singleLevel"/>
    <w:tmpl w:val="9EBE6E6E"/>
    <w:name w:val="WW8Num75"/>
    <w:lvl w:ilvl="0">
      <w:start w:val="8"/>
      <w:numFmt w:val="decimal"/>
      <w:lvlText w:val="%1)"/>
      <w:lvlJc w:val="left"/>
      <w:pPr>
        <w:tabs>
          <w:tab w:val="num" w:pos="1077"/>
        </w:tabs>
        <w:ind w:left="0" w:firstLine="607"/>
      </w:pPr>
      <w:rPr>
        <w:rFonts w:hint="default"/>
        <w:b w:val="0"/>
      </w:rPr>
    </w:lvl>
  </w:abstractNum>
  <w:abstractNum w:abstractNumId="8">
    <w:nsid w:val="00000031"/>
    <w:multiLevelType w:val="singleLevel"/>
    <w:tmpl w:val="1B561EFE"/>
    <w:name w:val="WW8Num80"/>
    <w:lvl w:ilvl="0">
      <w:start w:val="10"/>
      <w:numFmt w:val="decimal"/>
      <w:lvlText w:val="%1)"/>
      <w:lvlJc w:val="left"/>
      <w:pPr>
        <w:tabs>
          <w:tab w:val="num" w:pos="1077"/>
        </w:tabs>
        <w:ind w:left="0" w:firstLine="720"/>
      </w:pPr>
      <w:rPr>
        <w:rFonts w:hint="default"/>
        <w:b w:val="0"/>
      </w:rPr>
    </w:lvl>
  </w:abstractNum>
  <w:abstractNum w:abstractNumId="9">
    <w:nsid w:val="00000037"/>
    <w:multiLevelType w:val="singleLevel"/>
    <w:tmpl w:val="00000037"/>
    <w:name w:val="WW8Num86"/>
    <w:lvl w:ilvl="0">
      <w:start w:val="1"/>
      <w:numFmt w:val="decimal"/>
      <w:lvlText w:val="%1)"/>
      <w:lvlJc w:val="left"/>
      <w:pPr>
        <w:tabs>
          <w:tab w:val="num" w:pos="1077"/>
        </w:tabs>
        <w:ind w:left="0" w:firstLine="720"/>
      </w:pPr>
    </w:lvl>
  </w:abstractNum>
  <w:abstractNum w:abstractNumId="10">
    <w:nsid w:val="0341109C"/>
    <w:multiLevelType w:val="hybridMultilevel"/>
    <w:tmpl w:val="DFD21FE0"/>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05460CE5"/>
    <w:multiLevelType w:val="hybridMultilevel"/>
    <w:tmpl w:val="DBE8E2F4"/>
    <w:name w:val="WW8Num752"/>
    <w:lvl w:ilvl="0" w:tplc="36443B2A">
      <w:start w:val="29"/>
      <w:numFmt w:val="decimal"/>
      <w:lvlText w:val="%1)"/>
      <w:lvlJc w:val="left"/>
      <w:pPr>
        <w:tabs>
          <w:tab w:val="num" w:pos="1077"/>
        </w:tabs>
        <w:ind w:left="0" w:firstLine="607"/>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059F552F"/>
    <w:multiLevelType w:val="hybridMultilevel"/>
    <w:tmpl w:val="F748498A"/>
    <w:lvl w:ilvl="0" w:tplc="0409000D">
      <w:start w:val="1"/>
      <w:numFmt w:val="bullet"/>
      <w:lvlText w:val=""/>
      <w:lvlJc w:val="left"/>
      <w:pPr>
        <w:tabs>
          <w:tab w:val="num" w:pos="786"/>
        </w:tabs>
        <w:ind w:left="786" w:hanging="360"/>
      </w:pPr>
      <w:rPr>
        <w:rFonts w:ascii="Wingdings" w:hAnsi="Wingdings" w:hint="default"/>
      </w:rPr>
    </w:lvl>
    <w:lvl w:ilvl="1" w:tplc="04090005">
      <w:start w:val="1"/>
      <w:numFmt w:val="bullet"/>
      <w:lvlText w:val=""/>
      <w:lvlJc w:val="left"/>
      <w:pPr>
        <w:tabs>
          <w:tab w:val="num" w:pos="1506"/>
        </w:tabs>
        <w:ind w:left="1506" w:hanging="360"/>
      </w:pPr>
      <w:rPr>
        <w:rFonts w:ascii="Wingdings" w:hAnsi="Wingdings"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3">
    <w:nsid w:val="091F23C5"/>
    <w:multiLevelType w:val="hybridMultilevel"/>
    <w:tmpl w:val="E49A9CD4"/>
    <w:lvl w:ilvl="0" w:tplc="074AFCA4">
      <w:numFmt w:val="bullet"/>
      <w:lvlText w:val="-"/>
      <w:lvlJc w:val="left"/>
      <w:pPr>
        <w:ind w:left="1069" w:hanging="360"/>
      </w:pPr>
      <w:rPr>
        <w:rFonts w:ascii="Arial" w:eastAsia="Times New Roman" w:hAnsi="Aria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14">
    <w:nsid w:val="0CCF1F9E"/>
    <w:multiLevelType w:val="hybridMultilevel"/>
    <w:tmpl w:val="30C8C428"/>
    <w:lvl w:ilvl="0" w:tplc="CDB8AB5E">
      <w:start w:val="1"/>
      <w:numFmt w:val="decimal"/>
      <w:lvlText w:val="%1)"/>
      <w:lvlJc w:val="left"/>
      <w:pPr>
        <w:ind w:left="3054" w:hanging="360"/>
      </w:pPr>
      <w:rPr>
        <w:rFonts w:ascii="Times New Roman" w:hAnsi="Times New Roman" w:cs="Times New Roman" w:hint="default"/>
        <w:color w:val="auto"/>
        <w:sz w:val="24"/>
        <w:szCs w:val="24"/>
      </w:rPr>
    </w:lvl>
    <w:lvl w:ilvl="1" w:tplc="281A0019" w:tentative="1">
      <w:start w:val="1"/>
      <w:numFmt w:val="lowerLetter"/>
      <w:lvlText w:val="%2."/>
      <w:lvlJc w:val="left"/>
      <w:pPr>
        <w:ind w:left="1890" w:hanging="360"/>
      </w:pPr>
    </w:lvl>
    <w:lvl w:ilvl="2" w:tplc="281A001B" w:tentative="1">
      <w:start w:val="1"/>
      <w:numFmt w:val="lowerRoman"/>
      <w:lvlText w:val="%3."/>
      <w:lvlJc w:val="right"/>
      <w:pPr>
        <w:ind w:left="2610" w:hanging="180"/>
      </w:pPr>
    </w:lvl>
    <w:lvl w:ilvl="3" w:tplc="281A000F" w:tentative="1">
      <w:start w:val="1"/>
      <w:numFmt w:val="decimal"/>
      <w:lvlText w:val="%4."/>
      <w:lvlJc w:val="left"/>
      <w:pPr>
        <w:ind w:left="3330" w:hanging="360"/>
      </w:pPr>
    </w:lvl>
    <w:lvl w:ilvl="4" w:tplc="281A0019" w:tentative="1">
      <w:start w:val="1"/>
      <w:numFmt w:val="lowerLetter"/>
      <w:lvlText w:val="%5."/>
      <w:lvlJc w:val="left"/>
      <w:pPr>
        <w:ind w:left="4050" w:hanging="360"/>
      </w:pPr>
    </w:lvl>
    <w:lvl w:ilvl="5" w:tplc="281A001B" w:tentative="1">
      <w:start w:val="1"/>
      <w:numFmt w:val="lowerRoman"/>
      <w:lvlText w:val="%6."/>
      <w:lvlJc w:val="right"/>
      <w:pPr>
        <w:ind w:left="4770" w:hanging="180"/>
      </w:pPr>
    </w:lvl>
    <w:lvl w:ilvl="6" w:tplc="281A000F" w:tentative="1">
      <w:start w:val="1"/>
      <w:numFmt w:val="decimal"/>
      <w:lvlText w:val="%7."/>
      <w:lvlJc w:val="left"/>
      <w:pPr>
        <w:ind w:left="5490" w:hanging="360"/>
      </w:pPr>
    </w:lvl>
    <w:lvl w:ilvl="7" w:tplc="281A0019" w:tentative="1">
      <w:start w:val="1"/>
      <w:numFmt w:val="lowerLetter"/>
      <w:lvlText w:val="%8."/>
      <w:lvlJc w:val="left"/>
      <w:pPr>
        <w:ind w:left="6210" w:hanging="360"/>
      </w:pPr>
    </w:lvl>
    <w:lvl w:ilvl="8" w:tplc="281A001B" w:tentative="1">
      <w:start w:val="1"/>
      <w:numFmt w:val="lowerRoman"/>
      <w:lvlText w:val="%9."/>
      <w:lvlJc w:val="right"/>
      <w:pPr>
        <w:ind w:left="6930" w:hanging="180"/>
      </w:pPr>
    </w:lvl>
  </w:abstractNum>
  <w:abstractNum w:abstractNumId="15">
    <w:nsid w:val="0CD56DD0"/>
    <w:multiLevelType w:val="hybridMultilevel"/>
    <w:tmpl w:val="428EAFEE"/>
    <w:lvl w:ilvl="0" w:tplc="CC56895A">
      <w:start w:val="7"/>
      <w:numFmt w:val="bullet"/>
      <w:lvlText w:val="-"/>
      <w:lvlJc w:val="left"/>
      <w:pPr>
        <w:ind w:left="930" w:hanging="360"/>
      </w:pPr>
      <w:rPr>
        <w:rFonts w:ascii="Times New Roman" w:eastAsia="Times New Roman" w:hAnsi="Times New Roman" w:cs="Times New Roman" w:hint="default"/>
      </w:rPr>
    </w:lvl>
    <w:lvl w:ilvl="1" w:tplc="0C1A0003" w:tentative="1">
      <w:start w:val="1"/>
      <w:numFmt w:val="bullet"/>
      <w:lvlText w:val="o"/>
      <w:lvlJc w:val="left"/>
      <w:pPr>
        <w:ind w:left="1650" w:hanging="360"/>
      </w:pPr>
      <w:rPr>
        <w:rFonts w:ascii="Courier New" w:hAnsi="Courier New" w:cs="Courier New" w:hint="default"/>
      </w:rPr>
    </w:lvl>
    <w:lvl w:ilvl="2" w:tplc="0C1A0005" w:tentative="1">
      <w:start w:val="1"/>
      <w:numFmt w:val="bullet"/>
      <w:lvlText w:val=""/>
      <w:lvlJc w:val="left"/>
      <w:pPr>
        <w:ind w:left="2370" w:hanging="360"/>
      </w:pPr>
      <w:rPr>
        <w:rFonts w:ascii="Wingdings" w:hAnsi="Wingdings" w:hint="default"/>
      </w:rPr>
    </w:lvl>
    <w:lvl w:ilvl="3" w:tplc="0C1A0001" w:tentative="1">
      <w:start w:val="1"/>
      <w:numFmt w:val="bullet"/>
      <w:lvlText w:val=""/>
      <w:lvlJc w:val="left"/>
      <w:pPr>
        <w:ind w:left="3090" w:hanging="360"/>
      </w:pPr>
      <w:rPr>
        <w:rFonts w:ascii="Symbol" w:hAnsi="Symbol" w:hint="default"/>
      </w:rPr>
    </w:lvl>
    <w:lvl w:ilvl="4" w:tplc="0C1A0003" w:tentative="1">
      <w:start w:val="1"/>
      <w:numFmt w:val="bullet"/>
      <w:lvlText w:val="o"/>
      <w:lvlJc w:val="left"/>
      <w:pPr>
        <w:ind w:left="3810" w:hanging="360"/>
      </w:pPr>
      <w:rPr>
        <w:rFonts w:ascii="Courier New" w:hAnsi="Courier New" w:cs="Courier New" w:hint="default"/>
      </w:rPr>
    </w:lvl>
    <w:lvl w:ilvl="5" w:tplc="0C1A0005" w:tentative="1">
      <w:start w:val="1"/>
      <w:numFmt w:val="bullet"/>
      <w:lvlText w:val=""/>
      <w:lvlJc w:val="left"/>
      <w:pPr>
        <w:ind w:left="4530" w:hanging="360"/>
      </w:pPr>
      <w:rPr>
        <w:rFonts w:ascii="Wingdings" w:hAnsi="Wingdings" w:hint="default"/>
      </w:rPr>
    </w:lvl>
    <w:lvl w:ilvl="6" w:tplc="0C1A0001" w:tentative="1">
      <w:start w:val="1"/>
      <w:numFmt w:val="bullet"/>
      <w:lvlText w:val=""/>
      <w:lvlJc w:val="left"/>
      <w:pPr>
        <w:ind w:left="5250" w:hanging="360"/>
      </w:pPr>
      <w:rPr>
        <w:rFonts w:ascii="Symbol" w:hAnsi="Symbol" w:hint="default"/>
      </w:rPr>
    </w:lvl>
    <w:lvl w:ilvl="7" w:tplc="0C1A0003" w:tentative="1">
      <w:start w:val="1"/>
      <w:numFmt w:val="bullet"/>
      <w:lvlText w:val="o"/>
      <w:lvlJc w:val="left"/>
      <w:pPr>
        <w:ind w:left="5970" w:hanging="360"/>
      </w:pPr>
      <w:rPr>
        <w:rFonts w:ascii="Courier New" w:hAnsi="Courier New" w:cs="Courier New" w:hint="default"/>
      </w:rPr>
    </w:lvl>
    <w:lvl w:ilvl="8" w:tplc="0C1A0005" w:tentative="1">
      <w:start w:val="1"/>
      <w:numFmt w:val="bullet"/>
      <w:lvlText w:val=""/>
      <w:lvlJc w:val="left"/>
      <w:pPr>
        <w:ind w:left="6690" w:hanging="360"/>
      </w:pPr>
      <w:rPr>
        <w:rFonts w:ascii="Wingdings" w:hAnsi="Wingdings" w:hint="default"/>
      </w:rPr>
    </w:lvl>
  </w:abstractNum>
  <w:abstractNum w:abstractNumId="16">
    <w:nsid w:val="0DA06094"/>
    <w:multiLevelType w:val="hybridMultilevel"/>
    <w:tmpl w:val="A52C2452"/>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1047D55"/>
    <w:multiLevelType w:val="hybridMultilevel"/>
    <w:tmpl w:val="18A6FCD2"/>
    <w:lvl w:ilvl="0" w:tplc="CDB8AB5E">
      <w:start w:val="1"/>
      <w:numFmt w:val="decimal"/>
      <w:lvlText w:val="%1)"/>
      <w:lvlJc w:val="left"/>
      <w:pPr>
        <w:ind w:left="1080" w:hanging="360"/>
      </w:pPr>
      <w:rPr>
        <w:rFonts w:ascii="Times New Roman" w:hAnsi="Times New Roman" w:cs="Times New Roman" w:hint="default"/>
        <w:color w:val="auto"/>
        <w:sz w:val="24"/>
        <w:szCs w:val="24"/>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11F1068C"/>
    <w:multiLevelType w:val="hybridMultilevel"/>
    <w:tmpl w:val="DE98283C"/>
    <w:lvl w:ilvl="0" w:tplc="43F44E86">
      <w:start w:val="2"/>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15941100"/>
    <w:multiLevelType w:val="hybridMultilevel"/>
    <w:tmpl w:val="397C9A88"/>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0">
    <w:nsid w:val="1DC71B1E"/>
    <w:multiLevelType w:val="hybridMultilevel"/>
    <w:tmpl w:val="053050A4"/>
    <w:lvl w:ilvl="0" w:tplc="CDB8AB5E">
      <w:start w:val="1"/>
      <w:numFmt w:val="decimal"/>
      <w:lvlText w:val="%1)"/>
      <w:lvlJc w:val="left"/>
      <w:pPr>
        <w:ind w:left="1260"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80" w:hanging="360"/>
      </w:pPr>
    </w:lvl>
    <w:lvl w:ilvl="2" w:tplc="241A001B" w:tentative="1">
      <w:start w:val="1"/>
      <w:numFmt w:val="lowerRoman"/>
      <w:lvlText w:val="%3."/>
      <w:lvlJc w:val="right"/>
      <w:pPr>
        <w:ind w:left="2700" w:hanging="180"/>
      </w:pPr>
    </w:lvl>
    <w:lvl w:ilvl="3" w:tplc="241A000F" w:tentative="1">
      <w:start w:val="1"/>
      <w:numFmt w:val="decimal"/>
      <w:lvlText w:val="%4."/>
      <w:lvlJc w:val="left"/>
      <w:pPr>
        <w:ind w:left="3420" w:hanging="360"/>
      </w:pPr>
    </w:lvl>
    <w:lvl w:ilvl="4" w:tplc="241A0019" w:tentative="1">
      <w:start w:val="1"/>
      <w:numFmt w:val="lowerLetter"/>
      <w:lvlText w:val="%5."/>
      <w:lvlJc w:val="left"/>
      <w:pPr>
        <w:ind w:left="4140" w:hanging="360"/>
      </w:pPr>
    </w:lvl>
    <w:lvl w:ilvl="5" w:tplc="241A001B" w:tentative="1">
      <w:start w:val="1"/>
      <w:numFmt w:val="lowerRoman"/>
      <w:lvlText w:val="%6."/>
      <w:lvlJc w:val="right"/>
      <w:pPr>
        <w:ind w:left="4860" w:hanging="180"/>
      </w:pPr>
    </w:lvl>
    <w:lvl w:ilvl="6" w:tplc="241A000F" w:tentative="1">
      <w:start w:val="1"/>
      <w:numFmt w:val="decimal"/>
      <w:lvlText w:val="%7."/>
      <w:lvlJc w:val="left"/>
      <w:pPr>
        <w:ind w:left="5580" w:hanging="360"/>
      </w:pPr>
    </w:lvl>
    <w:lvl w:ilvl="7" w:tplc="241A0019" w:tentative="1">
      <w:start w:val="1"/>
      <w:numFmt w:val="lowerLetter"/>
      <w:lvlText w:val="%8."/>
      <w:lvlJc w:val="left"/>
      <w:pPr>
        <w:ind w:left="6300" w:hanging="360"/>
      </w:pPr>
    </w:lvl>
    <w:lvl w:ilvl="8" w:tplc="241A001B" w:tentative="1">
      <w:start w:val="1"/>
      <w:numFmt w:val="lowerRoman"/>
      <w:lvlText w:val="%9."/>
      <w:lvlJc w:val="right"/>
      <w:pPr>
        <w:ind w:left="7020" w:hanging="180"/>
      </w:pPr>
    </w:lvl>
  </w:abstractNum>
  <w:abstractNum w:abstractNumId="21">
    <w:nsid w:val="1FEB2C8C"/>
    <w:multiLevelType w:val="hybridMultilevel"/>
    <w:tmpl w:val="322418AE"/>
    <w:lvl w:ilvl="0" w:tplc="A9CC7EDC">
      <w:numFmt w:val="bullet"/>
      <w:lvlText w:val="-"/>
      <w:lvlJc w:val="left"/>
      <w:pPr>
        <w:ind w:left="1069" w:hanging="360"/>
      </w:pPr>
      <w:rPr>
        <w:rFonts w:ascii="Arial" w:eastAsia="Times New Roman" w:hAnsi="Arial" w:cs="Aria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22">
    <w:nsid w:val="220B33FE"/>
    <w:multiLevelType w:val="hybridMultilevel"/>
    <w:tmpl w:val="B80AF992"/>
    <w:lvl w:ilvl="0" w:tplc="C0DEC132">
      <w:start w:val="1"/>
      <w:numFmt w:val="bullet"/>
      <w:pStyle w:val="a"/>
      <w:lvlText w:val=""/>
      <w:lvlJc w:val="left"/>
      <w:pPr>
        <w:tabs>
          <w:tab w:val="num" w:pos="1134"/>
        </w:tabs>
        <w:ind w:left="850" w:firstLine="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5782916"/>
    <w:multiLevelType w:val="hybridMultilevel"/>
    <w:tmpl w:val="C0F4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7314C6B"/>
    <w:multiLevelType w:val="multilevel"/>
    <w:tmpl w:val="CD6C36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9E312AF"/>
    <w:multiLevelType w:val="hybridMultilevel"/>
    <w:tmpl w:val="E6923640"/>
    <w:lvl w:ilvl="0" w:tplc="0809000F">
      <w:start w:val="1"/>
      <w:numFmt w:val="decimal"/>
      <w:lvlText w:val="%1."/>
      <w:lvlJc w:val="left"/>
      <w:pPr>
        <w:ind w:left="720" w:hanging="360"/>
      </w:pPr>
    </w:lvl>
    <w:lvl w:ilvl="1" w:tplc="83BA0706">
      <w:numFmt w:val="bullet"/>
      <w:lvlText w:val="-"/>
      <w:lvlJc w:val="left"/>
      <w:pPr>
        <w:ind w:left="2040" w:hanging="960"/>
      </w:pPr>
      <w:rPr>
        <w:rFonts w:ascii="Calibri" w:eastAsia="Times New Roman"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B2B55DB"/>
    <w:multiLevelType w:val="hybridMultilevel"/>
    <w:tmpl w:val="4C50326C"/>
    <w:lvl w:ilvl="0" w:tplc="D0F85376">
      <w:start w:val="6"/>
      <w:numFmt w:val="bullet"/>
      <w:lvlText w:val="–"/>
      <w:lvlJc w:val="left"/>
      <w:pPr>
        <w:tabs>
          <w:tab w:val="num" w:pos="1069"/>
        </w:tabs>
        <w:ind w:left="1069" w:hanging="360"/>
      </w:pPr>
      <w:rPr>
        <w:rFonts w:ascii="Arial" w:eastAsia="Times New Roman" w:hAnsi="Arial" w:cs="Arial" w:hint="default"/>
        <w:color w:val="000000"/>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7">
    <w:nsid w:val="305F778D"/>
    <w:multiLevelType w:val="hybridMultilevel"/>
    <w:tmpl w:val="113A5EB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66F04AA"/>
    <w:multiLevelType w:val="hybridMultilevel"/>
    <w:tmpl w:val="2194991E"/>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9">
    <w:nsid w:val="3817106E"/>
    <w:multiLevelType w:val="hybridMultilevel"/>
    <w:tmpl w:val="F26220D4"/>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30">
    <w:nsid w:val="3B851AFC"/>
    <w:multiLevelType w:val="hybridMultilevel"/>
    <w:tmpl w:val="DB8AC23C"/>
    <w:lvl w:ilvl="0" w:tplc="CDB8AB5E">
      <w:start w:val="1"/>
      <w:numFmt w:val="decimal"/>
      <w:lvlText w:val="%1)"/>
      <w:lvlJc w:val="left"/>
      <w:pPr>
        <w:ind w:left="1789" w:hanging="360"/>
      </w:pPr>
      <w:rPr>
        <w:rFonts w:ascii="Times New Roman" w:hAnsi="Times New Roman" w:cs="Times New Roman" w:hint="default"/>
        <w:color w:val="auto"/>
        <w:sz w:val="24"/>
        <w:szCs w:val="24"/>
      </w:rPr>
    </w:lvl>
    <w:lvl w:ilvl="1" w:tplc="281A0019" w:tentative="1">
      <w:start w:val="1"/>
      <w:numFmt w:val="lowerLetter"/>
      <w:lvlText w:val="%2."/>
      <w:lvlJc w:val="left"/>
      <w:pPr>
        <w:ind w:left="2149" w:hanging="360"/>
      </w:pPr>
    </w:lvl>
    <w:lvl w:ilvl="2" w:tplc="281A001B" w:tentative="1">
      <w:start w:val="1"/>
      <w:numFmt w:val="lowerRoman"/>
      <w:lvlText w:val="%3."/>
      <w:lvlJc w:val="right"/>
      <w:pPr>
        <w:ind w:left="2869" w:hanging="180"/>
      </w:pPr>
    </w:lvl>
    <w:lvl w:ilvl="3" w:tplc="281A000F" w:tentative="1">
      <w:start w:val="1"/>
      <w:numFmt w:val="decimal"/>
      <w:lvlText w:val="%4."/>
      <w:lvlJc w:val="left"/>
      <w:pPr>
        <w:ind w:left="3589" w:hanging="360"/>
      </w:pPr>
    </w:lvl>
    <w:lvl w:ilvl="4" w:tplc="281A0019" w:tentative="1">
      <w:start w:val="1"/>
      <w:numFmt w:val="lowerLetter"/>
      <w:lvlText w:val="%5."/>
      <w:lvlJc w:val="left"/>
      <w:pPr>
        <w:ind w:left="4309" w:hanging="360"/>
      </w:pPr>
    </w:lvl>
    <w:lvl w:ilvl="5" w:tplc="281A001B" w:tentative="1">
      <w:start w:val="1"/>
      <w:numFmt w:val="lowerRoman"/>
      <w:lvlText w:val="%6."/>
      <w:lvlJc w:val="right"/>
      <w:pPr>
        <w:ind w:left="5029" w:hanging="180"/>
      </w:pPr>
    </w:lvl>
    <w:lvl w:ilvl="6" w:tplc="281A000F" w:tentative="1">
      <w:start w:val="1"/>
      <w:numFmt w:val="decimal"/>
      <w:lvlText w:val="%7."/>
      <w:lvlJc w:val="left"/>
      <w:pPr>
        <w:ind w:left="5749" w:hanging="360"/>
      </w:pPr>
    </w:lvl>
    <w:lvl w:ilvl="7" w:tplc="281A0019" w:tentative="1">
      <w:start w:val="1"/>
      <w:numFmt w:val="lowerLetter"/>
      <w:lvlText w:val="%8."/>
      <w:lvlJc w:val="left"/>
      <w:pPr>
        <w:ind w:left="6469" w:hanging="360"/>
      </w:pPr>
    </w:lvl>
    <w:lvl w:ilvl="8" w:tplc="281A001B" w:tentative="1">
      <w:start w:val="1"/>
      <w:numFmt w:val="lowerRoman"/>
      <w:lvlText w:val="%9."/>
      <w:lvlJc w:val="right"/>
      <w:pPr>
        <w:ind w:left="7189" w:hanging="180"/>
      </w:pPr>
    </w:lvl>
  </w:abstractNum>
  <w:abstractNum w:abstractNumId="31">
    <w:nsid w:val="3CB10526"/>
    <w:multiLevelType w:val="hybridMultilevel"/>
    <w:tmpl w:val="4EFA6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377301"/>
    <w:multiLevelType w:val="hybridMultilevel"/>
    <w:tmpl w:val="292A998A"/>
    <w:lvl w:ilvl="0" w:tplc="39109FDC">
      <w:numFmt w:val="bullet"/>
      <w:lvlText w:val="-"/>
      <w:lvlJc w:val="left"/>
      <w:pPr>
        <w:ind w:left="1068" w:hanging="360"/>
      </w:pPr>
      <w:rPr>
        <w:rFonts w:ascii="Times New Roman" w:eastAsia="Times New Roman" w:hAnsi="Times New Roman" w:cs="Times New Roman" w:hint="default"/>
      </w:rPr>
    </w:lvl>
    <w:lvl w:ilvl="1" w:tplc="0C1A0003" w:tentative="1">
      <w:start w:val="1"/>
      <w:numFmt w:val="bullet"/>
      <w:lvlText w:val="o"/>
      <w:lvlJc w:val="left"/>
      <w:pPr>
        <w:ind w:left="1788" w:hanging="360"/>
      </w:pPr>
      <w:rPr>
        <w:rFonts w:ascii="Courier New" w:hAnsi="Courier New" w:cs="Courier New" w:hint="default"/>
      </w:rPr>
    </w:lvl>
    <w:lvl w:ilvl="2" w:tplc="0C1A0005" w:tentative="1">
      <w:start w:val="1"/>
      <w:numFmt w:val="bullet"/>
      <w:lvlText w:val=""/>
      <w:lvlJc w:val="left"/>
      <w:pPr>
        <w:ind w:left="2508" w:hanging="360"/>
      </w:pPr>
      <w:rPr>
        <w:rFonts w:ascii="Wingdings" w:hAnsi="Wingdings" w:hint="default"/>
      </w:rPr>
    </w:lvl>
    <w:lvl w:ilvl="3" w:tplc="0C1A0001" w:tentative="1">
      <w:start w:val="1"/>
      <w:numFmt w:val="bullet"/>
      <w:lvlText w:val=""/>
      <w:lvlJc w:val="left"/>
      <w:pPr>
        <w:ind w:left="3228" w:hanging="360"/>
      </w:pPr>
      <w:rPr>
        <w:rFonts w:ascii="Symbol" w:hAnsi="Symbol" w:hint="default"/>
      </w:rPr>
    </w:lvl>
    <w:lvl w:ilvl="4" w:tplc="0C1A0003" w:tentative="1">
      <w:start w:val="1"/>
      <w:numFmt w:val="bullet"/>
      <w:lvlText w:val="o"/>
      <w:lvlJc w:val="left"/>
      <w:pPr>
        <w:ind w:left="3948" w:hanging="360"/>
      </w:pPr>
      <w:rPr>
        <w:rFonts w:ascii="Courier New" w:hAnsi="Courier New" w:cs="Courier New" w:hint="default"/>
      </w:rPr>
    </w:lvl>
    <w:lvl w:ilvl="5" w:tplc="0C1A0005" w:tentative="1">
      <w:start w:val="1"/>
      <w:numFmt w:val="bullet"/>
      <w:lvlText w:val=""/>
      <w:lvlJc w:val="left"/>
      <w:pPr>
        <w:ind w:left="4668" w:hanging="360"/>
      </w:pPr>
      <w:rPr>
        <w:rFonts w:ascii="Wingdings" w:hAnsi="Wingdings" w:hint="default"/>
      </w:rPr>
    </w:lvl>
    <w:lvl w:ilvl="6" w:tplc="0C1A0001" w:tentative="1">
      <w:start w:val="1"/>
      <w:numFmt w:val="bullet"/>
      <w:lvlText w:val=""/>
      <w:lvlJc w:val="left"/>
      <w:pPr>
        <w:ind w:left="5388" w:hanging="360"/>
      </w:pPr>
      <w:rPr>
        <w:rFonts w:ascii="Symbol" w:hAnsi="Symbol" w:hint="default"/>
      </w:rPr>
    </w:lvl>
    <w:lvl w:ilvl="7" w:tplc="0C1A0003" w:tentative="1">
      <w:start w:val="1"/>
      <w:numFmt w:val="bullet"/>
      <w:lvlText w:val="o"/>
      <w:lvlJc w:val="left"/>
      <w:pPr>
        <w:ind w:left="6108" w:hanging="360"/>
      </w:pPr>
      <w:rPr>
        <w:rFonts w:ascii="Courier New" w:hAnsi="Courier New" w:cs="Courier New" w:hint="default"/>
      </w:rPr>
    </w:lvl>
    <w:lvl w:ilvl="8" w:tplc="0C1A0005" w:tentative="1">
      <w:start w:val="1"/>
      <w:numFmt w:val="bullet"/>
      <w:lvlText w:val=""/>
      <w:lvlJc w:val="left"/>
      <w:pPr>
        <w:ind w:left="6828" w:hanging="360"/>
      </w:pPr>
      <w:rPr>
        <w:rFonts w:ascii="Wingdings" w:hAnsi="Wingdings" w:hint="default"/>
      </w:rPr>
    </w:lvl>
  </w:abstractNum>
  <w:abstractNum w:abstractNumId="33">
    <w:nsid w:val="402F7A88"/>
    <w:multiLevelType w:val="hybridMultilevel"/>
    <w:tmpl w:val="E9CE2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EE3AF1"/>
    <w:multiLevelType w:val="hybridMultilevel"/>
    <w:tmpl w:val="18444664"/>
    <w:lvl w:ilvl="0" w:tplc="FE26C62C">
      <w:start w:val="1"/>
      <w:numFmt w:val="decimal"/>
      <w:lvlText w:val="%1."/>
      <w:lvlJc w:val="left"/>
      <w:pPr>
        <w:ind w:left="840" w:hanging="360"/>
      </w:pPr>
      <w:rPr>
        <w:rFonts w:hint="default"/>
      </w:rPr>
    </w:lvl>
    <w:lvl w:ilvl="1" w:tplc="241A0019" w:tentative="1">
      <w:start w:val="1"/>
      <w:numFmt w:val="lowerLetter"/>
      <w:lvlText w:val="%2."/>
      <w:lvlJc w:val="left"/>
      <w:pPr>
        <w:ind w:left="1560" w:hanging="360"/>
      </w:pPr>
    </w:lvl>
    <w:lvl w:ilvl="2" w:tplc="241A001B" w:tentative="1">
      <w:start w:val="1"/>
      <w:numFmt w:val="lowerRoman"/>
      <w:lvlText w:val="%3."/>
      <w:lvlJc w:val="right"/>
      <w:pPr>
        <w:ind w:left="2280" w:hanging="180"/>
      </w:pPr>
    </w:lvl>
    <w:lvl w:ilvl="3" w:tplc="241A000F" w:tentative="1">
      <w:start w:val="1"/>
      <w:numFmt w:val="decimal"/>
      <w:lvlText w:val="%4."/>
      <w:lvlJc w:val="left"/>
      <w:pPr>
        <w:ind w:left="3000" w:hanging="360"/>
      </w:pPr>
    </w:lvl>
    <w:lvl w:ilvl="4" w:tplc="241A0019" w:tentative="1">
      <w:start w:val="1"/>
      <w:numFmt w:val="lowerLetter"/>
      <w:lvlText w:val="%5."/>
      <w:lvlJc w:val="left"/>
      <w:pPr>
        <w:ind w:left="3720" w:hanging="360"/>
      </w:pPr>
    </w:lvl>
    <w:lvl w:ilvl="5" w:tplc="241A001B" w:tentative="1">
      <w:start w:val="1"/>
      <w:numFmt w:val="lowerRoman"/>
      <w:lvlText w:val="%6."/>
      <w:lvlJc w:val="right"/>
      <w:pPr>
        <w:ind w:left="4440" w:hanging="180"/>
      </w:pPr>
    </w:lvl>
    <w:lvl w:ilvl="6" w:tplc="241A000F" w:tentative="1">
      <w:start w:val="1"/>
      <w:numFmt w:val="decimal"/>
      <w:lvlText w:val="%7."/>
      <w:lvlJc w:val="left"/>
      <w:pPr>
        <w:ind w:left="5160" w:hanging="360"/>
      </w:pPr>
    </w:lvl>
    <w:lvl w:ilvl="7" w:tplc="241A0019" w:tentative="1">
      <w:start w:val="1"/>
      <w:numFmt w:val="lowerLetter"/>
      <w:lvlText w:val="%8."/>
      <w:lvlJc w:val="left"/>
      <w:pPr>
        <w:ind w:left="5880" w:hanging="360"/>
      </w:pPr>
    </w:lvl>
    <w:lvl w:ilvl="8" w:tplc="241A001B" w:tentative="1">
      <w:start w:val="1"/>
      <w:numFmt w:val="lowerRoman"/>
      <w:lvlText w:val="%9."/>
      <w:lvlJc w:val="right"/>
      <w:pPr>
        <w:ind w:left="6600" w:hanging="180"/>
      </w:pPr>
    </w:lvl>
  </w:abstractNum>
  <w:abstractNum w:abstractNumId="35">
    <w:nsid w:val="4CF4001E"/>
    <w:multiLevelType w:val="hybridMultilevel"/>
    <w:tmpl w:val="41724318"/>
    <w:lvl w:ilvl="0" w:tplc="CDB8AB5E">
      <w:start w:val="1"/>
      <w:numFmt w:val="decimal"/>
      <w:lvlText w:val="%1)"/>
      <w:lvlJc w:val="left"/>
      <w:pPr>
        <w:ind w:left="1785" w:hanging="360"/>
      </w:pPr>
      <w:rPr>
        <w:rFonts w:ascii="Times New Roman" w:hAnsi="Times New Roman" w:cs="Times New Roman" w:hint="default"/>
        <w:color w:val="auto"/>
        <w:sz w:val="24"/>
        <w:szCs w:val="24"/>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36">
    <w:nsid w:val="526B2AC8"/>
    <w:multiLevelType w:val="hybridMultilevel"/>
    <w:tmpl w:val="D80E2548"/>
    <w:lvl w:ilvl="0" w:tplc="CDB8AB5E">
      <w:start w:val="1"/>
      <w:numFmt w:val="decimal"/>
      <w:lvlText w:val="%1)"/>
      <w:lvlJc w:val="left"/>
      <w:pPr>
        <w:ind w:left="1202"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22" w:hanging="360"/>
      </w:pPr>
    </w:lvl>
    <w:lvl w:ilvl="2" w:tplc="241A001B" w:tentative="1">
      <w:start w:val="1"/>
      <w:numFmt w:val="lowerRoman"/>
      <w:lvlText w:val="%3."/>
      <w:lvlJc w:val="right"/>
      <w:pPr>
        <w:ind w:left="2642" w:hanging="180"/>
      </w:pPr>
    </w:lvl>
    <w:lvl w:ilvl="3" w:tplc="241A000F" w:tentative="1">
      <w:start w:val="1"/>
      <w:numFmt w:val="decimal"/>
      <w:lvlText w:val="%4."/>
      <w:lvlJc w:val="left"/>
      <w:pPr>
        <w:ind w:left="3362" w:hanging="360"/>
      </w:pPr>
    </w:lvl>
    <w:lvl w:ilvl="4" w:tplc="241A0019" w:tentative="1">
      <w:start w:val="1"/>
      <w:numFmt w:val="lowerLetter"/>
      <w:lvlText w:val="%5."/>
      <w:lvlJc w:val="left"/>
      <w:pPr>
        <w:ind w:left="4082" w:hanging="360"/>
      </w:pPr>
    </w:lvl>
    <w:lvl w:ilvl="5" w:tplc="241A001B" w:tentative="1">
      <w:start w:val="1"/>
      <w:numFmt w:val="lowerRoman"/>
      <w:lvlText w:val="%6."/>
      <w:lvlJc w:val="right"/>
      <w:pPr>
        <w:ind w:left="4802" w:hanging="180"/>
      </w:pPr>
    </w:lvl>
    <w:lvl w:ilvl="6" w:tplc="241A000F" w:tentative="1">
      <w:start w:val="1"/>
      <w:numFmt w:val="decimal"/>
      <w:lvlText w:val="%7."/>
      <w:lvlJc w:val="left"/>
      <w:pPr>
        <w:ind w:left="5522" w:hanging="360"/>
      </w:pPr>
    </w:lvl>
    <w:lvl w:ilvl="7" w:tplc="241A0019" w:tentative="1">
      <w:start w:val="1"/>
      <w:numFmt w:val="lowerLetter"/>
      <w:lvlText w:val="%8."/>
      <w:lvlJc w:val="left"/>
      <w:pPr>
        <w:ind w:left="6242" w:hanging="360"/>
      </w:pPr>
    </w:lvl>
    <w:lvl w:ilvl="8" w:tplc="241A001B" w:tentative="1">
      <w:start w:val="1"/>
      <w:numFmt w:val="lowerRoman"/>
      <w:lvlText w:val="%9."/>
      <w:lvlJc w:val="right"/>
      <w:pPr>
        <w:ind w:left="6962" w:hanging="180"/>
      </w:pPr>
    </w:lvl>
  </w:abstractNum>
  <w:abstractNum w:abstractNumId="37">
    <w:nsid w:val="55433470"/>
    <w:multiLevelType w:val="hybridMultilevel"/>
    <w:tmpl w:val="E1BEDD9C"/>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8">
    <w:nsid w:val="55560CC6"/>
    <w:multiLevelType w:val="hybridMultilevel"/>
    <w:tmpl w:val="5C62A5B2"/>
    <w:lvl w:ilvl="0" w:tplc="CDB8AB5E">
      <w:start w:val="1"/>
      <w:numFmt w:val="decimal"/>
      <w:lvlText w:val="%1)"/>
      <w:lvlJc w:val="left"/>
      <w:pPr>
        <w:ind w:left="928" w:hanging="360"/>
      </w:pPr>
      <w:rPr>
        <w:rFonts w:ascii="Times New Roman" w:hAnsi="Times New Roman" w:cs="Times New Roman" w:hint="default"/>
        <w:color w:val="auto"/>
        <w:sz w:val="24"/>
        <w:szCs w:val="24"/>
      </w:r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39">
    <w:nsid w:val="577B4407"/>
    <w:multiLevelType w:val="hybridMultilevel"/>
    <w:tmpl w:val="1ADEF548"/>
    <w:lvl w:ilvl="0" w:tplc="CDB8AB5E">
      <w:start w:val="1"/>
      <w:numFmt w:val="decimal"/>
      <w:lvlText w:val="%1)"/>
      <w:lvlJc w:val="left"/>
      <w:pPr>
        <w:ind w:left="3762" w:hanging="360"/>
      </w:pPr>
      <w:rPr>
        <w:rFonts w:ascii="Times New Roman" w:hAnsi="Times New Roman" w:cs="Times New Roman" w:hint="default"/>
        <w:color w:val="auto"/>
        <w:sz w:val="24"/>
        <w:szCs w:val="24"/>
      </w:rPr>
    </w:lvl>
    <w:lvl w:ilvl="1" w:tplc="CDB8AB5E">
      <w:start w:val="1"/>
      <w:numFmt w:val="decimal"/>
      <w:lvlText w:val="%2)"/>
      <w:lvlJc w:val="left"/>
      <w:pPr>
        <w:ind w:left="1353" w:hanging="360"/>
      </w:pPr>
      <w:rPr>
        <w:rFonts w:ascii="Times New Roman" w:hAnsi="Times New Roman" w:cs="Times New Roman" w:hint="default"/>
        <w:color w:val="auto"/>
        <w:sz w:val="24"/>
        <w:szCs w:val="24"/>
      </w:r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40">
    <w:nsid w:val="5F9F1843"/>
    <w:multiLevelType w:val="hybridMultilevel"/>
    <w:tmpl w:val="5DB6A9FA"/>
    <w:name w:val="WW8Num872"/>
    <w:lvl w:ilvl="0" w:tplc="24B21BCA">
      <w:start w:val="1"/>
      <w:numFmt w:val="decimal"/>
      <w:lvlText w:val="%1)"/>
      <w:lvlJc w:val="left"/>
      <w:pPr>
        <w:tabs>
          <w:tab w:val="num" w:pos="1077"/>
        </w:tabs>
        <w:ind w:left="0" w:firstLine="737"/>
      </w:pPr>
      <w:rPr>
        <w:rFonts w:ascii="Arial" w:hAnsi="Arial" w:hint="default"/>
        <w:b w:val="0"/>
        <w:i w:val="0"/>
        <w:color w:val="auto"/>
        <w:spacing w:val="0"/>
        <w:kern w:val="0"/>
        <w:sz w:val="22"/>
        <w:u w:val="none"/>
      </w:rPr>
    </w:lvl>
    <w:lvl w:ilvl="1" w:tplc="281A0019" w:tentative="1">
      <w:start w:val="1"/>
      <w:numFmt w:val="lowerLetter"/>
      <w:lvlText w:val="%2."/>
      <w:lvlJc w:val="left"/>
      <w:pPr>
        <w:ind w:left="2160" w:hanging="360"/>
      </w:pPr>
    </w:lvl>
    <w:lvl w:ilvl="2" w:tplc="281A001B" w:tentative="1">
      <w:start w:val="1"/>
      <w:numFmt w:val="lowerRoman"/>
      <w:lvlText w:val="%3."/>
      <w:lvlJc w:val="right"/>
      <w:pPr>
        <w:ind w:left="2880" w:hanging="180"/>
      </w:pPr>
    </w:lvl>
    <w:lvl w:ilvl="3" w:tplc="281A000F" w:tentative="1">
      <w:start w:val="1"/>
      <w:numFmt w:val="decimal"/>
      <w:lvlText w:val="%4."/>
      <w:lvlJc w:val="left"/>
      <w:pPr>
        <w:ind w:left="3600" w:hanging="360"/>
      </w:pPr>
    </w:lvl>
    <w:lvl w:ilvl="4" w:tplc="281A0019" w:tentative="1">
      <w:start w:val="1"/>
      <w:numFmt w:val="lowerLetter"/>
      <w:lvlText w:val="%5."/>
      <w:lvlJc w:val="left"/>
      <w:pPr>
        <w:ind w:left="4320" w:hanging="360"/>
      </w:pPr>
    </w:lvl>
    <w:lvl w:ilvl="5" w:tplc="281A001B" w:tentative="1">
      <w:start w:val="1"/>
      <w:numFmt w:val="lowerRoman"/>
      <w:lvlText w:val="%6."/>
      <w:lvlJc w:val="right"/>
      <w:pPr>
        <w:ind w:left="5040" w:hanging="180"/>
      </w:pPr>
    </w:lvl>
    <w:lvl w:ilvl="6" w:tplc="281A000F" w:tentative="1">
      <w:start w:val="1"/>
      <w:numFmt w:val="decimal"/>
      <w:lvlText w:val="%7."/>
      <w:lvlJc w:val="left"/>
      <w:pPr>
        <w:ind w:left="5760" w:hanging="360"/>
      </w:pPr>
    </w:lvl>
    <w:lvl w:ilvl="7" w:tplc="281A0019" w:tentative="1">
      <w:start w:val="1"/>
      <w:numFmt w:val="lowerLetter"/>
      <w:lvlText w:val="%8."/>
      <w:lvlJc w:val="left"/>
      <w:pPr>
        <w:ind w:left="6480" w:hanging="360"/>
      </w:pPr>
    </w:lvl>
    <w:lvl w:ilvl="8" w:tplc="281A001B" w:tentative="1">
      <w:start w:val="1"/>
      <w:numFmt w:val="lowerRoman"/>
      <w:lvlText w:val="%9."/>
      <w:lvlJc w:val="right"/>
      <w:pPr>
        <w:ind w:left="7200" w:hanging="180"/>
      </w:pPr>
    </w:lvl>
  </w:abstractNum>
  <w:abstractNum w:abstractNumId="41">
    <w:nsid w:val="648E667E"/>
    <w:multiLevelType w:val="hybridMultilevel"/>
    <w:tmpl w:val="660665B6"/>
    <w:lvl w:ilvl="0" w:tplc="5E927052">
      <w:start w:val="1"/>
      <w:numFmt w:val="decimal"/>
      <w:lvlText w:val="%1)"/>
      <w:lvlJc w:val="left"/>
      <w:pPr>
        <w:ind w:left="1211" w:hanging="360"/>
      </w:pPr>
      <w:rPr>
        <w:rFonts w:hint="default"/>
      </w:rPr>
    </w:lvl>
    <w:lvl w:ilvl="1" w:tplc="301A0019" w:tentative="1">
      <w:start w:val="1"/>
      <w:numFmt w:val="lowerLetter"/>
      <w:lvlText w:val="%2."/>
      <w:lvlJc w:val="left"/>
      <w:pPr>
        <w:ind w:left="1789" w:hanging="360"/>
      </w:pPr>
    </w:lvl>
    <w:lvl w:ilvl="2" w:tplc="301A001B" w:tentative="1">
      <w:start w:val="1"/>
      <w:numFmt w:val="lowerRoman"/>
      <w:lvlText w:val="%3."/>
      <w:lvlJc w:val="right"/>
      <w:pPr>
        <w:ind w:left="2509" w:hanging="180"/>
      </w:pPr>
    </w:lvl>
    <w:lvl w:ilvl="3" w:tplc="301A000F" w:tentative="1">
      <w:start w:val="1"/>
      <w:numFmt w:val="decimal"/>
      <w:lvlText w:val="%4."/>
      <w:lvlJc w:val="left"/>
      <w:pPr>
        <w:ind w:left="3229" w:hanging="360"/>
      </w:pPr>
    </w:lvl>
    <w:lvl w:ilvl="4" w:tplc="301A0019" w:tentative="1">
      <w:start w:val="1"/>
      <w:numFmt w:val="lowerLetter"/>
      <w:lvlText w:val="%5."/>
      <w:lvlJc w:val="left"/>
      <w:pPr>
        <w:ind w:left="3949" w:hanging="360"/>
      </w:pPr>
    </w:lvl>
    <w:lvl w:ilvl="5" w:tplc="301A001B" w:tentative="1">
      <w:start w:val="1"/>
      <w:numFmt w:val="lowerRoman"/>
      <w:lvlText w:val="%6."/>
      <w:lvlJc w:val="right"/>
      <w:pPr>
        <w:ind w:left="4669" w:hanging="180"/>
      </w:pPr>
    </w:lvl>
    <w:lvl w:ilvl="6" w:tplc="301A000F" w:tentative="1">
      <w:start w:val="1"/>
      <w:numFmt w:val="decimal"/>
      <w:lvlText w:val="%7."/>
      <w:lvlJc w:val="left"/>
      <w:pPr>
        <w:ind w:left="5389" w:hanging="360"/>
      </w:pPr>
    </w:lvl>
    <w:lvl w:ilvl="7" w:tplc="301A0019" w:tentative="1">
      <w:start w:val="1"/>
      <w:numFmt w:val="lowerLetter"/>
      <w:lvlText w:val="%8."/>
      <w:lvlJc w:val="left"/>
      <w:pPr>
        <w:ind w:left="6109" w:hanging="360"/>
      </w:pPr>
    </w:lvl>
    <w:lvl w:ilvl="8" w:tplc="301A001B" w:tentative="1">
      <w:start w:val="1"/>
      <w:numFmt w:val="lowerRoman"/>
      <w:lvlText w:val="%9."/>
      <w:lvlJc w:val="right"/>
      <w:pPr>
        <w:ind w:left="6829" w:hanging="180"/>
      </w:pPr>
    </w:lvl>
  </w:abstractNum>
  <w:abstractNum w:abstractNumId="42">
    <w:nsid w:val="6666201C"/>
    <w:multiLevelType w:val="hybridMultilevel"/>
    <w:tmpl w:val="4CEA2C3A"/>
    <w:lvl w:ilvl="0" w:tplc="A464089A">
      <w:numFmt w:val="bullet"/>
      <w:lvlText w:val="-"/>
      <w:lvlJc w:val="left"/>
      <w:pPr>
        <w:ind w:left="720" w:hanging="360"/>
      </w:pPr>
      <w:rPr>
        <w:rFonts w:ascii="Times New Roman" w:eastAsia="Times New Roman" w:hAnsi="Times New Roman" w:cs="Times New Roman" w:hint="default"/>
        <w:sz w:val="22"/>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6F4B55DB"/>
    <w:multiLevelType w:val="hybridMultilevel"/>
    <w:tmpl w:val="F684C2E0"/>
    <w:lvl w:ilvl="0" w:tplc="281A000F">
      <w:start w:val="1"/>
      <w:numFmt w:val="decimal"/>
      <w:lvlText w:val="%1."/>
      <w:lvlJc w:val="left"/>
      <w:pPr>
        <w:ind w:left="1202" w:hanging="360"/>
      </w:pPr>
    </w:lvl>
    <w:lvl w:ilvl="1" w:tplc="281A0019" w:tentative="1">
      <w:start w:val="1"/>
      <w:numFmt w:val="lowerLetter"/>
      <w:lvlText w:val="%2."/>
      <w:lvlJc w:val="left"/>
      <w:pPr>
        <w:ind w:left="1922" w:hanging="360"/>
      </w:pPr>
    </w:lvl>
    <w:lvl w:ilvl="2" w:tplc="281A001B" w:tentative="1">
      <w:start w:val="1"/>
      <w:numFmt w:val="lowerRoman"/>
      <w:lvlText w:val="%3."/>
      <w:lvlJc w:val="right"/>
      <w:pPr>
        <w:ind w:left="2642" w:hanging="180"/>
      </w:pPr>
    </w:lvl>
    <w:lvl w:ilvl="3" w:tplc="281A000F" w:tentative="1">
      <w:start w:val="1"/>
      <w:numFmt w:val="decimal"/>
      <w:lvlText w:val="%4."/>
      <w:lvlJc w:val="left"/>
      <w:pPr>
        <w:ind w:left="3362" w:hanging="360"/>
      </w:pPr>
    </w:lvl>
    <w:lvl w:ilvl="4" w:tplc="281A0019" w:tentative="1">
      <w:start w:val="1"/>
      <w:numFmt w:val="lowerLetter"/>
      <w:lvlText w:val="%5."/>
      <w:lvlJc w:val="left"/>
      <w:pPr>
        <w:ind w:left="4082" w:hanging="360"/>
      </w:pPr>
    </w:lvl>
    <w:lvl w:ilvl="5" w:tplc="281A001B" w:tentative="1">
      <w:start w:val="1"/>
      <w:numFmt w:val="lowerRoman"/>
      <w:lvlText w:val="%6."/>
      <w:lvlJc w:val="right"/>
      <w:pPr>
        <w:ind w:left="4802" w:hanging="180"/>
      </w:pPr>
    </w:lvl>
    <w:lvl w:ilvl="6" w:tplc="281A000F" w:tentative="1">
      <w:start w:val="1"/>
      <w:numFmt w:val="decimal"/>
      <w:lvlText w:val="%7."/>
      <w:lvlJc w:val="left"/>
      <w:pPr>
        <w:ind w:left="5522" w:hanging="360"/>
      </w:pPr>
    </w:lvl>
    <w:lvl w:ilvl="7" w:tplc="281A0019" w:tentative="1">
      <w:start w:val="1"/>
      <w:numFmt w:val="lowerLetter"/>
      <w:lvlText w:val="%8."/>
      <w:lvlJc w:val="left"/>
      <w:pPr>
        <w:ind w:left="6242" w:hanging="360"/>
      </w:pPr>
    </w:lvl>
    <w:lvl w:ilvl="8" w:tplc="281A001B" w:tentative="1">
      <w:start w:val="1"/>
      <w:numFmt w:val="lowerRoman"/>
      <w:lvlText w:val="%9."/>
      <w:lvlJc w:val="right"/>
      <w:pPr>
        <w:ind w:left="6962" w:hanging="180"/>
      </w:pPr>
    </w:lvl>
  </w:abstractNum>
  <w:abstractNum w:abstractNumId="44">
    <w:nsid w:val="6FF73881"/>
    <w:multiLevelType w:val="hybridMultilevel"/>
    <w:tmpl w:val="DE3EB2F2"/>
    <w:lvl w:ilvl="0" w:tplc="43F44E8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01B19BF"/>
    <w:multiLevelType w:val="hybridMultilevel"/>
    <w:tmpl w:val="BD18F1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D5729C"/>
    <w:multiLevelType w:val="hybridMultilevel"/>
    <w:tmpl w:val="3FDC6E1A"/>
    <w:lvl w:ilvl="0" w:tplc="CDB8AB5E">
      <w:start w:val="1"/>
      <w:numFmt w:val="decimal"/>
      <w:lvlText w:val="%1)"/>
      <w:lvlJc w:val="left"/>
      <w:pPr>
        <w:ind w:left="1202" w:hanging="360"/>
      </w:pPr>
      <w:rPr>
        <w:rFonts w:ascii="Times New Roman" w:hAnsi="Times New Roman" w:cs="Times New Roman" w:hint="default"/>
        <w:color w:val="auto"/>
        <w:sz w:val="24"/>
        <w:szCs w:val="24"/>
      </w:rPr>
    </w:lvl>
    <w:lvl w:ilvl="1" w:tplc="241A0019" w:tentative="1">
      <w:start w:val="1"/>
      <w:numFmt w:val="lowerLetter"/>
      <w:lvlText w:val="%2."/>
      <w:lvlJc w:val="left"/>
      <w:pPr>
        <w:ind w:left="1922" w:hanging="360"/>
      </w:pPr>
    </w:lvl>
    <w:lvl w:ilvl="2" w:tplc="241A001B" w:tentative="1">
      <w:start w:val="1"/>
      <w:numFmt w:val="lowerRoman"/>
      <w:lvlText w:val="%3."/>
      <w:lvlJc w:val="right"/>
      <w:pPr>
        <w:ind w:left="2642" w:hanging="180"/>
      </w:pPr>
    </w:lvl>
    <w:lvl w:ilvl="3" w:tplc="241A000F" w:tentative="1">
      <w:start w:val="1"/>
      <w:numFmt w:val="decimal"/>
      <w:lvlText w:val="%4."/>
      <w:lvlJc w:val="left"/>
      <w:pPr>
        <w:ind w:left="3362" w:hanging="360"/>
      </w:pPr>
    </w:lvl>
    <w:lvl w:ilvl="4" w:tplc="241A0019" w:tentative="1">
      <w:start w:val="1"/>
      <w:numFmt w:val="lowerLetter"/>
      <w:lvlText w:val="%5."/>
      <w:lvlJc w:val="left"/>
      <w:pPr>
        <w:ind w:left="4082" w:hanging="360"/>
      </w:pPr>
    </w:lvl>
    <w:lvl w:ilvl="5" w:tplc="241A001B" w:tentative="1">
      <w:start w:val="1"/>
      <w:numFmt w:val="lowerRoman"/>
      <w:lvlText w:val="%6."/>
      <w:lvlJc w:val="right"/>
      <w:pPr>
        <w:ind w:left="4802" w:hanging="180"/>
      </w:pPr>
    </w:lvl>
    <w:lvl w:ilvl="6" w:tplc="241A000F" w:tentative="1">
      <w:start w:val="1"/>
      <w:numFmt w:val="decimal"/>
      <w:lvlText w:val="%7."/>
      <w:lvlJc w:val="left"/>
      <w:pPr>
        <w:ind w:left="5522" w:hanging="360"/>
      </w:pPr>
    </w:lvl>
    <w:lvl w:ilvl="7" w:tplc="241A0019" w:tentative="1">
      <w:start w:val="1"/>
      <w:numFmt w:val="lowerLetter"/>
      <w:lvlText w:val="%8."/>
      <w:lvlJc w:val="left"/>
      <w:pPr>
        <w:ind w:left="6242" w:hanging="360"/>
      </w:pPr>
    </w:lvl>
    <w:lvl w:ilvl="8" w:tplc="241A001B" w:tentative="1">
      <w:start w:val="1"/>
      <w:numFmt w:val="lowerRoman"/>
      <w:lvlText w:val="%9."/>
      <w:lvlJc w:val="right"/>
      <w:pPr>
        <w:ind w:left="6962" w:hanging="180"/>
      </w:pPr>
    </w:lvl>
  </w:abstractNum>
  <w:abstractNum w:abstractNumId="47">
    <w:nsid w:val="7AFE2FE2"/>
    <w:multiLevelType w:val="hybridMultilevel"/>
    <w:tmpl w:val="A6A0D160"/>
    <w:lvl w:ilvl="0" w:tplc="5E42732A">
      <w:numFmt w:val="bullet"/>
      <w:lvlText w:val="-"/>
      <w:lvlJc w:val="left"/>
      <w:pPr>
        <w:tabs>
          <w:tab w:val="num" w:pos="842"/>
        </w:tabs>
        <w:ind w:left="842" w:hanging="360"/>
      </w:pPr>
      <w:rPr>
        <w:rFonts w:ascii="Calibri" w:eastAsia="Calibri" w:hAnsi="Calibri" w:cs="Times New Roman" w:hint="default"/>
      </w:rPr>
    </w:lvl>
    <w:lvl w:ilvl="1" w:tplc="04090003" w:tentative="1">
      <w:start w:val="1"/>
      <w:numFmt w:val="bullet"/>
      <w:lvlText w:val="o"/>
      <w:lvlJc w:val="left"/>
      <w:pPr>
        <w:tabs>
          <w:tab w:val="num" w:pos="1562"/>
        </w:tabs>
        <w:ind w:left="1562" w:hanging="360"/>
      </w:pPr>
      <w:rPr>
        <w:rFonts w:ascii="Courier New" w:hAnsi="Courier New" w:cs="Courier New" w:hint="default"/>
      </w:rPr>
    </w:lvl>
    <w:lvl w:ilvl="2" w:tplc="04090005" w:tentative="1">
      <w:start w:val="1"/>
      <w:numFmt w:val="bullet"/>
      <w:lvlText w:val=""/>
      <w:lvlJc w:val="left"/>
      <w:pPr>
        <w:tabs>
          <w:tab w:val="num" w:pos="2282"/>
        </w:tabs>
        <w:ind w:left="2282" w:hanging="360"/>
      </w:pPr>
      <w:rPr>
        <w:rFonts w:ascii="Wingdings" w:hAnsi="Wingdings" w:hint="default"/>
      </w:rPr>
    </w:lvl>
    <w:lvl w:ilvl="3" w:tplc="04090001" w:tentative="1">
      <w:start w:val="1"/>
      <w:numFmt w:val="bullet"/>
      <w:lvlText w:val=""/>
      <w:lvlJc w:val="left"/>
      <w:pPr>
        <w:tabs>
          <w:tab w:val="num" w:pos="3002"/>
        </w:tabs>
        <w:ind w:left="3002" w:hanging="360"/>
      </w:pPr>
      <w:rPr>
        <w:rFonts w:ascii="Symbol" w:hAnsi="Symbol" w:hint="default"/>
      </w:rPr>
    </w:lvl>
    <w:lvl w:ilvl="4" w:tplc="04090003" w:tentative="1">
      <w:start w:val="1"/>
      <w:numFmt w:val="bullet"/>
      <w:lvlText w:val="o"/>
      <w:lvlJc w:val="left"/>
      <w:pPr>
        <w:tabs>
          <w:tab w:val="num" w:pos="3722"/>
        </w:tabs>
        <w:ind w:left="3722" w:hanging="360"/>
      </w:pPr>
      <w:rPr>
        <w:rFonts w:ascii="Courier New" w:hAnsi="Courier New" w:cs="Courier New" w:hint="default"/>
      </w:rPr>
    </w:lvl>
    <w:lvl w:ilvl="5" w:tplc="04090005" w:tentative="1">
      <w:start w:val="1"/>
      <w:numFmt w:val="bullet"/>
      <w:lvlText w:val=""/>
      <w:lvlJc w:val="left"/>
      <w:pPr>
        <w:tabs>
          <w:tab w:val="num" w:pos="4442"/>
        </w:tabs>
        <w:ind w:left="4442" w:hanging="360"/>
      </w:pPr>
      <w:rPr>
        <w:rFonts w:ascii="Wingdings" w:hAnsi="Wingdings" w:hint="default"/>
      </w:rPr>
    </w:lvl>
    <w:lvl w:ilvl="6" w:tplc="04090001" w:tentative="1">
      <w:start w:val="1"/>
      <w:numFmt w:val="bullet"/>
      <w:lvlText w:val=""/>
      <w:lvlJc w:val="left"/>
      <w:pPr>
        <w:tabs>
          <w:tab w:val="num" w:pos="5162"/>
        </w:tabs>
        <w:ind w:left="5162" w:hanging="360"/>
      </w:pPr>
      <w:rPr>
        <w:rFonts w:ascii="Symbol" w:hAnsi="Symbol" w:hint="default"/>
      </w:rPr>
    </w:lvl>
    <w:lvl w:ilvl="7" w:tplc="04090003" w:tentative="1">
      <w:start w:val="1"/>
      <w:numFmt w:val="bullet"/>
      <w:lvlText w:val="o"/>
      <w:lvlJc w:val="left"/>
      <w:pPr>
        <w:tabs>
          <w:tab w:val="num" w:pos="5882"/>
        </w:tabs>
        <w:ind w:left="5882" w:hanging="360"/>
      </w:pPr>
      <w:rPr>
        <w:rFonts w:ascii="Courier New" w:hAnsi="Courier New" w:cs="Courier New" w:hint="default"/>
      </w:rPr>
    </w:lvl>
    <w:lvl w:ilvl="8" w:tplc="04090005" w:tentative="1">
      <w:start w:val="1"/>
      <w:numFmt w:val="bullet"/>
      <w:lvlText w:val=""/>
      <w:lvlJc w:val="left"/>
      <w:pPr>
        <w:tabs>
          <w:tab w:val="num" w:pos="6602"/>
        </w:tabs>
        <w:ind w:left="6602" w:hanging="360"/>
      </w:pPr>
      <w:rPr>
        <w:rFonts w:ascii="Wingdings" w:hAnsi="Wingdings" w:hint="default"/>
      </w:rPr>
    </w:lvl>
  </w:abstractNum>
  <w:abstractNum w:abstractNumId="48">
    <w:nsid w:val="7BFE0F2D"/>
    <w:multiLevelType w:val="hybridMultilevel"/>
    <w:tmpl w:val="B25E3EDE"/>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CC30DE8"/>
    <w:multiLevelType w:val="hybridMultilevel"/>
    <w:tmpl w:val="5D7E378C"/>
    <w:lvl w:ilvl="0" w:tplc="281A000F">
      <w:start w:val="1"/>
      <w:numFmt w:val="decimal"/>
      <w:lvlText w:val="%1."/>
      <w:lvlJc w:val="left"/>
      <w:pPr>
        <w:ind w:left="1202" w:hanging="360"/>
      </w:pPr>
    </w:lvl>
    <w:lvl w:ilvl="1" w:tplc="281A0019" w:tentative="1">
      <w:start w:val="1"/>
      <w:numFmt w:val="lowerLetter"/>
      <w:lvlText w:val="%2."/>
      <w:lvlJc w:val="left"/>
      <w:pPr>
        <w:ind w:left="1922" w:hanging="360"/>
      </w:pPr>
    </w:lvl>
    <w:lvl w:ilvl="2" w:tplc="281A001B" w:tentative="1">
      <w:start w:val="1"/>
      <w:numFmt w:val="lowerRoman"/>
      <w:lvlText w:val="%3."/>
      <w:lvlJc w:val="right"/>
      <w:pPr>
        <w:ind w:left="2642" w:hanging="180"/>
      </w:pPr>
    </w:lvl>
    <w:lvl w:ilvl="3" w:tplc="281A000F" w:tentative="1">
      <w:start w:val="1"/>
      <w:numFmt w:val="decimal"/>
      <w:lvlText w:val="%4."/>
      <w:lvlJc w:val="left"/>
      <w:pPr>
        <w:ind w:left="3362" w:hanging="360"/>
      </w:pPr>
    </w:lvl>
    <w:lvl w:ilvl="4" w:tplc="281A0019" w:tentative="1">
      <w:start w:val="1"/>
      <w:numFmt w:val="lowerLetter"/>
      <w:lvlText w:val="%5."/>
      <w:lvlJc w:val="left"/>
      <w:pPr>
        <w:ind w:left="4082" w:hanging="360"/>
      </w:pPr>
    </w:lvl>
    <w:lvl w:ilvl="5" w:tplc="281A001B" w:tentative="1">
      <w:start w:val="1"/>
      <w:numFmt w:val="lowerRoman"/>
      <w:lvlText w:val="%6."/>
      <w:lvlJc w:val="right"/>
      <w:pPr>
        <w:ind w:left="4802" w:hanging="180"/>
      </w:pPr>
    </w:lvl>
    <w:lvl w:ilvl="6" w:tplc="281A000F" w:tentative="1">
      <w:start w:val="1"/>
      <w:numFmt w:val="decimal"/>
      <w:lvlText w:val="%7."/>
      <w:lvlJc w:val="left"/>
      <w:pPr>
        <w:ind w:left="5522" w:hanging="360"/>
      </w:pPr>
    </w:lvl>
    <w:lvl w:ilvl="7" w:tplc="281A0019" w:tentative="1">
      <w:start w:val="1"/>
      <w:numFmt w:val="lowerLetter"/>
      <w:lvlText w:val="%8."/>
      <w:lvlJc w:val="left"/>
      <w:pPr>
        <w:ind w:left="6242" w:hanging="360"/>
      </w:pPr>
    </w:lvl>
    <w:lvl w:ilvl="8" w:tplc="281A001B" w:tentative="1">
      <w:start w:val="1"/>
      <w:numFmt w:val="lowerRoman"/>
      <w:lvlText w:val="%9."/>
      <w:lvlJc w:val="right"/>
      <w:pPr>
        <w:ind w:left="6962" w:hanging="180"/>
      </w:pPr>
    </w:lvl>
  </w:abstractNum>
  <w:num w:numId="1">
    <w:abstractNumId w:val="0"/>
  </w:num>
  <w:num w:numId="2">
    <w:abstractNumId w:val="1"/>
  </w:num>
  <w:num w:numId="3">
    <w:abstractNumId w:val="2"/>
  </w:num>
  <w:num w:numId="4">
    <w:abstractNumId w:val="3"/>
  </w:num>
  <w:num w:numId="5">
    <w:abstractNumId w:val="7"/>
  </w:num>
  <w:num w:numId="6">
    <w:abstractNumId w:val="11"/>
  </w:num>
  <w:num w:numId="7">
    <w:abstractNumId w:val="27"/>
  </w:num>
  <w:num w:numId="8">
    <w:abstractNumId w:val="47"/>
  </w:num>
  <w:num w:numId="9">
    <w:abstractNumId w:val="22"/>
  </w:num>
  <w:num w:numId="10">
    <w:abstractNumId w:val="33"/>
  </w:num>
  <w:num w:numId="11">
    <w:abstractNumId w:val="43"/>
  </w:num>
  <w:num w:numId="12">
    <w:abstractNumId w:val="49"/>
  </w:num>
  <w:num w:numId="13">
    <w:abstractNumId w:val="37"/>
  </w:num>
  <w:num w:numId="14">
    <w:abstractNumId w:val="19"/>
  </w:num>
  <w:num w:numId="15">
    <w:abstractNumId w:val="14"/>
  </w:num>
  <w:num w:numId="16">
    <w:abstractNumId w:val="16"/>
  </w:num>
  <w:num w:numId="17">
    <w:abstractNumId w:val="35"/>
  </w:num>
  <w:num w:numId="18">
    <w:abstractNumId w:val="10"/>
  </w:num>
  <w:num w:numId="19">
    <w:abstractNumId w:val="30"/>
  </w:num>
  <w:num w:numId="20">
    <w:abstractNumId w:val="17"/>
  </w:num>
  <w:num w:numId="21">
    <w:abstractNumId w:val="32"/>
  </w:num>
  <w:num w:numId="22">
    <w:abstractNumId w:val="48"/>
  </w:num>
  <w:num w:numId="23">
    <w:abstractNumId w:val="28"/>
  </w:num>
  <w:num w:numId="24">
    <w:abstractNumId w:val="39"/>
  </w:num>
  <w:num w:numId="25">
    <w:abstractNumId w:val="20"/>
  </w:num>
  <w:num w:numId="26">
    <w:abstractNumId w:val="38"/>
  </w:num>
  <w:num w:numId="27">
    <w:abstractNumId w:val="36"/>
  </w:num>
  <w:num w:numId="28">
    <w:abstractNumId w:val="46"/>
  </w:num>
  <w:num w:numId="29">
    <w:abstractNumId w:val="42"/>
  </w:num>
  <w:num w:numId="30">
    <w:abstractNumId w:val="4"/>
  </w:num>
  <w:num w:numId="31">
    <w:abstractNumId w:val="6"/>
  </w:num>
  <w:num w:numId="32">
    <w:abstractNumId w:val="41"/>
  </w:num>
  <w:num w:numId="33">
    <w:abstractNumId w:val="15"/>
  </w:num>
  <w:num w:numId="34">
    <w:abstractNumId w:val="8"/>
  </w:num>
  <w:num w:numId="35">
    <w:abstractNumId w:val="5"/>
  </w:num>
  <w:num w:numId="36">
    <w:abstractNumId w:val="29"/>
  </w:num>
  <w:num w:numId="37">
    <w:abstractNumId w:val="21"/>
  </w:num>
  <w:num w:numId="38">
    <w:abstractNumId w:val="13"/>
  </w:num>
  <w:num w:numId="39">
    <w:abstractNumId w:val="24"/>
  </w:num>
  <w:num w:numId="40">
    <w:abstractNumId w:val="9"/>
  </w:num>
  <w:num w:numId="41">
    <w:abstractNumId w:val="45"/>
  </w:num>
  <w:num w:numId="42">
    <w:abstractNumId w:val="26"/>
  </w:num>
  <w:num w:numId="43">
    <w:abstractNumId w:val="12"/>
  </w:num>
  <w:num w:numId="44">
    <w:abstractNumId w:val="23"/>
  </w:num>
  <w:num w:numId="45">
    <w:abstractNumId w:val="18"/>
  </w:num>
  <w:num w:numId="46">
    <w:abstractNumId w:val="25"/>
  </w:num>
  <w:num w:numId="47">
    <w:abstractNumId w:val="31"/>
  </w:num>
  <w:num w:numId="48">
    <w:abstractNumId w:val="44"/>
  </w:num>
  <w:num w:numId="49">
    <w:abstractNumId w:val="4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AC"/>
    <w:rsid w:val="00044C23"/>
    <w:rsid w:val="00076DA5"/>
    <w:rsid w:val="000B7D3E"/>
    <w:rsid w:val="000E42B7"/>
    <w:rsid w:val="000F10CB"/>
    <w:rsid w:val="001265C0"/>
    <w:rsid w:val="00143032"/>
    <w:rsid w:val="00180E03"/>
    <w:rsid w:val="001A2F99"/>
    <w:rsid w:val="001B495D"/>
    <w:rsid w:val="001C3CBE"/>
    <w:rsid w:val="001E05A5"/>
    <w:rsid w:val="001E607C"/>
    <w:rsid w:val="00213906"/>
    <w:rsid w:val="00213915"/>
    <w:rsid w:val="00253750"/>
    <w:rsid w:val="002B2863"/>
    <w:rsid w:val="00324B05"/>
    <w:rsid w:val="003B24AC"/>
    <w:rsid w:val="003E1927"/>
    <w:rsid w:val="003F71B2"/>
    <w:rsid w:val="004A64CB"/>
    <w:rsid w:val="004A7524"/>
    <w:rsid w:val="004B0F0A"/>
    <w:rsid w:val="004E6E00"/>
    <w:rsid w:val="004F7768"/>
    <w:rsid w:val="00506C63"/>
    <w:rsid w:val="005301BE"/>
    <w:rsid w:val="005358A6"/>
    <w:rsid w:val="0057237F"/>
    <w:rsid w:val="00596763"/>
    <w:rsid w:val="005A4930"/>
    <w:rsid w:val="00613FC2"/>
    <w:rsid w:val="00623433"/>
    <w:rsid w:val="00675E66"/>
    <w:rsid w:val="00696BEA"/>
    <w:rsid w:val="006F2C77"/>
    <w:rsid w:val="007435A1"/>
    <w:rsid w:val="007632D3"/>
    <w:rsid w:val="00763E34"/>
    <w:rsid w:val="00766D9F"/>
    <w:rsid w:val="007A2E01"/>
    <w:rsid w:val="007F7094"/>
    <w:rsid w:val="008705F1"/>
    <w:rsid w:val="00873C5B"/>
    <w:rsid w:val="0087449E"/>
    <w:rsid w:val="008A1FC0"/>
    <w:rsid w:val="008A623C"/>
    <w:rsid w:val="009022CC"/>
    <w:rsid w:val="00951EB3"/>
    <w:rsid w:val="00960057"/>
    <w:rsid w:val="009A4EC4"/>
    <w:rsid w:val="009C5AEA"/>
    <w:rsid w:val="009E1E72"/>
    <w:rsid w:val="00A17FBF"/>
    <w:rsid w:val="00A41A68"/>
    <w:rsid w:val="00A53BD4"/>
    <w:rsid w:val="00AB5BA5"/>
    <w:rsid w:val="00AE4EBA"/>
    <w:rsid w:val="00AF7ED3"/>
    <w:rsid w:val="00B17DA2"/>
    <w:rsid w:val="00B470EC"/>
    <w:rsid w:val="00B60793"/>
    <w:rsid w:val="00B65DA2"/>
    <w:rsid w:val="00B74C82"/>
    <w:rsid w:val="00B8147C"/>
    <w:rsid w:val="00C74168"/>
    <w:rsid w:val="00C81DA2"/>
    <w:rsid w:val="00C9503C"/>
    <w:rsid w:val="00D0005C"/>
    <w:rsid w:val="00D01E0B"/>
    <w:rsid w:val="00D37C3E"/>
    <w:rsid w:val="00D5699C"/>
    <w:rsid w:val="00D7042C"/>
    <w:rsid w:val="00D803F4"/>
    <w:rsid w:val="00DD2F99"/>
    <w:rsid w:val="00E02AD4"/>
    <w:rsid w:val="00E111A4"/>
    <w:rsid w:val="00E77D27"/>
    <w:rsid w:val="00EA7B50"/>
    <w:rsid w:val="00EB527E"/>
    <w:rsid w:val="00EC30CE"/>
    <w:rsid w:val="00EE6D8B"/>
    <w:rsid w:val="00F455FF"/>
    <w:rsid w:val="00F54DC3"/>
    <w:rsid w:val="00F71044"/>
    <w:rsid w:val="00FC458E"/>
    <w:rsid w:val="00FE380A"/>
    <w:rsid w:val="00FF7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B24AC"/>
    <w:pPr>
      <w:keepNext/>
      <w:keepLines/>
      <w:suppressAutoHyphens/>
      <w:spacing w:before="48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3B24AC"/>
    <w:pPr>
      <w:keepNext/>
      <w:tabs>
        <w:tab w:val="num" w:pos="0"/>
      </w:tabs>
      <w:suppressAutoHyphens/>
      <w:spacing w:line="100" w:lineRule="atLeast"/>
      <w:ind w:left="576" w:hanging="576"/>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3B24AC"/>
    <w:pPr>
      <w:keepNext/>
      <w:tabs>
        <w:tab w:val="num" w:pos="0"/>
      </w:tabs>
      <w:suppressAutoHyphens/>
      <w:spacing w:before="240" w:after="60" w:line="100" w:lineRule="atLeast"/>
      <w:ind w:left="720" w:hanging="720"/>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3B24AC"/>
    <w:pPr>
      <w:keepNext/>
      <w:tabs>
        <w:tab w:val="num" w:pos="0"/>
      </w:tabs>
      <w:suppressAutoHyphens/>
      <w:spacing w:line="100" w:lineRule="atLeast"/>
      <w:ind w:left="864" w:hanging="864"/>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3B24A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24AC"/>
    <w:pPr>
      <w:keepNext/>
      <w:tabs>
        <w:tab w:val="num" w:pos="0"/>
      </w:tabs>
      <w:suppressAutoHyphens/>
      <w:spacing w:line="100" w:lineRule="atLeast"/>
      <w:ind w:left="1152" w:hanging="1152"/>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3B24A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24A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24A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4AC"/>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3B24AC"/>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3B24AC"/>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3B24AC"/>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3B24A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24AC"/>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3B24A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24A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24A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24AC"/>
  </w:style>
  <w:style w:type="character" w:customStyle="1" w:styleId="WW8Num2z0">
    <w:name w:val="WW8Num2z0"/>
    <w:rsid w:val="003B24AC"/>
    <w:rPr>
      <w:rFonts w:ascii="Times New Roman" w:hAnsi="Times New Roman" w:cs="Times New Roman"/>
    </w:rPr>
  </w:style>
  <w:style w:type="character" w:customStyle="1" w:styleId="WW8Num2z1">
    <w:name w:val="WW8Num2z1"/>
    <w:rsid w:val="003B24AC"/>
    <w:rPr>
      <w:rFonts w:ascii="Courier New" w:hAnsi="Courier New" w:cs="Courier New"/>
    </w:rPr>
  </w:style>
  <w:style w:type="character" w:customStyle="1" w:styleId="WW8Num2z2">
    <w:name w:val="WW8Num2z2"/>
    <w:rsid w:val="003B24AC"/>
    <w:rPr>
      <w:rFonts w:ascii="Wingdings" w:hAnsi="Wingdings" w:cs="Wingdings"/>
    </w:rPr>
  </w:style>
  <w:style w:type="character" w:customStyle="1" w:styleId="WW8Num2z3">
    <w:name w:val="WW8Num2z3"/>
    <w:rsid w:val="003B24AC"/>
    <w:rPr>
      <w:rFonts w:ascii="Symbol" w:hAnsi="Symbol" w:cs="Symbol"/>
    </w:rPr>
  </w:style>
  <w:style w:type="character" w:customStyle="1" w:styleId="BodyTextChar">
    <w:name w:val="Body Text Char"/>
    <w:rsid w:val="003B24AC"/>
    <w:rPr>
      <w:rFonts w:eastAsia="Arial Unicode MS"/>
      <w:color w:val="000000"/>
      <w:kern w:val="1"/>
      <w:sz w:val="24"/>
      <w:szCs w:val="24"/>
    </w:rPr>
  </w:style>
  <w:style w:type="character" w:styleId="Strong">
    <w:name w:val="Strong"/>
    <w:qFormat/>
    <w:rsid w:val="003B24AC"/>
    <w:rPr>
      <w:b/>
      <w:bCs/>
    </w:rPr>
  </w:style>
  <w:style w:type="character" w:customStyle="1" w:styleId="HeaderChar">
    <w:name w:val="Header Char"/>
    <w:rsid w:val="003B24AC"/>
    <w:rPr>
      <w:rFonts w:ascii="Calibri" w:eastAsia="Calibri" w:hAnsi="Calibri" w:cs="Calibri"/>
      <w:sz w:val="22"/>
      <w:szCs w:val="22"/>
    </w:rPr>
  </w:style>
  <w:style w:type="character" w:customStyle="1" w:styleId="FooterChar">
    <w:name w:val="Footer Char"/>
    <w:uiPriority w:val="99"/>
    <w:rsid w:val="003B24AC"/>
    <w:rPr>
      <w:rFonts w:ascii="Calibri" w:eastAsia="Calibri" w:hAnsi="Calibri" w:cs="Calibri"/>
      <w:sz w:val="22"/>
      <w:szCs w:val="22"/>
    </w:rPr>
  </w:style>
  <w:style w:type="character" w:customStyle="1" w:styleId="ListLabel1">
    <w:name w:val="ListLabel 1"/>
    <w:rsid w:val="003B24AC"/>
    <w:rPr>
      <w:rFonts w:eastAsia="Times New Roman" w:cs="Times New Roman"/>
    </w:rPr>
  </w:style>
  <w:style w:type="character" w:customStyle="1" w:styleId="ListLabel2">
    <w:name w:val="ListLabel 2"/>
    <w:rsid w:val="003B24AC"/>
    <w:rPr>
      <w:rFonts w:cs="Courier New"/>
    </w:rPr>
  </w:style>
  <w:style w:type="character" w:customStyle="1" w:styleId="ListLabel3">
    <w:name w:val="ListLabel 3"/>
    <w:rsid w:val="003B24AC"/>
    <w:rPr>
      <w:rFonts w:cs="Courier New"/>
    </w:rPr>
  </w:style>
  <w:style w:type="paragraph" w:customStyle="1" w:styleId="Heading">
    <w:name w:val="Heading"/>
    <w:basedOn w:val="Normal"/>
    <w:next w:val="BodyText"/>
    <w:rsid w:val="003B24AC"/>
    <w:pPr>
      <w:keepNext/>
      <w:suppressAutoHyphens/>
      <w:spacing w:before="240" w:after="120" w:line="276" w:lineRule="auto"/>
    </w:pPr>
    <w:rPr>
      <w:rFonts w:ascii="Arial" w:eastAsia="Arial Unicode MS" w:hAnsi="Arial" w:cs="Mangal"/>
      <w:kern w:val="1"/>
      <w:sz w:val="28"/>
      <w:szCs w:val="28"/>
      <w:lang w:eastAsia="ar-SA"/>
    </w:rPr>
  </w:style>
  <w:style w:type="paragraph" w:styleId="BodyText">
    <w:name w:val="Body Text"/>
    <w:basedOn w:val="Normal"/>
    <w:link w:val="BodyTextChar1"/>
    <w:rsid w:val="003B24A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3B24AC"/>
    <w:rPr>
      <w:rFonts w:ascii="Times New Roman" w:eastAsia="Arial Unicode MS" w:hAnsi="Times New Roman" w:cs="Times New Roman"/>
      <w:color w:val="000000"/>
      <w:kern w:val="1"/>
      <w:sz w:val="24"/>
      <w:szCs w:val="24"/>
      <w:lang w:eastAsia="ar-SA"/>
    </w:rPr>
  </w:style>
  <w:style w:type="paragraph" w:styleId="List">
    <w:name w:val="List"/>
    <w:basedOn w:val="BodyText"/>
    <w:rsid w:val="003B24AC"/>
    <w:rPr>
      <w:rFonts w:cs="Mangal"/>
    </w:rPr>
  </w:style>
  <w:style w:type="paragraph" w:styleId="Caption">
    <w:name w:val="caption"/>
    <w:basedOn w:val="Normal"/>
    <w:qFormat/>
    <w:rsid w:val="003B24AC"/>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x">
    <w:name w:val="Index"/>
    <w:basedOn w:val="Normal"/>
    <w:rsid w:val="003B24AC"/>
    <w:pPr>
      <w:suppressLineNumbers/>
      <w:suppressAutoHyphens/>
      <w:spacing w:after="200" w:line="276" w:lineRule="auto"/>
    </w:pPr>
    <w:rPr>
      <w:rFonts w:ascii="Calibri" w:eastAsia="Calibri" w:hAnsi="Calibri" w:cs="Mangal"/>
      <w:kern w:val="1"/>
      <w:lang w:eastAsia="ar-SA"/>
    </w:rPr>
  </w:style>
  <w:style w:type="paragraph" w:customStyle="1" w:styleId="Caption1">
    <w:name w:val="Caption1"/>
    <w:basedOn w:val="Normal"/>
    <w:rsid w:val="003B24A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qFormat/>
    <w:rsid w:val="003B24AC"/>
    <w:pPr>
      <w:suppressAutoHyphens/>
      <w:spacing w:line="100" w:lineRule="atLeast"/>
    </w:pPr>
    <w:rPr>
      <w:rFonts w:ascii="Calibri" w:eastAsia="Arial Unicode MS" w:hAnsi="Calibri" w:cs="Calibri"/>
      <w:kern w:val="1"/>
      <w:lang w:val="en-US" w:eastAsia="ar-SA"/>
    </w:rPr>
  </w:style>
  <w:style w:type="paragraph" w:styleId="ListParagraph">
    <w:name w:val="List Paragraph"/>
    <w:basedOn w:val="Normal"/>
    <w:qFormat/>
    <w:rsid w:val="003B24A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3B24AC"/>
    <w:rPr>
      <w:rFonts w:ascii="Calibri" w:eastAsia="Calibri" w:hAnsi="Calibri" w:cs="Times New Roman"/>
      <w:kern w:val="1"/>
      <w:lang w:eastAsia="ar-SA"/>
    </w:rPr>
  </w:style>
  <w:style w:type="paragraph" w:styleId="Footer">
    <w:name w:val="footer"/>
    <w:basedOn w:val="Normal"/>
    <w:link w:val="FooterChar1"/>
    <w:uiPriority w:val="99"/>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3B24AC"/>
    <w:rPr>
      <w:rFonts w:ascii="Calibri" w:eastAsia="Calibri" w:hAnsi="Calibri" w:cs="Times New Roman"/>
      <w:kern w:val="1"/>
      <w:lang w:eastAsia="ar-SA"/>
    </w:rPr>
  </w:style>
  <w:style w:type="paragraph" w:customStyle="1" w:styleId="Clan">
    <w:name w:val="Clan"/>
    <w:basedOn w:val="Normal"/>
    <w:rsid w:val="003B24AC"/>
    <w:pPr>
      <w:keepNext/>
      <w:tabs>
        <w:tab w:val="left" w:pos="1080"/>
      </w:tabs>
      <w:spacing w:before="120" w:after="120"/>
      <w:ind w:left="720" w:right="720"/>
      <w:jc w:val="center"/>
    </w:pPr>
    <w:rPr>
      <w:rFonts w:ascii="Arial" w:eastAsia="Times New Roman" w:hAnsi="Arial" w:cs="Arial"/>
      <w:b/>
      <w:lang w:val="sr-Cyrl-CS"/>
    </w:rPr>
  </w:style>
  <w:style w:type="paragraph" w:customStyle="1" w:styleId="a">
    <w:name w:val="Набрајање"/>
    <w:basedOn w:val="Normal"/>
    <w:rsid w:val="003B24AC"/>
    <w:pPr>
      <w:numPr>
        <w:numId w:val="9"/>
      </w:numPr>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3B24AC"/>
    <w:rPr>
      <w:sz w:val="16"/>
      <w:szCs w:val="16"/>
    </w:rPr>
  </w:style>
  <w:style w:type="paragraph" w:styleId="CommentText">
    <w:name w:val="annotation text"/>
    <w:basedOn w:val="Normal"/>
    <w:link w:val="CommentTextChar"/>
    <w:uiPriority w:val="99"/>
    <w:unhideWhenUsed/>
    <w:rsid w:val="003B24AC"/>
    <w:pPr>
      <w:suppressAutoHyphens/>
      <w:spacing w:after="200" w:line="276" w:lineRule="auto"/>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3B24AC"/>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3B24AC"/>
    <w:rPr>
      <w:b/>
      <w:bCs/>
    </w:rPr>
  </w:style>
  <w:style w:type="character" w:customStyle="1" w:styleId="CommentSubjectChar">
    <w:name w:val="Comment Subject Char"/>
    <w:basedOn w:val="CommentTextChar"/>
    <w:link w:val="CommentSubject"/>
    <w:uiPriority w:val="99"/>
    <w:semiHidden/>
    <w:rsid w:val="003B24AC"/>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semiHidden/>
    <w:unhideWhenUsed/>
    <w:rsid w:val="003B24AC"/>
    <w:pPr>
      <w:suppressAutoHyphens/>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semiHidden/>
    <w:rsid w:val="003B24AC"/>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3B24AC"/>
    <w:pPr>
      <w:suppressAutoHyphens/>
      <w:spacing w:after="120" w:line="276" w:lineRule="auto"/>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3B24AC"/>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3B24AC"/>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3B24AC"/>
    <w:rPr>
      <w:rFonts w:ascii="Calibri" w:eastAsia="Calibri" w:hAnsi="Calibri" w:cs="Times New Roman"/>
      <w:color w:val="000000"/>
      <w:kern w:val="1"/>
      <w:sz w:val="24"/>
      <w:szCs w:val="24"/>
      <w:lang w:eastAsia="ar-SA"/>
    </w:rPr>
  </w:style>
  <w:style w:type="paragraph" w:customStyle="1" w:styleId="Tekst">
    <w:name w:val="Tekst"/>
    <w:basedOn w:val="Normal"/>
    <w:rsid w:val="003B24AC"/>
    <w:pPr>
      <w:spacing w:line="300" w:lineRule="exact"/>
    </w:pPr>
    <w:rPr>
      <w:rFonts w:ascii="Garamond" w:eastAsia="Calibri" w:hAnsi="Garamond" w:cs="Times New Roman"/>
      <w:spacing w:val="4"/>
      <w:sz w:val="24"/>
      <w:szCs w:val="20"/>
      <w:lang w:eastAsia="da-DK"/>
    </w:rPr>
  </w:style>
  <w:style w:type="paragraph" w:customStyle="1" w:styleId="basic-paragraph">
    <w:name w:val="basic-paragraph"/>
    <w:basedOn w:val="Normal"/>
    <w:rsid w:val="009A4EC4"/>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3B24AC"/>
    <w:pPr>
      <w:keepNext/>
      <w:keepLines/>
      <w:suppressAutoHyphens/>
      <w:spacing w:before="480" w:line="100" w:lineRule="atLeast"/>
      <w:outlineLvl w:val="0"/>
    </w:pPr>
    <w:rPr>
      <w:rFonts w:ascii="Cambria" w:eastAsia="Arial Unicode MS" w:hAnsi="Cambria" w:cs="font632"/>
      <w:b/>
      <w:bCs/>
      <w:color w:val="365F91"/>
      <w:kern w:val="1"/>
      <w:sz w:val="28"/>
      <w:szCs w:val="28"/>
      <w:lang w:eastAsia="ar-SA"/>
    </w:rPr>
  </w:style>
  <w:style w:type="paragraph" w:styleId="Heading2">
    <w:name w:val="heading 2"/>
    <w:basedOn w:val="Normal"/>
    <w:next w:val="BodyText"/>
    <w:link w:val="Heading2Char"/>
    <w:qFormat/>
    <w:rsid w:val="003B24AC"/>
    <w:pPr>
      <w:keepNext/>
      <w:tabs>
        <w:tab w:val="num" w:pos="0"/>
      </w:tabs>
      <w:suppressAutoHyphens/>
      <w:spacing w:line="100" w:lineRule="atLeast"/>
      <w:ind w:left="576" w:hanging="576"/>
      <w:jc w:val="center"/>
      <w:outlineLvl w:val="1"/>
    </w:pPr>
    <w:rPr>
      <w:rFonts w:ascii="Book Antiqua" w:eastAsia="Times New Roman" w:hAnsi="Book Antiqua" w:cs="Book Antiqua"/>
      <w:b/>
      <w:bCs/>
      <w:color w:val="000000"/>
      <w:kern w:val="1"/>
      <w:sz w:val="28"/>
      <w:szCs w:val="24"/>
      <w:lang w:eastAsia="ar-SA"/>
    </w:rPr>
  </w:style>
  <w:style w:type="paragraph" w:styleId="Heading3">
    <w:name w:val="heading 3"/>
    <w:basedOn w:val="Normal"/>
    <w:next w:val="BodyText"/>
    <w:link w:val="Heading3Char"/>
    <w:qFormat/>
    <w:rsid w:val="003B24AC"/>
    <w:pPr>
      <w:keepNext/>
      <w:tabs>
        <w:tab w:val="num" w:pos="0"/>
      </w:tabs>
      <w:suppressAutoHyphens/>
      <w:spacing w:before="240" w:after="60" w:line="100" w:lineRule="atLeast"/>
      <w:ind w:left="720" w:hanging="720"/>
      <w:outlineLvl w:val="2"/>
    </w:pPr>
    <w:rPr>
      <w:rFonts w:ascii="Arial" w:eastAsia="Times New Roman" w:hAnsi="Arial" w:cs="Arial"/>
      <w:b/>
      <w:bCs/>
      <w:color w:val="000000"/>
      <w:kern w:val="1"/>
      <w:sz w:val="26"/>
      <w:szCs w:val="26"/>
      <w:lang w:eastAsia="ar-SA"/>
    </w:rPr>
  </w:style>
  <w:style w:type="paragraph" w:styleId="Heading4">
    <w:name w:val="heading 4"/>
    <w:basedOn w:val="Normal"/>
    <w:next w:val="BodyText"/>
    <w:link w:val="Heading4Char"/>
    <w:qFormat/>
    <w:rsid w:val="003B24AC"/>
    <w:pPr>
      <w:keepNext/>
      <w:tabs>
        <w:tab w:val="num" w:pos="0"/>
      </w:tabs>
      <w:suppressAutoHyphens/>
      <w:spacing w:line="100" w:lineRule="atLeast"/>
      <w:ind w:left="864" w:hanging="864"/>
      <w:jc w:val="center"/>
      <w:outlineLvl w:val="3"/>
    </w:pPr>
    <w:rPr>
      <w:rFonts w:ascii="Book Antiqua" w:eastAsia="Times New Roman" w:hAnsi="Book Antiqua" w:cs="Book Antiqua"/>
      <w:b/>
      <w:bCs/>
      <w:color w:val="000000"/>
      <w:kern w:val="1"/>
      <w:sz w:val="28"/>
      <w:szCs w:val="24"/>
      <w:u w:val="single"/>
      <w:lang w:eastAsia="ar-SA"/>
    </w:rPr>
  </w:style>
  <w:style w:type="paragraph" w:styleId="Heading5">
    <w:name w:val="heading 5"/>
    <w:basedOn w:val="Normal"/>
    <w:next w:val="BodyText"/>
    <w:link w:val="Heading5Char"/>
    <w:qFormat/>
    <w:rsid w:val="003B24AC"/>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B24AC"/>
    <w:pPr>
      <w:keepNext/>
      <w:tabs>
        <w:tab w:val="num" w:pos="0"/>
      </w:tabs>
      <w:suppressAutoHyphens/>
      <w:spacing w:line="100" w:lineRule="atLeast"/>
      <w:ind w:left="1152" w:hanging="1152"/>
      <w:outlineLvl w:val="5"/>
    </w:pPr>
    <w:rPr>
      <w:rFonts w:ascii="Book Antiqua" w:eastAsia="Times New Roman" w:hAnsi="Book Antiqua" w:cs="Book Antiqua"/>
      <w:color w:val="000000"/>
      <w:kern w:val="1"/>
      <w:sz w:val="28"/>
      <w:szCs w:val="24"/>
      <w:lang w:eastAsia="ar-SA"/>
    </w:rPr>
  </w:style>
  <w:style w:type="paragraph" w:styleId="Heading7">
    <w:name w:val="heading 7"/>
    <w:basedOn w:val="Normal"/>
    <w:next w:val="BodyText"/>
    <w:link w:val="Heading7Char"/>
    <w:qFormat/>
    <w:rsid w:val="003B24AC"/>
    <w:pPr>
      <w:keepNext/>
      <w:tabs>
        <w:tab w:val="num" w:pos="0"/>
      </w:tabs>
      <w:suppressAutoHyphens/>
      <w:spacing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3B24AC"/>
    <w:pPr>
      <w:keepNext/>
      <w:tabs>
        <w:tab w:val="num" w:pos="0"/>
      </w:tabs>
      <w:suppressAutoHyphens/>
      <w:spacing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3B24AC"/>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24AC"/>
    <w:rPr>
      <w:rFonts w:ascii="Cambria" w:eastAsia="Arial Unicode MS" w:hAnsi="Cambria" w:cs="font632"/>
      <w:b/>
      <w:bCs/>
      <w:color w:val="365F91"/>
      <w:kern w:val="1"/>
      <w:sz w:val="28"/>
      <w:szCs w:val="28"/>
      <w:lang w:eastAsia="ar-SA"/>
    </w:rPr>
  </w:style>
  <w:style w:type="character" w:customStyle="1" w:styleId="Heading2Char">
    <w:name w:val="Heading 2 Char"/>
    <w:basedOn w:val="DefaultParagraphFont"/>
    <w:link w:val="Heading2"/>
    <w:rsid w:val="003B24AC"/>
    <w:rPr>
      <w:rFonts w:ascii="Book Antiqua" w:eastAsia="Times New Roman" w:hAnsi="Book Antiqua" w:cs="Book Antiqua"/>
      <w:b/>
      <w:bCs/>
      <w:color w:val="000000"/>
      <w:kern w:val="1"/>
      <w:sz w:val="28"/>
      <w:szCs w:val="24"/>
      <w:lang w:eastAsia="ar-SA"/>
    </w:rPr>
  </w:style>
  <w:style w:type="character" w:customStyle="1" w:styleId="Heading3Char">
    <w:name w:val="Heading 3 Char"/>
    <w:basedOn w:val="DefaultParagraphFont"/>
    <w:link w:val="Heading3"/>
    <w:rsid w:val="003B24AC"/>
    <w:rPr>
      <w:rFonts w:ascii="Arial" w:eastAsia="Times New Roman" w:hAnsi="Arial" w:cs="Arial"/>
      <w:b/>
      <w:bCs/>
      <w:color w:val="000000"/>
      <w:kern w:val="1"/>
      <w:sz w:val="26"/>
      <w:szCs w:val="26"/>
      <w:lang w:eastAsia="ar-SA"/>
    </w:rPr>
  </w:style>
  <w:style w:type="character" w:customStyle="1" w:styleId="Heading4Char">
    <w:name w:val="Heading 4 Char"/>
    <w:basedOn w:val="DefaultParagraphFont"/>
    <w:link w:val="Heading4"/>
    <w:rsid w:val="003B24AC"/>
    <w:rPr>
      <w:rFonts w:ascii="Book Antiqua" w:eastAsia="Times New Roman" w:hAnsi="Book Antiqua" w:cs="Book Antiqua"/>
      <w:b/>
      <w:bCs/>
      <w:color w:val="000000"/>
      <w:kern w:val="1"/>
      <w:sz w:val="28"/>
      <w:szCs w:val="24"/>
      <w:u w:val="single"/>
      <w:lang w:eastAsia="ar-SA"/>
    </w:rPr>
  </w:style>
  <w:style w:type="character" w:customStyle="1" w:styleId="Heading5Char">
    <w:name w:val="Heading 5 Char"/>
    <w:basedOn w:val="DefaultParagraphFont"/>
    <w:link w:val="Heading5"/>
    <w:rsid w:val="003B24A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B24AC"/>
    <w:rPr>
      <w:rFonts w:ascii="Book Antiqua" w:eastAsia="Times New Roman" w:hAnsi="Book Antiqua" w:cs="Book Antiqua"/>
      <w:color w:val="000000"/>
      <w:kern w:val="1"/>
      <w:sz w:val="28"/>
      <w:szCs w:val="24"/>
      <w:lang w:eastAsia="ar-SA"/>
    </w:rPr>
  </w:style>
  <w:style w:type="character" w:customStyle="1" w:styleId="Heading7Char">
    <w:name w:val="Heading 7 Char"/>
    <w:basedOn w:val="DefaultParagraphFont"/>
    <w:link w:val="Heading7"/>
    <w:rsid w:val="003B24A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3B24A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3B24AC"/>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B24AC"/>
  </w:style>
  <w:style w:type="character" w:customStyle="1" w:styleId="WW8Num2z0">
    <w:name w:val="WW8Num2z0"/>
    <w:rsid w:val="003B24AC"/>
    <w:rPr>
      <w:rFonts w:ascii="Times New Roman" w:hAnsi="Times New Roman" w:cs="Times New Roman"/>
    </w:rPr>
  </w:style>
  <w:style w:type="character" w:customStyle="1" w:styleId="WW8Num2z1">
    <w:name w:val="WW8Num2z1"/>
    <w:rsid w:val="003B24AC"/>
    <w:rPr>
      <w:rFonts w:ascii="Courier New" w:hAnsi="Courier New" w:cs="Courier New"/>
    </w:rPr>
  </w:style>
  <w:style w:type="character" w:customStyle="1" w:styleId="WW8Num2z2">
    <w:name w:val="WW8Num2z2"/>
    <w:rsid w:val="003B24AC"/>
    <w:rPr>
      <w:rFonts w:ascii="Wingdings" w:hAnsi="Wingdings" w:cs="Wingdings"/>
    </w:rPr>
  </w:style>
  <w:style w:type="character" w:customStyle="1" w:styleId="WW8Num2z3">
    <w:name w:val="WW8Num2z3"/>
    <w:rsid w:val="003B24AC"/>
    <w:rPr>
      <w:rFonts w:ascii="Symbol" w:hAnsi="Symbol" w:cs="Symbol"/>
    </w:rPr>
  </w:style>
  <w:style w:type="character" w:customStyle="1" w:styleId="BodyTextChar">
    <w:name w:val="Body Text Char"/>
    <w:rsid w:val="003B24AC"/>
    <w:rPr>
      <w:rFonts w:eastAsia="Arial Unicode MS"/>
      <w:color w:val="000000"/>
      <w:kern w:val="1"/>
      <w:sz w:val="24"/>
      <w:szCs w:val="24"/>
    </w:rPr>
  </w:style>
  <w:style w:type="character" w:styleId="Strong">
    <w:name w:val="Strong"/>
    <w:qFormat/>
    <w:rsid w:val="003B24AC"/>
    <w:rPr>
      <w:b/>
      <w:bCs/>
    </w:rPr>
  </w:style>
  <w:style w:type="character" w:customStyle="1" w:styleId="HeaderChar">
    <w:name w:val="Header Char"/>
    <w:rsid w:val="003B24AC"/>
    <w:rPr>
      <w:rFonts w:ascii="Calibri" w:eastAsia="Calibri" w:hAnsi="Calibri" w:cs="Calibri"/>
      <w:sz w:val="22"/>
      <w:szCs w:val="22"/>
    </w:rPr>
  </w:style>
  <w:style w:type="character" w:customStyle="1" w:styleId="FooterChar">
    <w:name w:val="Footer Char"/>
    <w:uiPriority w:val="99"/>
    <w:rsid w:val="003B24AC"/>
    <w:rPr>
      <w:rFonts w:ascii="Calibri" w:eastAsia="Calibri" w:hAnsi="Calibri" w:cs="Calibri"/>
      <w:sz w:val="22"/>
      <w:szCs w:val="22"/>
    </w:rPr>
  </w:style>
  <w:style w:type="character" w:customStyle="1" w:styleId="ListLabel1">
    <w:name w:val="ListLabel 1"/>
    <w:rsid w:val="003B24AC"/>
    <w:rPr>
      <w:rFonts w:eastAsia="Times New Roman" w:cs="Times New Roman"/>
    </w:rPr>
  </w:style>
  <w:style w:type="character" w:customStyle="1" w:styleId="ListLabel2">
    <w:name w:val="ListLabel 2"/>
    <w:rsid w:val="003B24AC"/>
    <w:rPr>
      <w:rFonts w:cs="Courier New"/>
    </w:rPr>
  </w:style>
  <w:style w:type="character" w:customStyle="1" w:styleId="ListLabel3">
    <w:name w:val="ListLabel 3"/>
    <w:rsid w:val="003B24AC"/>
    <w:rPr>
      <w:rFonts w:cs="Courier New"/>
    </w:rPr>
  </w:style>
  <w:style w:type="paragraph" w:customStyle="1" w:styleId="Heading">
    <w:name w:val="Heading"/>
    <w:basedOn w:val="Normal"/>
    <w:next w:val="BodyText"/>
    <w:rsid w:val="003B24AC"/>
    <w:pPr>
      <w:keepNext/>
      <w:suppressAutoHyphens/>
      <w:spacing w:before="240" w:after="120" w:line="276" w:lineRule="auto"/>
    </w:pPr>
    <w:rPr>
      <w:rFonts w:ascii="Arial" w:eastAsia="Arial Unicode MS" w:hAnsi="Arial" w:cs="Mangal"/>
      <w:kern w:val="1"/>
      <w:sz w:val="28"/>
      <w:szCs w:val="28"/>
      <w:lang w:eastAsia="ar-SA"/>
    </w:rPr>
  </w:style>
  <w:style w:type="paragraph" w:styleId="BodyText">
    <w:name w:val="Body Text"/>
    <w:basedOn w:val="Normal"/>
    <w:link w:val="BodyTextChar1"/>
    <w:rsid w:val="003B24AC"/>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1">
    <w:name w:val="Body Text Char1"/>
    <w:basedOn w:val="DefaultParagraphFont"/>
    <w:link w:val="BodyText"/>
    <w:rsid w:val="003B24AC"/>
    <w:rPr>
      <w:rFonts w:ascii="Times New Roman" w:eastAsia="Arial Unicode MS" w:hAnsi="Times New Roman" w:cs="Times New Roman"/>
      <w:color w:val="000000"/>
      <w:kern w:val="1"/>
      <w:sz w:val="24"/>
      <w:szCs w:val="24"/>
      <w:lang w:eastAsia="ar-SA"/>
    </w:rPr>
  </w:style>
  <w:style w:type="paragraph" w:styleId="List">
    <w:name w:val="List"/>
    <w:basedOn w:val="BodyText"/>
    <w:rsid w:val="003B24AC"/>
    <w:rPr>
      <w:rFonts w:cs="Mangal"/>
    </w:rPr>
  </w:style>
  <w:style w:type="paragraph" w:styleId="Caption">
    <w:name w:val="caption"/>
    <w:basedOn w:val="Normal"/>
    <w:qFormat/>
    <w:rsid w:val="003B24AC"/>
    <w:pPr>
      <w:suppressLineNumbers/>
      <w:suppressAutoHyphens/>
      <w:spacing w:before="120" w:after="120" w:line="276" w:lineRule="auto"/>
    </w:pPr>
    <w:rPr>
      <w:rFonts w:ascii="Calibri" w:eastAsia="Calibri" w:hAnsi="Calibri" w:cs="Mangal"/>
      <w:i/>
      <w:iCs/>
      <w:kern w:val="1"/>
      <w:sz w:val="24"/>
      <w:szCs w:val="24"/>
      <w:lang w:eastAsia="ar-SA"/>
    </w:rPr>
  </w:style>
  <w:style w:type="paragraph" w:customStyle="1" w:styleId="Index">
    <w:name w:val="Index"/>
    <w:basedOn w:val="Normal"/>
    <w:rsid w:val="003B24AC"/>
    <w:pPr>
      <w:suppressLineNumbers/>
      <w:suppressAutoHyphens/>
      <w:spacing w:after="200" w:line="276" w:lineRule="auto"/>
    </w:pPr>
    <w:rPr>
      <w:rFonts w:ascii="Calibri" w:eastAsia="Calibri" w:hAnsi="Calibri" w:cs="Mangal"/>
      <w:kern w:val="1"/>
      <w:lang w:eastAsia="ar-SA"/>
    </w:rPr>
  </w:style>
  <w:style w:type="paragraph" w:customStyle="1" w:styleId="Caption1">
    <w:name w:val="Caption1"/>
    <w:basedOn w:val="Normal"/>
    <w:rsid w:val="003B24AC"/>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styleId="NoSpacing">
    <w:name w:val="No Spacing"/>
    <w:qFormat/>
    <w:rsid w:val="003B24AC"/>
    <w:pPr>
      <w:suppressAutoHyphens/>
      <w:spacing w:line="100" w:lineRule="atLeast"/>
    </w:pPr>
    <w:rPr>
      <w:rFonts w:ascii="Calibri" w:eastAsia="Arial Unicode MS" w:hAnsi="Calibri" w:cs="Calibri"/>
      <w:kern w:val="1"/>
      <w:lang w:val="en-US" w:eastAsia="ar-SA"/>
    </w:rPr>
  </w:style>
  <w:style w:type="paragraph" w:styleId="ListParagraph">
    <w:name w:val="List Paragraph"/>
    <w:basedOn w:val="Normal"/>
    <w:qFormat/>
    <w:rsid w:val="003B24AC"/>
    <w:pPr>
      <w:suppressAutoHyphens/>
      <w:spacing w:line="100" w:lineRule="atLeast"/>
      <w:ind w:left="720"/>
    </w:pPr>
    <w:rPr>
      <w:rFonts w:ascii="Times New Roman" w:eastAsia="Arial Unicode MS" w:hAnsi="Times New Roman" w:cs="Times New Roman"/>
      <w:color w:val="000000"/>
      <w:kern w:val="1"/>
      <w:sz w:val="24"/>
      <w:szCs w:val="24"/>
      <w:lang w:eastAsia="ar-SA"/>
    </w:rPr>
  </w:style>
  <w:style w:type="paragraph" w:styleId="Header">
    <w:name w:val="header"/>
    <w:basedOn w:val="Normal"/>
    <w:link w:val="HeaderChar1"/>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HeaderChar1">
    <w:name w:val="Header Char1"/>
    <w:basedOn w:val="DefaultParagraphFont"/>
    <w:link w:val="Header"/>
    <w:rsid w:val="003B24AC"/>
    <w:rPr>
      <w:rFonts w:ascii="Calibri" w:eastAsia="Calibri" w:hAnsi="Calibri" w:cs="Times New Roman"/>
      <w:kern w:val="1"/>
      <w:lang w:eastAsia="ar-SA"/>
    </w:rPr>
  </w:style>
  <w:style w:type="paragraph" w:styleId="Footer">
    <w:name w:val="footer"/>
    <w:basedOn w:val="Normal"/>
    <w:link w:val="FooterChar1"/>
    <w:uiPriority w:val="99"/>
    <w:rsid w:val="003B24AC"/>
    <w:pPr>
      <w:suppressLineNumbers/>
      <w:tabs>
        <w:tab w:val="center" w:pos="4513"/>
        <w:tab w:val="right" w:pos="9026"/>
      </w:tabs>
      <w:suppressAutoHyphens/>
      <w:spacing w:line="100" w:lineRule="atLeast"/>
    </w:pPr>
    <w:rPr>
      <w:rFonts w:ascii="Calibri" w:eastAsia="Calibri" w:hAnsi="Calibri" w:cs="Times New Roman"/>
      <w:kern w:val="1"/>
      <w:lang w:eastAsia="ar-SA"/>
    </w:rPr>
  </w:style>
  <w:style w:type="character" w:customStyle="1" w:styleId="FooterChar1">
    <w:name w:val="Footer Char1"/>
    <w:basedOn w:val="DefaultParagraphFont"/>
    <w:link w:val="Footer"/>
    <w:uiPriority w:val="99"/>
    <w:rsid w:val="003B24AC"/>
    <w:rPr>
      <w:rFonts w:ascii="Calibri" w:eastAsia="Calibri" w:hAnsi="Calibri" w:cs="Times New Roman"/>
      <w:kern w:val="1"/>
      <w:lang w:eastAsia="ar-SA"/>
    </w:rPr>
  </w:style>
  <w:style w:type="paragraph" w:customStyle="1" w:styleId="Clan">
    <w:name w:val="Clan"/>
    <w:basedOn w:val="Normal"/>
    <w:rsid w:val="003B24AC"/>
    <w:pPr>
      <w:keepNext/>
      <w:tabs>
        <w:tab w:val="left" w:pos="1080"/>
      </w:tabs>
      <w:spacing w:before="120" w:after="120"/>
      <w:ind w:left="720" w:right="720"/>
      <w:jc w:val="center"/>
    </w:pPr>
    <w:rPr>
      <w:rFonts w:ascii="Arial" w:eastAsia="Times New Roman" w:hAnsi="Arial" w:cs="Arial"/>
      <w:b/>
      <w:lang w:val="sr-Cyrl-CS"/>
    </w:rPr>
  </w:style>
  <w:style w:type="paragraph" w:customStyle="1" w:styleId="a">
    <w:name w:val="Набрајање"/>
    <w:basedOn w:val="Normal"/>
    <w:rsid w:val="003B24AC"/>
    <w:pPr>
      <w:numPr>
        <w:numId w:val="9"/>
      </w:numPr>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3B24AC"/>
    <w:rPr>
      <w:sz w:val="16"/>
      <w:szCs w:val="16"/>
    </w:rPr>
  </w:style>
  <w:style w:type="paragraph" w:styleId="CommentText">
    <w:name w:val="annotation text"/>
    <w:basedOn w:val="Normal"/>
    <w:link w:val="CommentTextChar"/>
    <w:uiPriority w:val="99"/>
    <w:unhideWhenUsed/>
    <w:rsid w:val="003B24AC"/>
    <w:pPr>
      <w:suppressAutoHyphens/>
      <w:spacing w:after="200" w:line="276" w:lineRule="auto"/>
    </w:pPr>
    <w:rPr>
      <w:rFonts w:ascii="Calibri" w:eastAsia="Calibri" w:hAnsi="Calibri" w:cs="Times New Roman"/>
      <w:kern w:val="1"/>
      <w:sz w:val="20"/>
      <w:szCs w:val="20"/>
      <w:lang w:eastAsia="ar-SA"/>
    </w:rPr>
  </w:style>
  <w:style w:type="character" w:customStyle="1" w:styleId="CommentTextChar">
    <w:name w:val="Comment Text Char"/>
    <w:basedOn w:val="DefaultParagraphFont"/>
    <w:link w:val="CommentText"/>
    <w:uiPriority w:val="99"/>
    <w:rsid w:val="003B24AC"/>
    <w:rPr>
      <w:rFonts w:ascii="Calibri" w:eastAsia="Calibri" w:hAnsi="Calibri" w:cs="Times New Roman"/>
      <w:kern w:val="1"/>
      <w:sz w:val="20"/>
      <w:szCs w:val="20"/>
      <w:lang w:eastAsia="ar-SA"/>
    </w:rPr>
  </w:style>
  <w:style w:type="paragraph" w:styleId="CommentSubject">
    <w:name w:val="annotation subject"/>
    <w:basedOn w:val="CommentText"/>
    <w:next w:val="CommentText"/>
    <w:link w:val="CommentSubjectChar"/>
    <w:uiPriority w:val="99"/>
    <w:semiHidden/>
    <w:unhideWhenUsed/>
    <w:rsid w:val="003B24AC"/>
    <w:rPr>
      <w:b/>
      <w:bCs/>
    </w:rPr>
  </w:style>
  <w:style w:type="character" w:customStyle="1" w:styleId="CommentSubjectChar">
    <w:name w:val="Comment Subject Char"/>
    <w:basedOn w:val="CommentTextChar"/>
    <w:link w:val="CommentSubject"/>
    <w:uiPriority w:val="99"/>
    <w:semiHidden/>
    <w:rsid w:val="003B24AC"/>
    <w:rPr>
      <w:rFonts w:ascii="Calibri" w:eastAsia="Calibri" w:hAnsi="Calibri" w:cs="Times New Roman"/>
      <w:b/>
      <w:bCs/>
      <w:kern w:val="1"/>
      <w:sz w:val="20"/>
      <w:szCs w:val="20"/>
      <w:lang w:eastAsia="ar-SA"/>
    </w:rPr>
  </w:style>
  <w:style w:type="paragraph" w:styleId="BalloonText">
    <w:name w:val="Balloon Text"/>
    <w:basedOn w:val="Normal"/>
    <w:link w:val="BalloonTextChar"/>
    <w:uiPriority w:val="99"/>
    <w:semiHidden/>
    <w:unhideWhenUsed/>
    <w:rsid w:val="003B24AC"/>
    <w:pPr>
      <w:suppressAutoHyphens/>
    </w:pPr>
    <w:rPr>
      <w:rFonts w:ascii="Tahoma" w:eastAsia="Calibri" w:hAnsi="Tahoma" w:cs="Times New Roman"/>
      <w:kern w:val="1"/>
      <w:sz w:val="16"/>
      <w:szCs w:val="16"/>
      <w:lang w:eastAsia="ar-SA"/>
    </w:rPr>
  </w:style>
  <w:style w:type="character" w:customStyle="1" w:styleId="BalloonTextChar">
    <w:name w:val="Balloon Text Char"/>
    <w:basedOn w:val="DefaultParagraphFont"/>
    <w:link w:val="BalloonText"/>
    <w:uiPriority w:val="99"/>
    <w:semiHidden/>
    <w:rsid w:val="003B24AC"/>
    <w:rPr>
      <w:rFonts w:ascii="Tahoma" w:eastAsia="Calibri" w:hAnsi="Tahoma" w:cs="Times New Roman"/>
      <w:kern w:val="1"/>
      <w:sz w:val="16"/>
      <w:szCs w:val="16"/>
      <w:lang w:eastAsia="ar-SA"/>
    </w:rPr>
  </w:style>
  <w:style w:type="paragraph" w:styleId="BodyText3">
    <w:name w:val="Body Text 3"/>
    <w:basedOn w:val="Normal"/>
    <w:link w:val="BodyText3Char"/>
    <w:uiPriority w:val="99"/>
    <w:semiHidden/>
    <w:unhideWhenUsed/>
    <w:rsid w:val="003B24AC"/>
    <w:pPr>
      <w:suppressAutoHyphens/>
      <w:spacing w:after="120" w:line="276" w:lineRule="auto"/>
    </w:pPr>
    <w:rPr>
      <w:rFonts w:ascii="Calibri" w:eastAsia="Calibri" w:hAnsi="Calibri" w:cs="Times New Roman"/>
      <w:kern w:val="1"/>
      <w:sz w:val="16"/>
      <w:szCs w:val="16"/>
      <w:lang w:eastAsia="ar-SA"/>
    </w:rPr>
  </w:style>
  <w:style w:type="character" w:customStyle="1" w:styleId="BodyText3Char">
    <w:name w:val="Body Text 3 Char"/>
    <w:basedOn w:val="DefaultParagraphFont"/>
    <w:link w:val="BodyText3"/>
    <w:uiPriority w:val="99"/>
    <w:semiHidden/>
    <w:rsid w:val="003B24AC"/>
    <w:rPr>
      <w:rFonts w:ascii="Calibri" w:eastAsia="Calibri" w:hAnsi="Calibri" w:cs="Times New Roman"/>
      <w:kern w:val="1"/>
      <w:sz w:val="16"/>
      <w:szCs w:val="16"/>
      <w:lang w:eastAsia="ar-SA"/>
    </w:rPr>
  </w:style>
  <w:style w:type="paragraph" w:styleId="BodyTextFirstIndent">
    <w:name w:val="Body Text First Indent"/>
    <w:basedOn w:val="BodyText"/>
    <w:link w:val="BodyTextFirstIndentChar"/>
    <w:uiPriority w:val="99"/>
    <w:unhideWhenUsed/>
    <w:rsid w:val="003B24AC"/>
    <w:pPr>
      <w:spacing w:line="276" w:lineRule="auto"/>
      <w:ind w:firstLine="210"/>
    </w:pPr>
    <w:rPr>
      <w:rFonts w:ascii="Calibri" w:eastAsia="Calibri" w:hAnsi="Calibri"/>
      <w:sz w:val="22"/>
      <w:szCs w:val="22"/>
    </w:rPr>
  </w:style>
  <w:style w:type="character" w:customStyle="1" w:styleId="BodyTextFirstIndentChar">
    <w:name w:val="Body Text First Indent Char"/>
    <w:basedOn w:val="BodyTextChar1"/>
    <w:link w:val="BodyTextFirstIndent"/>
    <w:uiPriority w:val="99"/>
    <w:rsid w:val="003B24AC"/>
    <w:rPr>
      <w:rFonts w:ascii="Calibri" w:eastAsia="Calibri" w:hAnsi="Calibri" w:cs="Times New Roman"/>
      <w:color w:val="000000"/>
      <w:kern w:val="1"/>
      <w:sz w:val="24"/>
      <w:szCs w:val="24"/>
      <w:lang w:eastAsia="ar-SA"/>
    </w:rPr>
  </w:style>
  <w:style w:type="paragraph" w:customStyle="1" w:styleId="Tekst">
    <w:name w:val="Tekst"/>
    <w:basedOn w:val="Normal"/>
    <w:rsid w:val="003B24AC"/>
    <w:pPr>
      <w:spacing w:line="300" w:lineRule="exact"/>
    </w:pPr>
    <w:rPr>
      <w:rFonts w:ascii="Garamond" w:eastAsia="Calibri" w:hAnsi="Garamond" w:cs="Times New Roman"/>
      <w:spacing w:val="4"/>
      <w:sz w:val="24"/>
      <w:szCs w:val="20"/>
      <w:lang w:eastAsia="da-DK"/>
    </w:rPr>
  </w:style>
  <w:style w:type="paragraph" w:customStyle="1" w:styleId="basic-paragraph">
    <w:name w:val="basic-paragraph"/>
    <w:basedOn w:val="Normal"/>
    <w:rsid w:val="009A4EC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0533">
      <w:bodyDiv w:val="1"/>
      <w:marLeft w:val="0"/>
      <w:marRight w:val="0"/>
      <w:marTop w:val="0"/>
      <w:marBottom w:val="0"/>
      <w:divBdr>
        <w:top w:val="none" w:sz="0" w:space="0" w:color="auto"/>
        <w:left w:val="none" w:sz="0" w:space="0" w:color="auto"/>
        <w:bottom w:val="none" w:sz="0" w:space="0" w:color="auto"/>
        <w:right w:val="none" w:sz="0" w:space="0" w:color="auto"/>
      </w:divBdr>
    </w:div>
    <w:div w:id="1887133229">
      <w:bodyDiv w:val="1"/>
      <w:marLeft w:val="0"/>
      <w:marRight w:val="0"/>
      <w:marTop w:val="0"/>
      <w:marBottom w:val="0"/>
      <w:divBdr>
        <w:top w:val="none" w:sz="0" w:space="0" w:color="auto"/>
        <w:left w:val="none" w:sz="0" w:space="0" w:color="auto"/>
        <w:bottom w:val="none" w:sz="0" w:space="0" w:color="auto"/>
        <w:right w:val="none" w:sz="0" w:space="0" w:color="auto"/>
      </w:divBdr>
    </w:div>
    <w:div w:id="19948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DBBB7-E6A9-4F91-964A-CFB58238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Dijana Katona</dc:creator>
  <cp:lastModifiedBy>Dijana Katona</cp:lastModifiedBy>
  <cp:revision>27</cp:revision>
  <cp:lastPrinted>2020-09-03T06:22:00Z</cp:lastPrinted>
  <dcterms:created xsi:type="dcterms:W3CDTF">2020-09-01T09:14:00Z</dcterms:created>
  <dcterms:modified xsi:type="dcterms:W3CDTF">2020-09-03T12:42:00Z</dcterms:modified>
</cp:coreProperties>
</file>