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004"/>
        <w:tblW w:w="11260" w:type="dxa"/>
        <w:tblLayout w:type="fixed"/>
        <w:tblLook w:val="04A0" w:firstRow="1" w:lastRow="0" w:firstColumn="1" w:lastColumn="0" w:noHBand="0" w:noVBand="1"/>
      </w:tblPr>
      <w:tblGrid>
        <w:gridCol w:w="2552"/>
        <w:gridCol w:w="3260"/>
        <w:gridCol w:w="5448"/>
      </w:tblGrid>
      <w:tr w:rsidR="004571D1" w:rsidRPr="009365DD" w:rsidTr="004571D1">
        <w:trPr>
          <w:trHeight w:val="1975"/>
        </w:trPr>
        <w:tc>
          <w:tcPr>
            <w:tcW w:w="2552" w:type="dxa"/>
          </w:tcPr>
          <w:p w:rsidR="004571D1" w:rsidRPr="009365DD" w:rsidRDefault="004571D1" w:rsidP="004571D1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</w:pPr>
            <w:r w:rsidRPr="009365DD">
              <w:rPr>
                <w:rFonts w:ascii="Calibri" w:eastAsia="Calibri" w:hAnsi="Calibri"/>
                <w:noProof/>
                <w:color w:val="000000"/>
                <w:sz w:val="22"/>
                <w:szCs w:val="22"/>
                <w:lang w:val="sr-Latn-RS" w:eastAsia="sr-Latn-RS"/>
              </w:rPr>
              <w:drawing>
                <wp:inline distT="0" distB="0" distL="0" distR="0" wp14:anchorId="44579E63" wp14:editId="70642037">
                  <wp:extent cx="1489710" cy="965835"/>
                  <wp:effectExtent l="0" t="0" r="0" b="5715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8" w:type="dxa"/>
            <w:gridSpan w:val="2"/>
          </w:tcPr>
          <w:p w:rsidR="004571D1" w:rsidRPr="009365DD" w:rsidRDefault="004571D1" w:rsidP="004571D1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</w:pPr>
          </w:p>
          <w:p w:rsidR="004571D1" w:rsidRPr="009365DD" w:rsidRDefault="004571D1" w:rsidP="004571D1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</w:pPr>
          </w:p>
          <w:p w:rsidR="004571D1" w:rsidRPr="009365DD" w:rsidRDefault="004571D1" w:rsidP="004571D1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20"/>
                <w:szCs w:val="20"/>
                <w:lang w:val="en-US" w:eastAsia="en-US"/>
              </w:rPr>
            </w:pPr>
            <w:proofErr w:type="spellStart"/>
            <w:r w:rsidRPr="009365DD">
              <w:rPr>
                <w:rFonts w:ascii="Calibri" w:eastAsia="Calibri" w:hAnsi="Calibri"/>
                <w:sz w:val="20"/>
                <w:szCs w:val="20"/>
                <w:lang w:val="en-US" w:eastAsia="en-US"/>
              </w:rPr>
              <w:t>Република</w:t>
            </w:r>
            <w:proofErr w:type="spellEnd"/>
            <w:r w:rsidRPr="009365DD">
              <w:rPr>
                <w:rFonts w:ascii="Calibri" w:eastAsia="Calibri" w:hAnsi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65DD">
              <w:rPr>
                <w:rFonts w:ascii="Calibri" w:eastAsia="Calibri" w:hAnsi="Calibri"/>
                <w:sz w:val="20"/>
                <w:szCs w:val="20"/>
                <w:lang w:val="en-US" w:eastAsia="en-US"/>
              </w:rPr>
              <w:t>Србија</w:t>
            </w:r>
            <w:proofErr w:type="spellEnd"/>
          </w:p>
          <w:p w:rsidR="004571D1" w:rsidRPr="009365DD" w:rsidRDefault="004571D1" w:rsidP="004571D1">
            <w:pPr>
              <w:rPr>
                <w:rFonts w:ascii="Calibri" w:eastAsia="Calibri" w:hAnsi="Calibri"/>
                <w:sz w:val="20"/>
                <w:szCs w:val="20"/>
                <w:lang w:val="en-US" w:eastAsia="en-US"/>
              </w:rPr>
            </w:pPr>
            <w:proofErr w:type="spellStart"/>
            <w:r w:rsidRPr="009365DD">
              <w:rPr>
                <w:rFonts w:ascii="Calibri" w:eastAsia="Calibri" w:hAnsi="Calibri"/>
                <w:sz w:val="20"/>
                <w:szCs w:val="20"/>
                <w:lang w:val="en-US" w:eastAsia="en-US"/>
              </w:rPr>
              <w:t>Аутономна</w:t>
            </w:r>
            <w:proofErr w:type="spellEnd"/>
            <w:r w:rsidRPr="009365DD">
              <w:rPr>
                <w:rFonts w:ascii="Calibri" w:eastAsia="Calibri" w:hAnsi="Calibri"/>
                <w:sz w:val="20"/>
                <w:szCs w:val="20"/>
                <w:lang w:val="en-US" w:eastAsia="en-US"/>
              </w:rPr>
              <w:t xml:space="preserve"> </w:t>
            </w:r>
            <w:r w:rsidRPr="009365DD">
              <w:rPr>
                <w:rFonts w:ascii="Calibri" w:eastAsia="Calibri" w:hAnsi="Calibri"/>
                <w:sz w:val="20"/>
                <w:szCs w:val="20"/>
                <w:lang w:val="sr-Cyrl-RS" w:eastAsia="en-US"/>
              </w:rPr>
              <w:t>п</w:t>
            </w:r>
            <w:proofErr w:type="spellStart"/>
            <w:r w:rsidRPr="009365DD">
              <w:rPr>
                <w:rFonts w:ascii="Calibri" w:eastAsia="Calibri" w:hAnsi="Calibri"/>
                <w:sz w:val="20"/>
                <w:szCs w:val="20"/>
                <w:lang w:val="en-US" w:eastAsia="en-US"/>
              </w:rPr>
              <w:t>окрајина</w:t>
            </w:r>
            <w:proofErr w:type="spellEnd"/>
            <w:r w:rsidRPr="009365DD">
              <w:rPr>
                <w:rFonts w:ascii="Calibri" w:eastAsia="Calibri" w:hAnsi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65DD">
              <w:rPr>
                <w:rFonts w:ascii="Calibri" w:eastAsia="Calibri" w:hAnsi="Calibri"/>
                <w:sz w:val="20"/>
                <w:szCs w:val="20"/>
                <w:lang w:val="en-US" w:eastAsia="en-US"/>
              </w:rPr>
              <w:t>Војводина</w:t>
            </w:r>
            <w:proofErr w:type="spellEnd"/>
          </w:p>
          <w:p w:rsidR="004571D1" w:rsidRPr="009365DD" w:rsidRDefault="004571D1" w:rsidP="004571D1">
            <w:pPr>
              <w:rPr>
                <w:rFonts w:ascii="Calibri" w:eastAsia="Calibri" w:hAnsi="Calibri"/>
                <w:sz w:val="20"/>
                <w:szCs w:val="20"/>
                <w:lang w:val="en-US" w:eastAsia="en-US"/>
              </w:rPr>
            </w:pPr>
          </w:p>
          <w:p w:rsidR="004571D1" w:rsidRPr="009365DD" w:rsidRDefault="004571D1" w:rsidP="004571D1">
            <w:pPr>
              <w:rPr>
                <w:rFonts w:ascii="Calibri" w:eastAsia="Calibri" w:hAnsi="Calibri" w:cs="Arial"/>
                <w:b/>
                <w:sz w:val="20"/>
                <w:szCs w:val="20"/>
                <w:lang w:val="sr-Cyrl-RS" w:eastAsia="en-US"/>
              </w:rPr>
            </w:pPr>
            <w:proofErr w:type="spellStart"/>
            <w:r w:rsidRPr="009365DD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>Покрајински</w:t>
            </w:r>
            <w:proofErr w:type="spellEnd"/>
            <w:r w:rsidRPr="009365DD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65DD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>секретаријат</w:t>
            </w:r>
            <w:proofErr w:type="spellEnd"/>
            <w:r w:rsidRPr="009365DD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65DD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9365DD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9365DD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>образовање</w:t>
            </w:r>
            <w:proofErr w:type="spellEnd"/>
            <w:r w:rsidRPr="009365DD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9365DD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>прописе</w:t>
            </w:r>
            <w:proofErr w:type="spellEnd"/>
            <w:r w:rsidRPr="009365DD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>,</w:t>
            </w:r>
          </w:p>
          <w:p w:rsidR="004571D1" w:rsidRPr="009365DD" w:rsidRDefault="004571D1" w:rsidP="004571D1">
            <w:pPr>
              <w:rPr>
                <w:rFonts w:ascii="Calibri" w:eastAsia="Calibri" w:hAnsi="Calibri" w:cs="Arial"/>
                <w:b/>
                <w:sz w:val="20"/>
                <w:szCs w:val="20"/>
                <w:lang w:val="sr-Cyrl-RS" w:eastAsia="en-US"/>
              </w:rPr>
            </w:pPr>
            <w:r w:rsidRPr="009365DD">
              <w:rPr>
                <w:rFonts w:ascii="Calibri" w:eastAsia="Calibri" w:hAnsi="Calibri" w:cs="Arial"/>
                <w:b/>
                <w:sz w:val="20"/>
                <w:szCs w:val="20"/>
                <w:lang w:val="sr-Cyrl-RS" w:eastAsia="en-US"/>
              </w:rPr>
              <w:t>управу и националне мањине – националне заједнице</w:t>
            </w:r>
          </w:p>
          <w:p w:rsidR="004571D1" w:rsidRPr="009365DD" w:rsidRDefault="004571D1" w:rsidP="004571D1">
            <w:pPr>
              <w:rPr>
                <w:rFonts w:ascii="Calibri" w:eastAsia="Calibri" w:hAnsi="Calibri" w:cs="Arial"/>
                <w:b/>
                <w:sz w:val="20"/>
                <w:szCs w:val="20"/>
                <w:lang w:val="sr-Cyrl-RS" w:eastAsia="en-US"/>
              </w:rPr>
            </w:pPr>
          </w:p>
          <w:p w:rsidR="004571D1" w:rsidRPr="009365DD" w:rsidRDefault="004571D1" w:rsidP="004571D1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20"/>
                <w:szCs w:val="20"/>
                <w:lang w:val="sr-Cyrl-RS" w:eastAsia="en-US"/>
              </w:rPr>
            </w:pPr>
            <w:r w:rsidRPr="009365DD">
              <w:rPr>
                <w:rFonts w:ascii="Calibri" w:eastAsia="Calibri" w:hAnsi="Calibri"/>
                <w:sz w:val="20"/>
                <w:szCs w:val="20"/>
                <w:lang w:val="sr-Cyrl-RS" w:eastAsia="en-US"/>
              </w:rPr>
              <w:t>Булевар Михајла Пупина 16, 21000 Нови Сад</w:t>
            </w:r>
          </w:p>
          <w:p w:rsidR="004571D1" w:rsidRPr="009365DD" w:rsidRDefault="004571D1" w:rsidP="004571D1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20"/>
                <w:szCs w:val="20"/>
                <w:lang w:val="sr-Cyrl-RS" w:eastAsia="en-US"/>
              </w:rPr>
            </w:pPr>
            <w:r w:rsidRPr="009365DD">
              <w:rPr>
                <w:rFonts w:ascii="Calibri" w:eastAsia="Calibri" w:hAnsi="Calibri"/>
                <w:sz w:val="20"/>
                <w:szCs w:val="20"/>
                <w:lang w:val="sr-Cyrl-RS" w:eastAsia="en-US"/>
              </w:rPr>
              <w:t>Т: +381 21  487  4</w:t>
            </w:r>
            <w:r w:rsidRPr="009365DD">
              <w:rPr>
                <w:rFonts w:ascii="Calibri" w:eastAsia="Calibri" w:hAnsi="Calibri"/>
                <w:sz w:val="20"/>
                <w:szCs w:val="20"/>
                <w:lang w:val="sr-Latn-RS" w:eastAsia="en-US"/>
              </w:rPr>
              <w:t>427</w:t>
            </w:r>
            <w:r w:rsidRPr="009365DD">
              <w:rPr>
                <w:rFonts w:ascii="Calibri" w:eastAsia="Calibri" w:hAnsi="Calibri"/>
                <w:sz w:val="20"/>
                <w:szCs w:val="20"/>
                <w:lang w:val="sr-Cyrl-RS" w:eastAsia="en-US"/>
              </w:rPr>
              <w:t xml:space="preserve">, F: +381 21  557 074; 456 986  </w:t>
            </w:r>
          </w:p>
          <w:p w:rsidR="004571D1" w:rsidRPr="009365DD" w:rsidRDefault="004571D1" w:rsidP="004571D1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ru-RU" w:eastAsia="en-US"/>
              </w:rPr>
            </w:pPr>
            <w:r w:rsidRPr="009365DD">
              <w:rPr>
                <w:rFonts w:ascii="Calibri" w:eastAsia="Calibri" w:hAnsi="Calibri"/>
                <w:sz w:val="20"/>
                <w:szCs w:val="20"/>
                <w:lang w:val="en-US" w:eastAsia="en-US"/>
              </w:rPr>
              <w:t>Psounz@vojvodinа.gov.rs</w:t>
            </w:r>
          </w:p>
        </w:tc>
      </w:tr>
      <w:tr w:rsidR="004571D1" w:rsidRPr="009365DD" w:rsidTr="004571D1">
        <w:trPr>
          <w:trHeight w:val="1003"/>
        </w:trPr>
        <w:tc>
          <w:tcPr>
            <w:tcW w:w="2552" w:type="dxa"/>
          </w:tcPr>
          <w:p w:rsidR="004571D1" w:rsidRPr="009365DD" w:rsidRDefault="004571D1" w:rsidP="004571D1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noProof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3260" w:type="dxa"/>
          </w:tcPr>
          <w:p w:rsidR="004571D1" w:rsidRPr="009365DD" w:rsidRDefault="004571D1" w:rsidP="004571D1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</w:pPr>
          </w:p>
          <w:p w:rsidR="004571D1" w:rsidRPr="00F36872" w:rsidRDefault="004571D1" w:rsidP="004571D1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sr-Latn-RS" w:eastAsia="en-US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>БРОЈ: 128-404-1</w:t>
            </w:r>
            <w:r w:rsidR="00F36872">
              <w:rPr>
                <w:rFonts w:ascii="Calibri" w:eastAsia="Calibri" w:hAnsi="Calibri"/>
                <w:color w:val="000000"/>
                <w:sz w:val="20"/>
                <w:szCs w:val="20"/>
                <w:lang w:val="sr-Latn-RS" w:eastAsia="en-US"/>
              </w:rPr>
              <w:t>80</w:t>
            </w:r>
            <w:r w:rsidR="00962C0C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>/201</w:t>
            </w:r>
            <w:r w:rsidR="00962C0C">
              <w:rPr>
                <w:rFonts w:ascii="Calibri" w:eastAsia="Calibri" w:hAnsi="Calibri"/>
                <w:color w:val="000000"/>
                <w:sz w:val="20"/>
                <w:szCs w:val="20"/>
                <w:lang w:val="sr-Cyrl-RS" w:eastAsia="en-US"/>
              </w:rPr>
              <w:t>8</w:t>
            </w:r>
            <w:r w:rsidR="00962C0C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>-0</w:t>
            </w:r>
            <w:r w:rsidR="00962C0C">
              <w:rPr>
                <w:rFonts w:ascii="Calibri" w:eastAsia="Calibri" w:hAnsi="Calibri"/>
                <w:color w:val="000000"/>
                <w:sz w:val="20"/>
                <w:szCs w:val="20"/>
                <w:lang w:val="sr-Cyrl-RS" w:eastAsia="en-US"/>
              </w:rPr>
              <w:t>2</w:t>
            </w:r>
            <w:r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>-</w:t>
            </w:r>
            <w:r w:rsidR="00F36872">
              <w:rPr>
                <w:rFonts w:ascii="Calibri" w:eastAsia="Calibri" w:hAnsi="Calibri"/>
                <w:color w:val="000000"/>
                <w:sz w:val="20"/>
                <w:szCs w:val="20"/>
                <w:lang w:val="sr-Latn-RS" w:eastAsia="en-US"/>
              </w:rPr>
              <w:t>5</w:t>
            </w:r>
          </w:p>
          <w:p w:rsidR="004571D1" w:rsidRPr="009365DD" w:rsidRDefault="004571D1" w:rsidP="004571D1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448" w:type="dxa"/>
          </w:tcPr>
          <w:p w:rsidR="004571D1" w:rsidRPr="009365DD" w:rsidRDefault="004571D1" w:rsidP="004571D1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</w:pPr>
          </w:p>
          <w:p w:rsidR="004571D1" w:rsidRPr="009365DD" w:rsidRDefault="004571D1" w:rsidP="00852A87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sr-Cyrl-RS" w:eastAsia="en-US"/>
              </w:rPr>
            </w:pPr>
            <w:r w:rsidRPr="009365DD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>ДАТУМ:</w:t>
            </w:r>
            <w:r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="00852A87">
              <w:rPr>
                <w:rFonts w:ascii="Calibri" w:eastAsia="Calibri" w:hAnsi="Calibri"/>
                <w:color w:val="000000"/>
                <w:sz w:val="20"/>
                <w:szCs w:val="20"/>
                <w:lang w:val="sr-Latn-RS" w:eastAsia="en-US"/>
              </w:rPr>
              <w:t>10</w:t>
            </w:r>
            <w:r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>.</w:t>
            </w:r>
            <w:r w:rsidR="00F36872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>8</w:t>
            </w:r>
            <w:r w:rsidR="00962C0C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>.201</w:t>
            </w:r>
            <w:r w:rsidR="00962C0C">
              <w:rPr>
                <w:rFonts w:ascii="Calibri" w:eastAsia="Calibri" w:hAnsi="Calibri"/>
                <w:color w:val="000000"/>
                <w:sz w:val="20"/>
                <w:szCs w:val="20"/>
                <w:lang w:val="sr-Cyrl-RS" w:eastAsia="en-US"/>
              </w:rPr>
              <w:t>8</w:t>
            </w:r>
            <w:r w:rsidRPr="009365DD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>.</w:t>
            </w:r>
            <w:r w:rsidRPr="009365DD">
              <w:rPr>
                <w:rFonts w:ascii="Calibri" w:eastAsia="Calibri" w:hAnsi="Calibri"/>
                <w:color w:val="000000"/>
                <w:sz w:val="20"/>
                <w:szCs w:val="20"/>
                <w:lang w:val="sr-Cyrl-RS" w:eastAsia="en-US"/>
              </w:rPr>
              <w:t>године</w:t>
            </w:r>
          </w:p>
        </w:tc>
      </w:tr>
    </w:tbl>
    <w:p w:rsidR="009365DD" w:rsidRDefault="009365DD" w:rsidP="00437F20">
      <w:pPr>
        <w:rPr>
          <w:rFonts w:asciiTheme="minorHAnsi" w:eastAsia="Times New Roman" w:hAnsiTheme="minorHAnsi" w:cs="Arial"/>
          <w:b/>
          <w:bCs/>
          <w:noProof/>
          <w:sz w:val="20"/>
          <w:szCs w:val="20"/>
          <w:lang w:val="sr-Cyrl-CS" w:eastAsia="en-US"/>
        </w:rPr>
      </w:pPr>
    </w:p>
    <w:p w:rsidR="00852A87" w:rsidRPr="00852A87" w:rsidRDefault="00852A87" w:rsidP="00852A87">
      <w:pPr>
        <w:pStyle w:val="Default"/>
        <w:rPr>
          <w:rFonts w:ascii="Calibri" w:hAnsi="Calibri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27"/>
      </w:tblGrid>
      <w:tr w:rsidR="00852A87" w:rsidRPr="00852A87">
        <w:trPr>
          <w:trHeight w:val="96"/>
        </w:trPr>
        <w:tc>
          <w:tcPr>
            <w:tcW w:w="9527" w:type="dxa"/>
          </w:tcPr>
          <w:p w:rsidR="00852A87" w:rsidRPr="00852A87" w:rsidRDefault="00852A87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52A87">
              <w:rPr>
                <w:rFonts w:ascii="Calibri" w:hAnsi="Calibri"/>
              </w:rPr>
              <w:t xml:space="preserve"> </w:t>
            </w:r>
            <w:r w:rsidRPr="00852A87">
              <w:rPr>
                <w:rFonts w:ascii="Calibri" w:hAnsi="Calibri"/>
                <w:b/>
                <w:bCs/>
                <w:sz w:val="22"/>
                <w:szCs w:val="22"/>
              </w:rPr>
              <w:t xml:space="preserve">ПРЕДМЕТ: одговор на Захтев за додатним информацијама или појашњењима бр.1 </w:t>
            </w:r>
          </w:p>
        </w:tc>
      </w:tr>
    </w:tbl>
    <w:p w:rsidR="00F238A7" w:rsidRDefault="00F238A7" w:rsidP="00F238A7">
      <w:pPr>
        <w:jc w:val="both"/>
        <w:rPr>
          <w:rFonts w:asciiTheme="minorHAnsi" w:eastAsia="Times New Roman" w:hAnsiTheme="minorHAnsi" w:cs="Arial"/>
          <w:bCs/>
          <w:noProof/>
          <w:sz w:val="20"/>
          <w:szCs w:val="20"/>
          <w:lang w:val="sr-Latn-RS" w:eastAsia="en-US"/>
        </w:rPr>
      </w:pPr>
    </w:p>
    <w:p w:rsidR="00852A87" w:rsidRDefault="00852A87" w:rsidP="00852A87">
      <w:pPr>
        <w:pStyle w:val="Default"/>
      </w:pPr>
    </w:p>
    <w:tbl>
      <w:tblPr>
        <w:tblW w:w="965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59"/>
      </w:tblGrid>
      <w:tr w:rsidR="00852A87" w:rsidRPr="00852A87" w:rsidTr="001968DE">
        <w:trPr>
          <w:trHeight w:val="582"/>
        </w:trPr>
        <w:tc>
          <w:tcPr>
            <w:tcW w:w="9659" w:type="dxa"/>
          </w:tcPr>
          <w:p w:rsidR="00852A87" w:rsidRPr="00852A87" w:rsidRDefault="00852A87" w:rsidP="00FC285C">
            <w:pPr>
              <w:pStyle w:val="Default"/>
              <w:ind w:firstLine="56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52A87">
              <w:rPr>
                <w:rFonts w:asciiTheme="minorHAnsi" w:hAnsiTheme="minorHAnsi"/>
                <w:sz w:val="22"/>
                <w:szCs w:val="22"/>
              </w:rPr>
              <w:t xml:space="preserve">Заинтересовано лице, сходно члану 63. став 2. Закона о јавним набавкама („Службени гласник РС“, бр.124/12, 14/15 и 68/15) тражило је дана </w:t>
            </w:r>
            <w:r w:rsidR="00612C88">
              <w:rPr>
                <w:rFonts w:asciiTheme="minorHAnsi" w:hAnsiTheme="minorHAnsi"/>
                <w:sz w:val="22"/>
                <w:szCs w:val="22"/>
              </w:rPr>
              <w:t>08</w:t>
            </w:r>
            <w:r w:rsidRPr="00852A87">
              <w:rPr>
                <w:rFonts w:asciiTheme="minorHAnsi" w:hAnsiTheme="minorHAnsi"/>
                <w:sz w:val="22"/>
                <w:szCs w:val="22"/>
              </w:rPr>
              <w:t>.0</w:t>
            </w:r>
            <w:r w:rsidR="00612C88">
              <w:rPr>
                <w:rFonts w:asciiTheme="minorHAnsi" w:hAnsiTheme="minorHAnsi"/>
                <w:sz w:val="22"/>
                <w:szCs w:val="22"/>
              </w:rPr>
              <w:t>8</w:t>
            </w:r>
            <w:r w:rsidRPr="00852A87">
              <w:rPr>
                <w:rFonts w:asciiTheme="minorHAnsi" w:hAnsiTheme="minorHAnsi"/>
                <w:sz w:val="22"/>
                <w:szCs w:val="22"/>
              </w:rPr>
              <w:t xml:space="preserve">.2018.године, у писаном облику, путем mail-a, додатне информације или појашњења у вези са припремањем понуде за јавну набавку </w:t>
            </w:r>
            <w:r w:rsidR="00612C88">
              <w:rPr>
                <w:rFonts w:asciiTheme="minorHAnsi" w:hAnsiTheme="minorHAnsi"/>
                <w:sz w:val="22"/>
                <w:szCs w:val="22"/>
                <w:lang w:val="sr-Cyrl-RS"/>
              </w:rPr>
              <w:t xml:space="preserve">добара – лиценце за коришћење платформе </w:t>
            </w:r>
            <w:r w:rsidR="00612C88">
              <w:rPr>
                <w:rFonts w:asciiTheme="minorHAnsi" w:hAnsiTheme="minorHAnsi"/>
                <w:sz w:val="22"/>
                <w:szCs w:val="22"/>
              </w:rPr>
              <w:t xml:space="preserve">OFFICE 365 EDUCATION A3 </w:t>
            </w:r>
            <w:r w:rsidR="00612C88">
              <w:rPr>
                <w:rFonts w:asciiTheme="minorHAnsi" w:hAnsiTheme="minorHAnsi"/>
                <w:sz w:val="22"/>
                <w:szCs w:val="22"/>
                <w:lang w:val="sr-Cyrl-RS"/>
              </w:rPr>
              <w:t>у отвореном поступку</w:t>
            </w:r>
            <w:r w:rsidR="00612C88">
              <w:rPr>
                <w:rFonts w:asciiTheme="minorHAnsi" w:hAnsiTheme="minorHAnsi"/>
                <w:sz w:val="22"/>
                <w:szCs w:val="22"/>
              </w:rPr>
              <w:t xml:space="preserve"> (ЈН</w:t>
            </w:r>
            <w:r w:rsidRPr="00852A87">
              <w:rPr>
                <w:rFonts w:asciiTheme="minorHAnsi" w:hAnsiTheme="minorHAnsi"/>
                <w:sz w:val="22"/>
                <w:szCs w:val="22"/>
              </w:rPr>
              <w:t xml:space="preserve">OП </w:t>
            </w:r>
            <w:r w:rsidR="00612C88">
              <w:rPr>
                <w:rFonts w:asciiTheme="minorHAnsi" w:hAnsiTheme="minorHAnsi"/>
                <w:sz w:val="22"/>
                <w:szCs w:val="22"/>
              </w:rPr>
              <w:t>5</w:t>
            </w:r>
            <w:r w:rsidRPr="00852A87">
              <w:rPr>
                <w:rFonts w:asciiTheme="minorHAnsi" w:hAnsiTheme="minorHAnsi"/>
                <w:sz w:val="22"/>
                <w:szCs w:val="22"/>
              </w:rPr>
              <w:t xml:space="preserve">/2018), у оквиру кога је поставило следећe питањe: </w:t>
            </w:r>
          </w:p>
        </w:tc>
      </w:tr>
      <w:tr w:rsidR="00852A87" w:rsidRPr="00051273" w:rsidTr="001968DE">
        <w:trPr>
          <w:trHeight w:val="582"/>
        </w:trPr>
        <w:tc>
          <w:tcPr>
            <w:tcW w:w="9659" w:type="dxa"/>
          </w:tcPr>
          <w:p w:rsidR="00437F20" w:rsidRPr="00051273" w:rsidRDefault="00437F20" w:rsidP="00437F2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W w:w="949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98"/>
            </w:tblGrid>
            <w:tr w:rsidR="00437F20" w:rsidRPr="00051273" w:rsidTr="00FC285C">
              <w:trPr>
                <w:trHeight w:val="96"/>
              </w:trPr>
              <w:tc>
                <w:tcPr>
                  <w:tcW w:w="9498" w:type="dxa"/>
                </w:tcPr>
                <w:p w:rsidR="00437F20" w:rsidRDefault="00437F20" w:rsidP="00051273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  <w:lang w:val="sr-Cyrl-RS"/>
                    </w:rPr>
                  </w:pPr>
                  <w:r w:rsidRPr="00051273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Питање</w:t>
                  </w:r>
                  <w:r w:rsidR="00051273" w:rsidRPr="00051273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  <w:lang w:val="sr-Cyrl-RS"/>
                    </w:rPr>
                    <w:t xml:space="preserve"> </w:t>
                  </w:r>
                  <w:r w:rsidR="00051273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  <w:lang w:val="sr-Cyrl-RS"/>
                    </w:rPr>
                    <w:t>бр. 1</w:t>
                  </w:r>
                </w:p>
                <w:p w:rsidR="00FC285C" w:rsidRDefault="00FC285C" w:rsidP="00051273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  <w:lang w:val="sr-Cyrl-RS"/>
                    </w:rPr>
                  </w:pPr>
                </w:p>
                <w:p w:rsidR="00FC285C" w:rsidRDefault="00FC285C" w:rsidP="00051273">
                  <w:pPr>
                    <w:pStyle w:val="Default"/>
                    <w:rPr>
                      <w:rFonts w:asciiTheme="minorHAnsi" w:hAnsiTheme="minorHAnsi"/>
                      <w:bCs/>
                      <w:sz w:val="22"/>
                      <w:szCs w:val="22"/>
                      <w:lang w:val="sr-Cyrl-RS"/>
                    </w:rPr>
                  </w:pPr>
                  <w:r>
                    <w:rPr>
                      <w:rFonts w:asciiTheme="minorHAnsi" w:hAnsiTheme="minorHAnsi"/>
                      <w:bCs/>
                      <w:sz w:val="22"/>
                      <w:szCs w:val="22"/>
                      <w:lang w:val="sr-Cyrl-RS"/>
                    </w:rPr>
                    <w:t xml:space="preserve">Да ли је могуће понудити </w:t>
                  </w:r>
                  <w:r>
                    <w:rPr>
                      <w:rFonts w:asciiTheme="minorHAnsi" w:hAnsiTheme="minorHAnsi"/>
                      <w:bCs/>
                      <w:sz w:val="22"/>
                      <w:szCs w:val="22"/>
                      <w:lang w:val="en-US"/>
                    </w:rPr>
                    <w:t xml:space="preserve">Microsoft 365 A3 for faculty </w:t>
                  </w:r>
                  <w:r>
                    <w:rPr>
                      <w:rFonts w:asciiTheme="minorHAnsi" w:hAnsiTheme="minorHAnsi"/>
                      <w:bCs/>
                      <w:sz w:val="22"/>
                      <w:szCs w:val="22"/>
                      <w:lang w:val="sr-Cyrl-RS"/>
                    </w:rPr>
                    <w:t>решење?</w:t>
                  </w:r>
                </w:p>
                <w:p w:rsidR="004C0CC4" w:rsidRPr="004C0CC4" w:rsidRDefault="004C0CC4" w:rsidP="004C0CC4">
                  <w:pPr>
                    <w:pStyle w:val="Default"/>
                    <w:rPr>
                      <w:lang w:val="sr-Cyrl-RS"/>
                    </w:rPr>
                  </w:pPr>
                </w:p>
                <w:p w:rsidR="00FC285C" w:rsidRPr="00FC285C" w:rsidRDefault="00FC285C" w:rsidP="00051273">
                  <w:pPr>
                    <w:pStyle w:val="Default"/>
                    <w:rPr>
                      <w:rFonts w:asciiTheme="minorHAnsi" w:hAnsiTheme="minorHAnsi"/>
                      <w:sz w:val="22"/>
                      <w:szCs w:val="22"/>
                      <w:lang w:val="sr-Cyrl-RS"/>
                    </w:rPr>
                  </w:pPr>
                </w:p>
              </w:tc>
            </w:tr>
          </w:tbl>
          <w:p w:rsidR="00852A87" w:rsidRPr="00051273" w:rsidRDefault="00852A8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968DE" w:rsidTr="001968DE">
        <w:trPr>
          <w:trHeight w:val="582"/>
        </w:trPr>
        <w:tc>
          <w:tcPr>
            <w:tcW w:w="9659" w:type="dxa"/>
            <w:tcBorders>
              <w:left w:val="nil"/>
              <w:right w:val="nil"/>
            </w:tcBorders>
          </w:tcPr>
          <w:p w:rsidR="001968DE" w:rsidRPr="001968DE" w:rsidRDefault="001968DE" w:rsidP="001968D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4C0CC4">
              <w:rPr>
                <w:rFonts w:asciiTheme="minorHAnsi" w:hAnsiTheme="minorHAnsi"/>
                <w:sz w:val="22"/>
                <w:szCs w:val="22"/>
              </w:rPr>
              <w:t xml:space="preserve">На основу члана 63. став 3. Закона о јавним набавкама („Службени гласник РС“, бр.124/12, 14/15 и 68/15) Наручилац даје додатне информације или појашњења: </w:t>
            </w:r>
          </w:p>
          <w:p w:rsidR="001968DE" w:rsidRPr="001968DE" w:rsidRDefault="001968DE" w:rsidP="006E2A8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1968DE" w:rsidRPr="001968DE" w:rsidRDefault="001968DE" w:rsidP="001968D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968DE">
              <w:rPr>
                <w:rFonts w:asciiTheme="minorHAnsi" w:hAnsiTheme="minorHAnsi"/>
                <w:sz w:val="22"/>
                <w:szCs w:val="22"/>
              </w:rPr>
              <w:t xml:space="preserve">Одговор на питање бр.1. </w:t>
            </w:r>
          </w:p>
          <w:p w:rsidR="001968DE" w:rsidRPr="001968DE" w:rsidRDefault="001968DE" w:rsidP="001968D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1968DE" w:rsidRPr="001968DE" w:rsidRDefault="001968DE" w:rsidP="001968D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968DE">
              <w:rPr>
                <w:rFonts w:asciiTheme="minorHAnsi" w:hAnsiTheme="minorHAnsi"/>
                <w:sz w:val="22"/>
                <w:szCs w:val="22"/>
              </w:rPr>
              <w:t>Производ M365 EDU A3 ShrdSvr ALNG SubsVL MVL PerUsr са јединственим каталошким бројем како је наведено у захтевима јавне набавке, доступан је искључиво кроз CASA тип лиценцног уговора.</w:t>
            </w:r>
          </w:p>
          <w:p w:rsidR="001968DE" w:rsidRPr="001968DE" w:rsidRDefault="001968DE" w:rsidP="001968D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968DE">
              <w:rPr>
                <w:rFonts w:asciiTheme="minorHAnsi" w:hAnsiTheme="minorHAnsi"/>
                <w:sz w:val="22"/>
                <w:szCs w:val="22"/>
              </w:rPr>
              <w:t xml:space="preserve">У овом тренутку не постоји други еквивалентни произивод који би пружио истовремено исте функционалности и погодности за академске установе које пружа CASA лиценцни уговор  (Microsoft Campus and School agreement). </w:t>
            </w:r>
          </w:p>
          <w:p w:rsidR="001968DE" w:rsidRPr="001968DE" w:rsidRDefault="001968DE" w:rsidP="001968D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1968DE" w:rsidRPr="001968DE" w:rsidRDefault="001968DE" w:rsidP="006E2A8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1968DE" w:rsidRPr="004C0CC4" w:rsidRDefault="001968DE" w:rsidP="001968D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4C0CC4">
              <w:rPr>
                <w:rFonts w:asciiTheme="minorHAnsi" w:hAnsiTheme="minorHAnsi"/>
                <w:sz w:val="22"/>
                <w:szCs w:val="22"/>
              </w:rPr>
              <w:t xml:space="preserve">Додатне информације или појашњења чине саставни део Конкурсне документације. </w:t>
            </w:r>
          </w:p>
          <w:p w:rsidR="001968DE" w:rsidRPr="004C0CC4" w:rsidRDefault="001968DE" w:rsidP="001968D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4C0CC4">
              <w:rPr>
                <w:rFonts w:asciiTheme="minorHAnsi" w:hAnsiTheme="minorHAnsi"/>
                <w:sz w:val="22"/>
                <w:szCs w:val="22"/>
              </w:rPr>
              <w:t>Додатне информације или појашњења објавити на Порталу јавних набавки и интернет страници Наручиоца www.</w:t>
            </w:r>
            <w:r>
              <w:rPr>
                <w:rFonts w:asciiTheme="minorHAnsi" w:hAnsiTheme="minorHAnsi"/>
                <w:sz w:val="22"/>
                <w:szCs w:val="22"/>
              </w:rPr>
              <w:t>puma</w:t>
            </w:r>
            <w:r w:rsidRPr="004C0CC4">
              <w:rPr>
                <w:rFonts w:asciiTheme="minorHAnsi" w:hAnsiTheme="minorHAnsi"/>
                <w:sz w:val="22"/>
                <w:szCs w:val="22"/>
              </w:rPr>
              <w:t xml:space="preserve">.vojvodina.gov.rs ,у року од 3 дана од дана пријема захтева. </w:t>
            </w:r>
          </w:p>
          <w:p w:rsidR="001968DE" w:rsidRPr="001968DE" w:rsidRDefault="001968DE" w:rsidP="006E2A8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1968DE" w:rsidRPr="001968DE" w:rsidRDefault="001968DE" w:rsidP="006E2A8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1968DE" w:rsidRPr="001968DE" w:rsidRDefault="001968DE" w:rsidP="006E2A8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:rsidR="001968DE" w:rsidRPr="0027763C" w:rsidRDefault="001968DE" w:rsidP="006E2A8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1968DE"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                                                       </w:t>
            </w:r>
            <w:r w:rsidRPr="0027763C">
              <w:rPr>
                <w:rFonts w:asciiTheme="minorHAnsi" w:hAnsiTheme="minorHAnsi"/>
                <w:sz w:val="22"/>
                <w:szCs w:val="22"/>
              </w:rPr>
              <w:t xml:space="preserve">КОМИСИЈА ЗА ЈАВНУ НАБАВКУ </w:t>
            </w:r>
          </w:p>
        </w:tc>
      </w:tr>
      <w:tr w:rsidR="001968DE" w:rsidTr="001968DE">
        <w:trPr>
          <w:trHeight w:val="582"/>
        </w:trPr>
        <w:tc>
          <w:tcPr>
            <w:tcW w:w="9659" w:type="dxa"/>
            <w:tcBorders>
              <w:left w:val="nil"/>
              <w:right w:val="nil"/>
            </w:tcBorders>
          </w:tcPr>
          <w:p w:rsidR="001968DE" w:rsidRPr="004C0CC4" w:rsidRDefault="001968DE" w:rsidP="001968D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968DE" w:rsidTr="001968DE">
        <w:trPr>
          <w:trHeight w:val="582"/>
        </w:trPr>
        <w:tc>
          <w:tcPr>
            <w:tcW w:w="9659" w:type="dxa"/>
            <w:tcBorders>
              <w:left w:val="nil"/>
              <w:bottom w:val="nil"/>
              <w:right w:val="nil"/>
            </w:tcBorders>
          </w:tcPr>
          <w:p w:rsidR="001968DE" w:rsidRPr="004C0CC4" w:rsidRDefault="001968DE" w:rsidP="001968D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52A87" w:rsidRPr="00852A87" w:rsidRDefault="00852A87" w:rsidP="005C0CF6">
      <w:pPr>
        <w:jc w:val="both"/>
        <w:rPr>
          <w:rFonts w:asciiTheme="minorHAnsi" w:eastAsia="Times New Roman" w:hAnsiTheme="minorHAnsi" w:cs="Arial"/>
          <w:bCs/>
          <w:noProof/>
          <w:sz w:val="20"/>
          <w:szCs w:val="20"/>
          <w:lang w:val="sr-Latn-RS" w:eastAsia="en-US"/>
        </w:rPr>
      </w:pPr>
      <w:bookmarkStart w:id="0" w:name="_GoBack"/>
      <w:bookmarkEnd w:id="0"/>
    </w:p>
    <w:sectPr w:rsidR="00852A87" w:rsidRPr="00852A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E4F96"/>
    <w:multiLevelType w:val="hybridMultilevel"/>
    <w:tmpl w:val="E6BECA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D4679C">
      <w:numFmt w:val="bullet"/>
      <w:lvlText w:val="-"/>
      <w:lvlJc w:val="left"/>
      <w:pPr>
        <w:ind w:left="1440" w:hanging="360"/>
      </w:pPr>
      <w:rPr>
        <w:rFonts w:ascii="Calibri" w:eastAsia="Arial Unicode MS" w:hAnsi="Calibri" w:cs="Times New Roman" w:hint="default"/>
        <w:color w:val="000000"/>
      </w:rPr>
    </w:lvl>
    <w:lvl w:ilvl="2" w:tplc="E8EAD9B2">
      <w:numFmt w:val="bullet"/>
      <w:lvlText w:val="•"/>
      <w:lvlJc w:val="left"/>
      <w:pPr>
        <w:ind w:left="2700" w:hanging="720"/>
      </w:pPr>
      <w:rPr>
        <w:rFonts w:ascii="Calibri" w:eastAsiaTheme="minorHAnsi" w:hAnsi="Calibri" w:cstheme="minorBidi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8A7"/>
    <w:rsid w:val="00051273"/>
    <w:rsid w:val="001459B1"/>
    <w:rsid w:val="001968DE"/>
    <w:rsid w:val="00227616"/>
    <w:rsid w:val="0027763C"/>
    <w:rsid w:val="00322ECA"/>
    <w:rsid w:val="003A64F9"/>
    <w:rsid w:val="00437F20"/>
    <w:rsid w:val="004571D1"/>
    <w:rsid w:val="004900F1"/>
    <w:rsid w:val="004C0CC4"/>
    <w:rsid w:val="00541C21"/>
    <w:rsid w:val="00560A88"/>
    <w:rsid w:val="0057237F"/>
    <w:rsid w:val="0058073B"/>
    <w:rsid w:val="005C0CF6"/>
    <w:rsid w:val="00612C88"/>
    <w:rsid w:val="006234B0"/>
    <w:rsid w:val="00675E66"/>
    <w:rsid w:val="00676FB1"/>
    <w:rsid w:val="00761F2F"/>
    <w:rsid w:val="00807B3E"/>
    <w:rsid w:val="0082522D"/>
    <w:rsid w:val="00852A87"/>
    <w:rsid w:val="00911F47"/>
    <w:rsid w:val="009365DD"/>
    <w:rsid w:val="00945B90"/>
    <w:rsid w:val="00962C0C"/>
    <w:rsid w:val="00970C46"/>
    <w:rsid w:val="00B321A5"/>
    <w:rsid w:val="00D5699C"/>
    <w:rsid w:val="00F238A7"/>
    <w:rsid w:val="00F36872"/>
    <w:rsid w:val="00F947F1"/>
    <w:rsid w:val="00FC285C"/>
    <w:rsid w:val="00FC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8DE"/>
    <w:pPr>
      <w:jc w:val="left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38A7"/>
    <w:pPr>
      <w:jc w:val="left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38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8A7"/>
    <w:rPr>
      <w:rFonts w:ascii="Tahoma" w:hAnsi="Tahoma" w:cs="Tahoma"/>
      <w:sz w:val="16"/>
      <w:szCs w:val="16"/>
      <w:lang w:eastAsia="en-GB"/>
    </w:rPr>
  </w:style>
  <w:style w:type="paragraph" w:customStyle="1" w:styleId="Default">
    <w:name w:val="Default"/>
    <w:rsid w:val="00852A87"/>
    <w:pPr>
      <w:autoSpaceDE w:val="0"/>
      <w:autoSpaceDN w:val="0"/>
      <w:adjustRightInd w:val="0"/>
      <w:jc w:val="left"/>
    </w:pPr>
    <w:rPr>
      <w:rFonts w:ascii="Verdana" w:hAnsi="Verdana" w:cs="Verdana"/>
      <w:color w:val="000000"/>
      <w:sz w:val="24"/>
      <w:szCs w:val="24"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8DE"/>
    <w:pPr>
      <w:jc w:val="left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38A7"/>
    <w:pPr>
      <w:jc w:val="left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38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8A7"/>
    <w:rPr>
      <w:rFonts w:ascii="Tahoma" w:hAnsi="Tahoma" w:cs="Tahoma"/>
      <w:sz w:val="16"/>
      <w:szCs w:val="16"/>
      <w:lang w:eastAsia="en-GB"/>
    </w:rPr>
  </w:style>
  <w:style w:type="paragraph" w:customStyle="1" w:styleId="Default">
    <w:name w:val="Default"/>
    <w:rsid w:val="00852A87"/>
    <w:pPr>
      <w:autoSpaceDE w:val="0"/>
      <w:autoSpaceDN w:val="0"/>
      <w:adjustRightInd w:val="0"/>
      <w:jc w:val="left"/>
    </w:pPr>
    <w:rPr>
      <w:rFonts w:ascii="Verdana" w:hAnsi="Verdana" w:cs="Verdana"/>
      <w:color w:val="000000"/>
      <w:sz w:val="24"/>
      <w:szCs w:val="24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4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Katona</dc:creator>
  <cp:lastModifiedBy>Tatjana Stojanov</cp:lastModifiedBy>
  <cp:revision>9</cp:revision>
  <cp:lastPrinted>2018-08-10T10:31:00Z</cp:lastPrinted>
  <dcterms:created xsi:type="dcterms:W3CDTF">2018-08-09T10:51:00Z</dcterms:created>
  <dcterms:modified xsi:type="dcterms:W3CDTF">2018-08-10T10:45:00Z</dcterms:modified>
</cp:coreProperties>
</file>