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15075" w:rsidRPr="00284498" w:rsidTr="009677C7">
        <w:trPr>
          <w:trHeight w:val="1975"/>
        </w:trPr>
        <w:tc>
          <w:tcPr>
            <w:tcW w:w="1320" w:type="dxa"/>
            <w:gridSpan w:val="2"/>
          </w:tcPr>
          <w:p w:rsidR="00C15075" w:rsidRPr="0077359A" w:rsidRDefault="00C15075" w:rsidP="009677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E03FE24" wp14:editId="1A396AC5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15075" w:rsidRPr="0077359A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15075" w:rsidRPr="0077359A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15075" w:rsidRPr="0094252B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15075" w:rsidRPr="0094252B" w:rsidRDefault="00C15075" w:rsidP="009677C7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15075" w:rsidRPr="0094252B" w:rsidRDefault="00C15075" w:rsidP="009677C7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15075" w:rsidRPr="0094252B" w:rsidRDefault="00C15075" w:rsidP="009677C7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15075" w:rsidRPr="0094252B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15075" w:rsidRPr="0094252B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15075" w:rsidRPr="0094252B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15075" w:rsidRPr="0077359A" w:rsidRDefault="00C15075" w:rsidP="009677C7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15075" w:rsidRPr="00F60087" w:rsidTr="009677C7">
        <w:trPr>
          <w:gridAfter w:val="1"/>
          <w:wAfter w:w="16" w:type="dxa"/>
          <w:trHeight w:val="592"/>
        </w:trPr>
        <w:tc>
          <w:tcPr>
            <w:tcW w:w="1276" w:type="dxa"/>
          </w:tcPr>
          <w:p w:rsidR="00C15075" w:rsidRPr="0077359A" w:rsidRDefault="00C15075" w:rsidP="009677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15075" w:rsidRPr="006D4927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БРОЈ: </w:t>
            </w:r>
            <w:r w:rsidR="00F60087" w:rsidRPr="00851A20">
              <w:rPr>
                <w:rFonts w:asciiTheme="minorHAnsi" w:hAnsiTheme="minorHAnsi" w:cstheme="minorBidi"/>
                <w:sz w:val="20"/>
                <w:szCs w:val="20"/>
                <w:lang w:val="sr-Cyrl-RS" w:eastAsia="en-US"/>
              </w:rPr>
              <w:t>128-404-212/2016-03-</w:t>
            </w:r>
            <w:r w:rsidR="00851A20" w:rsidRPr="00851A20">
              <w:rPr>
                <w:rFonts w:asciiTheme="minorHAnsi" w:hAnsiTheme="minorHAnsi" w:cstheme="minorBidi"/>
                <w:sz w:val="20"/>
                <w:szCs w:val="20"/>
                <w:lang w:val="sr-Cyrl-RS" w:eastAsia="en-US"/>
              </w:rPr>
              <w:t>5</w:t>
            </w:r>
          </w:p>
          <w:p w:rsidR="00C15075" w:rsidRPr="0077359A" w:rsidRDefault="00C15075" w:rsidP="009677C7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15075" w:rsidRPr="0077359A" w:rsidRDefault="00C15075" w:rsidP="009677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ДАТУМ</w:t>
            </w:r>
            <w:r w:rsidRPr="00C14894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:  </w:t>
            </w:r>
            <w:r w:rsidR="00C14894" w:rsidRPr="00C14894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24</w:t>
            </w:r>
            <w:r w:rsidR="00F60087" w:rsidRPr="00C14894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.11</w:t>
            </w:r>
            <w:r w:rsidRPr="00C14894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C15075" w:rsidRPr="0087098D" w:rsidRDefault="00C15075" w:rsidP="00C1507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109</w:t>
      </w:r>
      <w:r>
        <w:rPr>
          <w:rFonts w:asciiTheme="minorHAnsi" w:hAnsiTheme="minorHAnsi" w:cstheme="minorBidi"/>
          <w:color w:val="auto"/>
          <w:sz w:val="20"/>
          <w:szCs w:val="20"/>
          <w:lang w:val="ru-RU"/>
        </w:rPr>
        <w:t>. став 4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>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15075" w:rsidRDefault="00C15075" w:rsidP="00C15075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15075" w:rsidRPr="0077359A" w:rsidRDefault="00C15075" w:rsidP="00C15075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15075" w:rsidRPr="0077359A" w:rsidRDefault="00C15075" w:rsidP="00C15075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F60087" w:rsidRPr="00F60087" w:rsidRDefault="00C15075" w:rsidP="00F60087">
      <w:pPr>
        <w:tabs>
          <w:tab w:val="left" w:pos="0"/>
        </w:tabs>
        <w:spacing w:line="276" w:lineRule="auto"/>
        <w:jc w:val="center"/>
        <w:rPr>
          <w:rFonts w:ascii="Calibri" w:eastAsia="Calibri" w:hAnsi="Calibri"/>
          <w:b/>
          <w:sz w:val="20"/>
          <w:szCs w:val="20"/>
          <w:lang w:val="sr-Latn-RS" w:eastAsia="en-U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</w:t>
      </w:r>
      <w:r w:rsidRPr="006D4927">
        <w:rPr>
          <w:rFonts w:ascii="Calibri" w:eastAsia="Calibri" w:hAnsi="Calibri"/>
          <w:b/>
          <w:sz w:val="20"/>
          <w:szCs w:val="20"/>
          <w:lang w:val="sr-Cyrl-RS" w:eastAsia="en-US"/>
        </w:rPr>
        <w:t xml:space="preserve">ОБУСТАВИ ПОСТУПКА ЈАВНЕ НАБАВКЕ </w:t>
      </w:r>
      <w:r w:rsidR="00F60087" w:rsidRPr="00F60087">
        <w:rPr>
          <w:rFonts w:ascii="Calibri" w:eastAsia="Calibri" w:hAnsi="Calibri"/>
          <w:b/>
          <w:sz w:val="20"/>
          <w:szCs w:val="20"/>
          <w:lang w:val="sr-Cyrl-RS" w:eastAsia="en-US"/>
        </w:rPr>
        <w:t xml:space="preserve">ДОБРА –СОФТВЕРА ЗА РЕАЛИЗАЦИЈУ ПРОЈЕКТА „ИМПЛЕМЕНТАЦИЈА СОФТВЕРА ЗА ПОДРШКУ ПРЕВОЂЕЊА“- СОФТВЕРСКИ ПАКЕТ SDL </w:t>
      </w:r>
      <w:r w:rsidR="00F60087">
        <w:rPr>
          <w:rFonts w:ascii="Calibri" w:eastAsia="Calibri" w:hAnsi="Calibri"/>
          <w:b/>
          <w:sz w:val="20"/>
          <w:szCs w:val="20"/>
          <w:lang w:val="sr-Cyrl-RS" w:eastAsia="en-US"/>
        </w:rPr>
        <w:t>TRADOS STUDIO PROFESSIONAL 2015</w:t>
      </w:r>
      <w:bookmarkStart w:id="0" w:name="_GoBack"/>
      <w:bookmarkEnd w:id="0"/>
    </w:p>
    <w:p w:rsidR="00C15075" w:rsidRDefault="00F60087" w:rsidP="00F60087">
      <w:pPr>
        <w:tabs>
          <w:tab w:val="left" w:pos="0"/>
        </w:tabs>
        <w:spacing w:line="276" w:lineRule="auto"/>
        <w:jc w:val="center"/>
        <w:rPr>
          <w:rFonts w:ascii="Calibri" w:eastAsia="Calibri" w:hAnsi="Calibri"/>
          <w:b/>
          <w:sz w:val="20"/>
          <w:szCs w:val="20"/>
          <w:lang w:val="sr-Latn-RS" w:eastAsia="en-US"/>
        </w:rPr>
      </w:pPr>
      <w:r w:rsidRPr="00F60087">
        <w:rPr>
          <w:rFonts w:ascii="Calibri" w:eastAsia="Calibri" w:hAnsi="Calibri"/>
          <w:b/>
          <w:sz w:val="20"/>
          <w:szCs w:val="20"/>
          <w:lang w:val="sr-Cyrl-RS" w:eastAsia="en-US"/>
        </w:rPr>
        <w:t>ЈН МВ  5/2016</w:t>
      </w:r>
    </w:p>
    <w:p w:rsidR="00F60087" w:rsidRPr="00F60087" w:rsidRDefault="00F60087" w:rsidP="00F60087">
      <w:pPr>
        <w:tabs>
          <w:tab w:val="left" w:pos="0"/>
        </w:tabs>
        <w:spacing w:line="276" w:lineRule="auto"/>
        <w:jc w:val="center"/>
        <w:rPr>
          <w:rFonts w:asciiTheme="minorHAnsi" w:hAnsiTheme="minorHAnsi"/>
          <w:sz w:val="20"/>
          <w:szCs w:val="20"/>
          <w:lang w:val="sr-Latn-RS"/>
        </w:rPr>
      </w:pPr>
    </w:p>
    <w:p w:rsidR="00C15075" w:rsidRPr="0087098D" w:rsidRDefault="00C15075" w:rsidP="00C15075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851A20">
        <w:rPr>
          <w:rFonts w:asciiTheme="minorHAnsi" w:hAnsiTheme="minorHAnsi"/>
          <w:bCs/>
          <w:color w:val="auto"/>
          <w:sz w:val="20"/>
          <w:szCs w:val="20"/>
          <w:lang w:val="sr-Latn-RS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851A20">
        <w:rPr>
          <w:rFonts w:asciiTheme="minorHAnsi" w:hAnsiTheme="minorHAnsi"/>
          <w:bCs/>
          <w:color w:val="auto"/>
          <w:sz w:val="20"/>
          <w:szCs w:val="20"/>
          <w:lang w:val="sr-Latn-RS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851A20">
        <w:rPr>
          <w:rFonts w:asciiTheme="minorHAnsi" w:hAnsiTheme="minorHAnsi"/>
          <w:bCs/>
          <w:color w:val="auto"/>
          <w:sz w:val="20"/>
          <w:szCs w:val="20"/>
          <w:lang w:val="sr-Latn-RS"/>
        </w:rPr>
        <w:t>vojvodina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851A20">
        <w:rPr>
          <w:rFonts w:asciiTheme="minorHAnsi" w:hAnsiTheme="minorHAnsi"/>
          <w:bCs/>
          <w:color w:val="auto"/>
          <w:sz w:val="20"/>
          <w:szCs w:val="20"/>
          <w:lang w:val="sr-Latn-RS"/>
        </w:rPr>
        <w:t>gov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851A20">
        <w:rPr>
          <w:rFonts w:asciiTheme="minorHAnsi" w:hAnsiTheme="minorHAnsi"/>
          <w:bCs/>
          <w:color w:val="auto"/>
          <w:sz w:val="20"/>
          <w:szCs w:val="20"/>
          <w:lang w:val="sr-Latn-RS"/>
        </w:rPr>
        <w:t>rs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15075" w:rsidRPr="0077359A" w:rsidRDefault="00C15075" w:rsidP="00C15075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F60087" w:rsidRPr="00F60087" w:rsidRDefault="00C15075" w:rsidP="00F60087">
      <w:pPr>
        <w:jc w:val="both"/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F60087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</w:t>
      </w:r>
      <w:r w:rsidR="00F60087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5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</w:t>
      </w:r>
      <w:r w:rsidR="00F60087" w:rsidRPr="00F6008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добро-софтвер за реализацију пројекта „Имплементација софтвера за подршку превођења“ - софтверски пакет SDL TRADOS STUDIO PROFESSIONAL 2015</w:t>
      </w:r>
    </w:p>
    <w:p w:rsidR="00C15075" w:rsidRPr="006D4927" w:rsidRDefault="00F60087" w:rsidP="00F60087">
      <w:pPr>
        <w:jc w:val="both"/>
        <w:rPr>
          <w:rFonts w:asciiTheme="minorHAnsi" w:hAnsiTheme="minorHAnsi"/>
          <w:b/>
          <w:color w:val="FF0000"/>
          <w:sz w:val="20"/>
          <w:szCs w:val="20"/>
          <w:lang w:val="sr-Latn-CS"/>
        </w:rPr>
      </w:pPr>
      <w:r w:rsidRPr="00F6008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48310000 - Програмски пакет за израду докумената</w:t>
      </w:r>
      <w:r w:rsidR="00C15075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</w:t>
      </w:r>
      <w:r w:rsidR="00C15075">
        <w:rPr>
          <w:rFonts w:asciiTheme="minorHAnsi" w:hAnsiTheme="minorHAnsi"/>
          <w:b/>
          <w:sz w:val="20"/>
          <w:szCs w:val="20"/>
          <w:lang w:val="sr-Cyrl-RS"/>
        </w:rPr>
        <w:t>Процењена</w:t>
      </w:r>
      <w:r w:rsidR="00C15075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 вредност</w:t>
      </w:r>
      <w:r w:rsidR="00C15075">
        <w:rPr>
          <w:rFonts w:asciiTheme="minorHAnsi" w:hAnsiTheme="minorHAnsi"/>
          <w:b/>
          <w:sz w:val="20"/>
          <w:szCs w:val="20"/>
          <w:lang w:val="sr-Cyrl-RS"/>
        </w:rPr>
        <w:t xml:space="preserve"> јавне набавке</w:t>
      </w:r>
      <w:r w:rsidR="00C15075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  <w:lang w:val="sr-Latn-RS"/>
        </w:rPr>
        <w:t>1.528</w:t>
      </w:r>
      <w:r>
        <w:rPr>
          <w:rFonts w:asciiTheme="minorHAnsi" w:eastAsia="Times New Roman" w:hAnsiTheme="minorHAnsi" w:cs="Arial"/>
          <w:sz w:val="20"/>
          <w:szCs w:val="20"/>
          <w:lang w:val="sr-Cyrl-CS"/>
        </w:rPr>
        <w:t>.</w:t>
      </w:r>
      <w:r>
        <w:rPr>
          <w:rFonts w:asciiTheme="minorHAnsi" w:eastAsia="Times New Roman" w:hAnsiTheme="minorHAnsi" w:cs="Arial"/>
          <w:sz w:val="20"/>
          <w:szCs w:val="20"/>
          <w:lang w:val="sr-Latn-RS"/>
        </w:rPr>
        <w:t>333</w:t>
      </w:r>
      <w:r w:rsidR="00C15075" w:rsidRPr="006D4927">
        <w:rPr>
          <w:rFonts w:asciiTheme="minorHAnsi" w:eastAsia="Times New Roman" w:hAnsiTheme="minorHAnsi" w:cs="Arial"/>
          <w:sz w:val="20"/>
          <w:szCs w:val="20"/>
          <w:lang w:val="sr-Cyrl-CS"/>
        </w:rPr>
        <w:t>,00 динара без ПДВ-а</w:t>
      </w:r>
    </w:p>
    <w:p w:rsidR="00C15075" w:rsidRDefault="00C15075" w:rsidP="00C15075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Број примљених понуда и подаци о понуђачима: </w:t>
      </w:r>
      <w:r w:rsidRPr="000275C0">
        <w:rPr>
          <w:rFonts w:asciiTheme="minorHAnsi" w:hAnsiTheme="minorHAnsi"/>
          <w:color w:val="auto"/>
          <w:sz w:val="20"/>
          <w:szCs w:val="20"/>
          <w:lang w:val="sr-Cyrl-RS"/>
        </w:rPr>
        <w:t>0</w:t>
      </w:r>
    </w:p>
    <w:p w:rsidR="00C15075" w:rsidRDefault="00C15075" w:rsidP="00C1507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6. 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Разлог за обуставу поступка: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нису испуњени услови за доделу уговора јер није пристигла ни једна понуда</w:t>
      </w:r>
    </w:p>
    <w:p w:rsidR="00C15075" w:rsidRPr="0077359A" w:rsidRDefault="00C15075" w:rsidP="00C15075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D492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Када ће поступак бити поново спроведен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: до краја 2016. године</w:t>
      </w:r>
    </w:p>
    <w:p w:rsidR="00C15075" w:rsidRDefault="00C15075" w:rsidP="00C15075">
      <w:pPr>
        <w:rPr>
          <w:lang w:val="sr-Latn-RS"/>
        </w:rPr>
      </w:pPr>
    </w:p>
    <w:p w:rsidR="00C15075" w:rsidRDefault="00C15075" w:rsidP="00C15075">
      <w:pPr>
        <w:rPr>
          <w:lang w:val="sr-Latn-RS"/>
        </w:rPr>
      </w:pPr>
    </w:p>
    <w:p w:rsidR="00C15075" w:rsidRDefault="00C15075" w:rsidP="00C15075">
      <w:pPr>
        <w:rPr>
          <w:lang w:val="sr-Latn-RS"/>
        </w:rPr>
      </w:pPr>
    </w:p>
    <w:p w:rsidR="00C15075" w:rsidRDefault="00C15075" w:rsidP="00C15075">
      <w:pPr>
        <w:rPr>
          <w:lang w:val="sr-Latn-RS"/>
        </w:rPr>
      </w:pPr>
    </w:p>
    <w:p w:rsidR="0057237F" w:rsidRPr="00C15075" w:rsidRDefault="0057237F">
      <w:pPr>
        <w:rPr>
          <w:lang w:val="sr-Latn-RS"/>
        </w:rPr>
      </w:pPr>
    </w:p>
    <w:sectPr w:rsidR="0057237F" w:rsidRPr="00C1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75"/>
    <w:rsid w:val="0057237F"/>
    <w:rsid w:val="00675E66"/>
    <w:rsid w:val="00851A20"/>
    <w:rsid w:val="009677C7"/>
    <w:rsid w:val="00C14894"/>
    <w:rsid w:val="00C15075"/>
    <w:rsid w:val="00D5699C"/>
    <w:rsid w:val="00F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75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5075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75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75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5075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7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2016-11-21T07:30:00Z</dcterms:created>
  <dcterms:modified xsi:type="dcterms:W3CDTF">2016-12-21T07:54:00Z</dcterms:modified>
</cp:coreProperties>
</file>