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1A" w:rsidRPr="00662A0B" w:rsidRDefault="0012201A" w:rsidP="0012201A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12201A" w:rsidRPr="00662A0B" w:rsidTr="0065096B">
        <w:trPr>
          <w:trHeight w:val="1975"/>
        </w:trPr>
        <w:tc>
          <w:tcPr>
            <w:tcW w:w="1320" w:type="dxa"/>
            <w:gridSpan w:val="2"/>
          </w:tcPr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662A0B">
              <w:rPr>
                <w:rFonts w:eastAsia="Calibri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3C7874C" wp14:editId="689E3A23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Србија</w:t>
            </w:r>
            <w:proofErr w:type="spellEnd"/>
          </w:p>
          <w:p w:rsidR="0012201A" w:rsidRPr="00662A0B" w:rsidRDefault="0012201A" w:rsidP="0065096B">
            <w:pP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Аутономна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окрајина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Војводина</w:t>
            </w:r>
            <w:proofErr w:type="spellEnd"/>
          </w:p>
          <w:p w:rsidR="0012201A" w:rsidRPr="00662A0B" w:rsidRDefault="0012201A" w:rsidP="0065096B">
            <w:pP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12201A" w:rsidRPr="00662A0B" w:rsidRDefault="0012201A" w:rsidP="0065096B">
            <w:pPr>
              <w:spacing w:line="204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Покрајински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секретаријат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за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образовање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,</w:t>
            </w:r>
            <w:r w:rsidRPr="00662A0B">
              <w:rPr>
                <w:rFonts w:eastAsia="Calibri" w:cs="Arial"/>
                <w:b/>
                <w:sz w:val="20"/>
                <w:szCs w:val="20"/>
                <w:lang w:val="sr-Cyrl-RS"/>
              </w:rPr>
              <w:t xml:space="preserve"> прописе</w:t>
            </w:r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управу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и </w:t>
            </w:r>
            <w:r w:rsidRPr="00662A0B">
              <w:rPr>
                <w:rFonts w:eastAsia="Calibri" w:cs="Arial"/>
                <w:b/>
                <w:sz w:val="20"/>
                <w:szCs w:val="20"/>
                <w:lang w:val="sr-Cyrl-RS"/>
              </w:rPr>
              <w:t>националне мањине-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националне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заједнице</w:t>
            </w:r>
            <w:proofErr w:type="spellEnd"/>
          </w:p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Булевар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Михајла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Пупина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16, 21000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Сад</w:t>
            </w:r>
            <w:proofErr w:type="spellEnd"/>
          </w:p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Т: +381 21  </w:t>
            </w: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 xml:space="preserve">487 4427; 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>487 45 55  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F: +381 21  </w:t>
            </w: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 xml:space="preserve">557 074; 456 986  </w:t>
            </w:r>
          </w:p>
          <w:p w:rsidR="0012201A" w:rsidRPr="00662A0B" w:rsidRDefault="0012201A" w:rsidP="0065096B">
            <w:pPr>
              <w:spacing w:after="20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 xml:space="preserve">Ounz@vojvodinа.gov.rs </w:t>
            </w:r>
          </w:p>
        </w:tc>
      </w:tr>
      <w:tr w:rsidR="0012201A" w:rsidRPr="00662A0B" w:rsidTr="0065096B">
        <w:trPr>
          <w:gridAfter w:val="1"/>
          <w:wAfter w:w="16" w:type="dxa"/>
          <w:trHeight w:val="305"/>
        </w:trPr>
        <w:tc>
          <w:tcPr>
            <w:tcW w:w="1276" w:type="dxa"/>
          </w:tcPr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 w:cs="Times New Roman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2"/>
          </w:tcPr>
          <w:p w:rsidR="0012201A" w:rsidRPr="00BD29C3" w:rsidRDefault="0012201A" w:rsidP="0065096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</w:pP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БРОЈ:  </w:t>
            </w:r>
            <w:r w:rsidR="00B7569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128-404-2</w:t>
            </w:r>
            <w: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51/2015</w:t>
            </w:r>
          </w:p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48" w:type="dxa"/>
          </w:tcPr>
          <w:p w:rsidR="0012201A" w:rsidRPr="00662A0B" w:rsidRDefault="0012201A" w:rsidP="0065096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</w:pP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ДАТУМ:</w:t>
            </w:r>
            <w: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75692">
              <w:rPr>
                <w:rFonts w:eastAsia="Calibri" w:cs="Times New Roman"/>
                <w:color w:val="000000"/>
                <w:sz w:val="20"/>
                <w:szCs w:val="20"/>
              </w:rPr>
              <w:t>16</w:t>
            </w: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.</w:t>
            </w:r>
            <w:r w:rsidR="00B75692">
              <w:rPr>
                <w:rFonts w:eastAsia="Calibri" w:cs="Times New Roman"/>
                <w:color w:val="000000"/>
                <w:sz w:val="20"/>
                <w:szCs w:val="20"/>
              </w:rPr>
              <w:t>09</w:t>
            </w: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201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5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године</w:t>
            </w:r>
          </w:p>
        </w:tc>
      </w:tr>
    </w:tbl>
    <w:p w:rsidR="0012201A" w:rsidRPr="00662A0B" w:rsidRDefault="0012201A" w:rsidP="0012201A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:rsidR="0012201A" w:rsidRPr="00BD29C3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На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основу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члана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60.</w:t>
      </w:r>
      <w:proofErr w:type="gram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тачка</w:t>
      </w:r>
      <w:proofErr w:type="spellEnd"/>
      <w:proofErr w:type="gram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)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, а у вези с чл.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55. </w:t>
      </w:r>
      <w:proofErr w:type="spellStart"/>
      <w:proofErr w:type="gramStart"/>
      <w:r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proofErr w:type="gramStart"/>
      <w:r>
        <w:rPr>
          <w:rFonts w:asciiTheme="minorHAnsi" w:hAnsiTheme="minorHAnsi" w:cstheme="minorBidi"/>
          <w:color w:val="auto"/>
          <w:sz w:val="20"/>
          <w:szCs w:val="20"/>
        </w:rPr>
        <w:t>тачка</w:t>
      </w:r>
      <w:proofErr w:type="spellEnd"/>
      <w:proofErr w:type="gramEnd"/>
      <w:r>
        <w:rPr>
          <w:rFonts w:asciiTheme="minorHAnsi" w:hAnsiTheme="minorHAnsi" w:cstheme="minorBidi"/>
          <w:color w:val="auto"/>
          <w:sz w:val="20"/>
          <w:szCs w:val="20"/>
        </w:rPr>
        <w:t xml:space="preserve"> 2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и 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57.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Закона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о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јавним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набавкама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(„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Службени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гласник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РС“, бр.124/12</w:t>
      </w:r>
      <w:r w:rsidR="00B75692">
        <w:rPr>
          <w:rFonts w:asciiTheme="minorHAnsi" w:hAnsiTheme="minorHAnsi" w:cstheme="minorBidi"/>
          <w:color w:val="auto"/>
          <w:sz w:val="20"/>
          <w:szCs w:val="20"/>
        </w:rPr>
        <w:t xml:space="preserve">,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 w:rsidR="00B75692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B7569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68/15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) и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Одлуке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о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покретању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поступка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јавне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набавке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BD29C3">
        <w:rPr>
          <w:rFonts w:asciiTheme="minorHAnsi" w:hAnsiTheme="minorHAnsi" w:cstheme="minorBidi"/>
          <w:color w:val="auto"/>
          <w:sz w:val="20"/>
          <w:szCs w:val="20"/>
        </w:rPr>
        <w:t>број</w:t>
      </w:r>
      <w:proofErr w:type="spellEnd"/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128-404-</w:t>
      </w:r>
      <w:r w:rsidR="00B75692"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>
        <w:rPr>
          <w:rFonts w:asciiTheme="minorHAnsi" w:hAnsiTheme="minorHAnsi" w:cstheme="minorBidi"/>
          <w:color w:val="auto"/>
          <w:sz w:val="20"/>
          <w:szCs w:val="20"/>
        </w:rPr>
        <w:t>51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/201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proofErr w:type="gramStart"/>
      <w:r w:rsidRPr="00BD29C3">
        <w:rPr>
          <w:rFonts w:asciiTheme="minorHAnsi" w:hAnsiTheme="minorHAnsi" w:cstheme="minorBidi"/>
          <w:color w:val="auto"/>
          <w:sz w:val="20"/>
          <w:szCs w:val="20"/>
        </w:rPr>
        <w:t>од</w:t>
      </w:r>
      <w:proofErr w:type="spellEnd"/>
      <w:r w:rsidR="00B75692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75692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color w:val="auto"/>
          <w:sz w:val="20"/>
          <w:szCs w:val="20"/>
        </w:rPr>
        <w:t>4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B75692">
        <w:rPr>
          <w:rFonts w:asciiTheme="minorHAnsi" w:hAnsiTheme="minorHAnsi" w:cstheme="minorBidi"/>
          <w:color w:val="auto"/>
          <w:sz w:val="20"/>
          <w:szCs w:val="20"/>
          <w:lang w:val="sr-Cyrl-RS"/>
        </w:rPr>
        <w:t>09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201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proofErr w:type="gramEnd"/>
      <w:r w:rsidRPr="00BD29C3">
        <w:rPr>
          <w:rFonts w:asciiTheme="minorHAnsi" w:hAnsiTheme="minorHAnsi" w:cstheme="minorBidi"/>
          <w:color w:val="auto"/>
          <w:sz w:val="20"/>
          <w:szCs w:val="20"/>
        </w:rPr>
        <w:t>.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proofErr w:type="spellStart"/>
      <w:proofErr w:type="gramStart"/>
      <w:r w:rsidRPr="00BD29C3">
        <w:rPr>
          <w:rFonts w:asciiTheme="minorHAnsi" w:hAnsiTheme="minorHAnsi" w:cstheme="minorBidi"/>
          <w:color w:val="auto"/>
          <w:sz w:val="20"/>
          <w:szCs w:val="20"/>
        </w:rPr>
        <w:t>године</w:t>
      </w:r>
      <w:proofErr w:type="spellEnd"/>
      <w:proofErr w:type="gramEnd"/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(</w:t>
      </w:r>
      <w:proofErr w:type="spellStart"/>
      <w:r w:rsidRPr="00BD29C3">
        <w:rPr>
          <w:rFonts w:asciiTheme="minorHAnsi" w:hAnsiTheme="minorHAnsi" w:cstheme="minorBidi"/>
          <w:color w:val="auto"/>
          <w:sz w:val="20"/>
          <w:szCs w:val="20"/>
        </w:rPr>
        <w:t>Ред.бр</w:t>
      </w:r>
      <w:proofErr w:type="spellEnd"/>
      <w:r w:rsidRPr="00BD29C3">
        <w:rPr>
          <w:rFonts w:asciiTheme="minorHAnsi" w:hAnsiTheme="minorHAnsi" w:cstheme="minorBidi"/>
          <w:color w:val="auto"/>
          <w:sz w:val="20"/>
          <w:szCs w:val="20"/>
        </w:rPr>
        <w:t>. ЈН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ОП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3B55FD">
        <w:rPr>
          <w:rFonts w:asciiTheme="minorHAnsi" w:hAnsiTheme="minorHAnsi" w:cstheme="minorBidi"/>
          <w:color w:val="auto"/>
          <w:sz w:val="20"/>
          <w:szCs w:val="20"/>
        </w:rPr>
        <w:t>7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/201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)</w:t>
      </w:r>
    </w:p>
    <w:p w:rsidR="0012201A" w:rsidRPr="00662A0B" w:rsidRDefault="0012201A" w:rsidP="0012201A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 прописе, управу и националне мањине-националне заједнице</w:t>
      </w: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21000 Нови Сад, Булевар Михајла Пупина 16</w:t>
      </w: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suppressAutoHyphens/>
        <w:spacing w:line="100" w:lineRule="atLeast"/>
        <w:jc w:val="center"/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b/>
          <w:bCs/>
          <w:sz w:val="20"/>
          <w:szCs w:val="20"/>
          <w:lang w:val="sr-Cyrl-RS"/>
        </w:rPr>
        <w:t xml:space="preserve">ПОЗИВ ЗАПОДНОШЕЊЕ ПОНУДЕ У ПОСТУПКУ ЈАВНЕ НАБАВКЕ </w:t>
      </w:r>
      <w:r w:rsidRPr="00662A0B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662A0B">
        <w:rPr>
          <w:rFonts w:eastAsia="Arial Unicode MS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- </w:t>
      </w:r>
      <w:r w:rsidRPr="00662A0B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ОБЈАВА ОГЛАСА </w:t>
      </w:r>
      <w:r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НА РУМУНСКОМ ЈЕЗИКУ </w:t>
      </w:r>
      <w:r w:rsidRPr="00662A0B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ПУТЕМ СРЕДСТАВА ЈАВНОГ ИНФОРМИСАЊА </w:t>
      </w:r>
    </w:p>
    <w:p w:rsidR="0012201A" w:rsidRPr="00662A0B" w:rsidRDefault="0012201A" w:rsidP="0012201A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ЈН ОП </w:t>
      </w:r>
      <w:r w:rsidR="003B55FD">
        <w:rPr>
          <w:rFonts w:asciiTheme="minorHAnsi" w:hAnsiTheme="minorHAnsi"/>
          <w:b/>
          <w:bCs/>
          <w:color w:val="auto"/>
          <w:sz w:val="20"/>
          <w:szCs w:val="20"/>
        </w:rPr>
        <w:t>7</w:t>
      </w: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/2015</w:t>
      </w: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12201A" w:rsidRPr="00662A0B" w:rsidRDefault="0012201A" w:rsidP="0012201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Интернет страница Наручиоца:  </w:t>
      </w:r>
      <w:r w:rsidRPr="00662A0B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662A0B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12201A" w:rsidRPr="00662A0B" w:rsidRDefault="0012201A" w:rsidP="0012201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отворени поступак 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suppressAutoHyphens/>
        <w:spacing w:line="100" w:lineRule="atLeast"/>
        <w:jc w:val="both"/>
        <w:rPr>
          <w:sz w:val="20"/>
          <w:szCs w:val="20"/>
          <w:lang w:val="sr-Cyrl-RS"/>
        </w:rPr>
      </w:pPr>
      <w:r w:rsidRPr="00662A0B">
        <w:rPr>
          <w:b/>
          <w:sz w:val="20"/>
          <w:szCs w:val="20"/>
          <w:lang w:val="sr-Cyrl-RS"/>
        </w:rPr>
        <w:t xml:space="preserve">4.Опис предмета јавне набавке, назив и ознака из општег речника набавке: </w:t>
      </w:r>
      <w:r w:rsidRPr="00662A0B">
        <w:rPr>
          <w:sz w:val="20"/>
          <w:szCs w:val="20"/>
          <w:lang w:val="sr-Cyrl-RS"/>
        </w:rPr>
        <w:t xml:space="preserve"> </w:t>
      </w:r>
    </w:p>
    <w:p w:rsidR="0012201A" w:rsidRDefault="0012201A" w:rsidP="0012201A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sz w:val="20"/>
          <w:szCs w:val="20"/>
          <w:lang w:val="sr-Cyrl-RS"/>
        </w:rPr>
        <w:t xml:space="preserve">-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eastAsia="ar-SA"/>
        </w:rPr>
        <w:t>O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П </w:t>
      </w:r>
      <w:r w:rsidR="003B55FD" w:rsidRPr="003B55FD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>7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/2015 </w:t>
      </w:r>
      <w:r w:rsidRPr="00662A0B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-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објава огласа 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на румунском језику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путем средстава 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јавног информисања</w:t>
      </w:r>
    </w:p>
    <w:p w:rsidR="0012201A" w:rsidRPr="00662A0B" w:rsidRDefault="0012201A" w:rsidP="0012201A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Назив и ознака из општег речника набавке: Услуге оглашавања-79341000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а према техничкој спецификацији која чини саставни део Конкурсне документације.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5. Предмет јавне набавке 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нису радови.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12201A" w:rsidRPr="00E503E2" w:rsidRDefault="0012201A" w:rsidP="0012201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>6. Број партија уколико се предмет обликује у више партија:</w:t>
      </w:r>
    </w:p>
    <w:p w:rsidR="0012201A" w:rsidRPr="00E503E2" w:rsidRDefault="0012201A" w:rsidP="0012201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E503E2">
        <w:rPr>
          <w:rFonts w:asciiTheme="minorHAnsi" w:hAnsiTheme="minorHAnsi"/>
          <w:b/>
          <w:color w:val="auto"/>
          <w:sz w:val="20"/>
          <w:szCs w:val="20"/>
          <w:lang w:val="sr-Cyrl-RS"/>
        </w:rPr>
        <w:t>/</w:t>
      </w:r>
    </w:p>
    <w:p w:rsidR="0012201A" w:rsidRPr="00662A0B" w:rsidRDefault="0012201A" w:rsidP="0012201A">
      <w:pPr>
        <w:pStyle w:val="Default"/>
        <w:pageBreakBefore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lastRenderedPageBreak/>
        <w:t>7. Посебна напомена ако је уговор о јавној набавци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У случају преговарачког поступка разлог за примену и основ из закона: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Предметни поступак јавне набавке није преговарачки.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Ако се закључује оквирни споразум, време трајања оквирног споразума: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закључује се оквирни споразум.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У случају подношења електронске понуде, примене електронске лицитације или система динамичне набавке-основни подаци о информационом систему наручиоца и неопходним техничким условима за учешће: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подноси се електронска понуда нити се примењује систем електронске лицитације или систем динамичне набавке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У случају примене система динамичне набавке рок трајања система: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примењује се систем динамичне набавке.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У случају обавезе подношења понуде са подизвођачем проценат вредности набавке која се извршава преко подизвођача: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постоји обавеза подношења понуде са подизвођачем.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13.Критеријум, елементи критеријума за доделу уговора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Критеријум за доделу уговора је </w:t>
      </w: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14.Начин преузимања Конкурсне документације, односно интернет адреса где је Конкурсна документација доступна: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Конкурсна документација за предметну наб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a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вку може се преузети са Портала јавних набавки 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/и на интернет адреси Наручиоца 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12201A" w:rsidRPr="00260819" w:rsidRDefault="0012201A" w:rsidP="0012201A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15. Начин подношења понуда и рок: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12201A" w:rsidRPr="00BD29C3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</w:t>
      </w:r>
      <w:r w:rsidRPr="00662A0B">
        <w:rPr>
          <w:rFonts w:asciiTheme="minorHAnsi" w:hAnsiTheme="minorHAnsi" w:cs="Arial"/>
          <w:sz w:val="20"/>
          <w:szCs w:val="20"/>
          <w:lang w:val="sr-Cyrl-RS"/>
        </w:rPr>
        <w:t xml:space="preserve">"Не отварати - понуда за јавну набавку услуге-објава огласа </w:t>
      </w:r>
      <w:r>
        <w:rPr>
          <w:rFonts w:asciiTheme="minorHAnsi" w:hAnsiTheme="minorHAnsi" w:cs="Arial"/>
          <w:sz w:val="20"/>
          <w:szCs w:val="20"/>
          <w:lang w:val="sr-Cyrl-RS"/>
        </w:rPr>
        <w:t xml:space="preserve">на румунском језику </w:t>
      </w:r>
      <w:r w:rsidRPr="00662A0B">
        <w:rPr>
          <w:rFonts w:asciiTheme="minorHAnsi" w:hAnsiTheme="minorHAnsi" w:cs="Arial"/>
          <w:sz w:val="20"/>
          <w:szCs w:val="20"/>
          <w:lang w:val="sr-Cyrl-RS"/>
        </w:rPr>
        <w:t xml:space="preserve">путем средстава јавног информисања ЈН ОП </w:t>
      </w:r>
      <w:r w:rsidR="003B55FD" w:rsidRPr="003B55FD">
        <w:rPr>
          <w:rFonts w:asciiTheme="minorHAnsi" w:hAnsiTheme="minorHAnsi" w:cs="Arial"/>
          <w:sz w:val="20"/>
          <w:szCs w:val="20"/>
          <w:lang w:val="sr-Cyrl-RS"/>
        </w:rPr>
        <w:t>7</w:t>
      </w:r>
      <w:bookmarkStart w:id="0" w:name="_GoBack"/>
      <w:bookmarkEnd w:id="0"/>
      <w:r w:rsidRPr="00662A0B">
        <w:rPr>
          <w:rFonts w:asciiTheme="minorHAnsi" w:hAnsiTheme="minorHAnsi" w:cs="Arial"/>
          <w:sz w:val="20"/>
          <w:szCs w:val="20"/>
          <w:lang w:val="sr-Cyrl-RS"/>
        </w:rPr>
        <w:t>/2015",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поштом или лично преко писарнице покрајинских органа.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</w:p>
    <w:p w:rsidR="0012201A" w:rsidRPr="00BD29C3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12201A" w:rsidRPr="00BD29C3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12201A" w:rsidRPr="00BD29C3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Рок за подношење понуда је  </w:t>
      </w:r>
      <w:r w:rsidR="00B75692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19</w:t>
      </w: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</w:t>
      </w:r>
      <w:r w:rsidR="00B75692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октобар</w:t>
      </w: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2015. године до 10  часова.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12201A" w:rsidRPr="00BD29C3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Благовременом ће се сматрати све понуде које стигну на адресу Наручиоца (буду примљене у писарницу Наручиоца)до </w:t>
      </w:r>
      <w:r w:rsidR="00B75692">
        <w:rPr>
          <w:rFonts w:asciiTheme="minorHAnsi" w:hAnsiTheme="minorHAnsi" w:cstheme="minorBidi"/>
          <w:color w:val="auto"/>
          <w:sz w:val="20"/>
          <w:szCs w:val="20"/>
          <w:lang w:val="sr-Cyrl-RS"/>
        </w:rPr>
        <w:t>19.10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.2015. године до 10 часова.</w:t>
      </w:r>
    </w:p>
    <w:p w:rsidR="0012201A" w:rsidRPr="00BD29C3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12201A" w:rsidRPr="00BD29C3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BD29C3" w:rsidRDefault="00260819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Pr="00260819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12201A"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="0012201A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</w:t>
      </w:r>
      <w:r w:rsidR="00B7569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бр. 16, у канцеларији број 65</w:t>
      </w:r>
      <w:r w:rsidR="0012201A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 на првом спрату дана </w:t>
      </w:r>
      <w:r w:rsidR="00B75692">
        <w:rPr>
          <w:rFonts w:asciiTheme="minorHAnsi" w:hAnsiTheme="minorHAnsi" w:cstheme="minorBidi"/>
          <w:color w:val="auto"/>
          <w:sz w:val="20"/>
          <w:szCs w:val="20"/>
          <w:lang w:val="sr-Cyrl-RS"/>
        </w:rPr>
        <w:t>19.10</w:t>
      </w:r>
      <w:r w:rsidR="0012201A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.2015. године у 11 часова. Отварање понуда је јавно. 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662A0B" w:rsidRDefault="00260819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Pr="00260819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12201A"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="0012201A"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lastRenderedPageBreak/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="00260819" w:rsidRPr="003B55FD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Рок за доношење Одлуке о додели уговора је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т</w:t>
      </w:r>
      <w:r w:rsidR="00B75692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ри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од дана отварања понуда. 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Наручилац задржава право да: </w:t>
      </w:r>
      <w:r w:rsidRPr="00662A0B">
        <w:rPr>
          <w:rFonts w:asciiTheme="minorHAnsi" w:hAnsiTheme="minorHAnsi" w:cs="Arial"/>
          <w:color w:val="auto"/>
          <w:sz w:val="20"/>
          <w:szCs w:val="20"/>
          <w:lang w:val="sr-Cyrl-RS"/>
        </w:rPr>
        <w:t xml:space="preserve"> </w:t>
      </w:r>
    </w:p>
    <w:p w:rsidR="0012201A" w:rsidRPr="00662A0B" w:rsidRDefault="0012201A" w:rsidP="0012201A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Verdana"/>
          <w:sz w:val="20"/>
          <w:szCs w:val="20"/>
          <w:lang w:val="sr-Cyrl-RS"/>
        </w:rPr>
        <w:t>- додели уговор једном понуђачу зависно од повољности понуде</w:t>
      </w:r>
    </w:p>
    <w:p w:rsidR="0012201A" w:rsidRPr="00662A0B" w:rsidRDefault="0012201A" w:rsidP="0012201A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Verdana"/>
          <w:sz w:val="20"/>
          <w:szCs w:val="20"/>
          <w:lang w:val="sr-Cyrl-RS"/>
        </w:rPr>
        <w:t>- обустави поступак јавне набавке:</w:t>
      </w:r>
    </w:p>
    <w:p w:rsidR="0012201A" w:rsidRPr="00662A0B" w:rsidRDefault="0012201A" w:rsidP="0012201A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Symbol"/>
          <w:sz w:val="20"/>
          <w:szCs w:val="20"/>
          <w:lang w:val="sr-Cyrl-RS"/>
        </w:rPr>
        <w:t xml:space="preserve">· </w:t>
      </w:r>
      <w:r w:rsidRPr="00662A0B">
        <w:rPr>
          <w:rFonts w:cs="Verdana"/>
          <w:sz w:val="20"/>
          <w:szCs w:val="20"/>
          <w:lang w:val="sr-Cyrl-RS"/>
        </w:rPr>
        <w:t>уколико нису испуњени услови за доделу уговора,</w:t>
      </w:r>
    </w:p>
    <w:p w:rsidR="0012201A" w:rsidRPr="00662A0B" w:rsidRDefault="0012201A" w:rsidP="0012201A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Symbol"/>
          <w:sz w:val="20"/>
          <w:szCs w:val="20"/>
          <w:lang w:val="sr-Cyrl-RS"/>
        </w:rPr>
        <w:t xml:space="preserve">· </w:t>
      </w:r>
      <w:r w:rsidRPr="00662A0B">
        <w:rPr>
          <w:rFonts w:cs="Verdana"/>
          <w:sz w:val="20"/>
          <w:szCs w:val="20"/>
          <w:lang w:val="sr-Cyrl-RS"/>
        </w:rPr>
        <w:t>из објективних и доказивих разлога,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године, односно у наредних шест месеци.</w:t>
      </w:r>
    </w:p>
    <w:p w:rsidR="0012201A" w:rsidRPr="00662A0B" w:rsidRDefault="0012201A" w:rsidP="0012201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12201A" w:rsidRPr="00B26794" w:rsidRDefault="00260819" w:rsidP="0012201A">
      <w:pPr>
        <w:suppressAutoHyphens/>
        <w:spacing w:line="100" w:lineRule="atLeast"/>
        <w:jc w:val="both"/>
        <w:rPr>
          <w:rFonts w:eastAsia="Arial Unicode MS" w:cs="Arial"/>
          <w:bCs/>
          <w:kern w:val="1"/>
          <w:sz w:val="20"/>
          <w:szCs w:val="20"/>
          <w:lang w:val="sr-Cyrl-RS" w:eastAsia="ar-SA"/>
        </w:rPr>
      </w:pPr>
      <w:r w:rsidRPr="00260819">
        <w:rPr>
          <w:b/>
          <w:sz w:val="20"/>
          <w:szCs w:val="20"/>
          <w:lang w:val="sr-Cyrl-RS"/>
        </w:rPr>
        <w:t>19</w:t>
      </w:r>
      <w:r w:rsidR="0012201A" w:rsidRPr="00662A0B">
        <w:rPr>
          <w:b/>
          <w:sz w:val="20"/>
          <w:szCs w:val="20"/>
          <w:lang w:val="sr-Cyrl-RS"/>
        </w:rPr>
        <w:t xml:space="preserve">. Лице за контакт: </w:t>
      </w:r>
      <w:r w:rsidR="0012201A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 xml:space="preserve">Дијана Катона, тел: 021/4874427, </w:t>
      </w:r>
      <w:proofErr w:type="spellStart"/>
      <w:r w:rsidR="0012201A" w:rsidRPr="00B26794">
        <w:rPr>
          <w:rFonts w:eastAsia="Arial Unicode MS" w:cs="Arial"/>
          <w:kern w:val="1"/>
          <w:sz w:val="20"/>
          <w:szCs w:val="20"/>
          <w:lang w:eastAsia="ar-SA"/>
        </w:rPr>
        <w:t>dijana</w:t>
      </w:r>
      <w:proofErr w:type="spellEnd"/>
      <w:r w:rsidR="0012201A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>.</w:t>
      </w:r>
      <w:r w:rsidR="0012201A" w:rsidRPr="00B26794">
        <w:rPr>
          <w:rFonts w:eastAsia="Arial Unicode MS" w:cs="Arial"/>
          <w:kern w:val="1"/>
          <w:sz w:val="20"/>
          <w:szCs w:val="20"/>
          <w:lang w:val="sr-Latn-RS" w:eastAsia="ar-SA"/>
        </w:rPr>
        <w:t>katona</w:t>
      </w:r>
      <w:r w:rsidR="0012201A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>@</w:t>
      </w:r>
      <w:proofErr w:type="spellStart"/>
      <w:r w:rsidR="0012201A" w:rsidRPr="00B26794">
        <w:rPr>
          <w:rFonts w:eastAsia="Arial Unicode MS" w:cs="Arial"/>
          <w:kern w:val="1"/>
          <w:sz w:val="20"/>
          <w:szCs w:val="20"/>
          <w:lang w:eastAsia="ar-SA"/>
        </w:rPr>
        <w:t>vojvodina</w:t>
      </w:r>
      <w:proofErr w:type="spellEnd"/>
      <w:r w:rsidR="0012201A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>.</w:t>
      </w:r>
      <w:proofErr w:type="spellStart"/>
      <w:r w:rsidR="0012201A" w:rsidRPr="00B26794">
        <w:rPr>
          <w:rFonts w:eastAsia="Arial Unicode MS" w:cs="Arial"/>
          <w:kern w:val="1"/>
          <w:sz w:val="20"/>
          <w:szCs w:val="20"/>
          <w:lang w:eastAsia="ar-SA"/>
        </w:rPr>
        <w:t>gov</w:t>
      </w:r>
      <w:proofErr w:type="spellEnd"/>
      <w:r w:rsidR="0012201A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>.</w:t>
      </w:r>
      <w:proofErr w:type="spellStart"/>
      <w:r w:rsidR="0012201A" w:rsidRPr="00B26794">
        <w:rPr>
          <w:rFonts w:eastAsia="Arial Unicode MS" w:cs="Arial"/>
          <w:kern w:val="1"/>
          <w:sz w:val="20"/>
          <w:szCs w:val="20"/>
          <w:lang w:eastAsia="ar-SA"/>
        </w:rPr>
        <w:t>rs</w:t>
      </w:r>
      <w:proofErr w:type="spellEnd"/>
    </w:p>
    <w:p w:rsidR="0012201A" w:rsidRPr="00662A0B" w:rsidRDefault="0012201A" w:rsidP="0012201A">
      <w:pPr>
        <w:suppressAutoHyphens/>
        <w:spacing w:line="100" w:lineRule="atLeast"/>
        <w:jc w:val="both"/>
        <w:rPr>
          <w:rFonts w:eastAsia="Arial Unicode MS" w:cs="Arial"/>
          <w:bCs/>
          <w:color w:val="000000"/>
          <w:kern w:val="1"/>
          <w:sz w:val="20"/>
          <w:szCs w:val="20"/>
          <w:lang w:val="sr-Cyrl-RS" w:eastAsia="ar-SA"/>
        </w:rPr>
      </w:pPr>
    </w:p>
    <w:p w:rsidR="0012201A" w:rsidRPr="007B4517" w:rsidRDefault="0012201A" w:rsidP="0012201A">
      <w:pPr>
        <w:rPr>
          <w:sz w:val="20"/>
          <w:szCs w:val="20"/>
          <w:lang w:val="sr-Cyrl-RS"/>
        </w:rPr>
      </w:pPr>
    </w:p>
    <w:p w:rsidR="0012201A" w:rsidRPr="007B4517" w:rsidRDefault="0012201A" w:rsidP="0012201A">
      <w:pPr>
        <w:rPr>
          <w:lang w:val="sr-Cyrl-RS"/>
        </w:rPr>
      </w:pPr>
    </w:p>
    <w:p w:rsidR="0012201A" w:rsidRPr="005566D9" w:rsidRDefault="0012201A" w:rsidP="0012201A">
      <w:pPr>
        <w:rPr>
          <w:lang w:val="sr-Cyrl-RS"/>
        </w:rPr>
      </w:pPr>
    </w:p>
    <w:p w:rsidR="0057237F" w:rsidRPr="0012201A" w:rsidRDefault="0057237F">
      <w:pPr>
        <w:rPr>
          <w:lang w:val="sr-Cyrl-RS"/>
        </w:rPr>
      </w:pPr>
    </w:p>
    <w:sectPr w:rsidR="0057237F" w:rsidRPr="00122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1A"/>
    <w:rsid w:val="0012201A"/>
    <w:rsid w:val="00260819"/>
    <w:rsid w:val="003B55FD"/>
    <w:rsid w:val="0057237F"/>
    <w:rsid w:val="00675E66"/>
    <w:rsid w:val="00B75692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1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01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1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01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4</cp:revision>
  <dcterms:created xsi:type="dcterms:W3CDTF">2015-09-15T11:31:00Z</dcterms:created>
  <dcterms:modified xsi:type="dcterms:W3CDTF">2015-09-16T11:27:00Z</dcterms:modified>
</cp:coreProperties>
</file>