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A2B" w:rsidRPr="00A0133A" w:rsidRDefault="00B13A2B" w:rsidP="00B13A2B">
      <w:pPr>
        <w:jc w:val="center"/>
        <w:rPr>
          <w:rFonts w:ascii="Calibri" w:hAnsi="Calibri"/>
          <w:lang w:val="sr-Cyrl-CS"/>
        </w:rPr>
      </w:pPr>
      <w:r w:rsidRPr="00A0133A">
        <w:rPr>
          <w:rFonts w:ascii="Calibri" w:hAnsi="Calibri"/>
          <w:lang w:val="sr-Cyrl-CS"/>
        </w:rPr>
        <w:t>ПОКРАЈИНСКИ СЕКРЕТАРИЈАТ ЗА ОБРАЗОВАЊЕ,</w:t>
      </w:r>
      <w:r w:rsidRPr="00A0133A">
        <w:rPr>
          <w:rFonts w:ascii="Calibri" w:hAnsi="Calibri"/>
          <w:lang w:val="sr-Cyrl-RS"/>
        </w:rPr>
        <w:t xml:space="preserve"> ПРОПИСЕ</w:t>
      </w:r>
      <w:r w:rsidRPr="00A0133A">
        <w:rPr>
          <w:rFonts w:ascii="Calibri" w:hAnsi="Calibri"/>
          <w:lang w:val="sr-Cyrl-CS"/>
        </w:rPr>
        <w:t xml:space="preserve"> УПРАВУ </w:t>
      </w:r>
      <w:r>
        <w:rPr>
          <w:rFonts w:ascii="Calibri" w:hAnsi="Calibri"/>
          <w:lang w:val="en-US"/>
        </w:rPr>
        <w:br/>
      </w:r>
      <w:r w:rsidRPr="00A0133A">
        <w:rPr>
          <w:rFonts w:ascii="Calibri" w:hAnsi="Calibri"/>
          <w:lang w:val="sr-Cyrl-CS"/>
        </w:rPr>
        <w:t>И НАЦИОНАЛНЕ МАЊИНЕ</w:t>
      </w:r>
      <w:r>
        <w:rPr>
          <w:rFonts w:ascii="Calibri" w:hAnsi="Calibri" w:cs="Calibri"/>
          <w:lang w:val="sr-Cyrl-CS"/>
        </w:rPr>
        <w:t>‒</w:t>
      </w:r>
      <w:r>
        <w:rPr>
          <w:rFonts w:ascii="Calibri" w:hAnsi="Calibri"/>
          <w:lang w:val="en-US"/>
        </w:rPr>
        <w:t xml:space="preserve"> </w:t>
      </w:r>
      <w:r w:rsidRPr="00A0133A">
        <w:rPr>
          <w:rFonts w:ascii="Calibri" w:hAnsi="Calibri"/>
          <w:lang w:val="sr-Cyrl-CS"/>
        </w:rPr>
        <w:t>НАЦИОНАЛНЕ ЗАЈЕДНИЦЕ</w:t>
      </w:r>
    </w:p>
    <w:p w:rsidR="00B13A2B" w:rsidRPr="00A0133A" w:rsidRDefault="00B13A2B" w:rsidP="00B13A2B">
      <w:pPr>
        <w:jc w:val="center"/>
        <w:rPr>
          <w:rFonts w:ascii="Calibri" w:hAnsi="Calibri"/>
          <w:lang w:val="sr-Cyrl-CS"/>
        </w:rPr>
      </w:pPr>
    </w:p>
    <w:p w:rsidR="00B13A2B" w:rsidRPr="00A0133A" w:rsidRDefault="00B13A2B" w:rsidP="00B13A2B">
      <w:pPr>
        <w:jc w:val="center"/>
        <w:rPr>
          <w:rFonts w:ascii="Calibri" w:hAnsi="Calibri"/>
          <w:lang w:val="sr-Cyrl-CS"/>
        </w:rPr>
      </w:pPr>
    </w:p>
    <w:p w:rsidR="00B13A2B" w:rsidRDefault="00B13A2B" w:rsidP="00B13A2B">
      <w:pPr>
        <w:jc w:val="center"/>
        <w:rPr>
          <w:rFonts w:ascii="Calibri" w:hAnsi="Calibri"/>
          <w:lang w:val="sr-Cyrl-CS"/>
        </w:rPr>
      </w:pPr>
    </w:p>
    <w:p w:rsidR="00B13A2B" w:rsidRDefault="00B13A2B" w:rsidP="00B13A2B">
      <w:pPr>
        <w:jc w:val="center"/>
        <w:rPr>
          <w:rFonts w:ascii="Calibri" w:hAnsi="Calibri"/>
          <w:lang w:val="sr-Cyrl-CS"/>
        </w:rPr>
      </w:pPr>
    </w:p>
    <w:p w:rsidR="00B13A2B" w:rsidRDefault="00B13A2B" w:rsidP="00B13A2B">
      <w:pPr>
        <w:jc w:val="center"/>
        <w:rPr>
          <w:rFonts w:ascii="Calibri" w:hAnsi="Calibri"/>
          <w:lang w:val="sr-Cyrl-CS"/>
        </w:rPr>
      </w:pPr>
    </w:p>
    <w:p w:rsidR="00B13A2B" w:rsidRDefault="00B13A2B" w:rsidP="00B13A2B">
      <w:pPr>
        <w:jc w:val="center"/>
        <w:rPr>
          <w:rFonts w:ascii="Calibri" w:hAnsi="Calibri"/>
          <w:lang w:val="sr-Cyrl-CS"/>
        </w:rPr>
      </w:pPr>
    </w:p>
    <w:p w:rsidR="00B13A2B" w:rsidRDefault="00B13A2B" w:rsidP="00B13A2B">
      <w:pPr>
        <w:jc w:val="center"/>
        <w:rPr>
          <w:rFonts w:ascii="Calibri" w:hAnsi="Calibri"/>
          <w:lang w:val="sr-Cyrl-CS"/>
        </w:rPr>
      </w:pPr>
    </w:p>
    <w:p w:rsidR="00B13A2B" w:rsidRDefault="00B13A2B" w:rsidP="00B13A2B">
      <w:pPr>
        <w:jc w:val="center"/>
        <w:rPr>
          <w:rFonts w:ascii="Calibri" w:hAnsi="Calibri"/>
          <w:lang w:val="sr-Cyrl-CS"/>
        </w:rPr>
      </w:pPr>
    </w:p>
    <w:p w:rsidR="00B13A2B" w:rsidRDefault="00B13A2B" w:rsidP="00B13A2B">
      <w:pPr>
        <w:jc w:val="center"/>
        <w:rPr>
          <w:rFonts w:ascii="Calibri" w:hAnsi="Calibri"/>
          <w:lang w:val="sr-Cyrl-CS"/>
        </w:rPr>
      </w:pPr>
    </w:p>
    <w:p w:rsidR="00B13A2B" w:rsidRDefault="00B13A2B" w:rsidP="00B13A2B">
      <w:pPr>
        <w:jc w:val="center"/>
        <w:rPr>
          <w:rFonts w:ascii="Calibri" w:hAnsi="Calibri"/>
          <w:lang w:val="sr-Cyrl-CS"/>
        </w:rPr>
      </w:pPr>
    </w:p>
    <w:p w:rsidR="00B13A2B" w:rsidRPr="00A0133A" w:rsidRDefault="00B13A2B" w:rsidP="00B13A2B">
      <w:pPr>
        <w:jc w:val="center"/>
        <w:rPr>
          <w:rFonts w:ascii="Calibri" w:hAnsi="Calibri"/>
          <w:lang w:val="sr-Cyrl-CS"/>
        </w:rPr>
      </w:pPr>
    </w:p>
    <w:p w:rsidR="00B13A2B" w:rsidRPr="00A0133A" w:rsidRDefault="00B13A2B" w:rsidP="00B13A2B">
      <w:pPr>
        <w:jc w:val="center"/>
        <w:rPr>
          <w:rFonts w:ascii="Calibri" w:hAnsi="Calibri"/>
          <w:lang w:val="sr-Cyrl-CS"/>
        </w:rPr>
      </w:pPr>
    </w:p>
    <w:p w:rsidR="00B13A2B" w:rsidRPr="00A0133A" w:rsidRDefault="00B13A2B" w:rsidP="00B13A2B">
      <w:pPr>
        <w:jc w:val="center"/>
        <w:rPr>
          <w:rFonts w:ascii="Calibri" w:hAnsi="Calibri"/>
          <w:b/>
          <w:lang w:val="sr-Cyrl-CS"/>
        </w:rPr>
      </w:pPr>
    </w:p>
    <w:p w:rsidR="00B13A2B" w:rsidRPr="00A0133A" w:rsidRDefault="00B13A2B" w:rsidP="00B13A2B">
      <w:pPr>
        <w:jc w:val="center"/>
        <w:rPr>
          <w:rFonts w:ascii="Calibri" w:hAnsi="Calibri"/>
          <w:b/>
          <w:lang w:val="sr-Cyrl-CS"/>
        </w:rPr>
      </w:pPr>
    </w:p>
    <w:p w:rsidR="00B13A2B" w:rsidRPr="00B13A2B" w:rsidRDefault="00B13A2B" w:rsidP="00B13A2B">
      <w:pPr>
        <w:jc w:val="center"/>
        <w:rPr>
          <w:rFonts w:ascii="Calibri" w:hAnsi="Calibri"/>
          <w:b/>
          <w:sz w:val="28"/>
          <w:szCs w:val="28"/>
          <w:lang w:val="sr-Cyrl-CS"/>
        </w:rPr>
      </w:pPr>
      <w:r w:rsidRPr="00B13A2B">
        <w:rPr>
          <w:rFonts w:ascii="Calibri" w:hAnsi="Calibri"/>
          <w:b/>
          <w:sz w:val="28"/>
          <w:szCs w:val="28"/>
          <w:lang w:val="sr-Cyrl-CS"/>
        </w:rPr>
        <w:t>ИНФОРМАЦИЈА</w:t>
      </w:r>
    </w:p>
    <w:p w:rsidR="00B13A2B" w:rsidRPr="00B13A2B" w:rsidRDefault="00B13A2B" w:rsidP="00B13A2B">
      <w:pPr>
        <w:jc w:val="center"/>
        <w:rPr>
          <w:rFonts w:ascii="Calibri" w:hAnsi="Calibri"/>
          <w:b/>
          <w:sz w:val="28"/>
          <w:szCs w:val="28"/>
          <w:lang w:val="sr-Cyrl-CS"/>
        </w:rPr>
      </w:pPr>
      <w:r w:rsidRPr="00B13A2B">
        <w:rPr>
          <w:rFonts w:ascii="Calibri" w:hAnsi="Calibri"/>
          <w:b/>
          <w:sz w:val="28"/>
          <w:szCs w:val="28"/>
          <w:lang w:val="sr-Cyrl-CS"/>
        </w:rPr>
        <w:t xml:space="preserve">О </w:t>
      </w:r>
      <w:r w:rsidR="00D733A6">
        <w:rPr>
          <w:rFonts w:ascii="Calibri" w:hAnsi="Calibri"/>
          <w:b/>
          <w:sz w:val="28"/>
          <w:szCs w:val="28"/>
          <w:lang w:val="sr-Cyrl-CS"/>
        </w:rPr>
        <w:t xml:space="preserve">ЦРНОГОРСКОЈ НАЦИОНАЛНОЈ ЗАЈЕДНИЦИ </w:t>
      </w:r>
      <w:r w:rsidRPr="00B13A2B">
        <w:rPr>
          <w:rFonts w:ascii="Calibri" w:hAnsi="Calibri"/>
          <w:b/>
          <w:sz w:val="28"/>
          <w:szCs w:val="28"/>
          <w:lang w:val="sr-Cyrl-CS"/>
        </w:rPr>
        <w:br/>
        <w:t>У АП ВОЈВОДИНИ</w:t>
      </w:r>
    </w:p>
    <w:p w:rsidR="00B13A2B" w:rsidRPr="00A0133A" w:rsidRDefault="00B13A2B" w:rsidP="00B13A2B">
      <w:pPr>
        <w:jc w:val="center"/>
        <w:rPr>
          <w:rFonts w:ascii="Calibri" w:hAnsi="Calibri"/>
          <w:b/>
          <w:lang w:val="sr-Cyrl-CS"/>
        </w:rPr>
      </w:pPr>
    </w:p>
    <w:p w:rsidR="00B13A2B" w:rsidRPr="00A0133A" w:rsidRDefault="00B13A2B" w:rsidP="00B13A2B">
      <w:pPr>
        <w:jc w:val="center"/>
        <w:rPr>
          <w:rFonts w:ascii="Calibri" w:hAnsi="Calibri"/>
          <w:b/>
          <w:lang w:val="sr-Cyrl-CS"/>
        </w:rPr>
      </w:pPr>
    </w:p>
    <w:p w:rsidR="00B13A2B" w:rsidRPr="00A0133A" w:rsidRDefault="00B13A2B" w:rsidP="00B13A2B">
      <w:pPr>
        <w:jc w:val="center"/>
        <w:rPr>
          <w:rFonts w:ascii="Calibri" w:hAnsi="Calibri"/>
          <w:b/>
          <w:lang w:val="sr-Cyrl-CS"/>
        </w:rPr>
      </w:pPr>
    </w:p>
    <w:p w:rsidR="00B13A2B" w:rsidRDefault="00B13A2B" w:rsidP="00B13A2B">
      <w:pPr>
        <w:jc w:val="center"/>
        <w:rPr>
          <w:rFonts w:ascii="Calibri" w:hAnsi="Calibri"/>
          <w:b/>
          <w:lang w:val="sr-Cyrl-CS"/>
        </w:rPr>
      </w:pPr>
    </w:p>
    <w:p w:rsidR="00B13A2B" w:rsidRDefault="00B13A2B" w:rsidP="00B13A2B">
      <w:pPr>
        <w:jc w:val="center"/>
        <w:rPr>
          <w:rFonts w:ascii="Calibri" w:hAnsi="Calibri"/>
          <w:b/>
          <w:lang w:val="sr-Cyrl-CS"/>
        </w:rPr>
      </w:pPr>
    </w:p>
    <w:p w:rsidR="00B13A2B" w:rsidRPr="00A0133A" w:rsidRDefault="00B13A2B" w:rsidP="00B13A2B">
      <w:pPr>
        <w:jc w:val="center"/>
        <w:rPr>
          <w:rFonts w:ascii="Calibri" w:hAnsi="Calibri"/>
          <w:b/>
          <w:lang w:val="sr-Cyrl-CS"/>
        </w:rPr>
      </w:pPr>
    </w:p>
    <w:p w:rsidR="00B13A2B" w:rsidRDefault="00B13A2B" w:rsidP="00B13A2B">
      <w:pPr>
        <w:jc w:val="center"/>
        <w:rPr>
          <w:rFonts w:ascii="Calibri" w:hAnsi="Calibri"/>
          <w:b/>
          <w:lang w:val="sr-Cyrl-CS"/>
        </w:rPr>
      </w:pPr>
    </w:p>
    <w:p w:rsidR="00B13A2B" w:rsidRDefault="00B13A2B" w:rsidP="00B13A2B">
      <w:pPr>
        <w:jc w:val="center"/>
        <w:rPr>
          <w:rFonts w:ascii="Calibri" w:hAnsi="Calibri"/>
          <w:b/>
          <w:lang w:val="sr-Cyrl-CS"/>
        </w:rPr>
      </w:pPr>
    </w:p>
    <w:p w:rsidR="00B13A2B" w:rsidRDefault="00B13A2B" w:rsidP="00B13A2B">
      <w:pPr>
        <w:jc w:val="center"/>
        <w:rPr>
          <w:rFonts w:ascii="Calibri" w:hAnsi="Calibri"/>
          <w:b/>
          <w:lang w:val="sr-Cyrl-CS"/>
        </w:rPr>
      </w:pPr>
    </w:p>
    <w:p w:rsidR="00B13A2B" w:rsidRDefault="00B13A2B" w:rsidP="00B13A2B">
      <w:pPr>
        <w:jc w:val="center"/>
        <w:rPr>
          <w:rFonts w:ascii="Calibri" w:hAnsi="Calibri"/>
          <w:b/>
          <w:lang w:val="sr-Cyrl-CS"/>
        </w:rPr>
      </w:pPr>
    </w:p>
    <w:p w:rsidR="00B13A2B" w:rsidRDefault="00B13A2B" w:rsidP="00B13A2B">
      <w:pPr>
        <w:jc w:val="center"/>
        <w:rPr>
          <w:rFonts w:ascii="Calibri" w:hAnsi="Calibri"/>
          <w:b/>
          <w:lang w:val="sr-Cyrl-CS"/>
        </w:rPr>
      </w:pPr>
    </w:p>
    <w:p w:rsidR="00B13A2B" w:rsidRPr="00A0133A" w:rsidRDefault="00B13A2B" w:rsidP="00B13A2B">
      <w:pPr>
        <w:jc w:val="center"/>
        <w:rPr>
          <w:rFonts w:ascii="Calibri" w:hAnsi="Calibri"/>
          <w:b/>
          <w:lang w:val="sr-Cyrl-CS"/>
        </w:rPr>
      </w:pPr>
    </w:p>
    <w:p w:rsidR="00B13A2B" w:rsidRPr="00A0133A" w:rsidRDefault="00B13A2B" w:rsidP="00B13A2B">
      <w:pPr>
        <w:jc w:val="center"/>
        <w:rPr>
          <w:rFonts w:ascii="Calibri" w:hAnsi="Calibri"/>
          <w:b/>
          <w:lang w:val="sr-Cyrl-CS"/>
        </w:rPr>
      </w:pPr>
    </w:p>
    <w:p w:rsidR="00B13A2B" w:rsidRDefault="00B13A2B" w:rsidP="00B13A2B">
      <w:pPr>
        <w:jc w:val="center"/>
        <w:rPr>
          <w:rFonts w:ascii="Calibri" w:hAnsi="Calibri"/>
          <w:b/>
          <w:lang w:val="en-US"/>
        </w:rPr>
      </w:pPr>
    </w:p>
    <w:p w:rsidR="00B13A2B" w:rsidRPr="001A4E87" w:rsidRDefault="00B13A2B" w:rsidP="00B13A2B">
      <w:pPr>
        <w:jc w:val="center"/>
        <w:rPr>
          <w:rFonts w:ascii="Calibri" w:hAnsi="Calibri"/>
          <w:b/>
          <w:lang w:val="en-US"/>
        </w:rPr>
      </w:pPr>
    </w:p>
    <w:p w:rsidR="00B13A2B" w:rsidRPr="00A0133A" w:rsidRDefault="00B13A2B" w:rsidP="00B13A2B">
      <w:pPr>
        <w:jc w:val="center"/>
        <w:rPr>
          <w:rFonts w:ascii="Calibri" w:hAnsi="Calibri"/>
          <w:b/>
          <w:lang w:val="sr-Cyrl-CS"/>
        </w:rPr>
      </w:pPr>
    </w:p>
    <w:p w:rsidR="00B13A2B" w:rsidRPr="00A0133A" w:rsidRDefault="00B13A2B" w:rsidP="00B13A2B">
      <w:pPr>
        <w:jc w:val="center"/>
        <w:rPr>
          <w:rFonts w:ascii="Calibri" w:hAnsi="Calibri"/>
          <w:b/>
          <w:lang w:val="sr-Cyrl-CS"/>
        </w:rPr>
      </w:pPr>
    </w:p>
    <w:p w:rsidR="00B13A2B" w:rsidRDefault="00B13A2B" w:rsidP="00B13A2B">
      <w:pPr>
        <w:jc w:val="center"/>
        <w:rPr>
          <w:rFonts w:ascii="Calibri" w:hAnsi="Calibri"/>
          <w:b/>
          <w:lang w:val="sr-Cyrl-CS"/>
        </w:rPr>
      </w:pPr>
    </w:p>
    <w:p w:rsidR="00B13A2B" w:rsidRDefault="00B13A2B" w:rsidP="00B13A2B">
      <w:pPr>
        <w:jc w:val="center"/>
        <w:rPr>
          <w:rFonts w:ascii="Calibri" w:hAnsi="Calibri"/>
          <w:b/>
          <w:lang w:val="sr-Cyrl-CS"/>
        </w:rPr>
      </w:pPr>
    </w:p>
    <w:p w:rsidR="00B13A2B" w:rsidRDefault="00B13A2B" w:rsidP="00B13A2B">
      <w:pPr>
        <w:jc w:val="center"/>
        <w:rPr>
          <w:rFonts w:ascii="Calibri" w:hAnsi="Calibri"/>
          <w:b/>
          <w:lang w:val="sr-Cyrl-CS"/>
        </w:rPr>
      </w:pPr>
    </w:p>
    <w:p w:rsidR="00B13A2B" w:rsidRPr="00A0133A" w:rsidRDefault="00B13A2B" w:rsidP="00B13A2B">
      <w:pPr>
        <w:jc w:val="center"/>
        <w:rPr>
          <w:rFonts w:ascii="Calibri" w:hAnsi="Calibri"/>
          <w:b/>
          <w:lang w:val="sr-Cyrl-CS"/>
        </w:rPr>
      </w:pPr>
    </w:p>
    <w:p w:rsidR="00B13A2B" w:rsidRPr="00A0133A" w:rsidRDefault="00B13A2B" w:rsidP="00B13A2B">
      <w:pPr>
        <w:jc w:val="center"/>
        <w:rPr>
          <w:rFonts w:ascii="Calibri" w:hAnsi="Calibri"/>
          <w:b/>
          <w:lang w:val="sr-Cyrl-CS"/>
        </w:rPr>
      </w:pPr>
    </w:p>
    <w:p w:rsidR="00B13A2B" w:rsidRPr="00A0133A" w:rsidRDefault="00B13A2B" w:rsidP="00B13A2B">
      <w:pPr>
        <w:jc w:val="center"/>
        <w:rPr>
          <w:rFonts w:ascii="Calibri" w:hAnsi="Calibri"/>
          <w:lang w:val="sr-Cyrl-CS"/>
        </w:rPr>
      </w:pPr>
      <w:r w:rsidRPr="00A0133A">
        <w:rPr>
          <w:rFonts w:ascii="Calibri" w:hAnsi="Calibri"/>
          <w:lang w:val="sr-Cyrl-CS"/>
        </w:rPr>
        <w:t xml:space="preserve">Нови Сад, </w:t>
      </w:r>
      <w:r>
        <w:rPr>
          <w:rFonts w:ascii="Calibri" w:hAnsi="Calibri"/>
          <w:lang w:val="sr-Cyrl-RS"/>
        </w:rPr>
        <w:t>јануар 2018</w:t>
      </w:r>
      <w:r w:rsidRPr="00A0133A">
        <w:rPr>
          <w:rFonts w:ascii="Calibri" w:hAnsi="Calibri"/>
          <w:lang w:val="sr-Cyrl-CS"/>
        </w:rPr>
        <w:t>. године</w:t>
      </w:r>
    </w:p>
    <w:p w:rsidR="00B13A2B" w:rsidRDefault="00B13A2B" w:rsidP="003E129C">
      <w:pPr>
        <w:jc w:val="center"/>
        <w:rPr>
          <w:rFonts w:asciiTheme="minorHAnsi" w:hAnsiTheme="minorHAnsi"/>
          <w:b/>
          <w:noProof/>
          <w:sz w:val="28"/>
          <w:szCs w:val="28"/>
          <w:lang w:val="sr-Latn-RS"/>
        </w:rPr>
      </w:pPr>
    </w:p>
    <w:p w:rsidR="00B13A2B" w:rsidRDefault="00B13A2B" w:rsidP="003E129C">
      <w:pPr>
        <w:jc w:val="center"/>
        <w:rPr>
          <w:rFonts w:asciiTheme="minorHAnsi" w:hAnsiTheme="minorHAnsi"/>
          <w:b/>
          <w:noProof/>
          <w:sz w:val="28"/>
          <w:szCs w:val="28"/>
          <w:lang w:val="sr-Latn-RS"/>
        </w:rPr>
      </w:pPr>
    </w:p>
    <w:p w:rsidR="00B13A2B" w:rsidRDefault="00B13A2B" w:rsidP="003E129C">
      <w:pPr>
        <w:jc w:val="center"/>
        <w:rPr>
          <w:rFonts w:asciiTheme="minorHAnsi" w:hAnsiTheme="minorHAnsi"/>
          <w:b/>
          <w:noProof/>
          <w:sz w:val="28"/>
          <w:szCs w:val="28"/>
          <w:lang w:val="sr-Latn-RS"/>
        </w:rPr>
      </w:pPr>
    </w:p>
    <w:p w:rsidR="00B13A2B" w:rsidRDefault="00B13A2B" w:rsidP="003E129C">
      <w:pPr>
        <w:jc w:val="center"/>
        <w:rPr>
          <w:rFonts w:asciiTheme="minorHAnsi" w:hAnsiTheme="minorHAnsi"/>
          <w:b/>
          <w:noProof/>
          <w:sz w:val="28"/>
          <w:szCs w:val="28"/>
          <w:lang w:val="sr-Latn-RS"/>
        </w:rPr>
      </w:pPr>
    </w:p>
    <w:p w:rsidR="00B13A2B" w:rsidRDefault="00B13A2B">
      <w:pPr>
        <w:rPr>
          <w:rFonts w:asciiTheme="minorHAnsi" w:hAnsiTheme="minorHAnsi"/>
          <w:b/>
          <w:noProof/>
          <w:sz w:val="28"/>
          <w:szCs w:val="28"/>
          <w:lang w:val="sr-Cyrl-CS"/>
        </w:rPr>
      </w:pPr>
      <w:r>
        <w:rPr>
          <w:rFonts w:asciiTheme="minorHAnsi" w:hAnsiTheme="minorHAnsi"/>
          <w:b/>
          <w:noProof/>
          <w:sz w:val="28"/>
          <w:szCs w:val="28"/>
          <w:lang w:val="sr-Cyrl-CS"/>
        </w:rPr>
        <w:br w:type="page"/>
      </w:r>
    </w:p>
    <w:p w:rsidR="003468C0" w:rsidRDefault="003468C0" w:rsidP="001B1538">
      <w:pPr>
        <w:jc w:val="both"/>
        <w:rPr>
          <w:rFonts w:asciiTheme="minorHAnsi" w:hAnsiTheme="minorHAnsi"/>
          <w:b/>
          <w:sz w:val="28"/>
          <w:lang w:val="sr-Cyrl-CS"/>
        </w:rPr>
      </w:pPr>
    </w:p>
    <w:p w:rsidR="001B1538" w:rsidRPr="00667DA4" w:rsidRDefault="00667DA4" w:rsidP="00667DA4">
      <w:pPr>
        <w:rPr>
          <w:rFonts w:asciiTheme="majorHAnsi" w:eastAsiaTheme="majorEastAsia" w:hAnsiTheme="majorHAnsi" w:cstheme="majorBidi"/>
          <w:b/>
          <w:bCs/>
          <w:color w:val="365F91" w:themeColor="accent1" w:themeShade="BF"/>
          <w:sz w:val="28"/>
          <w:szCs w:val="28"/>
        </w:rPr>
      </w:pPr>
      <w:r w:rsidRPr="00667DA4">
        <w:rPr>
          <w:rFonts w:asciiTheme="majorHAnsi" w:eastAsiaTheme="majorEastAsia" w:hAnsiTheme="majorHAnsi" w:cstheme="majorBidi"/>
          <w:b/>
          <w:bCs/>
          <w:color w:val="365F91" w:themeColor="accent1" w:themeShade="BF"/>
          <w:sz w:val="28"/>
          <w:szCs w:val="28"/>
        </w:rPr>
        <w:t>I ДЕМОГРАФСКИ ПОДАЦИ</w:t>
      </w:r>
    </w:p>
    <w:p w:rsidR="00FA49A0" w:rsidRPr="00667DA4" w:rsidRDefault="00FA49A0" w:rsidP="00667DA4">
      <w:pPr>
        <w:rPr>
          <w:rFonts w:asciiTheme="majorHAnsi" w:eastAsiaTheme="majorEastAsia" w:hAnsiTheme="majorHAnsi" w:cstheme="majorBidi"/>
          <w:b/>
          <w:bCs/>
          <w:color w:val="365F91" w:themeColor="accent1" w:themeShade="BF"/>
          <w:sz w:val="28"/>
          <w:szCs w:val="28"/>
        </w:rPr>
      </w:pPr>
    </w:p>
    <w:p w:rsidR="001B1538" w:rsidRPr="00B14CAB" w:rsidRDefault="001B1538" w:rsidP="001B1538">
      <w:pPr>
        <w:jc w:val="both"/>
        <w:rPr>
          <w:rFonts w:asciiTheme="minorHAnsi" w:hAnsiTheme="minorHAnsi"/>
          <w:lang w:val="sr-Latn-RS"/>
        </w:rPr>
      </w:pPr>
    </w:p>
    <w:p w:rsidR="00940BB6" w:rsidRDefault="00940BB6" w:rsidP="00A97385">
      <w:pPr>
        <w:ind w:firstLine="708"/>
        <w:jc w:val="both"/>
        <w:rPr>
          <w:rFonts w:asciiTheme="minorHAnsi" w:hAnsiTheme="minorHAnsi"/>
          <w:bCs/>
          <w:lang w:val="sr-Cyrl-RS"/>
        </w:rPr>
      </w:pPr>
      <w:r w:rsidRPr="00B14CAB">
        <w:rPr>
          <w:rFonts w:asciiTheme="minorHAnsi" w:hAnsiTheme="minorHAnsi"/>
          <w:lang w:val="sr-Cyrl-CS"/>
        </w:rPr>
        <w:t xml:space="preserve">Од укупно </w:t>
      </w:r>
      <w:r w:rsidRPr="00B14CAB">
        <w:rPr>
          <w:rFonts w:asciiTheme="minorHAnsi" w:hAnsiTheme="minorHAnsi"/>
          <w:bCs/>
        </w:rPr>
        <w:t>1</w:t>
      </w:r>
      <w:r w:rsidRPr="00B14CAB">
        <w:rPr>
          <w:rFonts w:asciiTheme="minorHAnsi" w:hAnsiTheme="minorHAnsi"/>
          <w:bCs/>
          <w:lang w:val="sr-Cyrl-RS"/>
        </w:rPr>
        <w:t>.</w:t>
      </w:r>
      <w:r w:rsidRPr="00B14CAB">
        <w:rPr>
          <w:rFonts w:asciiTheme="minorHAnsi" w:hAnsiTheme="minorHAnsi"/>
          <w:bCs/>
        </w:rPr>
        <w:t>931</w:t>
      </w:r>
      <w:r w:rsidRPr="00B14CAB">
        <w:rPr>
          <w:rFonts w:asciiTheme="minorHAnsi" w:hAnsiTheme="minorHAnsi"/>
          <w:bCs/>
          <w:lang w:val="sr-Cyrl-RS"/>
        </w:rPr>
        <w:t>.</w:t>
      </w:r>
      <w:r w:rsidRPr="00B14CAB">
        <w:rPr>
          <w:rFonts w:asciiTheme="minorHAnsi" w:hAnsiTheme="minorHAnsi"/>
          <w:bCs/>
        </w:rPr>
        <w:t>809</w:t>
      </w:r>
      <w:r w:rsidRPr="00B14CAB">
        <w:rPr>
          <w:rFonts w:asciiTheme="minorHAnsi" w:hAnsiTheme="minorHAnsi"/>
          <w:bCs/>
          <w:lang w:val="sr-Cyrl-RS"/>
        </w:rPr>
        <w:t xml:space="preserve"> </w:t>
      </w:r>
      <w:r w:rsidRPr="00B14CAB">
        <w:rPr>
          <w:rFonts w:asciiTheme="minorHAnsi" w:hAnsiTheme="minorHAnsi"/>
          <w:lang w:val="sr-Cyrl-CS"/>
        </w:rPr>
        <w:t>становника</w:t>
      </w:r>
      <w:r w:rsidR="00B14CAB">
        <w:rPr>
          <w:rFonts w:asciiTheme="minorHAnsi" w:hAnsiTheme="minorHAnsi"/>
          <w:lang w:val="sr-Cyrl-CS"/>
        </w:rPr>
        <w:t xml:space="preserve"> у </w:t>
      </w:r>
      <w:r w:rsidRPr="00B14CAB">
        <w:rPr>
          <w:rFonts w:asciiTheme="minorHAnsi" w:hAnsiTheme="minorHAnsi"/>
          <w:lang w:val="sr-Cyrl-CS"/>
        </w:rPr>
        <w:t>АП</w:t>
      </w:r>
      <w:r w:rsidR="00B14CAB">
        <w:rPr>
          <w:rFonts w:asciiTheme="minorHAnsi" w:hAnsiTheme="minorHAnsi"/>
          <w:lang w:val="sr-Cyrl-CS"/>
        </w:rPr>
        <w:t xml:space="preserve"> Војводини</w:t>
      </w:r>
      <w:r w:rsidRPr="00B14CAB">
        <w:rPr>
          <w:rFonts w:asciiTheme="minorHAnsi" w:hAnsiTheme="minorHAnsi"/>
          <w:lang w:val="sr-Cyrl-CS"/>
        </w:rPr>
        <w:t xml:space="preserve">, </w:t>
      </w:r>
      <w:r w:rsidRPr="00B14CAB">
        <w:rPr>
          <w:rFonts w:asciiTheme="minorHAnsi" w:hAnsiTheme="minorHAnsi"/>
          <w:lang w:val="sr-Latn-RS"/>
        </w:rPr>
        <w:t>(</w:t>
      </w:r>
      <w:r w:rsidRPr="00B14CAB">
        <w:rPr>
          <w:rFonts w:asciiTheme="minorHAnsi" w:hAnsiTheme="minorHAnsi"/>
          <w:lang w:val="sr-Cyrl-RS"/>
        </w:rPr>
        <w:t>п</w:t>
      </w:r>
      <w:r w:rsidRPr="00B14CAB">
        <w:rPr>
          <w:rFonts w:asciiTheme="minorHAnsi" w:hAnsiTheme="minorHAnsi"/>
          <w:lang w:val="sr-Cyrl-CS"/>
        </w:rPr>
        <w:t>рема попису становништва из 2011. године, Републички завод за статистику, http://popis2011.stat.rs), становника</w:t>
      </w:r>
      <w:r w:rsidR="00BB30C0">
        <w:rPr>
          <w:rFonts w:asciiTheme="minorHAnsi" w:hAnsiTheme="minorHAnsi"/>
          <w:lang w:val="sr-Cyrl-CS"/>
        </w:rPr>
        <w:t xml:space="preserve"> црногорске </w:t>
      </w:r>
      <w:r w:rsidRPr="00B14CAB">
        <w:rPr>
          <w:rFonts w:asciiTheme="minorHAnsi" w:hAnsiTheme="minorHAnsi"/>
          <w:lang w:val="sr-Cyrl-CS"/>
        </w:rPr>
        <w:t xml:space="preserve">националности има </w:t>
      </w:r>
      <w:r w:rsidR="00BB30C0">
        <w:rPr>
          <w:rFonts w:asciiTheme="minorHAnsi" w:hAnsiTheme="minorHAnsi"/>
          <w:bCs/>
          <w:lang w:val="sr-Cyrl-RS"/>
        </w:rPr>
        <w:t>22</w:t>
      </w:r>
      <w:r w:rsidR="00FA49A0">
        <w:rPr>
          <w:rFonts w:asciiTheme="minorHAnsi" w:hAnsiTheme="minorHAnsi"/>
          <w:bCs/>
          <w:lang w:val="sr-Cyrl-RS"/>
        </w:rPr>
        <w:t>.</w:t>
      </w:r>
      <w:r w:rsidR="00BB30C0">
        <w:rPr>
          <w:rFonts w:asciiTheme="minorHAnsi" w:hAnsiTheme="minorHAnsi"/>
          <w:bCs/>
          <w:lang w:val="sr-Cyrl-RS"/>
        </w:rPr>
        <w:t>141</w:t>
      </w:r>
      <w:r w:rsidR="004E038A" w:rsidRPr="004E038A">
        <w:rPr>
          <w:rFonts w:asciiTheme="minorHAnsi" w:hAnsiTheme="minorHAnsi"/>
          <w:bCs/>
        </w:rPr>
        <w:t xml:space="preserve"> </w:t>
      </w:r>
      <w:r w:rsidRPr="004E038A">
        <w:rPr>
          <w:rFonts w:asciiTheme="minorHAnsi" w:hAnsiTheme="minorHAnsi"/>
          <w:bCs/>
        </w:rPr>
        <w:t xml:space="preserve">тј </w:t>
      </w:r>
      <w:r w:rsidR="00BB30C0">
        <w:rPr>
          <w:rFonts w:asciiTheme="minorHAnsi" w:hAnsiTheme="minorHAnsi"/>
          <w:bCs/>
          <w:lang w:val="sr-Cyrl-RS"/>
        </w:rPr>
        <w:t xml:space="preserve"> 1.14 </w:t>
      </w:r>
      <w:r w:rsidRPr="004E038A">
        <w:rPr>
          <w:rFonts w:asciiTheme="minorHAnsi" w:hAnsiTheme="minorHAnsi"/>
          <w:bCs/>
        </w:rPr>
        <w:t>%.</w:t>
      </w:r>
    </w:p>
    <w:p w:rsidR="004E038A" w:rsidRDefault="004E038A" w:rsidP="00940BB6">
      <w:pPr>
        <w:jc w:val="both"/>
        <w:rPr>
          <w:rFonts w:asciiTheme="minorHAnsi" w:hAnsiTheme="minorHAnsi"/>
          <w:bCs/>
          <w:lang w:val="sr-Cyrl-RS"/>
        </w:rPr>
      </w:pPr>
    </w:p>
    <w:p w:rsidR="004E038A" w:rsidRDefault="004E038A" w:rsidP="00A97385">
      <w:pPr>
        <w:ind w:firstLine="708"/>
        <w:jc w:val="both"/>
        <w:rPr>
          <w:rFonts w:asciiTheme="minorHAnsi" w:hAnsiTheme="minorHAnsi"/>
          <w:lang w:val="sr-Cyrl-CS"/>
        </w:rPr>
      </w:pPr>
      <w:r w:rsidRPr="004E038A">
        <w:rPr>
          <w:rFonts w:asciiTheme="minorHAnsi" w:hAnsiTheme="minorHAnsi"/>
          <w:lang w:val="sr-Cyrl-CS"/>
        </w:rPr>
        <w:t>У односу на податке пописа из 2002. године, када је број припадника ове националне заједнице</w:t>
      </w:r>
      <w:r w:rsidR="005B4C9F">
        <w:rPr>
          <w:rFonts w:asciiTheme="minorHAnsi" w:hAnsiTheme="minorHAnsi"/>
          <w:lang w:val="sr-Cyrl-CS"/>
        </w:rPr>
        <w:t xml:space="preserve"> у </w:t>
      </w:r>
      <w:r w:rsidR="005B4C9F" w:rsidRPr="00B14CAB">
        <w:rPr>
          <w:rFonts w:asciiTheme="minorHAnsi" w:hAnsiTheme="minorHAnsi"/>
          <w:lang w:val="sr-Cyrl-CS"/>
        </w:rPr>
        <w:t>АП</w:t>
      </w:r>
      <w:r w:rsidR="005B4C9F">
        <w:rPr>
          <w:rFonts w:asciiTheme="minorHAnsi" w:hAnsiTheme="minorHAnsi"/>
          <w:lang w:val="sr-Cyrl-CS"/>
        </w:rPr>
        <w:t xml:space="preserve"> Војводини</w:t>
      </w:r>
      <w:r w:rsidRPr="004E038A">
        <w:rPr>
          <w:rFonts w:asciiTheme="minorHAnsi" w:hAnsiTheme="minorHAnsi"/>
          <w:lang w:val="sr-Cyrl-CS"/>
        </w:rPr>
        <w:t xml:space="preserve"> био </w:t>
      </w:r>
      <w:r w:rsidR="005B4C9F">
        <w:rPr>
          <w:rFonts w:asciiTheme="minorHAnsi" w:hAnsiTheme="minorHAnsi"/>
          <w:lang w:val="sr-Cyrl-CS"/>
        </w:rPr>
        <w:t xml:space="preserve">је </w:t>
      </w:r>
      <w:r w:rsidR="005B4C9F" w:rsidRPr="005B4C9F">
        <w:rPr>
          <w:rFonts w:asciiTheme="minorHAnsi" w:hAnsiTheme="minorHAnsi"/>
          <w:lang w:val="sr-Cyrl-CS"/>
        </w:rPr>
        <w:t>35.513</w:t>
      </w:r>
      <w:r w:rsidRPr="004E038A">
        <w:rPr>
          <w:rFonts w:asciiTheme="minorHAnsi" w:hAnsiTheme="minorHAnsi"/>
          <w:lang w:val="sr-Cyrl-CS"/>
        </w:rPr>
        <w:t>, може се констатовати  да се њихов број смањио за</w:t>
      </w:r>
      <w:r w:rsidR="005B4C9F">
        <w:rPr>
          <w:rFonts w:asciiTheme="minorHAnsi" w:hAnsiTheme="minorHAnsi"/>
          <w:lang w:val="sr-Cyrl-CS"/>
        </w:rPr>
        <w:t xml:space="preserve"> </w:t>
      </w:r>
      <w:r w:rsidR="005B4C9F" w:rsidRPr="007F1E22">
        <w:rPr>
          <w:rFonts w:asciiTheme="minorHAnsi" w:hAnsiTheme="minorHAnsi"/>
          <w:lang w:val="sr-Cyrl-CS"/>
        </w:rPr>
        <w:t>13.372</w:t>
      </w:r>
      <w:r w:rsidRPr="004E038A">
        <w:rPr>
          <w:rFonts w:asciiTheme="minorHAnsi" w:hAnsiTheme="minorHAnsi"/>
          <w:lang w:val="sr-Cyrl-CS"/>
        </w:rPr>
        <w:t xml:space="preserve">. односно за </w:t>
      </w:r>
      <w:r w:rsidR="005B4C9F">
        <w:rPr>
          <w:rFonts w:asciiTheme="minorHAnsi" w:hAnsiTheme="minorHAnsi"/>
          <w:lang w:val="sr-Cyrl-CS"/>
        </w:rPr>
        <w:t>37.64</w:t>
      </w:r>
      <w:r w:rsidRPr="004E038A">
        <w:rPr>
          <w:rFonts w:asciiTheme="minorHAnsi" w:hAnsiTheme="minorHAnsi"/>
          <w:lang w:val="sr-Cyrl-CS"/>
        </w:rPr>
        <w:t xml:space="preserve"> %.</w:t>
      </w:r>
    </w:p>
    <w:p w:rsidR="004E038A" w:rsidRPr="004E038A" w:rsidRDefault="004E038A" w:rsidP="004E038A">
      <w:pPr>
        <w:jc w:val="both"/>
        <w:rPr>
          <w:rFonts w:asciiTheme="minorHAnsi" w:hAnsiTheme="minorHAnsi"/>
          <w:lang w:val="sr-Cyrl-CS"/>
        </w:rPr>
      </w:pPr>
    </w:p>
    <w:p w:rsidR="004E038A" w:rsidRDefault="005B4C9F" w:rsidP="00A97385">
      <w:pPr>
        <w:ind w:firstLine="708"/>
        <w:jc w:val="both"/>
        <w:rPr>
          <w:rFonts w:asciiTheme="minorHAnsi" w:hAnsiTheme="minorHAnsi"/>
          <w:lang w:val="sr-Cyrl-CS"/>
        </w:rPr>
      </w:pPr>
      <w:r w:rsidRPr="005B4C9F">
        <w:rPr>
          <w:rFonts w:asciiTheme="minorHAnsi" w:hAnsiTheme="minorHAnsi"/>
          <w:lang w:val="sr-Cyrl-CS"/>
        </w:rPr>
        <w:t>У 2011</w:t>
      </w:r>
      <w:r w:rsidR="007F1E22">
        <w:rPr>
          <w:rFonts w:asciiTheme="minorHAnsi" w:hAnsiTheme="minorHAnsi"/>
          <w:lang w:val="sr-Latn-RS"/>
        </w:rPr>
        <w:t xml:space="preserve">. </w:t>
      </w:r>
      <w:r w:rsidR="007F1E22">
        <w:rPr>
          <w:rFonts w:asciiTheme="minorHAnsi" w:hAnsiTheme="minorHAnsi"/>
          <w:lang w:val="sr-Cyrl-RS"/>
        </w:rPr>
        <w:t>години</w:t>
      </w:r>
      <w:r w:rsidRPr="005B4C9F">
        <w:rPr>
          <w:rFonts w:asciiTheme="minorHAnsi" w:hAnsiTheme="minorHAnsi"/>
          <w:lang w:val="sr-Cyrl-CS"/>
        </w:rPr>
        <w:t xml:space="preserve"> највише Црногораца живело је у Београду (9.902), затим у Јужно-бачкој без Новог Сада (7.815), Западно-бачкој (5.070), Северно-бачкој (3.654), Новом Саду (3.444), а много мање у Шумадијској (927) и Јужно-банатској области (921).</w:t>
      </w:r>
    </w:p>
    <w:p w:rsidR="005B4C9F" w:rsidRDefault="005B4C9F" w:rsidP="004E038A">
      <w:pPr>
        <w:jc w:val="both"/>
        <w:rPr>
          <w:rFonts w:asciiTheme="minorHAnsi" w:hAnsiTheme="minorHAnsi"/>
          <w:lang w:val="sr-Cyrl-CS"/>
        </w:rPr>
      </w:pPr>
    </w:p>
    <w:p w:rsidR="005B4C9F" w:rsidRPr="005B4C9F" w:rsidRDefault="000849E2" w:rsidP="00A97385">
      <w:pPr>
        <w:ind w:firstLine="708"/>
        <w:jc w:val="both"/>
        <w:rPr>
          <w:rFonts w:asciiTheme="minorHAnsi" w:hAnsiTheme="minorHAnsi"/>
          <w:lang w:val="sr-Cyrl-CS"/>
        </w:rPr>
      </w:pPr>
      <w:r w:rsidRPr="004E038A">
        <w:rPr>
          <w:rFonts w:asciiTheme="minorHAnsi" w:hAnsiTheme="minorHAnsi"/>
          <w:lang w:val="sr-Cyrl-CS"/>
        </w:rPr>
        <w:t>Према последњем попису,</w:t>
      </w:r>
      <w:r>
        <w:rPr>
          <w:rFonts w:asciiTheme="minorHAnsi" w:hAnsiTheme="minorHAnsi"/>
          <w:lang w:val="sr-Cyrl-CS"/>
        </w:rPr>
        <w:t xml:space="preserve"> Црногорци  </w:t>
      </w:r>
      <w:r w:rsidRPr="004E038A">
        <w:rPr>
          <w:rFonts w:asciiTheme="minorHAnsi" w:hAnsiTheme="minorHAnsi"/>
          <w:lang w:val="sr-Cyrl-CS"/>
        </w:rPr>
        <w:t xml:space="preserve">живе у </w:t>
      </w:r>
      <w:r>
        <w:rPr>
          <w:rFonts w:asciiTheme="minorHAnsi" w:hAnsiTheme="minorHAnsi"/>
          <w:lang w:val="sr-Cyrl-CS"/>
        </w:rPr>
        <w:t>све</w:t>
      </w:r>
      <w:r w:rsidRPr="004E038A">
        <w:rPr>
          <w:rFonts w:asciiTheme="minorHAnsi" w:hAnsiTheme="minorHAnsi"/>
          <w:lang w:val="sr-Cyrl-CS"/>
        </w:rPr>
        <w:t xml:space="preserve"> 45 војвођанск</w:t>
      </w:r>
      <w:r>
        <w:rPr>
          <w:rFonts w:asciiTheme="minorHAnsi" w:hAnsiTheme="minorHAnsi"/>
          <w:lang w:val="sr-Cyrl-CS"/>
        </w:rPr>
        <w:t>е</w:t>
      </w:r>
      <w:r w:rsidRPr="004E038A">
        <w:rPr>
          <w:rFonts w:asciiTheme="minorHAnsi" w:hAnsiTheme="minorHAnsi"/>
          <w:lang w:val="sr-Cyrl-CS"/>
        </w:rPr>
        <w:t xml:space="preserve"> јединиц</w:t>
      </w:r>
      <w:r>
        <w:rPr>
          <w:rFonts w:asciiTheme="minorHAnsi" w:hAnsiTheme="minorHAnsi"/>
          <w:lang w:val="sr-Cyrl-CS"/>
        </w:rPr>
        <w:t>е локалне самоуправе.</w:t>
      </w:r>
      <w:r w:rsidR="005B4C9F" w:rsidRPr="005B4C9F">
        <w:rPr>
          <w:rFonts w:asciiTheme="minorHAnsi" w:hAnsiTheme="minorHAnsi"/>
          <w:lang w:val="sr-Cyrl-CS"/>
        </w:rPr>
        <w:t>Посматрано по општинама, не рачунајући новосадске, највише Црногораца било је у општини Врбас (7.353), Кули (4.334) , затим у Малом Иђошу (1.956), Суботици (1.349)</w:t>
      </w:r>
    </w:p>
    <w:p w:rsidR="005B4C9F" w:rsidRDefault="005B4C9F" w:rsidP="004E038A">
      <w:pPr>
        <w:jc w:val="both"/>
        <w:rPr>
          <w:rFonts w:ascii="Trebuchet MS" w:hAnsi="Trebuchet MS"/>
          <w:color w:val="1A1617"/>
          <w:sz w:val="20"/>
          <w:szCs w:val="20"/>
          <w:lang w:val="sr-Cyrl-RS"/>
        </w:rPr>
      </w:pPr>
    </w:p>
    <w:p w:rsidR="005B4C9F" w:rsidRDefault="005B4C9F" w:rsidP="00A97385">
      <w:pPr>
        <w:ind w:firstLine="708"/>
        <w:jc w:val="both"/>
        <w:rPr>
          <w:rFonts w:asciiTheme="minorHAnsi" w:hAnsiTheme="minorHAnsi"/>
          <w:lang w:val="sr-Cyrl-CS"/>
        </w:rPr>
      </w:pPr>
      <w:r w:rsidRPr="005B4C9F">
        <w:rPr>
          <w:rFonts w:asciiTheme="minorHAnsi" w:hAnsiTheme="minorHAnsi"/>
          <w:lang w:val="sr-Cyrl-CS"/>
        </w:rPr>
        <w:t>Највећи удео у укупном становништву Црногорци су имали у општини Врбас (17,47%), Мали Иђош (16,26%) и Кули (10,06%), а већи од 1% још у и Бачкој Тополи (1,05%)</w:t>
      </w:r>
      <w:r w:rsidR="000849E2">
        <w:rPr>
          <w:rFonts w:asciiTheme="minorHAnsi" w:hAnsiTheme="minorHAnsi"/>
          <w:lang w:val="sr-Cyrl-CS"/>
        </w:rPr>
        <w:t xml:space="preserve"> и граду Новом Саду (1 %)</w:t>
      </w:r>
      <w:r w:rsidR="00A97385">
        <w:rPr>
          <w:rFonts w:asciiTheme="minorHAnsi" w:hAnsiTheme="minorHAnsi"/>
          <w:lang w:val="sr-Cyrl-CS"/>
        </w:rPr>
        <w:t xml:space="preserve">, међутим и у односу на попис из 2002. </w:t>
      </w:r>
      <w:r w:rsidR="00ED5B24">
        <w:rPr>
          <w:rFonts w:asciiTheme="minorHAnsi" w:hAnsiTheme="minorHAnsi"/>
          <w:lang w:val="sr-Cyrl-CS"/>
        </w:rPr>
        <w:t>године</w:t>
      </w:r>
      <w:r w:rsidR="00A97385">
        <w:rPr>
          <w:rFonts w:asciiTheme="minorHAnsi" w:hAnsiTheme="minorHAnsi"/>
          <w:lang w:val="sr-Cyrl-CS"/>
        </w:rPr>
        <w:t xml:space="preserve">, и у овим општинама долази до </w:t>
      </w:r>
      <w:r w:rsidR="00ED5B24">
        <w:rPr>
          <w:rFonts w:asciiTheme="minorHAnsi" w:hAnsiTheme="minorHAnsi"/>
          <w:lang w:val="sr-Cyrl-CS"/>
        </w:rPr>
        <w:t>о</w:t>
      </w:r>
      <w:r w:rsidR="00A97385">
        <w:rPr>
          <w:rFonts w:asciiTheme="minorHAnsi" w:hAnsiTheme="minorHAnsi"/>
          <w:lang w:val="sr-Cyrl-CS"/>
        </w:rPr>
        <w:t>пада</w:t>
      </w:r>
      <w:r w:rsidR="00ED5B24">
        <w:rPr>
          <w:rFonts w:asciiTheme="minorHAnsi" w:hAnsiTheme="minorHAnsi"/>
          <w:lang w:val="sr-Cyrl-CS"/>
        </w:rPr>
        <w:t>ња</w:t>
      </w:r>
      <w:r w:rsidR="00A97385">
        <w:rPr>
          <w:rFonts w:asciiTheme="minorHAnsi" w:hAnsiTheme="minorHAnsi"/>
          <w:lang w:val="sr-Cyrl-CS"/>
        </w:rPr>
        <w:t xml:space="preserve"> броја лица који се изјашњавају као црногорска национална заједница. Може се констатовати да се одређен број Црногораца не изјашњавају на пописима као припадници црногорске националне заједнице, већ као припадници већинског (српског) становништва.</w:t>
      </w:r>
    </w:p>
    <w:p w:rsidR="00CA350F" w:rsidRDefault="00CA350F" w:rsidP="00A97385">
      <w:pPr>
        <w:ind w:firstLine="708"/>
        <w:jc w:val="both"/>
        <w:rPr>
          <w:rFonts w:asciiTheme="minorHAnsi" w:hAnsiTheme="minorHAnsi"/>
          <w:lang w:val="sr-Cyrl-CS"/>
        </w:rPr>
      </w:pPr>
    </w:p>
    <w:p w:rsidR="00CA350F" w:rsidRDefault="00CA350F" w:rsidP="00A97385">
      <w:pPr>
        <w:ind w:firstLine="708"/>
        <w:jc w:val="both"/>
        <w:rPr>
          <w:rFonts w:asciiTheme="minorHAnsi" w:hAnsiTheme="minorHAnsi"/>
          <w:lang w:val="sr-Cyrl-CS"/>
        </w:rPr>
      </w:pPr>
      <w:r>
        <w:rPr>
          <w:rFonts w:asciiTheme="minorHAnsi" w:hAnsiTheme="minorHAnsi"/>
          <w:lang w:val="sr-Cyrl-CS"/>
        </w:rPr>
        <w:t>Када је реч о окрузима у АП Војводини, највише припадника црногорске националне азједнице- националне мањине живи у  Јужно-бачком округу (7.815), затим у Западно-бачком округу (5.070), Северно-бачком (3.654), Јужно-банатском (921), Сремском округу –(493), Срење-банатском (378) и Северно-банатском округу (247).</w:t>
      </w:r>
    </w:p>
    <w:p w:rsidR="004E038A" w:rsidRPr="004E038A" w:rsidRDefault="004E038A" w:rsidP="004E038A">
      <w:pPr>
        <w:jc w:val="both"/>
        <w:rPr>
          <w:rFonts w:asciiTheme="minorHAnsi" w:hAnsiTheme="minorHAnsi"/>
          <w:lang w:val="sr-Cyrl-CS"/>
        </w:rPr>
      </w:pPr>
    </w:p>
    <w:p w:rsidR="004E038A" w:rsidRPr="004E038A" w:rsidRDefault="004E038A" w:rsidP="004E038A">
      <w:pPr>
        <w:jc w:val="both"/>
        <w:rPr>
          <w:rFonts w:asciiTheme="minorHAnsi" w:hAnsiTheme="minorHAnsi"/>
          <w:i/>
          <w:lang w:val="sr-Cyrl-CS"/>
        </w:rPr>
      </w:pPr>
      <w:r w:rsidRPr="004E038A">
        <w:rPr>
          <w:rFonts w:asciiTheme="minorHAnsi" w:hAnsiTheme="minorHAnsi"/>
          <w:i/>
          <w:lang w:val="sr-Cyrl-CS"/>
        </w:rPr>
        <w:t>ТАБЕЛА 1.  ПОРАСТ – СМАЊЕЊЕ БРОЈА ПРИПАДНИКА</w:t>
      </w:r>
      <w:r w:rsidR="00BB30C0">
        <w:rPr>
          <w:rFonts w:asciiTheme="minorHAnsi" w:hAnsiTheme="minorHAnsi"/>
          <w:i/>
          <w:lang w:val="sr-Cyrl-CS"/>
        </w:rPr>
        <w:t xml:space="preserve"> ЦРНОГОРСКЕ </w:t>
      </w:r>
      <w:r w:rsidRPr="004E038A">
        <w:rPr>
          <w:rFonts w:asciiTheme="minorHAnsi" w:hAnsiTheme="minorHAnsi"/>
          <w:i/>
          <w:lang w:val="sr-Cyrl-CS"/>
        </w:rPr>
        <w:t>НАЦИОНАЛНЕ ЗАЈЕДНИЦЕ У АП ВОЈВОДИНИ 1961-2011 (у односу на сваки претходни попис становништва)</w:t>
      </w:r>
    </w:p>
    <w:p w:rsidR="004E038A" w:rsidRPr="001B0F39" w:rsidRDefault="004E038A" w:rsidP="004E038A">
      <w:pPr>
        <w:jc w:val="both"/>
        <w:rPr>
          <w:sz w:val="20"/>
          <w:szCs w:val="20"/>
          <w:lang w:val="sr-Cyrl-CS"/>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720"/>
        <w:gridCol w:w="720"/>
        <w:gridCol w:w="720"/>
        <w:gridCol w:w="720"/>
        <w:gridCol w:w="720"/>
        <w:gridCol w:w="540"/>
        <w:gridCol w:w="720"/>
        <w:gridCol w:w="720"/>
        <w:gridCol w:w="666"/>
        <w:gridCol w:w="774"/>
        <w:gridCol w:w="1321"/>
      </w:tblGrid>
      <w:tr w:rsidR="004E038A" w:rsidRPr="00BA3C9F" w:rsidTr="004E038A">
        <w:tc>
          <w:tcPr>
            <w:tcW w:w="1188" w:type="dxa"/>
            <w:vMerge w:val="restart"/>
            <w:shd w:val="clear" w:color="auto" w:fill="CCFFCC"/>
            <w:vAlign w:val="center"/>
          </w:tcPr>
          <w:p w:rsidR="004E038A" w:rsidRPr="0014243B" w:rsidRDefault="004E038A" w:rsidP="0014243B">
            <w:pPr>
              <w:jc w:val="both"/>
              <w:rPr>
                <w:rFonts w:asciiTheme="minorHAnsi" w:hAnsiTheme="minorHAnsi"/>
                <w:sz w:val="15"/>
                <w:szCs w:val="15"/>
                <w:lang w:val="sr-Cyrl-CS"/>
              </w:rPr>
            </w:pPr>
          </w:p>
        </w:tc>
        <w:tc>
          <w:tcPr>
            <w:tcW w:w="4392" w:type="dxa"/>
            <w:gridSpan w:val="6"/>
            <w:shd w:val="clear" w:color="auto" w:fill="CCFFCC"/>
            <w:vAlign w:val="center"/>
          </w:tcPr>
          <w:p w:rsidR="004E038A" w:rsidRPr="0014243B" w:rsidRDefault="004E038A" w:rsidP="00CA350F">
            <w:pPr>
              <w:spacing w:line="276" w:lineRule="auto"/>
              <w:jc w:val="both"/>
              <w:rPr>
                <w:rFonts w:asciiTheme="minorHAnsi" w:hAnsiTheme="minorHAnsi"/>
                <w:sz w:val="15"/>
                <w:szCs w:val="15"/>
                <w:lang w:val="sr-Cyrl-CS"/>
              </w:rPr>
            </w:pPr>
            <w:r w:rsidRPr="0014243B">
              <w:rPr>
                <w:rFonts w:asciiTheme="minorHAnsi" w:hAnsiTheme="minorHAnsi"/>
                <w:sz w:val="15"/>
                <w:szCs w:val="15"/>
                <w:lang w:val="sr-Cyrl-CS"/>
              </w:rPr>
              <w:t>Број припадника</w:t>
            </w:r>
            <w:r w:rsidR="00BB30C0">
              <w:rPr>
                <w:rFonts w:asciiTheme="minorHAnsi" w:hAnsiTheme="minorHAnsi"/>
                <w:sz w:val="15"/>
                <w:szCs w:val="15"/>
                <w:lang w:val="sr-Cyrl-CS"/>
              </w:rPr>
              <w:t xml:space="preserve"> црногорске </w:t>
            </w:r>
            <w:r w:rsidRPr="0014243B">
              <w:rPr>
                <w:rFonts w:asciiTheme="minorHAnsi" w:hAnsiTheme="minorHAnsi"/>
                <w:sz w:val="15"/>
                <w:szCs w:val="15"/>
                <w:lang w:val="sr-Cyrl-CS"/>
              </w:rPr>
              <w:t>националне заједнице</w:t>
            </w:r>
          </w:p>
        </w:tc>
        <w:tc>
          <w:tcPr>
            <w:tcW w:w="4741" w:type="dxa"/>
            <w:gridSpan w:val="6"/>
            <w:shd w:val="clear" w:color="auto" w:fill="CCFFCC"/>
            <w:vAlign w:val="center"/>
          </w:tcPr>
          <w:p w:rsidR="004E038A" w:rsidRPr="0014243B" w:rsidRDefault="004E038A" w:rsidP="00CA350F">
            <w:pPr>
              <w:spacing w:line="276" w:lineRule="auto"/>
              <w:jc w:val="both"/>
              <w:rPr>
                <w:rFonts w:asciiTheme="minorHAnsi" w:hAnsiTheme="minorHAnsi"/>
                <w:sz w:val="15"/>
                <w:szCs w:val="15"/>
                <w:lang w:val="sr-Cyrl-CS"/>
              </w:rPr>
            </w:pPr>
            <w:r w:rsidRPr="0014243B">
              <w:rPr>
                <w:rFonts w:asciiTheme="minorHAnsi" w:hAnsiTheme="minorHAnsi"/>
                <w:sz w:val="15"/>
                <w:szCs w:val="15"/>
                <w:lang w:val="sr-Cyrl-CS"/>
              </w:rPr>
              <w:t>Апсолутни пораст – смањење</w:t>
            </w:r>
          </w:p>
          <w:p w:rsidR="004E038A" w:rsidRPr="0014243B" w:rsidRDefault="004E038A" w:rsidP="00CA350F">
            <w:pPr>
              <w:spacing w:line="276" w:lineRule="auto"/>
              <w:jc w:val="both"/>
              <w:rPr>
                <w:rFonts w:asciiTheme="minorHAnsi" w:hAnsiTheme="minorHAnsi"/>
                <w:sz w:val="15"/>
                <w:szCs w:val="15"/>
                <w:lang w:val="sr-Cyrl-CS"/>
              </w:rPr>
            </w:pPr>
          </w:p>
        </w:tc>
      </w:tr>
      <w:tr w:rsidR="004E038A" w:rsidRPr="00BA3C9F" w:rsidTr="004E038A">
        <w:tc>
          <w:tcPr>
            <w:tcW w:w="1188" w:type="dxa"/>
            <w:vMerge/>
            <w:shd w:val="clear" w:color="auto" w:fill="CCFFCC"/>
            <w:vAlign w:val="center"/>
          </w:tcPr>
          <w:p w:rsidR="004E038A" w:rsidRPr="0014243B" w:rsidRDefault="004E038A" w:rsidP="0014243B">
            <w:pPr>
              <w:jc w:val="both"/>
              <w:rPr>
                <w:rFonts w:asciiTheme="minorHAnsi" w:hAnsiTheme="minorHAnsi"/>
                <w:sz w:val="15"/>
                <w:szCs w:val="15"/>
                <w:lang w:val="sr-Cyrl-CS"/>
              </w:rPr>
            </w:pPr>
          </w:p>
        </w:tc>
        <w:tc>
          <w:tcPr>
            <w:tcW w:w="792" w:type="dxa"/>
            <w:tcBorders>
              <w:right w:val="dotted" w:sz="4" w:space="0" w:color="auto"/>
            </w:tcBorders>
            <w:shd w:val="clear" w:color="auto" w:fill="CCFFCC"/>
            <w:vAlign w:val="center"/>
          </w:tcPr>
          <w:p w:rsidR="004E038A" w:rsidRPr="0014243B" w:rsidRDefault="004E038A" w:rsidP="00CA350F">
            <w:pPr>
              <w:spacing w:line="276" w:lineRule="auto"/>
              <w:jc w:val="both"/>
              <w:rPr>
                <w:rFonts w:asciiTheme="minorHAnsi" w:hAnsiTheme="minorHAnsi"/>
                <w:sz w:val="15"/>
                <w:szCs w:val="15"/>
                <w:lang w:val="sr-Cyrl-CS"/>
              </w:rPr>
            </w:pPr>
            <w:r w:rsidRPr="0014243B">
              <w:rPr>
                <w:rFonts w:asciiTheme="minorHAnsi" w:hAnsiTheme="minorHAnsi"/>
                <w:sz w:val="15"/>
                <w:szCs w:val="15"/>
                <w:lang w:val="sr-Cyrl-CS"/>
              </w:rPr>
              <w:t>1961</w:t>
            </w:r>
          </w:p>
        </w:tc>
        <w:tc>
          <w:tcPr>
            <w:tcW w:w="720" w:type="dxa"/>
            <w:tcBorders>
              <w:left w:val="dotted" w:sz="4" w:space="0" w:color="auto"/>
              <w:right w:val="dotted" w:sz="4" w:space="0" w:color="auto"/>
            </w:tcBorders>
            <w:shd w:val="clear" w:color="auto" w:fill="CCFFCC"/>
            <w:vAlign w:val="center"/>
          </w:tcPr>
          <w:p w:rsidR="004E038A" w:rsidRPr="0014243B" w:rsidRDefault="004E038A" w:rsidP="00CA350F">
            <w:pPr>
              <w:spacing w:line="276" w:lineRule="auto"/>
              <w:jc w:val="both"/>
              <w:rPr>
                <w:rFonts w:asciiTheme="minorHAnsi" w:hAnsiTheme="minorHAnsi"/>
                <w:sz w:val="15"/>
                <w:szCs w:val="15"/>
                <w:lang w:val="sr-Cyrl-CS"/>
              </w:rPr>
            </w:pPr>
            <w:r w:rsidRPr="0014243B">
              <w:rPr>
                <w:rFonts w:asciiTheme="minorHAnsi" w:hAnsiTheme="minorHAnsi"/>
                <w:sz w:val="15"/>
                <w:szCs w:val="15"/>
                <w:lang w:val="sr-Cyrl-CS"/>
              </w:rPr>
              <w:t>1971</w:t>
            </w:r>
          </w:p>
        </w:tc>
        <w:tc>
          <w:tcPr>
            <w:tcW w:w="720" w:type="dxa"/>
            <w:tcBorders>
              <w:left w:val="dotted" w:sz="4" w:space="0" w:color="auto"/>
              <w:right w:val="dotted" w:sz="4" w:space="0" w:color="auto"/>
            </w:tcBorders>
            <w:shd w:val="clear" w:color="auto" w:fill="CCFFCC"/>
            <w:vAlign w:val="center"/>
          </w:tcPr>
          <w:p w:rsidR="004E038A" w:rsidRPr="0014243B" w:rsidRDefault="004E038A" w:rsidP="00CA350F">
            <w:pPr>
              <w:spacing w:line="276" w:lineRule="auto"/>
              <w:jc w:val="both"/>
              <w:rPr>
                <w:rFonts w:asciiTheme="minorHAnsi" w:hAnsiTheme="minorHAnsi"/>
                <w:sz w:val="15"/>
                <w:szCs w:val="15"/>
                <w:lang w:val="sr-Cyrl-CS"/>
              </w:rPr>
            </w:pPr>
            <w:r w:rsidRPr="0014243B">
              <w:rPr>
                <w:rFonts w:asciiTheme="minorHAnsi" w:hAnsiTheme="minorHAnsi"/>
                <w:sz w:val="15"/>
                <w:szCs w:val="15"/>
                <w:lang w:val="sr-Cyrl-CS"/>
              </w:rPr>
              <w:t>1981</w:t>
            </w:r>
          </w:p>
        </w:tc>
        <w:tc>
          <w:tcPr>
            <w:tcW w:w="720" w:type="dxa"/>
            <w:tcBorders>
              <w:left w:val="dotted" w:sz="4" w:space="0" w:color="auto"/>
              <w:right w:val="dotted" w:sz="4" w:space="0" w:color="auto"/>
            </w:tcBorders>
            <w:shd w:val="clear" w:color="auto" w:fill="CCFFCC"/>
            <w:vAlign w:val="center"/>
          </w:tcPr>
          <w:p w:rsidR="004E038A" w:rsidRPr="0014243B" w:rsidRDefault="004E038A" w:rsidP="00CA350F">
            <w:pPr>
              <w:spacing w:line="276" w:lineRule="auto"/>
              <w:jc w:val="both"/>
              <w:rPr>
                <w:rFonts w:asciiTheme="minorHAnsi" w:hAnsiTheme="minorHAnsi"/>
                <w:sz w:val="15"/>
                <w:szCs w:val="15"/>
                <w:lang w:val="sr-Cyrl-CS"/>
              </w:rPr>
            </w:pPr>
            <w:r w:rsidRPr="0014243B">
              <w:rPr>
                <w:rFonts w:asciiTheme="minorHAnsi" w:hAnsiTheme="minorHAnsi"/>
                <w:sz w:val="15"/>
                <w:szCs w:val="15"/>
                <w:lang w:val="sr-Cyrl-CS"/>
              </w:rPr>
              <w:t>1991</w:t>
            </w:r>
          </w:p>
        </w:tc>
        <w:tc>
          <w:tcPr>
            <w:tcW w:w="720" w:type="dxa"/>
            <w:tcBorders>
              <w:left w:val="dotted" w:sz="4" w:space="0" w:color="auto"/>
              <w:right w:val="dotted" w:sz="4" w:space="0" w:color="auto"/>
            </w:tcBorders>
            <w:shd w:val="clear" w:color="auto" w:fill="CCFFCC"/>
            <w:vAlign w:val="center"/>
          </w:tcPr>
          <w:p w:rsidR="004E038A" w:rsidRPr="0014243B" w:rsidRDefault="004E038A" w:rsidP="00CA350F">
            <w:pPr>
              <w:spacing w:line="276" w:lineRule="auto"/>
              <w:jc w:val="both"/>
              <w:rPr>
                <w:rFonts w:asciiTheme="minorHAnsi" w:hAnsiTheme="minorHAnsi"/>
                <w:sz w:val="15"/>
                <w:szCs w:val="15"/>
                <w:lang w:val="sr-Cyrl-CS"/>
              </w:rPr>
            </w:pPr>
            <w:r w:rsidRPr="0014243B">
              <w:rPr>
                <w:rFonts w:asciiTheme="minorHAnsi" w:hAnsiTheme="minorHAnsi"/>
                <w:sz w:val="15"/>
                <w:szCs w:val="15"/>
                <w:lang w:val="sr-Cyrl-CS"/>
              </w:rPr>
              <w:t>2002</w:t>
            </w:r>
          </w:p>
        </w:tc>
        <w:tc>
          <w:tcPr>
            <w:tcW w:w="720" w:type="dxa"/>
            <w:tcBorders>
              <w:left w:val="dotted" w:sz="4" w:space="0" w:color="auto"/>
            </w:tcBorders>
            <w:shd w:val="clear" w:color="auto" w:fill="CCFFCC"/>
            <w:vAlign w:val="center"/>
          </w:tcPr>
          <w:p w:rsidR="004E038A" w:rsidRPr="0014243B" w:rsidRDefault="004E038A" w:rsidP="00CA350F">
            <w:pPr>
              <w:spacing w:line="276" w:lineRule="auto"/>
              <w:jc w:val="both"/>
              <w:rPr>
                <w:rFonts w:asciiTheme="minorHAnsi" w:hAnsiTheme="minorHAnsi"/>
                <w:sz w:val="15"/>
                <w:szCs w:val="15"/>
                <w:lang w:val="sr-Cyrl-CS"/>
              </w:rPr>
            </w:pPr>
            <w:r w:rsidRPr="0014243B">
              <w:rPr>
                <w:rFonts w:asciiTheme="minorHAnsi" w:hAnsiTheme="minorHAnsi"/>
                <w:sz w:val="15"/>
                <w:szCs w:val="15"/>
                <w:lang w:val="sr-Cyrl-CS"/>
              </w:rPr>
              <w:t>2011</w:t>
            </w:r>
          </w:p>
        </w:tc>
        <w:tc>
          <w:tcPr>
            <w:tcW w:w="540" w:type="dxa"/>
            <w:tcBorders>
              <w:right w:val="dotted" w:sz="4" w:space="0" w:color="auto"/>
            </w:tcBorders>
            <w:shd w:val="clear" w:color="auto" w:fill="CCFFCC"/>
            <w:vAlign w:val="center"/>
          </w:tcPr>
          <w:p w:rsidR="004E038A" w:rsidRPr="0014243B" w:rsidRDefault="004E038A" w:rsidP="00CA350F">
            <w:pPr>
              <w:spacing w:line="276" w:lineRule="auto"/>
              <w:jc w:val="both"/>
              <w:rPr>
                <w:rFonts w:asciiTheme="minorHAnsi" w:hAnsiTheme="minorHAnsi"/>
                <w:sz w:val="15"/>
                <w:szCs w:val="15"/>
                <w:lang w:val="sr-Cyrl-CS"/>
              </w:rPr>
            </w:pPr>
            <w:r w:rsidRPr="0014243B">
              <w:rPr>
                <w:rFonts w:asciiTheme="minorHAnsi" w:hAnsiTheme="minorHAnsi"/>
                <w:sz w:val="15"/>
                <w:szCs w:val="15"/>
                <w:lang w:val="sr-Cyrl-CS"/>
              </w:rPr>
              <w:t>1961</w:t>
            </w:r>
          </w:p>
        </w:tc>
        <w:tc>
          <w:tcPr>
            <w:tcW w:w="720" w:type="dxa"/>
            <w:tcBorders>
              <w:left w:val="dotted" w:sz="4" w:space="0" w:color="auto"/>
              <w:right w:val="dotted" w:sz="4" w:space="0" w:color="auto"/>
            </w:tcBorders>
            <w:shd w:val="clear" w:color="auto" w:fill="CCFFCC"/>
            <w:vAlign w:val="center"/>
          </w:tcPr>
          <w:p w:rsidR="004E038A" w:rsidRPr="0014243B" w:rsidRDefault="004E038A" w:rsidP="00CA350F">
            <w:pPr>
              <w:spacing w:line="276" w:lineRule="auto"/>
              <w:jc w:val="both"/>
              <w:rPr>
                <w:rFonts w:asciiTheme="minorHAnsi" w:hAnsiTheme="minorHAnsi"/>
                <w:sz w:val="15"/>
                <w:szCs w:val="15"/>
                <w:lang w:val="sr-Cyrl-CS"/>
              </w:rPr>
            </w:pPr>
            <w:r w:rsidRPr="0014243B">
              <w:rPr>
                <w:rFonts w:asciiTheme="minorHAnsi" w:hAnsiTheme="minorHAnsi"/>
                <w:sz w:val="15"/>
                <w:szCs w:val="15"/>
                <w:lang w:val="sr-Cyrl-CS"/>
              </w:rPr>
              <w:t>1971</w:t>
            </w:r>
          </w:p>
        </w:tc>
        <w:tc>
          <w:tcPr>
            <w:tcW w:w="720" w:type="dxa"/>
            <w:tcBorders>
              <w:left w:val="dotted" w:sz="4" w:space="0" w:color="auto"/>
              <w:right w:val="dotted" w:sz="4" w:space="0" w:color="auto"/>
            </w:tcBorders>
            <w:shd w:val="clear" w:color="auto" w:fill="CCFFCC"/>
            <w:vAlign w:val="center"/>
          </w:tcPr>
          <w:p w:rsidR="004E038A" w:rsidRPr="0014243B" w:rsidRDefault="004E038A" w:rsidP="00CA350F">
            <w:pPr>
              <w:spacing w:line="276" w:lineRule="auto"/>
              <w:jc w:val="both"/>
              <w:rPr>
                <w:rFonts w:asciiTheme="minorHAnsi" w:hAnsiTheme="minorHAnsi"/>
                <w:sz w:val="15"/>
                <w:szCs w:val="15"/>
                <w:lang w:val="sr-Cyrl-CS"/>
              </w:rPr>
            </w:pPr>
            <w:r w:rsidRPr="0014243B">
              <w:rPr>
                <w:rFonts w:asciiTheme="minorHAnsi" w:hAnsiTheme="minorHAnsi"/>
                <w:sz w:val="15"/>
                <w:szCs w:val="15"/>
                <w:lang w:val="sr-Cyrl-CS"/>
              </w:rPr>
              <w:t>1981</w:t>
            </w:r>
          </w:p>
        </w:tc>
        <w:tc>
          <w:tcPr>
            <w:tcW w:w="666" w:type="dxa"/>
            <w:tcBorders>
              <w:left w:val="dotted" w:sz="4" w:space="0" w:color="auto"/>
              <w:right w:val="dotted" w:sz="4" w:space="0" w:color="auto"/>
            </w:tcBorders>
            <w:shd w:val="clear" w:color="auto" w:fill="CCFFCC"/>
            <w:vAlign w:val="center"/>
          </w:tcPr>
          <w:p w:rsidR="004E038A" w:rsidRPr="0014243B" w:rsidRDefault="004E038A" w:rsidP="00CA350F">
            <w:pPr>
              <w:spacing w:line="276" w:lineRule="auto"/>
              <w:jc w:val="both"/>
              <w:rPr>
                <w:rFonts w:asciiTheme="minorHAnsi" w:hAnsiTheme="minorHAnsi"/>
                <w:sz w:val="15"/>
                <w:szCs w:val="15"/>
                <w:lang w:val="sr-Cyrl-CS"/>
              </w:rPr>
            </w:pPr>
            <w:r w:rsidRPr="0014243B">
              <w:rPr>
                <w:rFonts w:asciiTheme="minorHAnsi" w:hAnsiTheme="minorHAnsi"/>
                <w:sz w:val="15"/>
                <w:szCs w:val="15"/>
                <w:lang w:val="sr-Cyrl-CS"/>
              </w:rPr>
              <w:t>1991</w:t>
            </w:r>
          </w:p>
        </w:tc>
        <w:tc>
          <w:tcPr>
            <w:tcW w:w="774" w:type="dxa"/>
            <w:tcBorders>
              <w:left w:val="dotted" w:sz="4" w:space="0" w:color="auto"/>
              <w:right w:val="dotted" w:sz="4" w:space="0" w:color="auto"/>
            </w:tcBorders>
            <w:shd w:val="clear" w:color="auto" w:fill="CCFFCC"/>
            <w:vAlign w:val="center"/>
          </w:tcPr>
          <w:p w:rsidR="004E038A" w:rsidRPr="0014243B" w:rsidRDefault="004E038A" w:rsidP="00CA350F">
            <w:pPr>
              <w:spacing w:line="276" w:lineRule="auto"/>
              <w:jc w:val="both"/>
              <w:rPr>
                <w:rFonts w:asciiTheme="minorHAnsi" w:hAnsiTheme="minorHAnsi"/>
                <w:sz w:val="15"/>
                <w:szCs w:val="15"/>
                <w:lang w:val="sr-Cyrl-CS"/>
              </w:rPr>
            </w:pPr>
            <w:r w:rsidRPr="0014243B">
              <w:rPr>
                <w:rFonts w:asciiTheme="minorHAnsi" w:hAnsiTheme="minorHAnsi"/>
                <w:sz w:val="15"/>
                <w:szCs w:val="15"/>
                <w:lang w:val="sr-Cyrl-CS"/>
              </w:rPr>
              <w:t>2002</w:t>
            </w:r>
          </w:p>
        </w:tc>
        <w:tc>
          <w:tcPr>
            <w:tcW w:w="1321" w:type="dxa"/>
            <w:tcBorders>
              <w:left w:val="dotted" w:sz="4" w:space="0" w:color="auto"/>
            </w:tcBorders>
            <w:shd w:val="clear" w:color="auto" w:fill="CCFFCC"/>
            <w:vAlign w:val="center"/>
          </w:tcPr>
          <w:p w:rsidR="004E038A" w:rsidRPr="0014243B" w:rsidRDefault="004E038A" w:rsidP="00CA350F">
            <w:pPr>
              <w:spacing w:line="276" w:lineRule="auto"/>
              <w:jc w:val="both"/>
              <w:rPr>
                <w:rFonts w:asciiTheme="minorHAnsi" w:hAnsiTheme="minorHAnsi"/>
                <w:sz w:val="15"/>
                <w:szCs w:val="15"/>
                <w:lang w:val="sr-Cyrl-CS"/>
              </w:rPr>
            </w:pPr>
            <w:r w:rsidRPr="0014243B">
              <w:rPr>
                <w:rFonts w:asciiTheme="minorHAnsi" w:hAnsiTheme="minorHAnsi"/>
                <w:sz w:val="15"/>
                <w:szCs w:val="15"/>
                <w:lang w:val="sr-Cyrl-CS"/>
              </w:rPr>
              <w:t>2011</w:t>
            </w:r>
          </w:p>
        </w:tc>
      </w:tr>
      <w:tr w:rsidR="007E73C6" w:rsidRPr="00BA3C9F" w:rsidTr="004E038A">
        <w:tc>
          <w:tcPr>
            <w:tcW w:w="1188" w:type="dxa"/>
            <w:shd w:val="clear" w:color="auto" w:fill="CCFFCC"/>
            <w:vAlign w:val="center"/>
          </w:tcPr>
          <w:p w:rsidR="007E73C6" w:rsidRPr="0014243B" w:rsidRDefault="007E73C6" w:rsidP="0014243B">
            <w:pPr>
              <w:jc w:val="both"/>
              <w:rPr>
                <w:rFonts w:asciiTheme="minorHAnsi" w:hAnsiTheme="minorHAnsi"/>
                <w:sz w:val="15"/>
                <w:szCs w:val="15"/>
                <w:lang w:val="sr-Cyrl-CS"/>
              </w:rPr>
            </w:pPr>
            <w:r>
              <w:rPr>
                <w:rFonts w:asciiTheme="minorHAnsi" w:hAnsiTheme="minorHAnsi"/>
                <w:sz w:val="15"/>
                <w:szCs w:val="15"/>
                <w:lang w:val="sr-Cyrl-CS"/>
              </w:rPr>
              <w:t>ЦРНОГОРЦИ</w:t>
            </w:r>
          </w:p>
        </w:tc>
        <w:tc>
          <w:tcPr>
            <w:tcW w:w="792" w:type="dxa"/>
            <w:tcBorders>
              <w:right w:val="dotted" w:sz="4" w:space="0" w:color="auto"/>
            </w:tcBorders>
            <w:shd w:val="clear" w:color="auto" w:fill="auto"/>
            <w:vAlign w:val="center"/>
          </w:tcPr>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34782</w:t>
            </w:r>
          </w:p>
        </w:tc>
        <w:tc>
          <w:tcPr>
            <w:tcW w:w="720" w:type="dxa"/>
            <w:tcBorders>
              <w:left w:val="dotted" w:sz="4" w:space="0" w:color="auto"/>
              <w:right w:val="dotted" w:sz="4" w:space="0" w:color="auto"/>
            </w:tcBorders>
            <w:shd w:val="clear" w:color="auto" w:fill="auto"/>
            <w:vAlign w:val="center"/>
          </w:tcPr>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36416</w:t>
            </w:r>
          </w:p>
        </w:tc>
        <w:tc>
          <w:tcPr>
            <w:tcW w:w="720" w:type="dxa"/>
            <w:tcBorders>
              <w:left w:val="dotted" w:sz="4" w:space="0" w:color="auto"/>
              <w:right w:val="dotted" w:sz="4" w:space="0" w:color="auto"/>
            </w:tcBorders>
            <w:shd w:val="clear" w:color="auto" w:fill="auto"/>
            <w:vAlign w:val="center"/>
          </w:tcPr>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43304</w:t>
            </w:r>
          </w:p>
        </w:tc>
        <w:tc>
          <w:tcPr>
            <w:tcW w:w="720" w:type="dxa"/>
            <w:tcBorders>
              <w:left w:val="dotted" w:sz="4" w:space="0" w:color="auto"/>
              <w:right w:val="dotted" w:sz="4" w:space="0" w:color="auto"/>
            </w:tcBorders>
            <w:shd w:val="clear" w:color="auto" w:fill="auto"/>
            <w:vAlign w:val="center"/>
          </w:tcPr>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44721</w:t>
            </w:r>
          </w:p>
        </w:tc>
        <w:tc>
          <w:tcPr>
            <w:tcW w:w="720" w:type="dxa"/>
            <w:tcBorders>
              <w:left w:val="dotted" w:sz="4" w:space="0" w:color="auto"/>
              <w:right w:val="dotted" w:sz="4" w:space="0" w:color="auto"/>
            </w:tcBorders>
            <w:shd w:val="clear" w:color="auto" w:fill="auto"/>
            <w:vAlign w:val="center"/>
          </w:tcPr>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35513</w:t>
            </w:r>
          </w:p>
        </w:tc>
        <w:tc>
          <w:tcPr>
            <w:tcW w:w="720" w:type="dxa"/>
            <w:tcBorders>
              <w:left w:val="dotted" w:sz="4" w:space="0" w:color="auto"/>
            </w:tcBorders>
            <w:shd w:val="clear" w:color="auto" w:fill="CCFFCC"/>
            <w:vAlign w:val="center"/>
          </w:tcPr>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22141</w:t>
            </w:r>
          </w:p>
        </w:tc>
        <w:tc>
          <w:tcPr>
            <w:tcW w:w="540" w:type="dxa"/>
            <w:tcBorders>
              <w:right w:val="dotted" w:sz="4" w:space="0" w:color="auto"/>
            </w:tcBorders>
            <w:shd w:val="clear" w:color="auto" w:fill="auto"/>
            <w:vAlign w:val="center"/>
          </w:tcPr>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w:t>
            </w:r>
          </w:p>
        </w:tc>
        <w:tc>
          <w:tcPr>
            <w:tcW w:w="720" w:type="dxa"/>
            <w:tcBorders>
              <w:left w:val="dotted" w:sz="4" w:space="0" w:color="auto"/>
              <w:right w:val="dotted" w:sz="4" w:space="0" w:color="auto"/>
            </w:tcBorders>
            <w:shd w:val="clear" w:color="auto" w:fill="auto"/>
            <w:vAlign w:val="center"/>
          </w:tcPr>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w:t>
            </w:r>
          </w:p>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1634</w:t>
            </w:r>
          </w:p>
        </w:tc>
        <w:tc>
          <w:tcPr>
            <w:tcW w:w="720" w:type="dxa"/>
            <w:tcBorders>
              <w:left w:val="dotted" w:sz="4" w:space="0" w:color="auto"/>
              <w:right w:val="dotted" w:sz="4" w:space="0" w:color="auto"/>
            </w:tcBorders>
            <w:shd w:val="clear" w:color="auto" w:fill="auto"/>
            <w:vAlign w:val="center"/>
          </w:tcPr>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w:t>
            </w:r>
          </w:p>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6888</w:t>
            </w:r>
          </w:p>
        </w:tc>
        <w:tc>
          <w:tcPr>
            <w:tcW w:w="666" w:type="dxa"/>
            <w:tcBorders>
              <w:left w:val="dotted" w:sz="4" w:space="0" w:color="auto"/>
              <w:right w:val="dotted" w:sz="4" w:space="0" w:color="auto"/>
            </w:tcBorders>
            <w:shd w:val="clear" w:color="auto" w:fill="auto"/>
            <w:vAlign w:val="center"/>
          </w:tcPr>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w:t>
            </w:r>
          </w:p>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1417</w:t>
            </w:r>
          </w:p>
        </w:tc>
        <w:tc>
          <w:tcPr>
            <w:tcW w:w="774" w:type="dxa"/>
            <w:tcBorders>
              <w:left w:val="dotted" w:sz="4" w:space="0" w:color="auto"/>
              <w:right w:val="dotted" w:sz="4" w:space="0" w:color="auto"/>
            </w:tcBorders>
            <w:shd w:val="clear" w:color="auto" w:fill="auto"/>
            <w:vAlign w:val="center"/>
          </w:tcPr>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w:t>
            </w:r>
          </w:p>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9208</w:t>
            </w:r>
          </w:p>
        </w:tc>
        <w:tc>
          <w:tcPr>
            <w:tcW w:w="1321" w:type="dxa"/>
            <w:tcBorders>
              <w:left w:val="dotted" w:sz="4" w:space="0" w:color="auto"/>
            </w:tcBorders>
            <w:shd w:val="clear" w:color="auto" w:fill="CCFFCC"/>
            <w:vAlign w:val="center"/>
          </w:tcPr>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w:t>
            </w:r>
          </w:p>
          <w:p w:rsidR="007E73C6" w:rsidRPr="007B5952" w:rsidRDefault="007E73C6" w:rsidP="00CA350F">
            <w:pPr>
              <w:spacing w:line="276" w:lineRule="auto"/>
              <w:jc w:val="both"/>
              <w:rPr>
                <w:rFonts w:asciiTheme="minorHAnsi" w:hAnsiTheme="minorHAnsi"/>
                <w:sz w:val="16"/>
                <w:szCs w:val="16"/>
                <w:lang w:val="sr-Cyrl-CS"/>
              </w:rPr>
            </w:pPr>
            <w:r w:rsidRPr="007B5952">
              <w:rPr>
                <w:rFonts w:asciiTheme="minorHAnsi" w:hAnsiTheme="minorHAnsi"/>
                <w:sz w:val="16"/>
                <w:szCs w:val="16"/>
                <w:lang w:val="sr-Cyrl-CS"/>
              </w:rPr>
              <w:t>13372</w:t>
            </w:r>
          </w:p>
        </w:tc>
      </w:tr>
    </w:tbl>
    <w:p w:rsidR="004E038A" w:rsidRDefault="004E038A" w:rsidP="004E038A">
      <w:pPr>
        <w:rPr>
          <w:b/>
          <w:sz w:val="16"/>
          <w:szCs w:val="16"/>
          <w:lang w:val="sr-Cyrl-CS"/>
        </w:rPr>
      </w:pPr>
    </w:p>
    <w:p w:rsidR="00CA350F" w:rsidRDefault="00CA350F" w:rsidP="004E038A">
      <w:pPr>
        <w:jc w:val="both"/>
        <w:rPr>
          <w:rFonts w:asciiTheme="minorHAnsi" w:hAnsiTheme="minorHAnsi"/>
          <w:i/>
          <w:lang w:val="sr-Cyrl-CS"/>
        </w:rPr>
      </w:pPr>
    </w:p>
    <w:p w:rsidR="00CA350F" w:rsidRDefault="00CA350F" w:rsidP="004E038A">
      <w:pPr>
        <w:jc w:val="both"/>
        <w:rPr>
          <w:rFonts w:asciiTheme="minorHAnsi" w:hAnsiTheme="minorHAnsi"/>
          <w:i/>
          <w:lang w:val="sr-Cyrl-CS"/>
        </w:rPr>
      </w:pPr>
    </w:p>
    <w:p w:rsidR="00CA350F" w:rsidRDefault="00CA350F" w:rsidP="004E038A">
      <w:pPr>
        <w:jc w:val="both"/>
        <w:rPr>
          <w:rFonts w:asciiTheme="minorHAnsi" w:hAnsiTheme="minorHAnsi"/>
          <w:i/>
          <w:lang w:val="sr-Cyrl-CS"/>
        </w:rPr>
      </w:pPr>
    </w:p>
    <w:p w:rsidR="00FA49A0" w:rsidRDefault="00FA49A0" w:rsidP="004E038A">
      <w:pPr>
        <w:jc w:val="both"/>
        <w:rPr>
          <w:rFonts w:asciiTheme="minorHAnsi" w:hAnsiTheme="minorHAnsi"/>
          <w:i/>
          <w:lang w:val="sr-Cyrl-CS"/>
        </w:rPr>
      </w:pPr>
    </w:p>
    <w:p w:rsidR="00CA350F" w:rsidRDefault="00CA350F" w:rsidP="004E038A">
      <w:pPr>
        <w:jc w:val="both"/>
        <w:rPr>
          <w:rFonts w:asciiTheme="minorHAnsi" w:hAnsiTheme="minorHAnsi"/>
          <w:i/>
          <w:lang w:val="sr-Cyrl-CS"/>
        </w:rPr>
      </w:pPr>
    </w:p>
    <w:p w:rsidR="004E038A" w:rsidRPr="004E038A" w:rsidRDefault="004E038A" w:rsidP="004E038A">
      <w:pPr>
        <w:jc w:val="both"/>
        <w:rPr>
          <w:rFonts w:asciiTheme="minorHAnsi" w:hAnsiTheme="minorHAnsi"/>
          <w:i/>
          <w:lang w:val="sr-Cyrl-CS"/>
        </w:rPr>
      </w:pPr>
      <w:r w:rsidRPr="004E038A">
        <w:rPr>
          <w:rFonts w:asciiTheme="minorHAnsi" w:hAnsiTheme="minorHAnsi"/>
          <w:i/>
          <w:lang w:val="sr-Cyrl-CS"/>
        </w:rPr>
        <w:lastRenderedPageBreak/>
        <w:t>ТАБЕЛА 2. БРОЈ ПРИПАДНИКА</w:t>
      </w:r>
      <w:r w:rsidR="00BB30C0">
        <w:rPr>
          <w:rFonts w:asciiTheme="minorHAnsi" w:hAnsiTheme="minorHAnsi"/>
          <w:i/>
          <w:lang w:val="sr-Cyrl-CS"/>
        </w:rPr>
        <w:t xml:space="preserve"> </w:t>
      </w:r>
      <w:r w:rsidR="00BB30C0" w:rsidRPr="00BB30C0">
        <w:rPr>
          <w:rFonts w:asciiTheme="minorHAnsi" w:hAnsiTheme="minorHAnsi"/>
          <w:i/>
          <w:lang w:val="sr-Cyrl-CS"/>
        </w:rPr>
        <w:t xml:space="preserve">ЦРНОГОРСКЕ </w:t>
      </w:r>
      <w:r w:rsidRPr="004E038A">
        <w:rPr>
          <w:rFonts w:asciiTheme="minorHAnsi" w:hAnsiTheme="minorHAnsi"/>
          <w:i/>
          <w:lang w:val="sr-Cyrl-CS"/>
        </w:rPr>
        <w:t>НАЦИОНАЛНЕ ЗАЈЕДНИЦЕ ПО ОПШТИНАМА И ГРАДОВИМА У АП ВОЈВОДИНИ (удео наведене националне заједнице у укупном броју становништва општине/града)</w:t>
      </w:r>
    </w:p>
    <w:p w:rsidR="004E038A" w:rsidRPr="00505814" w:rsidRDefault="004E038A" w:rsidP="004E038A">
      <w:pPr>
        <w:rPr>
          <w:b/>
          <w:sz w:val="16"/>
          <w:szCs w:val="16"/>
          <w:lang w:val="sr-Cyrl-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3864"/>
        <w:gridCol w:w="2694"/>
        <w:gridCol w:w="2551"/>
      </w:tblGrid>
      <w:tr w:rsidR="0014243B" w:rsidRPr="00DA4ABD" w:rsidTr="0014243B">
        <w:trPr>
          <w:trHeight w:val="472"/>
        </w:trPr>
        <w:tc>
          <w:tcPr>
            <w:tcW w:w="780" w:type="dxa"/>
            <w:vMerge w:val="restart"/>
            <w:shd w:val="clear" w:color="auto" w:fill="CCFFCC"/>
            <w:vAlign w:val="center"/>
          </w:tcPr>
          <w:p w:rsidR="0014243B" w:rsidRPr="00DA4ABD" w:rsidRDefault="0014243B" w:rsidP="0014243B">
            <w:pPr>
              <w:jc w:val="both"/>
              <w:rPr>
                <w:rFonts w:asciiTheme="minorHAnsi" w:hAnsiTheme="minorHAnsi"/>
                <w:sz w:val="20"/>
                <w:szCs w:val="20"/>
                <w:lang w:val="sr-Cyrl-CS"/>
              </w:rPr>
            </w:pPr>
          </w:p>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РЕДНИ БРОЈ</w:t>
            </w:r>
          </w:p>
        </w:tc>
        <w:tc>
          <w:tcPr>
            <w:tcW w:w="3864" w:type="dxa"/>
            <w:vMerge w:val="restart"/>
            <w:shd w:val="clear" w:color="auto" w:fill="CCFFCC"/>
            <w:vAlign w:val="center"/>
          </w:tcPr>
          <w:p w:rsidR="0014243B" w:rsidRPr="00DA4ABD" w:rsidRDefault="0014243B" w:rsidP="0014243B">
            <w:pPr>
              <w:jc w:val="both"/>
              <w:rPr>
                <w:rFonts w:asciiTheme="minorHAnsi" w:hAnsiTheme="minorHAnsi"/>
                <w:sz w:val="20"/>
                <w:szCs w:val="20"/>
                <w:lang w:val="sr-Cyrl-CS"/>
              </w:rPr>
            </w:pPr>
          </w:p>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ОПШТИНА/ГРАД</w:t>
            </w:r>
          </w:p>
        </w:tc>
        <w:tc>
          <w:tcPr>
            <w:tcW w:w="5245" w:type="dxa"/>
            <w:gridSpan w:val="2"/>
            <w:tcBorders>
              <w:bottom w:val="single" w:sz="4" w:space="0" w:color="auto"/>
            </w:tcBorders>
            <w:shd w:val="clear" w:color="auto" w:fill="CCFFCC"/>
            <w:vAlign w:val="center"/>
          </w:tcPr>
          <w:p w:rsidR="0014243B" w:rsidRPr="00DA4ABD" w:rsidRDefault="0014243B" w:rsidP="0014243B">
            <w:pPr>
              <w:jc w:val="both"/>
              <w:rPr>
                <w:rFonts w:asciiTheme="minorHAnsi" w:hAnsiTheme="minorHAnsi"/>
                <w:sz w:val="20"/>
                <w:szCs w:val="20"/>
                <w:lang w:val="sr-Cyrl-CS"/>
              </w:rPr>
            </w:pPr>
          </w:p>
          <w:p w:rsidR="0014243B" w:rsidRPr="00DA4ABD" w:rsidRDefault="0014243B" w:rsidP="0014243B">
            <w:pPr>
              <w:jc w:val="both"/>
              <w:rPr>
                <w:rFonts w:asciiTheme="minorHAnsi" w:hAnsiTheme="minorHAnsi"/>
                <w:sz w:val="20"/>
                <w:szCs w:val="20"/>
                <w:lang w:val="sr-Cyrl-RS"/>
              </w:rPr>
            </w:pPr>
            <w:r w:rsidRPr="00DA4ABD">
              <w:rPr>
                <w:rFonts w:asciiTheme="minorHAnsi" w:hAnsiTheme="minorHAnsi"/>
                <w:sz w:val="20"/>
                <w:szCs w:val="20"/>
                <w:lang w:val="sr-Cyrl-CS"/>
              </w:rPr>
              <w:t>ПОПИС 2011</w:t>
            </w:r>
            <w:r w:rsidR="00DF0B93" w:rsidRPr="00DA4ABD">
              <w:rPr>
                <w:rFonts w:asciiTheme="minorHAnsi" w:hAnsiTheme="minorHAnsi"/>
                <w:sz w:val="20"/>
                <w:szCs w:val="20"/>
                <w:lang w:val="sr-Cyrl-CS"/>
              </w:rPr>
              <w:t>.</w:t>
            </w:r>
            <w:r w:rsidR="00DF0B93" w:rsidRPr="00DA4ABD">
              <w:rPr>
                <w:rFonts w:asciiTheme="minorHAnsi" w:hAnsiTheme="minorHAnsi"/>
                <w:sz w:val="20"/>
                <w:szCs w:val="20"/>
                <w:lang w:val="sr-Cyrl-RS"/>
              </w:rPr>
              <w:t>године</w:t>
            </w:r>
          </w:p>
        </w:tc>
      </w:tr>
      <w:tr w:rsidR="0014243B" w:rsidRPr="00DA4ABD" w:rsidTr="0014243B">
        <w:trPr>
          <w:trHeight w:val="634"/>
        </w:trPr>
        <w:tc>
          <w:tcPr>
            <w:tcW w:w="780" w:type="dxa"/>
            <w:vMerge/>
            <w:shd w:val="clear" w:color="auto" w:fill="CCFFCC"/>
          </w:tcPr>
          <w:p w:rsidR="0014243B" w:rsidRPr="00DA4ABD" w:rsidRDefault="0014243B" w:rsidP="0014243B">
            <w:pPr>
              <w:jc w:val="both"/>
              <w:rPr>
                <w:rFonts w:asciiTheme="minorHAnsi" w:hAnsiTheme="minorHAnsi"/>
                <w:sz w:val="20"/>
                <w:szCs w:val="20"/>
                <w:lang w:val="sr-Cyrl-CS"/>
              </w:rPr>
            </w:pPr>
          </w:p>
        </w:tc>
        <w:tc>
          <w:tcPr>
            <w:tcW w:w="3864" w:type="dxa"/>
            <w:vMerge/>
            <w:shd w:val="clear" w:color="auto" w:fill="CCFFCC"/>
          </w:tcPr>
          <w:p w:rsidR="0014243B" w:rsidRPr="00DA4ABD" w:rsidRDefault="0014243B" w:rsidP="0014243B">
            <w:pPr>
              <w:jc w:val="both"/>
              <w:rPr>
                <w:rFonts w:asciiTheme="minorHAnsi" w:hAnsiTheme="minorHAnsi"/>
                <w:sz w:val="20"/>
                <w:szCs w:val="20"/>
                <w:lang w:val="sr-Cyrl-CS"/>
              </w:rPr>
            </w:pPr>
          </w:p>
        </w:tc>
        <w:tc>
          <w:tcPr>
            <w:tcW w:w="2694" w:type="dxa"/>
            <w:tcBorders>
              <w:top w:val="single" w:sz="4" w:space="0" w:color="auto"/>
            </w:tcBorders>
            <w:shd w:val="clear" w:color="auto" w:fill="CCFFCC"/>
            <w:vAlign w:val="center"/>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БРОЈ</w:t>
            </w:r>
          </w:p>
        </w:tc>
        <w:tc>
          <w:tcPr>
            <w:tcW w:w="2551" w:type="dxa"/>
            <w:tcBorders>
              <w:top w:val="single" w:sz="4" w:space="0" w:color="auto"/>
            </w:tcBorders>
            <w:shd w:val="clear" w:color="auto" w:fill="CCFFCC"/>
            <w:vAlign w:val="center"/>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УДЕО</w:t>
            </w:r>
          </w:p>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1.</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АПАТИН</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74</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0.25</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2.</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КУЛА</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4334</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10.6</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3.</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ОЏАЦИ</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121</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0.40</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4.</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СОМБОР - град</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541</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0.63</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5.</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АЛИБУНАР</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37</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0.18</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6.</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БЕЛА ЦРКВА</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66</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0.38</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7.</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ВРШАЦ</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139</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0.27</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8.</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КОВАЧИЦА</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34</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0.13</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9.</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КОВИН</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92</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0.27</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10.</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ОПОВО</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12</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0.11</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11.</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ПАНЧЕВО- град</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529</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0.43</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12.</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ПЛАНДИШТЕ</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12</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0.10</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13.</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НОВИ САД – град</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3444</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1.00</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14.</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БАЧ</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45</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0.31</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15.</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БАЧКА ПАЛАНКА</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133</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0.24</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16.</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БАЧКИ ПЕТРОВАЦ</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16</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0.11</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17.</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БЕОЧИН</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61</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0.38</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18.</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БЕЧЕЈ</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107</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0.29</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19.</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ВРБАС</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7353</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17.47</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20.</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ЖАБАЉ</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18</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0.06</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21.</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СРБОБРАН</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82</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0.50</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22.</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СРЕМСКИ КАРЛОВЦИ</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41</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0.46</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23.</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ТЕМЕРИН</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53</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0.18</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24.</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ТИТЕЛ</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25</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0.15</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25.</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АДА</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8</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0.04</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26.</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КАЊИЖА</w:t>
            </w:r>
          </w:p>
        </w:tc>
        <w:tc>
          <w:tcPr>
            <w:tcW w:w="2694" w:type="dxa"/>
            <w:tcBorders>
              <w:righ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33</w:t>
            </w:r>
          </w:p>
        </w:tc>
        <w:tc>
          <w:tcPr>
            <w:tcW w:w="2551" w:type="dxa"/>
            <w:tcBorders>
              <w:left w:val="dotted" w:sz="4" w:space="0" w:color="auto"/>
            </w:tcBorders>
            <w:shd w:val="clear" w:color="auto" w:fill="auto"/>
            <w:vAlign w:val="center"/>
          </w:tcPr>
          <w:p w:rsidR="0014243B" w:rsidRPr="00DA4ABD" w:rsidRDefault="00F17D39" w:rsidP="0014243B">
            <w:pPr>
              <w:jc w:val="both"/>
              <w:rPr>
                <w:rFonts w:asciiTheme="minorHAnsi" w:hAnsiTheme="minorHAnsi"/>
                <w:sz w:val="20"/>
                <w:szCs w:val="20"/>
                <w:lang w:val="sr-Cyrl-CS"/>
              </w:rPr>
            </w:pPr>
            <w:r w:rsidRPr="00DA4ABD">
              <w:rPr>
                <w:rFonts w:asciiTheme="minorHAnsi" w:hAnsiTheme="minorHAnsi"/>
                <w:sz w:val="20"/>
                <w:szCs w:val="20"/>
                <w:lang w:val="sr-Cyrl-CS"/>
              </w:rPr>
              <w:t>0.13</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27.</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КИКИНДА</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99</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0.16</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28.</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НОВИ КНЕЖЕВАЦ</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40</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0.35</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29.</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СЕНТА</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48</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0.20</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30.</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ЧОКА</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19</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0.16</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31.</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БАЧКА ТОПОЛА</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349</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1.05</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32.</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МАЛИ ИЂОШ</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1956</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16.26</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33.</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СУБОТИЦА – град</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1349</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0.95</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34.</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ЖИТИШТЕ</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22</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0.13</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35.</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ЗРЕЊАНИН –град</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280</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0.23</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36.</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НОВА ЦРЊА</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25</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0.24</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37.</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НОВИ БЕЧЕЈ</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27</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0.11</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38.</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СЕЧАЊ</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24</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0.18</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39.</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ИНЂИЈА</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117</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0.25</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40.</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ИРИГ</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21</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0.19</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41.</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ПЕЋИНЦИ</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22</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0.21</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42.</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РУМА</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54</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0.04</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43.</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СРЕМСКА МИТРОВИЦА- град</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131</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0.16</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44.</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СТАРА ПАЗОВА</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122</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0.19</w:t>
            </w:r>
          </w:p>
        </w:tc>
      </w:tr>
      <w:tr w:rsidR="0014243B" w:rsidRPr="00DA4ABD" w:rsidTr="0014243B">
        <w:tc>
          <w:tcPr>
            <w:tcW w:w="780"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45.</w:t>
            </w:r>
          </w:p>
        </w:tc>
        <w:tc>
          <w:tcPr>
            <w:tcW w:w="3864" w:type="dxa"/>
            <w:shd w:val="clear" w:color="auto" w:fill="CCFFCC"/>
          </w:tcPr>
          <w:p w:rsidR="0014243B" w:rsidRPr="00DA4ABD" w:rsidRDefault="0014243B" w:rsidP="0014243B">
            <w:pPr>
              <w:jc w:val="both"/>
              <w:rPr>
                <w:rFonts w:asciiTheme="minorHAnsi" w:hAnsiTheme="minorHAnsi"/>
                <w:sz w:val="20"/>
                <w:szCs w:val="20"/>
                <w:lang w:val="sr-Cyrl-CS"/>
              </w:rPr>
            </w:pPr>
            <w:r w:rsidRPr="00DA4ABD">
              <w:rPr>
                <w:rFonts w:asciiTheme="minorHAnsi" w:hAnsiTheme="minorHAnsi"/>
                <w:sz w:val="20"/>
                <w:szCs w:val="20"/>
                <w:lang w:val="sr-Cyrl-CS"/>
              </w:rPr>
              <w:t>ШИД</w:t>
            </w:r>
          </w:p>
        </w:tc>
        <w:tc>
          <w:tcPr>
            <w:tcW w:w="2694" w:type="dxa"/>
            <w:tcBorders>
              <w:righ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26</w:t>
            </w:r>
          </w:p>
        </w:tc>
        <w:tc>
          <w:tcPr>
            <w:tcW w:w="2551" w:type="dxa"/>
            <w:tcBorders>
              <w:left w:val="dotted" w:sz="4" w:space="0" w:color="auto"/>
            </w:tcBorders>
            <w:shd w:val="clear" w:color="auto" w:fill="auto"/>
            <w:vAlign w:val="center"/>
          </w:tcPr>
          <w:p w:rsidR="0014243B" w:rsidRPr="00DA4ABD" w:rsidRDefault="000849E2" w:rsidP="0014243B">
            <w:pPr>
              <w:jc w:val="both"/>
              <w:rPr>
                <w:rFonts w:asciiTheme="minorHAnsi" w:hAnsiTheme="minorHAnsi"/>
                <w:sz w:val="20"/>
                <w:szCs w:val="20"/>
                <w:lang w:val="sr-Cyrl-CS"/>
              </w:rPr>
            </w:pPr>
            <w:r w:rsidRPr="00DA4ABD">
              <w:rPr>
                <w:rFonts w:asciiTheme="minorHAnsi" w:hAnsiTheme="minorHAnsi"/>
                <w:sz w:val="20"/>
                <w:szCs w:val="20"/>
                <w:lang w:val="sr-Cyrl-CS"/>
              </w:rPr>
              <w:t>0.07</w:t>
            </w:r>
          </w:p>
        </w:tc>
      </w:tr>
    </w:tbl>
    <w:p w:rsidR="004E038A" w:rsidRPr="004E038A" w:rsidRDefault="004E038A" w:rsidP="00940BB6">
      <w:pPr>
        <w:jc w:val="both"/>
        <w:rPr>
          <w:rFonts w:asciiTheme="minorHAnsi" w:hAnsiTheme="minorHAnsi"/>
          <w:bCs/>
          <w:lang w:val="sr-Cyrl-RS"/>
        </w:rPr>
      </w:pPr>
    </w:p>
    <w:p w:rsidR="003468C0" w:rsidRPr="0014243B" w:rsidRDefault="003468C0" w:rsidP="001B1538">
      <w:pPr>
        <w:rPr>
          <w:rFonts w:asciiTheme="minorHAnsi" w:hAnsiTheme="minorHAnsi"/>
          <w:b/>
          <w:sz w:val="28"/>
          <w:lang w:val="sr-Cyrl-RS"/>
        </w:rPr>
      </w:pPr>
    </w:p>
    <w:p w:rsidR="001B1538" w:rsidRPr="00667DA4" w:rsidRDefault="00667DA4" w:rsidP="001B1538">
      <w:pPr>
        <w:rPr>
          <w:rFonts w:asciiTheme="majorHAnsi" w:eastAsiaTheme="majorEastAsia" w:hAnsiTheme="majorHAnsi" w:cstheme="majorBidi"/>
          <w:b/>
          <w:bCs/>
          <w:color w:val="365F91" w:themeColor="accent1" w:themeShade="BF"/>
          <w:sz w:val="28"/>
          <w:szCs w:val="28"/>
        </w:rPr>
      </w:pPr>
      <w:r w:rsidRPr="00667DA4">
        <w:rPr>
          <w:rFonts w:asciiTheme="majorHAnsi" w:eastAsiaTheme="majorEastAsia" w:hAnsiTheme="majorHAnsi" w:cstheme="majorBidi"/>
          <w:b/>
          <w:bCs/>
          <w:color w:val="365F91" w:themeColor="accent1" w:themeShade="BF"/>
          <w:sz w:val="28"/>
          <w:szCs w:val="28"/>
        </w:rPr>
        <w:lastRenderedPageBreak/>
        <w:t>II НАЦИОНАЛНИ САВЕТ И ИНСТИТУЦИОНАЛНИ ОКВИРИ</w:t>
      </w:r>
    </w:p>
    <w:p w:rsidR="001B1538" w:rsidRPr="00B14CAB" w:rsidRDefault="001B1538" w:rsidP="001B1538">
      <w:pPr>
        <w:rPr>
          <w:rFonts w:asciiTheme="minorHAnsi" w:hAnsiTheme="minorHAnsi"/>
          <w:lang w:val="sr-Cyrl-RS"/>
        </w:rPr>
      </w:pPr>
    </w:p>
    <w:p w:rsidR="001B1538" w:rsidRPr="00B14CAB" w:rsidRDefault="001B1538" w:rsidP="000A3D5F">
      <w:pPr>
        <w:ind w:firstLine="708"/>
        <w:jc w:val="both"/>
        <w:rPr>
          <w:rFonts w:asciiTheme="minorHAnsi" w:hAnsiTheme="minorHAnsi"/>
          <w:lang w:val="sr-Cyrl-RS"/>
        </w:rPr>
      </w:pPr>
      <w:r w:rsidRPr="00B14CAB">
        <w:rPr>
          <w:rFonts w:asciiTheme="minorHAnsi" w:hAnsiTheme="minorHAnsi"/>
          <w:lang w:val="sr-Cyrl-RS"/>
        </w:rPr>
        <w:t>Највиша институција</w:t>
      </w:r>
      <w:r w:rsidR="00BB30C0">
        <w:rPr>
          <w:rFonts w:asciiTheme="minorHAnsi" w:hAnsiTheme="minorHAnsi"/>
          <w:lang w:val="sr-Cyrl-RS"/>
        </w:rPr>
        <w:t xml:space="preserve"> црногорске </w:t>
      </w:r>
      <w:r w:rsidRPr="00B14CAB">
        <w:rPr>
          <w:rFonts w:asciiTheme="minorHAnsi" w:hAnsiTheme="minorHAnsi"/>
          <w:lang w:val="sr-Cyrl-RS"/>
        </w:rPr>
        <w:t xml:space="preserve">националне заједнице је  </w:t>
      </w:r>
      <w:r w:rsidR="0014243B">
        <w:rPr>
          <w:rFonts w:asciiTheme="minorHAnsi" w:hAnsiTheme="minorHAnsi"/>
          <w:lang w:val="sr-Cyrl-RS"/>
        </w:rPr>
        <w:t>Национални савет</w:t>
      </w:r>
      <w:r w:rsidR="00BB30C0">
        <w:rPr>
          <w:rFonts w:asciiTheme="minorHAnsi" w:hAnsiTheme="minorHAnsi"/>
          <w:lang w:val="sr-Cyrl-RS"/>
        </w:rPr>
        <w:t xml:space="preserve"> црногорске </w:t>
      </w:r>
      <w:r w:rsidR="0014243B">
        <w:rPr>
          <w:rFonts w:asciiTheme="minorHAnsi" w:hAnsiTheme="minorHAnsi"/>
          <w:lang w:val="sr-Cyrl-RS"/>
        </w:rPr>
        <w:t>националне мањине.</w:t>
      </w:r>
    </w:p>
    <w:p w:rsidR="00746621" w:rsidRPr="00B14CAB" w:rsidRDefault="00746621" w:rsidP="00FA49A0">
      <w:pPr>
        <w:ind w:firstLine="708"/>
        <w:jc w:val="both"/>
        <w:rPr>
          <w:rFonts w:asciiTheme="minorHAnsi" w:hAnsiTheme="minorHAnsi"/>
          <w:lang w:val="sr-Cyrl-RS"/>
        </w:rPr>
      </w:pPr>
      <w:r w:rsidRPr="00B14CAB">
        <w:rPr>
          <w:rFonts w:asciiTheme="minorHAnsi" w:hAnsiTheme="minorHAnsi"/>
          <w:lang w:val="sr-Cyrl-RS"/>
        </w:rPr>
        <w:t>Организационо, Савет је подељен на сталне одборе и консултативна тела Савета.</w:t>
      </w:r>
    </w:p>
    <w:p w:rsidR="00746621" w:rsidRPr="00B14CAB" w:rsidRDefault="00746621" w:rsidP="00746621">
      <w:pPr>
        <w:jc w:val="both"/>
        <w:rPr>
          <w:rFonts w:asciiTheme="minorHAnsi" w:hAnsiTheme="minorHAnsi"/>
          <w:lang w:val="sr-Cyrl-RS"/>
        </w:rPr>
      </w:pPr>
    </w:p>
    <w:p w:rsidR="000A3D5F" w:rsidRDefault="000A3D5F" w:rsidP="00934A06">
      <w:pPr>
        <w:rPr>
          <w:rFonts w:asciiTheme="minorHAnsi" w:hAnsiTheme="minorHAnsi"/>
          <w:lang w:val="sr-Cyrl-RS"/>
        </w:rPr>
      </w:pPr>
    </w:p>
    <w:p w:rsidR="000A3D5F" w:rsidRDefault="00934A06" w:rsidP="00934A06">
      <w:pPr>
        <w:rPr>
          <w:rFonts w:asciiTheme="minorHAnsi" w:hAnsiTheme="minorHAnsi"/>
          <w:lang w:val="sr-Cyrl-RS"/>
        </w:rPr>
      </w:pPr>
      <w:r>
        <w:rPr>
          <w:rFonts w:asciiTheme="minorHAnsi" w:hAnsiTheme="minorHAnsi"/>
          <w:lang w:val="sr-Cyrl-RS"/>
        </w:rPr>
        <w:t>Празници Националног сав</w:t>
      </w:r>
      <w:r w:rsidRPr="00934A06">
        <w:rPr>
          <w:rFonts w:asciiTheme="minorHAnsi" w:hAnsiTheme="minorHAnsi"/>
          <w:lang w:val="sr-Cyrl-RS"/>
        </w:rPr>
        <w:t>ета црногорске</w:t>
      </w:r>
      <w:r w:rsidR="000A3D5F">
        <w:rPr>
          <w:rFonts w:asciiTheme="minorHAnsi" w:hAnsiTheme="minorHAnsi"/>
          <w:lang w:val="sr-Cyrl-RS"/>
        </w:rPr>
        <w:t xml:space="preserve"> националне мањине у Републици</w:t>
      </w:r>
      <w:r>
        <w:rPr>
          <w:rFonts w:asciiTheme="minorHAnsi" w:hAnsiTheme="minorHAnsi"/>
          <w:lang w:val="sr-Cyrl-RS"/>
        </w:rPr>
        <w:t xml:space="preserve"> Србији</w:t>
      </w:r>
      <w:r w:rsidR="000A3D5F">
        <w:rPr>
          <w:rFonts w:asciiTheme="minorHAnsi" w:hAnsiTheme="minorHAnsi"/>
          <w:lang w:val="sr-Cyrl-RS"/>
        </w:rPr>
        <w:t>:</w:t>
      </w:r>
    </w:p>
    <w:p w:rsidR="00430ADA" w:rsidRDefault="00934A06" w:rsidP="00934A06">
      <w:pPr>
        <w:rPr>
          <w:rFonts w:asciiTheme="minorHAnsi" w:hAnsiTheme="minorHAnsi"/>
          <w:lang w:val="sr-Cyrl-RS"/>
        </w:rPr>
      </w:pPr>
      <w:r>
        <w:rPr>
          <w:rFonts w:asciiTheme="minorHAnsi" w:hAnsiTheme="minorHAnsi"/>
          <w:lang w:val="sr-Cyrl-RS"/>
        </w:rPr>
        <w:t xml:space="preserve"> </w:t>
      </w:r>
      <w:r w:rsidRPr="00934A06">
        <w:rPr>
          <w:rFonts w:asciiTheme="minorHAnsi" w:hAnsiTheme="minorHAnsi"/>
          <w:lang w:val="sr-Cyrl-RS"/>
        </w:rPr>
        <w:br/>
        <w:t>21. м</w:t>
      </w:r>
      <w:r>
        <w:rPr>
          <w:rFonts w:asciiTheme="minorHAnsi" w:hAnsiTheme="minorHAnsi"/>
          <w:lang w:val="sr-Cyrl-RS"/>
        </w:rPr>
        <w:t>ај - Дан независности Црне Горе</w:t>
      </w:r>
      <w:r w:rsidRPr="00934A06">
        <w:rPr>
          <w:rFonts w:asciiTheme="minorHAnsi" w:hAnsiTheme="minorHAnsi"/>
          <w:lang w:val="sr-Cyrl-RS"/>
        </w:rPr>
        <w:br/>
        <w:t>13. јули - Дан државности Ц</w:t>
      </w:r>
      <w:r>
        <w:rPr>
          <w:rFonts w:asciiTheme="minorHAnsi" w:hAnsiTheme="minorHAnsi"/>
          <w:lang w:val="sr-Cyrl-RS"/>
        </w:rPr>
        <w:t>рне Горе</w:t>
      </w:r>
      <w:r w:rsidRPr="00934A06">
        <w:rPr>
          <w:rFonts w:asciiTheme="minorHAnsi" w:hAnsiTheme="minorHAnsi"/>
          <w:lang w:val="sr-Cyrl-RS"/>
        </w:rPr>
        <w:br/>
        <w:t>26. октобар - Дан оснивања Националног савјета црногорске националне мањине у Србији</w:t>
      </w:r>
    </w:p>
    <w:p w:rsidR="00934A06" w:rsidRPr="00430ADA" w:rsidRDefault="00934A06" w:rsidP="00934A06">
      <w:pPr>
        <w:rPr>
          <w:rFonts w:asciiTheme="minorHAnsi" w:hAnsiTheme="minorHAnsi"/>
          <w:lang w:val="sr-Cyrl-RS"/>
        </w:rPr>
      </w:pPr>
    </w:p>
    <w:p w:rsidR="001B1538" w:rsidRDefault="001B1538" w:rsidP="001B1538">
      <w:pPr>
        <w:rPr>
          <w:rFonts w:asciiTheme="minorHAnsi" w:hAnsiTheme="minorHAnsi"/>
          <w:lang w:val="sr-Cyrl-RS"/>
        </w:rPr>
      </w:pPr>
      <w:r w:rsidRPr="00B14CAB">
        <w:rPr>
          <w:rFonts w:asciiTheme="minorHAnsi" w:hAnsiTheme="minorHAnsi"/>
          <w:lang w:val="sr-Cyrl-RS"/>
        </w:rPr>
        <w:t xml:space="preserve">Седиште: </w:t>
      </w:r>
      <w:r w:rsidR="00934A06">
        <w:rPr>
          <w:rFonts w:asciiTheme="minorHAnsi" w:hAnsiTheme="minorHAnsi"/>
          <w:lang w:val="sr-Cyrl-RS"/>
        </w:rPr>
        <w:t xml:space="preserve">Врбас, </w:t>
      </w:r>
      <w:r w:rsidR="00FA49A0">
        <w:rPr>
          <w:rFonts w:asciiTheme="minorHAnsi" w:hAnsiTheme="minorHAnsi"/>
          <w:lang w:val="sr-Cyrl-RS"/>
        </w:rPr>
        <w:t>Маршала Тита 47</w:t>
      </w:r>
    </w:p>
    <w:p w:rsidR="00FA49A0" w:rsidRPr="00934A06" w:rsidRDefault="00FA49A0" w:rsidP="001B1538">
      <w:pPr>
        <w:rPr>
          <w:rFonts w:asciiTheme="minorHAnsi" w:hAnsiTheme="minorHAnsi"/>
          <w:lang w:val="en-US"/>
        </w:rPr>
      </w:pPr>
      <w:r>
        <w:rPr>
          <w:rFonts w:asciiTheme="minorHAnsi" w:hAnsiTheme="minorHAnsi"/>
          <w:lang w:val="sr-Cyrl-RS"/>
        </w:rPr>
        <w:t>Тел: 021/702 521</w:t>
      </w:r>
    </w:p>
    <w:p w:rsidR="001B1538" w:rsidRPr="00430ADA" w:rsidRDefault="001B1538" w:rsidP="001B1538">
      <w:pPr>
        <w:rPr>
          <w:rFonts w:asciiTheme="minorHAnsi" w:hAnsiTheme="minorHAnsi"/>
          <w:lang w:val="en-US"/>
        </w:rPr>
      </w:pPr>
      <w:r w:rsidRPr="00B14CAB">
        <w:rPr>
          <w:rFonts w:asciiTheme="minorHAnsi" w:hAnsiTheme="minorHAnsi"/>
          <w:lang w:val="sr-Cyrl-RS"/>
        </w:rPr>
        <w:t xml:space="preserve">Web адреса: </w:t>
      </w:r>
      <w:hyperlink r:id="rId7" w:history="1">
        <w:r w:rsidR="00934A06" w:rsidRPr="008B74D1">
          <w:rPr>
            <w:rStyle w:val="Hyperlink"/>
            <w:rFonts w:asciiTheme="minorHAnsi" w:hAnsiTheme="minorHAnsi"/>
            <w:lang w:val="en-US"/>
          </w:rPr>
          <w:t>www.mne.rs</w:t>
        </w:r>
      </w:hyperlink>
      <w:r w:rsidR="00934A06">
        <w:rPr>
          <w:rStyle w:val="Hyperlink"/>
          <w:rFonts w:asciiTheme="minorHAnsi" w:hAnsiTheme="minorHAnsi"/>
          <w:lang w:val="en-US"/>
        </w:rPr>
        <w:t xml:space="preserve"> </w:t>
      </w:r>
      <w:r w:rsidR="00430ADA">
        <w:rPr>
          <w:rFonts w:asciiTheme="minorHAnsi" w:hAnsiTheme="minorHAnsi"/>
          <w:lang w:val="en-US"/>
        </w:rPr>
        <w:t xml:space="preserve"> </w:t>
      </w:r>
    </w:p>
    <w:p w:rsidR="003E4CCF" w:rsidRPr="00B14CAB" w:rsidRDefault="001B1538" w:rsidP="001B1538">
      <w:pPr>
        <w:rPr>
          <w:rFonts w:asciiTheme="minorHAnsi" w:hAnsiTheme="minorHAnsi"/>
          <w:lang w:val="sr-Cyrl-RS"/>
        </w:rPr>
      </w:pPr>
      <w:r w:rsidRPr="00B14CAB">
        <w:rPr>
          <w:rFonts w:asciiTheme="minorHAnsi" w:hAnsiTheme="minorHAnsi"/>
          <w:lang w:val="sr-Cyrl-RS"/>
        </w:rPr>
        <w:t xml:space="preserve">е-mail: </w:t>
      </w:r>
      <w:hyperlink r:id="rId8" w:history="1">
        <w:r w:rsidR="00934A06" w:rsidRPr="008B74D1">
          <w:rPr>
            <w:rStyle w:val="Hyperlink"/>
            <w:rFonts w:asciiTheme="minorHAnsi" w:hAnsiTheme="minorHAnsi"/>
            <w:lang w:val="en-US"/>
          </w:rPr>
          <w:t>info@mne.rs</w:t>
        </w:r>
      </w:hyperlink>
      <w:r w:rsidR="00934A06">
        <w:rPr>
          <w:rStyle w:val="Hyperlink"/>
          <w:rFonts w:asciiTheme="minorHAnsi" w:hAnsiTheme="minorHAnsi"/>
          <w:lang w:val="en-US"/>
        </w:rPr>
        <w:t xml:space="preserve"> </w:t>
      </w:r>
      <w:r w:rsidR="00430ADA">
        <w:rPr>
          <w:rFonts w:asciiTheme="minorHAnsi" w:hAnsiTheme="minorHAnsi"/>
          <w:lang w:val="en-US"/>
        </w:rPr>
        <w:t xml:space="preserve"> </w:t>
      </w:r>
    </w:p>
    <w:p w:rsidR="001B1538" w:rsidRPr="00B14CAB" w:rsidRDefault="001B1538" w:rsidP="0060706D">
      <w:pPr>
        <w:rPr>
          <w:rFonts w:asciiTheme="minorHAnsi" w:hAnsiTheme="minorHAnsi"/>
          <w:b/>
          <w:color w:val="FF0000"/>
          <w:lang w:val="sr-Cyrl-RS"/>
        </w:rPr>
      </w:pPr>
    </w:p>
    <w:p w:rsidR="0060706D" w:rsidRDefault="0060706D" w:rsidP="0060706D">
      <w:pPr>
        <w:rPr>
          <w:rFonts w:asciiTheme="minorHAnsi" w:hAnsiTheme="minorHAnsi"/>
          <w:b/>
          <w:lang w:val="sr-Cyrl-RS"/>
        </w:rPr>
      </w:pPr>
      <w:r w:rsidRPr="00B14CAB">
        <w:rPr>
          <w:rFonts w:asciiTheme="minorHAnsi" w:hAnsiTheme="minorHAnsi"/>
          <w:b/>
          <w:lang w:val="sr-Cyrl-RS"/>
        </w:rPr>
        <w:t>Састав националног савета:</w:t>
      </w:r>
    </w:p>
    <w:p w:rsidR="00FA49A0" w:rsidRDefault="00FA49A0" w:rsidP="0060706D">
      <w:pPr>
        <w:rPr>
          <w:rFonts w:asciiTheme="minorHAnsi" w:hAnsiTheme="minorHAnsi"/>
          <w:b/>
          <w:lang w:val="en-US"/>
        </w:rPr>
      </w:pPr>
    </w:p>
    <w:tbl>
      <w:tblPr>
        <w:tblW w:w="9301" w:type="dxa"/>
        <w:tblCellMar>
          <w:top w:w="29" w:type="dxa"/>
          <w:left w:w="115" w:type="dxa"/>
          <w:bottom w:w="29" w:type="dxa"/>
          <w:right w:w="115" w:type="dxa"/>
        </w:tblCellMar>
        <w:tblLook w:val="01E0" w:firstRow="1" w:lastRow="1" w:firstColumn="1" w:lastColumn="1" w:noHBand="0" w:noVBand="0"/>
      </w:tblPr>
      <w:tblGrid>
        <w:gridCol w:w="4650"/>
        <w:gridCol w:w="4651"/>
      </w:tblGrid>
      <w:tr w:rsidR="00FA49A0" w:rsidRPr="00D775FD" w:rsidTr="00FA49A0">
        <w:tc>
          <w:tcPr>
            <w:tcW w:w="4650" w:type="dxa"/>
            <w:shd w:val="clear" w:color="auto" w:fill="auto"/>
          </w:tcPr>
          <w:p w:rsidR="00FA49A0" w:rsidRPr="00FA49A0" w:rsidRDefault="00FA49A0" w:rsidP="00FA49A0">
            <w:pPr>
              <w:rPr>
                <w:rFonts w:asciiTheme="minorHAnsi" w:hAnsiTheme="minorHAnsi"/>
                <w:lang w:val="sr-Cyrl-RS"/>
              </w:rPr>
            </w:pPr>
            <w:r w:rsidRPr="00FA49A0">
              <w:rPr>
                <w:rFonts w:asciiTheme="minorHAnsi" w:hAnsiTheme="minorHAnsi"/>
                <w:lang w:val="sr-Cyrl-RS"/>
              </w:rPr>
              <w:t>Миодраг Бецић</w:t>
            </w:r>
          </w:p>
          <w:p w:rsidR="00FA49A0" w:rsidRPr="00FA49A0" w:rsidRDefault="00FA49A0" w:rsidP="00FA49A0">
            <w:pPr>
              <w:rPr>
                <w:rFonts w:asciiTheme="minorHAnsi" w:hAnsiTheme="minorHAnsi"/>
                <w:lang w:val="sr-Cyrl-RS"/>
              </w:rPr>
            </w:pPr>
            <w:r w:rsidRPr="00FA49A0">
              <w:rPr>
                <w:rFonts w:asciiTheme="minorHAnsi" w:hAnsiTheme="minorHAnsi"/>
                <w:lang w:val="sr-Cyrl-RS"/>
              </w:rPr>
              <w:t>Слободан Баланџић</w:t>
            </w:r>
          </w:p>
          <w:p w:rsidR="00FA49A0" w:rsidRPr="00FA49A0" w:rsidRDefault="00FA49A0" w:rsidP="00FA49A0">
            <w:pPr>
              <w:rPr>
                <w:rFonts w:asciiTheme="minorHAnsi" w:hAnsiTheme="minorHAnsi"/>
                <w:lang w:val="sr-Cyrl-RS"/>
              </w:rPr>
            </w:pPr>
            <w:r w:rsidRPr="00FA49A0">
              <w:rPr>
                <w:rFonts w:asciiTheme="minorHAnsi" w:hAnsiTheme="minorHAnsi"/>
                <w:lang w:val="sr-Cyrl-RS"/>
              </w:rPr>
              <w:t>Милош Паовић</w:t>
            </w:r>
          </w:p>
          <w:p w:rsidR="00FA49A0" w:rsidRPr="00FA49A0" w:rsidRDefault="00FA49A0" w:rsidP="00FA49A0">
            <w:pPr>
              <w:rPr>
                <w:rFonts w:asciiTheme="minorHAnsi" w:hAnsiTheme="minorHAnsi"/>
                <w:lang w:val="sr-Cyrl-RS"/>
              </w:rPr>
            </w:pPr>
            <w:r w:rsidRPr="00FA49A0">
              <w:rPr>
                <w:rFonts w:asciiTheme="minorHAnsi" w:hAnsiTheme="minorHAnsi"/>
                <w:lang w:val="sr-Cyrl-RS"/>
              </w:rPr>
              <w:t>Гордана Докнић</w:t>
            </w:r>
          </w:p>
          <w:p w:rsidR="00FA49A0" w:rsidRPr="00FA49A0" w:rsidRDefault="00FA49A0" w:rsidP="00FA49A0">
            <w:pPr>
              <w:rPr>
                <w:rFonts w:asciiTheme="minorHAnsi" w:hAnsiTheme="minorHAnsi"/>
                <w:lang w:val="sr-Cyrl-RS"/>
              </w:rPr>
            </w:pPr>
            <w:r w:rsidRPr="00FA49A0">
              <w:rPr>
                <w:rFonts w:asciiTheme="minorHAnsi" w:hAnsiTheme="minorHAnsi"/>
                <w:lang w:val="sr-Cyrl-RS"/>
              </w:rPr>
              <w:t>Љубиша Симовић</w:t>
            </w:r>
          </w:p>
          <w:p w:rsidR="00FA49A0" w:rsidRPr="00FA49A0" w:rsidRDefault="00FA49A0" w:rsidP="00FA49A0">
            <w:pPr>
              <w:rPr>
                <w:rFonts w:asciiTheme="minorHAnsi" w:hAnsiTheme="minorHAnsi"/>
                <w:lang w:val="sr-Cyrl-RS"/>
              </w:rPr>
            </w:pPr>
            <w:r w:rsidRPr="00FA49A0">
              <w:rPr>
                <w:rFonts w:asciiTheme="minorHAnsi" w:hAnsiTheme="minorHAnsi"/>
                <w:lang w:val="sr-Cyrl-RS"/>
              </w:rPr>
              <w:t>Драган Мартиновић</w:t>
            </w:r>
          </w:p>
          <w:p w:rsidR="00FA49A0" w:rsidRPr="00FA49A0" w:rsidRDefault="00FA49A0" w:rsidP="00FA49A0">
            <w:pPr>
              <w:rPr>
                <w:rFonts w:asciiTheme="minorHAnsi" w:hAnsiTheme="minorHAnsi"/>
                <w:lang w:val="sr-Cyrl-RS"/>
              </w:rPr>
            </w:pPr>
            <w:r w:rsidRPr="00FA49A0">
              <w:rPr>
                <w:rFonts w:asciiTheme="minorHAnsi" w:hAnsiTheme="minorHAnsi"/>
                <w:lang w:val="sr-Cyrl-RS"/>
              </w:rPr>
              <w:t>Никола Мухадиновић</w:t>
            </w:r>
          </w:p>
          <w:p w:rsidR="00FA49A0" w:rsidRPr="00FA49A0" w:rsidRDefault="00FA49A0" w:rsidP="00FA49A0">
            <w:pPr>
              <w:rPr>
                <w:rFonts w:asciiTheme="minorHAnsi" w:hAnsiTheme="minorHAnsi"/>
                <w:lang w:val="sr-Cyrl-RS"/>
              </w:rPr>
            </w:pPr>
            <w:r w:rsidRPr="00FA49A0">
              <w:rPr>
                <w:rFonts w:asciiTheme="minorHAnsi" w:hAnsiTheme="minorHAnsi"/>
                <w:lang w:val="sr-Cyrl-RS"/>
              </w:rPr>
              <w:t>Ратко Шоћ</w:t>
            </w:r>
          </w:p>
          <w:p w:rsidR="00FA49A0" w:rsidRPr="00FA49A0" w:rsidRDefault="00FA49A0" w:rsidP="00FA49A0">
            <w:pPr>
              <w:rPr>
                <w:rFonts w:asciiTheme="minorHAnsi" w:hAnsiTheme="minorHAnsi"/>
                <w:lang w:val="sr-Cyrl-RS"/>
              </w:rPr>
            </w:pPr>
            <w:r w:rsidRPr="00FA49A0">
              <w:rPr>
                <w:rFonts w:asciiTheme="minorHAnsi" w:hAnsiTheme="minorHAnsi"/>
                <w:lang w:val="sr-Cyrl-RS"/>
              </w:rPr>
              <w:t>Бранислав Секулић</w:t>
            </w:r>
          </w:p>
          <w:p w:rsidR="00FA49A0" w:rsidRPr="00FA49A0" w:rsidRDefault="00FA49A0" w:rsidP="00FA49A0">
            <w:pPr>
              <w:rPr>
                <w:rFonts w:asciiTheme="minorHAnsi" w:hAnsiTheme="minorHAnsi"/>
                <w:lang w:val="sr-Cyrl-RS"/>
              </w:rPr>
            </w:pPr>
            <w:r w:rsidRPr="00FA49A0">
              <w:rPr>
                <w:rFonts w:asciiTheme="minorHAnsi" w:hAnsiTheme="minorHAnsi"/>
                <w:lang w:val="sr-Cyrl-RS"/>
              </w:rPr>
              <w:t>Бодин Радојевић</w:t>
            </w:r>
          </w:p>
          <w:p w:rsidR="00FA49A0" w:rsidRPr="00FA49A0" w:rsidRDefault="00FA49A0" w:rsidP="00FA49A0">
            <w:pPr>
              <w:rPr>
                <w:rFonts w:asciiTheme="minorHAnsi" w:hAnsiTheme="minorHAnsi"/>
                <w:lang w:val="sr-Cyrl-RS"/>
              </w:rPr>
            </w:pPr>
            <w:r w:rsidRPr="00FA49A0">
              <w:rPr>
                <w:rFonts w:asciiTheme="minorHAnsi" w:hAnsiTheme="minorHAnsi"/>
                <w:lang w:val="sr-Cyrl-RS"/>
              </w:rPr>
              <w:t>Цвета Рогановић</w:t>
            </w:r>
          </w:p>
          <w:p w:rsidR="00FA49A0" w:rsidRPr="00FA49A0" w:rsidRDefault="00FA49A0" w:rsidP="00FA49A0">
            <w:pPr>
              <w:rPr>
                <w:rFonts w:asciiTheme="minorHAnsi" w:hAnsiTheme="minorHAnsi"/>
                <w:lang w:val="sr-Cyrl-RS"/>
              </w:rPr>
            </w:pPr>
            <w:r w:rsidRPr="00FA49A0">
              <w:rPr>
                <w:rFonts w:asciiTheme="minorHAnsi" w:hAnsiTheme="minorHAnsi"/>
                <w:lang w:val="sr-Cyrl-RS"/>
              </w:rPr>
              <w:t>Радојица Џарић</w:t>
            </w:r>
          </w:p>
          <w:p w:rsidR="00FA49A0" w:rsidRPr="00FA49A0" w:rsidRDefault="00FA49A0" w:rsidP="00FA49A0">
            <w:pPr>
              <w:rPr>
                <w:rFonts w:asciiTheme="minorHAnsi" w:hAnsiTheme="minorHAnsi"/>
                <w:lang w:val="sr-Cyrl-RS"/>
              </w:rPr>
            </w:pPr>
            <w:r w:rsidRPr="00FA49A0">
              <w:rPr>
                <w:rFonts w:asciiTheme="minorHAnsi" w:hAnsiTheme="minorHAnsi"/>
                <w:lang w:val="sr-Cyrl-RS"/>
              </w:rPr>
              <w:t>Ната Трпка</w:t>
            </w:r>
          </w:p>
          <w:p w:rsidR="00FA49A0" w:rsidRPr="00FA49A0" w:rsidRDefault="00FA49A0" w:rsidP="00FA49A0">
            <w:pPr>
              <w:rPr>
                <w:rFonts w:asciiTheme="minorHAnsi" w:hAnsiTheme="minorHAnsi"/>
                <w:lang w:val="sr-Cyrl-RS"/>
              </w:rPr>
            </w:pPr>
            <w:r w:rsidRPr="00FA49A0">
              <w:rPr>
                <w:rFonts w:asciiTheme="minorHAnsi" w:hAnsiTheme="minorHAnsi"/>
                <w:lang w:val="sr-Cyrl-RS"/>
              </w:rPr>
              <w:t>Веселин Митровић</w:t>
            </w:r>
          </w:p>
          <w:p w:rsidR="00FA49A0" w:rsidRPr="00FA49A0" w:rsidRDefault="00FA49A0" w:rsidP="00FA49A0">
            <w:pPr>
              <w:rPr>
                <w:rFonts w:asciiTheme="minorHAnsi" w:hAnsiTheme="minorHAnsi"/>
                <w:lang w:val="sr-Cyrl-RS"/>
              </w:rPr>
            </w:pPr>
            <w:r w:rsidRPr="00FA49A0">
              <w:rPr>
                <w:rFonts w:asciiTheme="minorHAnsi" w:hAnsiTheme="minorHAnsi"/>
                <w:lang w:val="sr-Cyrl-RS"/>
              </w:rPr>
              <w:t>Милорад Радојевић</w:t>
            </w:r>
          </w:p>
          <w:p w:rsidR="00FA49A0" w:rsidRPr="00FA49A0" w:rsidRDefault="00FA49A0" w:rsidP="00FA49A0">
            <w:pPr>
              <w:rPr>
                <w:rFonts w:asciiTheme="minorHAnsi" w:hAnsiTheme="minorHAnsi"/>
                <w:lang w:val="sr-Cyrl-RS"/>
              </w:rPr>
            </w:pPr>
            <w:r w:rsidRPr="00FA49A0">
              <w:rPr>
                <w:rFonts w:asciiTheme="minorHAnsi" w:hAnsiTheme="minorHAnsi"/>
                <w:lang w:val="sr-Cyrl-RS"/>
              </w:rPr>
              <w:t>Ненад Влаховић</w:t>
            </w:r>
          </w:p>
          <w:p w:rsidR="00FA49A0" w:rsidRPr="00FA49A0" w:rsidRDefault="00FA49A0" w:rsidP="00FA49A0">
            <w:pPr>
              <w:rPr>
                <w:rFonts w:asciiTheme="minorHAnsi" w:hAnsiTheme="minorHAnsi"/>
                <w:lang w:val="sr-Cyrl-RS"/>
              </w:rPr>
            </w:pPr>
            <w:r w:rsidRPr="00FA49A0">
              <w:rPr>
                <w:rFonts w:asciiTheme="minorHAnsi" w:hAnsiTheme="minorHAnsi"/>
                <w:lang w:val="sr-Cyrl-RS"/>
              </w:rPr>
              <w:t>Милан Миловић</w:t>
            </w:r>
          </w:p>
          <w:p w:rsidR="00FA49A0" w:rsidRPr="00FA49A0" w:rsidRDefault="00FA49A0" w:rsidP="00FA49A0">
            <w:pPr>
              <w:rPr>
                <w:rFonts w:asciiTheme="minorHAnsi" w:hAnsiTheme="minorHAnsi"/>
                <w:lang w:val="sr-Cyrl-RS"/>
              </w:rPr>
            </w:pPr>
            <w:r w:rsidRPr="00FA49A0">
              <w:rPr>
                <w:rFonts w:asciiTheme="minorHAnsi" w:hAnsiTheme="minorHAnsi"/>
                <w:lang w:val="sr-Cyrl-RS"/>
              </w:rPr>
              <w:t>Бојан Бојат</w:t>
            </w:r>
          </w:p>
          <w:p w:rsidR="00FA49A0" w:rsidRPr="00FA49A0" w:rsidRDefault="00FA49A0" w:rsidP="00FA49A0">
            <w:pPr>
              <w:rPr>
                <w:rFonts w:asciiTheme="minorHAnsi" w:hAnsiTheme="minorHAnsi"/>
                <w:lang w:val="sr-Cyrl-RS"/>
              </w:rPr>
            </w:pPr>
            <w:r w:rsidRPr="00FA49A0">
              <w:rPr>
                <w:rFonts w:asciiTheme="minorHAnsi" w:hAnsiTheme="minorHAnsi"/>
                <w:lang w:val="sr-Cyrl-RS"/>
              </w:rPr>
              <w:t>Душан Жугић</w:t>
            </w:r>
          </w:p>
          <w:p w:rsidR="00FA49A0" w:rsidRPr="00FA49A0" w:rsidRDefault="00FA49A0" w:rsidP="00FA49A0">
            <w:pPr>
              <w:rPr>
                <w:rFonts w:asciiTheme="minorHAnsi" w:hAnsiTheme="minorHAnsi"/>
                <w:lang w:val="sr-Cyrl-RS"/>
              </w:rPr>
            </w:pPr>
            <w:r w:rsidRPr="00FA49A0">
              <w:rPr>
                <w:rFonts w:asciiTheme="minorHAnsi" w:hAnsiTheme="minorHAnsi"/>
                <w:lang w:val="sr-Cyrl-RS"/>
              </w:rPr>
              <w:t>Томислав Пешић</w:t>
            </w:r>
          </w:p>
          <w:p w:rsidR="00FA49A0" w:rsidRPr="00FA49A0" w:rsidRDefault="00FA49A0" w:rsidP="00FA49A0">
            <w:pPr>
              <w:rPr>
                <w:rFonts w:asciiTheme="minorHAnsi" w:hAnsiTheme="minorHAnsi"/>
                <w:lang w:val="sr-Cyrl-RS"/>
              </w:rPr>
            </w:pPr>
            <w:r w:rsidRPr="00FA49A0">
              <w:rPr>
                <w:rFonts w:asciiTheme="minorHAnsi" w:hAnsiTheme="minorHAnsi"/>
                <w:lang w:val="sr-Cyrl-RS"/>
              </w:rPr>
              <w:t>Александра Вучинић</w:t>
            </w:r>
          </w:p>
          <w:p w:rsidR="00FA49A0" w:rsidRPr="00FA49A0" w:rsidRDefault="00FA49A0" w:rsidP="00FA49A0">
            <w:pPr>
              <w:rPr>
                <w:rFonts w:asciiTheme="minorHAnsi" w:hAnsiTheme="minorHAnsi"/>
                <w:lang w:val="sr-Cyrl-RS"/>
              </w:rPr>
            </w:pPr>
            <w:r w:rsidRPr="00FA49A0">
              <w:rPr>
                <w:rFonts w:asciiTheme="minorHAnsi" w:hAnsiTheme="minorHAnsi"/>
                <w:lang w:val="sr-Cyrl-RS"/>
              </w:rPr>
              <w:t>Никола Чичаревић</w:t>
            </w:r>
          </w:p>
          <w:p w:rsidR="00FA49A0" w:rsidRPr="00FA49A0" w:rsidRDefault="00FA49A0" w:rsidP="00FA49A0">
            <w:pPr>
              <w:rPr>
                <w:rFonts w:asciiTheme="minorHAnsi" w:hAnsiTheme="minorHAnsi"/>
                <w:lang w:val="sr-Cyrl-RS"/>
              </w:rPr>
            </w:pPr>
            <w:r w:rsidRPr="00FA49A0">
              <w:rPr>
                <w:rFonts w:asciiTheme="minorHAnsi" w:hAnsiTheme="minorHAnsi"/>
                <w:lang w:val="sr-Cyrl-RS"/>
              </w:rPr>
              <w:t>Слободанка Пајовић</w:t>
            </w:r>
          </w:p>
        </w:tc>
        <w:tc>
          <w:tcPr>
            <w:tcW w:w="4651" w:type="dxa"/>
            <w:shd w:val="clear" w:color="auto" w:fill="FFFFFF" w:themeFill="background1"/>
          </w:tcPr>
          <w:p w:rsidR="00FA49A0" w:rsidRDefault="00FA49A0" w:rsidP="00FA49A0">
            <w:pPr>
              <w:rPr>
                <w:rFonts w:asciiTheme="minorHAnsi" w:hAnsiTheme="minorHAnsi"/>
                <w:lang w:val="sr-Cyrl-RS"/>
              </w:rPr>
            </w:pPr>
            <w:r>
              <w:rPr>
                <w:rFonts w:asciiTheme="minorHAnsi" w:hAnsiTheme="minorHAnsi"/>
                <w:lang w:val="sr-Cyrl-RS"/>
              </w:rPr>
              <w:t>председник</w:t>
            </w:r>
          </w:p>
          <w:p w:rsidR="00FA49A0" w:rsidRPr="00FA49A0" w:rsidRDefault="00FA49A0" w:rsidP="00FA49A0">
            <w:pPr>
              <w:rPr>
                <w:rFonts w:asciiTheme="minorHAnsi" w:hAnsiTheme="minorHAnsi"/>
                <w:lang w:val="sr-Cyrl-RS"/>
              </w:rPr>
            </w:pPr>
            <w:r w:rsidRPr="00FA49A0">
              <w:rPr>
                <w:rFonts w:asciiTheme="minorHAnsi" w:hAnsiTheme="minorHAnsi"/>
                <w:lang w:val="sr-Cyrl-RS"/>
              </w:rPr>
              <w:t>потпредседник</w:t>
            </w:r>
          </w:p>
          <w:p w:rsidR="00FA49A0" w:rsidRPr="00FA49A0" w:rsidRDefault="00FA49A0" w:rsidP="00FA49A0">
            <w:pPr>
              <w:rPr>
                <w:rFonts w:asciiTheme="minorHAnsi" w:hAnsiTheme="minorHAnsi"/>
                <w:lang w:val="sr-Cyrl-RS"/>
              </w:rPr>
            </w:pPr>
            <w:r w:rsidRPr="00FA49A0">
              <w:rPr>
                <w:rFonts w:asciiTheme="minorHAnsi" w:hAnsiTheme="minorHAnsi"/>
                <w:lang w:val="sr-Cyrl-RS"/>
              </w:rPr>
              <w:t>председник ИО</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ИО</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ИО</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ИО</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ИО</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Савета</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Савета</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Савета</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Савета</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Савета</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Савета</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Савета</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Савета</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Савета</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Савета</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Савета</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Савета</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Савета</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Савета</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Савета</w:t>
            </w:r>
          </w:p>
          <w:p w:rsidR="00FA49A0" w:rsidRPr="00FA49A0" w:rsidRDefault="00FA49A0" w:rsidP="00FA49A0">
            <w:pPr>
              <w:rPr>
                <w:rFonts w:asciiTheme="minorHAnsi" w:hAnsiTheme="minorHAnsi"/>
                <w:lang w:val="sr-Cyrl-RS"/>
              </w:rPr>
            </w:pPr>
            <w:r w:rsidRPr="00FA49A0">
              <w:rPr>
                <w:rFonts w:asciiTheme="minorHAnsi" w:hAnsiTheme="minorHAnsi"/>
                <w:lang w:val="sr-Cyrl-RS"/>
              </w:rPr>
              <w:t>члан Савета</w:t>
            </w:r>
          </w:p>
          <w:p w:rsidR="00FA49A0" w:rsidRPr="00FA49A0" w:rsidRDefault="00FA49A0" w:rsidP="00FA49A0">
            <w:pPr>
              <w:rPr>
                <w:rFonts w:asciiTheme="minorHAnsi" w:hAnsiTheme="minorHAnsi"/>
                <w:lang w:val="sr-Cyrl-RS"/>
              </w:rPr>
            </w:pPr>
          </w:p>
        </w:tc>
      </w:tr>
    </w:tbl>
    <w:p w:rsidR="00C45ED2" w:rsidRPr="00B14CAB" w:rsidRDefault="00C45ED2" w:rsidP="000A3D5F">
      <w:pPr>
        <w:rPr>
          <w:rFonts w:asciiTheme="minorHAnsi" w:hAnsiTheme="minorHAnsi"/>
          <w:color w:val="FF0000"/>
          <w:lang w:val="sr-Cyrl-RS"/>
        </w:rPr>
      </w:pPr>
    </w:p>
    <w:p w:rsidR="0060706D" w:rsidRPr="00B14CAB" w:rsidRDefault="0060706D" w:rsidP="0060706D">
      <w:pPr>
        <w:rPr>
          <w:rFonts w:asciiTheme="minorHAnsi" w:hAnsiTheme="minorHAnsi"/>
          <w:b/>
          <w:lang w:val="sr-Cyrl-RS"/>
        </w:rPr>
      </w:pPr>
      <w:r w:rsidRPr="00B14CAB">
        <w:rPr>
          <w:rFonts w:asciiTheme="minorHAnsi" w:hAnsiTheme="minorHAnsi"/>
          <w:b/>
          <w:lang w:val="sr-Cyrl-RS"/>
        </w:rPr>
        <w:lastRenderedPageBreak/>
        <w:t>Финансирање од стране Покрајинског секретаријата за образовање, прописе, управу и националне мањине – националне заједнице</w:t>
      </w:r>
    </w:p>
    <w:p w:rsidR="0060706D" w:rsidRPr="00B14CAB" w:rsidRDefault="0060706D" w:rsidP="0060706D">
      <w:pPr>
        <w:rPr>
          <w:rFonts w:asciiTheme="minorHAnsi" w:hAnsiTheme="minorHAnsi"/>
          <w:b/>
          <w:color w:val="FF0000"/>
          <w:lang w:val="sr-Cyrl-RS"/>
        </w:rPr>
      </w:pPr>
    </w:p>
    <w:p w:rsidR="00746621" w:rsidRPr="00DB6CCE" w:rsidRDefault="00996251" w:rsidP="00DB6CCE">
      <w:pPr>
        <w:ind w:firstLine="708"/>
        <w:jc w:val="both"/>
        <w:rPr>
          <w:rFonts w:asciiTheme="minorHAnsi" w:hAnsiTheme="minorHAnsi"/>
          <w:lang w:val="sr-Cyrl-RS"/>
        </w:rPr>
      </w:pPr>
      <w:r>
        <w:rPr>
          <w:rFonts w:asciiTheme="minorHAnsi" w:hAnsiTheme="minorHAnsi"/>
          <w:lang w:val="sr-Cyrl-RS"/>
        </w:rPr>
        <w:t>Национални савет црногорске националне мањине је основан 22 децембра 2014. Го</w:t>
      </w:r>
      <w:r w:rsidR="00D733A6">
        <w:rPr>
          <w:rFonts w:asciiTheme="minorHAnsi" w:hAnsiTheme="minorHAnsi"/>
          <w:lang w:val="sr-Cyrl-RS"/>
        </w:rPr>
        <w:t>дине, те је сходно томе Покраји</w:t>
      </w:r>
      <w:r>
        <w:rPr>
          <w:rFonts w:asciiTheme="minorHAnsi" w:hAnsiTheme="minorHAnsi"/>
          <w:lang w:val="sr-Cyrl-RS"/>
        </w:rPr>
        <w:t>н</w:t>
      </w:r>
      <w:r w:rsidR="00D733A6">
        <w:rPr>
          <w:rFonts w:asciiTheme="minorHAnsi" w:hAnsiTheme="minorHAnsi"/>
          <w:lang w:val="sr-Cyrl-RS"/>
        </w:rPr>
        <w:t>с</w:t>
      </w:r>
      <w:r>
        <w:rPr>
          <w:rFonts w:asciiTheme="minorHAnsi" w:hAnsiTheme="minorHAnsi"/>
          <w:lang w:val="sr-Cyrl-RS"/>
        </w:rPr>
        <w:t xml:space="preserve">ки секретаријат за образовање, прописе, управу и националне мањине – националне заједнице за </w:t>
      </w:r>
      <w:r w:rsidR="0060706D" w:rsidRPr="00B14CAB">
        <w:rPr>
          <w:rFonts w:asciiTheme="minorHAnsi" w:hAnsiTheme="minorHAnsi"/>
          <w:lang w:val="sr-Cyrl-RS"/>
        </w:rPr>
        <w:t xml:space="preserve">за редовну и развојну делатност </w:t>
      </w:r>
      <w:r w:rsidR="00C45ED2" w:rsidRPr="00B14CAB">
        <w:rPr>
          <w:rFonts w:asciiTheme="minorHAnsi" w:hAnsiTheme="minorHAnsi"/>
          <w:lang w:val="sr-Cyrl-RS"/>
        </w:rPr>
        <w:t>Национално</w:t>
      </w:r>
      <w:r w:rsidR="00C45ED2" w:rsidRPr="00B14CAB">
        <w:rPr>
          <w:rFonts w:asciiTheme="minorHAnsi" w:hAnsiTheme="minorHAnsi"/>
          <w:lang w:val="sr-Latn-RS"/>
        </w:rPr>
        <w:t>g</w:t>
      </w:r>
      <w:r w:rsidR="00C45ED2" w:rsidRPr="00B14CAB">
        <w:rPr>
          <w:rFonts w:asciiTheme="minorHAnsi" w:hAnsiTheme="minorHAnsi"/>
          <w:lang w:val="sr-Cyrl-RS"/>
        </w:rPr>
        <w:t xml:space="preserve"> </w:t>
      </w:r>
      <w:r w:rsidR="003B779E">
        <w:rPr>
          <w:rFonts w:asciiTheme="minorHAnsi" w:hAnsiTheme="minorHAnsi"/>
          <w:lang w:val="sr-Cyrl-RS"/>
        </w:rPr>
        <w:t>савета</w:t>
      </w:r>
      <w:r w:rsidR="00BB30C0">
        <w:rPr>
          <w:rFonts w:asciiTheme="minorHAnsi" w:hAnsiTheme="minorHAnsi"/>
          <w:lang w:val="sr-Cyrl-RS"/>
        </w:rPr>
        <w:t xml:space="preserve"> црногорске </w:t>
      </w:r>
      <w:r w:rsidR="003B779E">
        <w:rPr>
          <w:rFonts w:asciiTheme="minorHAnsi" w:hAnsiTheme="minorHAnsi"/>
          <w:lang w:val="sr-Cyrl-RS"/>
        </w:rPr>
        <w:t>националне мањине</w:t>
      </w:r>
      <w:r w:rsidR="00C45ED2" w:rsidRPr="00B14CAB">
        <w:rPr>
          <w:rFonts w:asciiTheme="minorHAnsi" w:hAnsiTheme="minorHAnsi"/>
          <w:lang w:val="sr-Cyrl-RS"/>
        </w:rPr>
        <w:t xml:space="preserve"> </w:t>
      </w:r>
      <w:r w:rsidR="0060706D" w:rsidRPr="00B14CAB">
        <w:rPr>
          <w:rFonts w:asciiTheme="minorHAnsi" w:hAnsiTheme="minorHAnsi"/>
          <w:lang w:val="sr-Cyrl-RS"/>
        </w:rPr>
        <w:t xml:space="preserve">пренео средства у </w:t>
      </w:r>
      <w:r w:rsidR="00FA49A0">
        <w:rPr>
          <w:rFonts w:asciiTheme="minorHAnsi" w:hAnsiTheme="minorHAnsi"/>
          <w:lang w:val="sr-Cyrl-RS"/>
        </w:rPr>
        <w:t>2015. г</w:t>
      </w:r>
      <w:r>
        <w:rPr>
          <w:rFonts w:asciiTheme="minorHAnsi" w:hAnsiTheme="minorHAnsi"/>
          <w:lang w:val="sr-Cyrl-RS"/>
        </w:rPr>
        <w:t xml:space="preserve">одини у </w:t>
      </w:r>
      <w:r w:rsidR="0060706D" w:rsidRPr="00B14CAB">
        <w:rPr>
          <w:rFonts w:asciiTheme="minorHAnsi" w:hAnsiTheme="minorHAnsi"/>
          <w:lang w:val="sr-Cyrl-RS"/>
        </w:rPr>
        <w:t xml:space="preserve">износу од </w:t>
      </w:r>
      <w:r w:rsidR="00FA49A0">
        <w:rPr>
          <w:rFonts w:asciiTheme="minorHAnsi" w:hAnsiTheme="minorHAnsi"/>
          <w:lang w:val="sr-Cyrl-RS"/>
        </w:rPr>
        <w:t xml:space="preserve"> </w:t>
      </w:r>
      <w:r>
        <w:rPr>
          <w:rFonts w:asciiTheme="minorHAnsi" w:hAnsiTheme="minorHAnsi"/>
          <w:lang w:val="sr-Cyrl-RS"/>
        </w:rPr>
        <w:t xml:space="preserve">2.540.000,00 </w:t>
      </w:r>
      <w:r w:rsidR="0060706D" w:rsidRPr="00B14CAB">
        <w:rPr>
          <w:rFonts w:asciiTheme="minorHAnsi" w:hAnsiTheme="minorHAnsi"/>
          <w:lang w:val="sr-Cyrl-RS"/>
        </w:rPr>
        <w:t>динар</w:t>
      </w:r>
      <w:r w:rsidR="00FA49A0">
        <w:rPr>
          <w:rFonts w:asciiTheme="minorHAnsi" w:hAnsiTheme="minorHAnsi"/>
          <w:lang w:val="sr-Cyrl-RS"/>
        </w:rPr>
        <w:t>а, у 2016. години средства у износу од</w:t>
      </w:r>
      <w:r w:rsidR="007D4CFA">
        <w:rPr>
          <w:rFonts w:asciiTheme="minorHAnsi" w:hAnsiTheme="minorHAnsi"/>
          <w:lang w:val="sr-Cyrl-RS"/>
        </w:rPr>
        <w:t xml:space="preserve"> 1.873.060,00 динара, а у 2017. г</w:t>
      </w:r>
      <w:r w:rsidR="00FA49A0">
        <w:rPr>
          <w:rFonts w:asciiTheme="minorHAnsi" w:hAnsiTheme="minorHAnsi"/>
          <w:lang w:val="sr-Cyrl-RS"/>
        </w:rPr>
        <w:t>одини средства у износу од</w:t>
      </w:r>
      <w:r w:rsidR="007D4CFA">
        <w:rPr>
          <w:rFonts w:asciiTheme="minorHAnsi" w:hAnsiTheme="minorHAnsi"/>
          <w:lang w:val="sr-Cyrl-RS"/>
        </w:rPr>
        <w:t xml:space="preserve"> 2.502.840,00</w:t>
      </w:r>
      <w:r w:rsidR="00FA49A0">
        <w:rPr>
          <w:rFonts w:asciiTheme="minorHAnsi" w:hAnsiTheme="minorHAnsi"/>
          <w:lang w:val="sr-Cyrl-RS"/>
        </w:rPr>
        <w:t xml:space="preserve"> динара</w:t>
      </w:r>
      <w:r w:rsidR="00DB6CCE">
        <w:rPr>
          <w:rFonts w:asciiTheme="minorHAnsi" w:hAnsiTheme="minorHAnsi"/>
          <w:lang w:val="sr-Cyrl-RS"/>
        </w:rPr>
        <w:t>.</w:t>
      </w:r>
    </w:p>
    <w:p w:rsidR="000A3D5F" w:rsidRDefault="000A3D5F" w:rsidP="003E129C">
      <w:pPr>
        <w:rPr>
          <w:rFonts w:asciiTheme="minorHAnsi" w:hAnsiTheme="minorHAnsi"/>
          <w:b/>
          <w:lang w:val="sr-Cyrl-RS"/>
        </w:rPr>
      </w:pPr>
    </w:p>
    <w:p w:rsidR="000A3D5F" w:rsidRPr="00B14CAB" w:rsidRDefault="000A3D5F" w:rsidP="003E129C">
      <w:pPr>
        <w:rPr>
          <w:rFonts w:asciiTheme="minorHAnsi" w:hAnsiTheme="minorHAnsi"/>
          <w:b/>
          <w:lang w:val="sr-Cyrl-RS"/>
        </w:rPr>
      </w:pPr>
    </w:p>
    <w:p w:rsidR="001B1538" w:rsidRPr="00421C2D" w:rsidRDefault="00421C2D" w:rsidP="001B1538">
      <w:pPr>
        <w:rPr>
          <w:rFonts w:asciiTheme="majorHAnsi" w:eastAsiaTheme="majorEastAsia" w:hAnsiTheme="majorHAnsi" w:cstheme="majorBidi"/>
          <w:b/>
          <w:bCs/>
          <w:color w:val="365F91" w:themeColor="accent1" w:themeShade="BF"/>
          <w:sz w:val="28"/>
          <w:szCs w:val="28"/>
        </w:rPr>
      </w:pPr>
      <w:r w:rsidRPr="00421C2D">
        <w:rPr>
          <w:rFonts w:asciiTheme="majorHAnsi" w:eastAsiaTheme="majorEastAsia" w:hAnsiTheme="majorHAnsi" w:cstheme="majorBidi"/>
          <w:b/>
          <w:bCs/>
          <w:color w:val="365F91" w:themeColor="accent1" w:themeShade="BF"/>
          <w:sz w:val="28"/>
          <w:szCs w:val="28"/>
        </w:rPr>
        <w:t>III ОБЛАСТ КУЛТУРЕ</w:t>
      </w:r>
    </w:p>
    <w:p w:rsidR="003468C0" w:rsidRPr="003468C0" w:rsidRDefault="003468C0" w:rsidP="001B1538">
      <w:pPr>
        <w:rPr>
          <w:rFonts w:asciiTheme="minorHAnsi" w:hAnsiTheme="minorHAnsi"/>
          <w:b/>
          <w:sz w:val="28"/>
          <w:lang w:val="sr-Latn-RS"/>
        </w:rPr>
      </w:pPr>
    </w:p>
    <w:p w:rsidR="001B1538" w:rsidRPr="00B14CAB" w:rsidRDefault="001B1538" w:rsidP="000A3D5F">
      <w:pPr>
        <w:ind w:firstLine="708"/>
        <w:jc w:val="both"/>
        <w:rPr>
          <w:rFonts w:asciiTheme="minorHAnsi" w:hAnsiTheme="minorHAnsi"/>
          <w:lang w:val="sr-Latn-RS"/>
        </w:rPr>
      </w:pPr>
      <w:r w:rsidRPr="00B14CAB">
        <w:rPr>
          <w:rFonts w:asciiTheme="minorHAnsi" w:hAnsiTheme="minorHAnsi"/>
          <w:lang w:val="sr-Latn-RS"/>
        </w:rPr>
        <w:t>Национални савети националних мањина брину о спровођењу културне политике националне мањине и укључени су у процес одлучивања о појединим питањима везаним за културу.</w:t>
      </w:r>
    </w:p>
    <w:p w:rsidR="003E4CCF" w:rsidRDefault="001B1538" w:rsidP="007D4CFA">
      <w:pPr>
        <w:ind w:firstLine="708"/>
        <w:jc w:val="both"/>
        <w:rPr>
          <w:rFonts w:asciiTheme="minorHAnsi" w:hAnsiTheme="minorHAnsi"/>
          <w:lang w:val="sr-Cyrl-RS"/>
        </w:rPr>
      </w:pPr>
      <w:r w:rsidRPr="00B14CAB">
        <w:rPr>
          <w:rFonts w:asciiTheme="minorHAnsi" w:hAnsiTheme="minorHAnsi"/>
          <w:lang w:val="sr-Latn-RS"/>
        </w:rPr>
        <w:t>У складу са тим, Савети могу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r w:rsidR="00E35979">
        <w:rPr>
          <w:rFonts w:asciiTheme="minorHAnsi" w:hAnsiTheme="minorHAnsi"/>
          <w:lang w:val="sr-Cyrl-RS"/>
        </w:rPr>
        <w:t xml:space="preserve"> </w:t>
      </w:r>
    </w:p>
    <w:p w:rsidR="007D4CFA" w:rsidRPr="00E35979" w:rsidRDefault="007D4CFA" w:rsidP="007D4CFA">
      <w:pPr>
        <w:ind w:firstLine="708"/>
        <w:jc w:val="both"/>
        <w:rPr>
          <w:rFonts w:asciiTheme="minorHAnsi" w:hAnsiTheme="minorHAnsi"/>
          <w:lang w:val="sr-Cyrl-RS"/>
        </w:rPr>
      </w:pPr>
      <w:r>
        <w:rPr>
          <w:rFonts w:asciiTheme="minorHAnsi" w:hAnsiTheme="minorHAnsi"/>
          <w:lang w:val="sr-Cyrl-RS"/>
        </w:rPr>
        <w:t>Национални савет црногорске националне мањине јесте један од суонивача Црногорског драмско-рецитаторског друштва. Наведено друштво основано је крајем  2015 године и у његовом</w:t>
      </w:r>
      <w:r w:rsidR="00D733A6">
        <w:rPr>
          <w:rFonts w:asciiTheme="minorHAnsi" w:hAnsiTheme="minorHAnsi"/>
          <w:lang w:val="sr-Cyrl-RS"/>
        </w:rPr>
        <w:t xml:space="preserve"> с</w:t>
      </w:r>
      <w:r>
        <w:rPr>
          <w:rFonts w:asciiTheme="minorHAnsi" w:hAnsiTheme="minorHAnsi"/>
          <w:lang w:val="sr-Cyrl-RS"/>
        </w:rPr>
        <w:t>аставу делатност обавља рецитаторска, драмска и ликовна секција која има за циљ окупљање аматера и да својим активностима представи и учини доступним културне вредности Црногораца</w:t>
      </w:r>
      <w:r w:rsidR="00F5515A">
        <w:rPr>
          <w:rFonts w:asciiTheme="minorHAnsi" w:hAnsiTheme="minorHAnsi"/>
          <w:lang w:val="sr-Cyrl-RS"/>
        </w:rPr>
        <w:t>, као да и код младих развије интересовање према културно-уметничком стваралаштву Црногораца.</w:t>
      </w:r>
    </w:p>
    <w:p w:rsidR="004E2909" w:rsidRPr="00B14CAB" w:rsidRDefault="004D58C6" w:rsidP="004E2909">
      <w:pPr>
        <w:rPr>
          <w:rFonts w:asciiTheme="minorHAnsi" w:hAnsiTheme="minorHAnsi"/>
          <w:lang w:val="sr-Cyrl-RS"/>
        </w:rPr>
      </w:pPr>
      <w:r>
        <w:rPr>
          <w:rFonts w:cs="Arial"/>
          <w:color w:val="1F497D"/>
          <w:sz w:val="18"/>
          <w:szCs w:val="18"/>
          <w:lang w:val="sr-Cyrl-RS"/>
        </w:rPr>
        <w:br/>
      </w:r>
    </w:p>
    <w:p w:rsidR="00C662E8" w:rsidRDefault="00C662E8" w:rsidP="00C662E8">
      <w:pPr>
        <w:jc w:val="both"/>
        <w:rPr>
          <w:rFonts w:asciiTheme="minorHAnsi" w:hAnsiTheme="minorHAnsi"/>
          <w:b/>
          <w:lang w:val="sr-Latn-RS"/>
        </w:rPr>
      </w:pPr>
      <w:r w:rsidRPr="00B14CAB">
        <w:rPr>
          <w:rFonts w:asciiTheme="minorHAnsi" w:hAnsiTheme="minorHAnsi"/>
          <w:b/>
          <w:lang w:val="sr-Latn-RS"/>
        </w:rPr>
        <w:t>Културне манифестације</w:t>
      </w:r>
    </w:p>
    <w:p w:rsidR="003468C0" w:rsidRPr="00B14CAB" w:rsidRDefault="003468C0" w:rsidP="00C662E8">
      <w:pPr>
        <w:jc w:val="both"/>
        <w:rPr>
          <w:rFonts w:asciiTheme="minorHAnsi" w:hAnsiTheme="minorHAnsi"/>
          <w:b/>
          <w:lang w:val="sr-Latn-RS"/>
        </w:rPr>
      </w:pPr>
    </w:p>
    <w:p w:rsidR="00E35979" w:rsidRDefault="00C662E8" w:rsidP="000A3D5F">
      <w:pPr>
        <w:ind w:firstLine="708"/>
        <w:jc w:val="both"/>
        <w:rPr>
          <w:rFonts w:asciiTheme="minorHAnsi" w:hAnsiTheme="minorHAnsi"/>
          <w:lang w:val="sr-Cyrl-RS"/>
        </w:rPr>
      </w:pPr>
      <w:r w:rsidRPr="00B14CAB">
        <w:rPr>
          <w:rFonts w:asciiTheme="minorHAnsi" w:hAnsiTheme="minorHAnsi"/>
          <w:lang w:val="sr-Latn-RS"/>
        </w:rPr>
        <w:t>Највећи број удружења</w:t>
      </w:r>
      <w:r w:rsidR="00BB30C0">
        <w:rPr>
          <w:rFonts w:asciiTheme="minorHAnsi" w:hAnsiTheme="minorHAnsi"/>
          <w:lang w:val="sr-Latn-RS"/>
        </w:rPr>
        <w:t xml:space="preserve"> црногорске </w:t>
      </w:r>
      <w:r w:rsidRPr="00B14CAB">
        <w:rPr>
          <w:rFonts w:asciiTheme="minorHAnsi" w:hAnsiTheme="minorHAnsi"/>
          <w:lang w:val="sr-Latn-RS"/>
        </w:rPr>
        <w:t xml:space="preserve">националне </w:t>
      </w:r>
      <w:r w:rsidR="00D733A6">
        <w:rPr>
          <w:rFonts w:asciiTheme="minorHAnsi" w:hAnsiTheme="minorHAnsi"/>
          <w:lang w:val="sr-Cyrl-RS"/>
        </w:rPr>
        <w:t>заједнице</w:t>
      </w:r>
      <w:r w:rsidRPr="00B14CAB">
        <w:rPr>
          <w:rFonts w:asciiTheme="minorHAnsi" w:hAnsiTheme="minorHAnsi"/>
          <w:lang w:val="sr-Latn-RS"/>
        </w:rPr>
        <w:t xml:space="preserve"> има у свом програму сваке године једну или више културних манифестација које се могу сматрати традиционалним, јер се континуирано одржавају, а неке од њих и од самог оснивања удружења. </w:t>
      </w:r>
      <w:r w:rsidR="00E35979">
        <w:rPr>
          <w:rFonts w:asciiTheme="minorHAnsi" w:hAnsiTheme="minorHAnsi"/>
          <w:lang w:val="sr-Cyrl-RS"/>
        </w:rPr>
        <w:t>Најзначајније манифестације црногорске националне заједнице су:</w:t>
      </w:r>
    </w:p>
    <w:p w:rsidR="00E35979" w:rsidRPr="00E35979" w:rsidRDefault="00E35979" w:rsidP="00C662E8">
      <w:pPr>
        <w:jc w:val="both"/>
        <w:rPr>
          <w:rFonts w:asciiTheme="minorHAnsi" w:hAnsiTheme="minorHAnsi"/>
          <w:lang w:val="sr-Cyrl-RS"/>
        </w:rPr>
      </w:pPr>
    </w:p>
    <w:p w:rsidR="00E35979" w:rsidRPr="00E35979" w:rsidRDefault="00E35979" w:rsidP="00E35979">
      <w:pPr>
        <w:jc w:val="both"/>
        <w:rPr>
          <w:rFonts w:asciiTheme="minorHAnsi" w:hAnsiTheme="minorHAnsi"/>
          <w:b/>
          <w:lang w:val="sr-Cyrl-RS"/>
        </w:rPr>
      </w:pPr>
      <w:r w:rsidRPr="00E35979">
        <w:rPr>
          <w:rFonts w:asciiTheme="minorHAnsi" w:hAnsiTheme="minorHAnsi"/>
          <w:b/>
          <w:lang w:val="sr-Cyrl-RS"/>
        </w:rPr>
        <w:t>Мај:</w:t>
      </w:r>
    </w:p>
    <w:p w:rsidR="00352685" w:rsidRPr="00E35979" w:rsidRDefault="00352685" w:rsidP="00DB6CCE">
      <w:pPr>
        <w:pStyle w:val="ListParagraph"/>
        <w:numPr>
          <w:ilvl w:val="0"/>
          <w:numId w:val="4"/>
        </w:numPr>
        <w:jc w:val="both"/>
        <w:rPr>
          <w:rFonts w:asciiTheme="minorHAnsi" w:hAnsiTheme="minorHAnsi"/>
          <w:lang w:val="sr-Cyrl-RS"/>
        </w:rPr>
      </w:pPr>
      <w:r w:rsidRPr="00E35979">
        <w:rPr>
          <w:rFonts w:asciiTheme="minorHAnsi" w:hAnsiTheme="minorHAnsi"/>
          <w:lang w:val="sr-Cyrl-RS"/>
        </w:rPr>
        <w:t>Национални савет црногорске националне мањине (</w:t>
      </w:r>
      <w:r w:rsidR="00E35979" w:rsidRPr="00E35979">
        <w:rPr>
          <w:rFonts w:asciiTheme="minorHAnsi" w:hAnsiTheme="minorHAnsi"/>
          <w:lang w:val="sr-Cyrl-RS"/>
        </w:rPr>
        <w:t>организатор</w:t>
      </w:r>
      <w:r w:rsidR="00E35979">
        <w:rPr>
          <w:rFonts w:asciiTheme="minorHAnsi" w:hAnsiTheme="minorHAnsi"/>
          <w:lang w:val="sr-Cyrl-RS"/>
        </w:rPr>
        <w:t>):</w:t>
      </w:r>
    </w:p>
    <w:p w:rsidR="00352685" w:rsidRPr="00E35979" w:rsidRDefault="00352685" w:rsidP="00DB6CCE">
      <w:pPr>
        <w:pStyle w:val="ListParagraph"/>
        <w:numPr>
          <w:ilvl w:val="0"/>
          <w:numId w:val="4"/>
        </w:numPr>
        <w:jc w:val="both"/>
        <w:rPr>
          <w:rFonts w:asciiTheme="minorHAnsi" w:hAnsiTheme="minorHAnsi"/>
          <w:lang w:val="sr-Cyrl-RS"/>
        </w:rPr>
      </w:pPr>
      <w:r w:rsidRPr="00E35979">
        <w:rPr>
          <w:rFonts w:asciiTheme="minorHAnsi" w:hAnsiTheme="minorHAnsi"/>
          <w:lang w:val="sr-Cyrl-RS"/>
        </w:rPr>
        <w:t>21. мај -Дан независности Црне Горе</w:t>
      </w:r>
      <w:r w:rsidR="00E35979" w:rsidRPr="00E35979">
        <w:rPr>
          <w:rFonts w:asciiTheme="minorHAnsi" w:hAnsiTheme="minorHAnsi"/>
          <w:lang w:val="sr-Cyrl-RS"/>
        </w:rPr>
        <w:t xml:space="preserve"> </w:t>
      </w:r>
      <w:r w:rsidRPr="00E35979">
        <w:rPr>
          <w:rFonts w:asciiTheme="minorHAnsi" w:hAnsiTheme="minorHAnsi"/>
          <w:lang w:val="sr-Cyrl-RS"/>
        </w:rPr>
        <w:t>(</w:t>
      </w:r>
      <w:r w:rsidR="00E35979" w:rsidRPr="00E35979">
        <w:rPr>
          <w:rFonts w:asciiTheme="minorHAnsi" w:hAnsiTheme="minorHAnsi"/>
          <w:lang w:val="sr-Cyrl-RS"/>
        </w:rPr>
        <w:t xml:space="preserve"> манифестациј</w:t>
      </w:r>
      <w:r w:rsidR="00E35979">
        <w:rPr>
          <w:rFonts w:asciiTheme="minorHAnsi" w:hAnsiTheme="minorHAnsi"/>
          <w:lang w:val="sr-Cyrl-RS"/>
        </w:rPr>
        <w:t>а</w:t>
      </w:r>
      <w:r w:rsidRPr="00E35979">
        <w:rPr>
          <w:rFonts w:asciiTheme="minorHAnsi" w:hAnsiTheme="minorHAnsi"/>
          <w:lang w:val="sr-Cyrl-RS"/>
        </w:rPr>
        <w:t>);</w:t>
      </w:r>
    </w:p>
    <w:p w:rsidR="00E35979" w:rsidRPr="00E35979" w:rsidRDefault="00E35979" w:rsidP="00E35979">
      <w:pPr>
        <w:jc w:val="both"/>
        <w:rPr>
          <w:rFonts w:asciiTheme="minorHAnsi" w:hAnsiTheme="minorHAnsi"/>
          <w:lang w:val="sr-Cyrl-RS"/>
        </w:rPr>
      </w:pPr>
    </w:p>
    <w:p w:rsidR="00E35979" w:rsidRPr="00E35979" w:rsidRDefault="00352685" w:rsidP="00E35979">
      <w:pPr>
        <w:jc w:val="both"/>
        <w:rPr>
          <w:rFonts w:asciiTheme="minorHAnsi" w:hAnsiTheme="minorHAnsi"/>
          <w:b/>
          <w:lang w:val="sr-Cyrl-RS"/>
        </w:rPr>
      </w:pPr>
      <w:r w:rsidRPr="00E35979">
        <w:rPr>
          <w:rFonts w:asciiTheme="minorHAnsi" w:hAnsiTheme="minorHAnsi"/>
          <w:b/>
          <w:lang w:val="sr-Cyrl-RS"/>
        </w:rPr>
        <w:t xml:space="preserve">Јул: </w:t>
      </w:r>
    </w:p>
    <w:p w:rsidR="00352685" w:rsidRPr="00E35979" w:rsidRDefault="00352685"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Национални савет црногорске националне мањине  (</w:t>
      </w:r>
      <w:r w:rsidR="00E35979" w:rsidRPr="00E35979">
        <w:rPr>
          <w:rFonts w:asciiTheme="minorHAnsi" w:hAnsiTheme="minorHAnsi"/>
          <w:lang w:val="sr-Cyrl-RS"/>
        </w:rPr>
        <w:t>организатор</w:t>
      </w:r>
      <w:r w:rsidR="00E35979">
        <w:rPr>
          <w:rFonts w:asciiTheme="minorHAnsi" w:hAnsiTheme="minorHAnsi"/>
          <w:lang w:val="sr-Cyrl-RS"/>
        </w:rPr>
        <w:t>):</w:t>
      </w:r>
      <w:r w:rsidRPr="00E35979">
        <w:rPr>
          <w:rFonts w:asciiTheme="minorHAnsi" w:hAnsiTheme="minorHAnsi"/>
          <w:lang w:val="sr-Cyrl-RS"/>
        </w:rPr>
        <w:t xml:space="preserve">                      </w:t>
      </w:r>
    </w:p>
    <w:p w:rsidR="00352685" w:rsidRPr="00E35979" w:rsidRDefault="00352685"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“13. јул“ Дан државности Црне Горе</w:t>
      </w:r>
      <w:r w:rsidR="00E35979" w:rsidRPr="00E35979">
        <w:rPr>
          <w:rFonts w:asciiTheme="minorHAnsi" w:hAnsiTheme="minorHAnsi"/>
          <w:lang w:val="sr-Cyrl-RS"/>
        </w:rPr>
        <w:t xml:space="preserve"> </w:t>
      </w:r>
      <w:r w:rsidRPr="00E35979">
        <w:rPr>
          <w:rFonts w:asciiTheme="minorHAnsi" w:hAnsiTheme="minorHAnsi"/>
          <w:lang w:val="sr-Cyrl-RS"/>
        </w:rPr>
        <w:t>(</w:t>
      </w:r>
      <w:r w:rsidR="00E35979" w:rsidRPr="00E35979">
        <w:rPr>
          <w:rFonts w:asciiTheme="minorHAnsi" w:hAnsiTheme="minorHAnsi"/>
          <w:lang w:val="sr-Cyrl-RS"/>
        </w:rPr>
        <w:t xml:space="preserve"> манифестација</w:t>
      </w:r>
      <w:r w:rsidRPr="00E35979">
        <w:rPr>
          <w:rFonts w:asciiTheme="minorHAnsi" w:hAnsiTheme="minorHAnsi"/>
          <w:lang w:val="sr-Cyrl-RS"/>
        </w:rPr>
        <w:t>);</w:t>
      </w:r>
    </w:p>
    <w:p w:rsidR="00352685" w:rsidRPr="00E35979" w:rsidRDefault="00352685"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Ликовна колонија „13. јул“</w:t>
      </w:r>
      <w:r w:rsidR="00E35979" w:rsidRPr="00E35979">
        <w:rPr>
          <w:rFonts w:asciiTheme="minorHAnsi" w:hAnsiTheme="minorHAnsi"/>
          <w:lang w:val="sr-Cyrl-RS"/>
        </w:rPr>
        <w:t xml:space="preserve"> </w:t>
      </w:r>
      <w:r w:rsidRPr="00E35979">
        <w:rPr>
          <w:rFonts w:asciiTheme="minorHAnsi" w:hAnsiTheme="minorHAnsi"/>
          <w:lang w:val="sr-Cyrl-RS"/>
        </w:rPr>
        <w:t>(</w:t>
      </w:r>
      <w:r w:rsidR="00E35979" w:rsidRPr="00E35979">
        <w:rPr>
          <w:rFonts w:asciiTheme="minorHAnsi" w:hAnsiTheme="minorHAnsi"/>
          <w:lang w:val="sr-Cyrl-RS"/>
        </w:rPr>
        <w:t xml:space="preserve"> манифестација</w:t>
      </w:r>
      <w:r w:rsidRPr="00E35979">
        <w:rPr>
          <w:rFonts w:asciiTheme="minorHAnsi" w:hAnsiTheme="minorHAnsi"/>
          <w:lang w:val="sr-Cyrl-RS"/>
        </w:rPr>
        <w:t>);</w:t>
      </w:r>
    </w:p>
    <w:p w:rsidR="00E35979" w:rsidRPr="00E35979" w:rsidRDefault="00E35979" w:rsidP="00E35979">
      <w:pPr>
        <w:jc w:val="both"/>
        <w:rPr>
          <w:rFonts w:asciiTheme="minorHAnsi" w:hAnsiTheme="minorHAnsi"/>
          <w:lang w:val="sr-Cyrl-RS"/>
        </w:rPr>
      </w:pPr>
    </w:p>
    <w:p w:rsidR="00E35979" w:rsidRPr="00E35979" w:rsidRDefault="00352685" w:rsidP="00E35979">
      <w:pPr>
        <w:jc w:val="both"/>
        <w:rPr>
          <w:rFonts w:asciiTheme="minorHAnsi" w:hAnsiTheme="minorHAnsi"/>
          <w:b/>
          <w:lang w:val="sr-Cyrl-RS"/>
        </w:rPr>
      </w:pPr>
      <w:r w:rsidRPr="00E35979">
        <w:rPr>
          <w:rFonts w:asciiTheme="minorHAnsi" w:hAnsiTheme="minorHAnsi"/>
          <w:b/>
          <w:lang w:val="sr-Cyrl-RS"/>
        </w:rPr>
        <w:t xml:space="preserve">Октобар: </w:t>
      </w:r>
    </w:p>
    <w:p w:rsidR="00352685" w:rsidRPr="00E35979" w:rsidRDefault="00352685"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Национални савет црногорске националне мањине(</w:t>
      </w:r>
      <w:r w:rsidR="00E35979" w:rsidRPr="00E35979">
        <w:rPr>
          <w:rFonts w:asciiTheme="minorHAnsi" w:hAnsiTheme="minorHAnsi"/>
          <w:lang w:val="sr-Cyrl-RS"/>
        </w:rPr>
        <w:t>организатор</w:t>
      </w:r>
      <w:r w:rsidR="00E35979">
        <w:rPr>
          <w:rFonts w:asciiTheme="minorHAnsi" w:hAnsiTheme="minorHAnsi"/>
          <w:lang w:val="sr-Cyrl-RS"/>
        </w:rPr>
        <w:t>):</w:t>
      </w:r>
    </w:p>
    <w:p w:rsidR="00352685" w:rsidRPr="00E35979" w:rsidRDefault="00352685"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26. октобар –Дан оснивања Националног савета</w:t>
      </w:r>
      <w:r w:rsidR="00E35979" w:rsidRPr="00E35979">
        <w:rPr>
          <w:rFonts w:asciiTheme="minorHAnsi" w:hAnsiTheme="minorHAnsi"/>
          <w:lang w:val="sr-Cyrl-RS"/>
        </w:rPr>
        <w:t xml:space="preserve">   </w:t>
      </w:r>
      <w:r w:rsidRPr="00E35979">
        <w:rPr>
          <w:rFonts w:asciiTheme="minorHAnsi" w:hAnsiTheme="minorHAnsi"/>
          <w:lang w:val="sr-Cyrl-RS"/>
        </w:rPr>
        <w:t xml:space="preserve"> (</w:t>
      </w:r>
      <w:r w:rsidR="00E35979" w:rsidRPr="00E35979">
        <w:rPr>
          <w:rFonts w:asciiTheme="minorHAnsi" w:hAnsiTheme="minorHAnsi"/>
          <w:lang w:val="sr-Cyrl-RS"/>
        </w:rPr>
        <w:t>манифестација</w:t>
      </w:r>
      <w:r w:rsidRPr="00E35979">
        <w:rPr>
          <w:rFonts w:asciiTheme="minorHAnsi" w:hAnsiTheme="minorHAnsi"/>
          <w:lang w:val="sr-Cyrl-RS"/>
        </w:rPr>
        <w:t>);</w:t>
      </w:r>
    </w:p>
    <w:p w:rsidR="00D00268" w:rsidRPr="00E35979" w:rsidRDefault="00D00268" w:rsidP="00E35979">
      <w:pPr>
        <w:jc w:val="both"/>
        <w:rPr>
          <w:rFonts w:asciiTheme="minorHAnsi" w:hAnsiTheme="minorHAnsi"/>
          <w:lang w:val="sr-Cyrl-RS"/>
        </w:rPr>
      </w:pPr>
    </w:p>
    <w:p w:rsidR="00977BDE" w:rsidRPr="00B14CAB" w:rsidRDefault="00977BDE" w:rsidP="00977BDE">
      <w:pPr>
        <w:rPr>
          <w:rFonts w:asciiTheme="minorHAnsi" w:hAnsiTheme="minorHAnsi" w:cs="Arial"/>
          <w:noProof/>
          <w:color w:val="1F497D"/>
        </w:rPr>
      </w:pPr>
    </w:p>
    <w:p w:rsidR="00977BDE" w:rsidRDefault="00977BDE" w:rsidP="00977BDE">
      <w:pPr>
        <w:rPr>
          <w:rFonts w:asciiTheme="minorHAnsi" w:hAnsiTheme="minorHAnsi" w:cs="Arial"/>
          <w:b/>
          <w:noProof/>
          <w:lang w:val="sr-Cyrl-RS"/>
        </w:rPr>
      </w:pPr>
      <w:r w:rsidRPr="00B14CAB">
        <w:rPr>
          <w:rFonts w:asciiTheme="minorHAnsi" w:hAnsiTheme="minorHAnsi" w:cs="Arial"/>
          <w:b/>
          <w:noProof/>
        </w:rPr>
        <w:lastRenderedPageBreak/>
        <w:t>Организације цивилног друштва</w:t>
      </w:r>
      <w:r w:rsidR="00E2450F" w:rsidRPr="00B14CAB">
        <w:rPr>
          <w:rFonts w:asciiTheme="minorHAnsi" w:hAnsiTheme="minorHAnsi" w:cs="Arial"/>
          <w:b/>
          <w:noProof/>
          <w:lang w:val="sr-Cyrl-RS"/>
        </w:rPr>
        <w:t xml:space="preserve"> у Војводини</w:t>
      </w:r>
      <w:r w:rsidRPr="00B14CAB">
        <w:rPr>
          <w:rFonts w:asciiTheme="minorHAnsi" w:hAnsiTheme="minorHAnsi" w:cs="Arial"/>
          <w:b/>
          <w:noProof/>
        </w:rPr>
        <w:t xml:space="preserve"> које се баве очувањем идентитета</w:t>
      </w:r>
      <w:r w:rsidR="00BB30C0">
        <w:rPr>
          <w:rFonts w:asciiTheme="minorHAnsi" w:hAnsiTheme="minorHAnsi" w:cs="Arial"/>
          <w:b/>
          <w:noProof/>
        </w:rPr>
        <w:t xml:space="preserve"> црногорске </w:t>
      </w:r>
      <w:r w:rsidRPr="00B14CAB">
        <w:rPr>
          <w:rFonts w:asciiTheme="minorHAnsi" w:hAnsiTheme="minorHAnsi" w:cs="Arial"/>
          <w:b/>
          <w:noProof/>
        </w:rPr>
        <w:t xml:space="preserve"> националне </w:t>
      </w:r>
      <w:r w:rsidR="00D733A6">
        <w:rPr>
          <w:rFonts w:asciiTheme="minorHAnsi" w:hAnsiTheme="minorHAnsi" w:cs="Arial"/>
          <w:b/>
          <w:noProof/>
          <w:lang w:val="sr-Cyrl-RS"/>
        </w:rPr>
        <w:t>заједнице</w:t>
      </w:r>
      <w:r w:rsidRPr="00B14CAB">
        <w:rPr>
          <w:rFonts w:asciiTheme="minorHAnsi" w:hAnsiTheme="minorHAnsi" w:cs="Arial"/>
          <w:b/>
          <w:noProof/>
        </w:rPr>
        <w:t>:</w:t>
      </w:r>
    </w:p>
    <w:p w:rsidR="00DB6CCE" w:rsidRPr="00DB6CCE" w:rsidRDefault="00DB6CCE" w:rsidP="00977BDE">
      <w:pPr>
        <w:rPr>
          <w:rFonts w:asciiTheme="minorHAnsi" w:hAnsiTheme="minorHAnsi" w:cs="Arial"/>
          <w:b/>
          <w:noProof/>
          <w:lang w:val="sr-Cyrl-RS"/>
        </w:rPr>
      </w:pPr>
    </w:p>
    <w:p w:rsidR="00D00268" w:rsidRPr="00D00268" w:rsidRDefault="00D00268" w:rsidP="00977BDE">
      <w:pPr>
        <w:rPr>
          <w:rFonts w:asciiTheme="minorHAnsi" w:hAnsiTheme="minorHAnsi" w:cs="Arial"/>
          <w:b/>
          <w:noProof/>
          <w:lang w:val="sr-Cyrl-RS"/>
        </w:rPr>
      </w:pP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КУД ГУСЛАРА "ЊЕГОШ"</w:t>
      </w:r>
      <w:r>
        <w:rPr>
          <w:rFonts w:asciiTheme="minorHAnsi" w:hAnsiTheme="minorHAnsi"/>
          <w:lang w:val="sr-Cyrl-RS"/>
        </w:rPr>
        <w:t>,</w:t>
      </w:r>
      <w:r w:rsidRPr="00E35979">
        <w:rPr>
          <w:rFonts w:asciiTheme="minorHAnsi" w:hAnsiTheme="minorHAnsi"/>
          <w:lang w:val="sr-Cyrl-RS"/>
        </w:rPr>
        <w:t xml:space="preserve"> Врбас</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УДРУЖЕЊЕ ЦРНОГОРАЦА ЗМАЈЕВА</w:t>
      </w:r>
      <w:r>
        <w:rPr>
          <w:rFonts w:asciiTheme="minorHAnsi" w:hAnsiTheme="minorHAnsi"/>
          <w:lang w:val="sr-Cyrl-RS"/>
        </w:rPr>
        <w:t>,</w:t>
      </w:r>
      <w:r w:rsidRPr="00E35979">
        <w:rPr>
          <w:rFonts w:asciiTheme="minorHAnsi" w:hAnsiTheme="minorHAnsi"/>
          <w:lang w:val="sr-Cyrl-RS"/>
        </w:rPr>
        <w:t xml:space="preserve"> Змајево</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УДРУЖЕЊЕ ЦРНОГОРАЦА КРСТАШ</w:t>
      </w:r>
      <w:r>
        <w:rPr>
          <w:rFonts w:asciiTheme="minorHAnsi" w:hAnsiTheme="minorHAnsi"/>
          <w:lang w:val="sr-Cyrl-RS"/>
        </w:rPr>
        <w:t>,</w:t>
      </w:r>
      <w:r w:rsidRPr="00E35979">
        <w:rPr>
          <w:rFonts w:asciiTheme="minorHAnsi" w:hAnsiTheme="minorHAnsi"/>
          <w:lang w:val="sr-Cyrl-RS"/>
        </w:rPr>
        <w:t xml:space="preserve"> Ловћенац</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КУД ДУРМИТОР</w:t>
      </w:r>
      <w:r>
        <w:rPr>
          <w:rFonts w:asciiTheme="minorHAnsi" w:hAnsiTheme="minorHAnsi"/>
          <w:lang w:val="sr-Cyrl-RS"/>
        </w:rPr>
        <w:t>,</w:t>
      </w:r>
      <w:r w:rsidRPr="00E35979">
        <w:rPr>
          <w:rFonts w:asciiTheme="minorHAnsi" w:hAnsiTheme="minorHAnsi"/>
          <w:lang w:val="sr-Cyrl-RS"/>
        </w:rPr>
        <w:t xml:space="preserve"> Кула</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НАРОДНО УДРУЖЕЊЕ ЦРНА ГОРА</w:t>
      </w:r>
      <w:r>
        <w:rPr>
          <w:rFonts w:asciiTheme="minorHAnsi" w:hAnsiTheme="minorHAnsi"/>
          <w:lang w:val="sr-Cyrl-RS"/>
        </w:rPr>
        <w:t>,</w:t>
      </w:r>
      <w:r w:rsidRPr="00E35979">
        <w:rPr>
          <w:rFonts w:asciiTheme="minorHAnsi" w:hAnsiTheme="minorHAnsi"/>
          <w:lang w:val="sr-Cyrl-RS"/>
        </w:rPr>
        <w:t xml:space="preserve"> Ловћенац</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УДРУЖЕЊЕ ЦРНОГОРАЦА И ПРИЈАТЕЉА ЦРНЕ ГОРЕ ДУРМИТОР</w:t>
      </w:r>
      <w:r>
        <w:rPr>
          <w:rFonts w:asciiTheme="minorHAnsi" w:hAnsiTheme="minorHAnsi"/>
          <w:lang w:val="sr-Cyrl-RS"/>
        </w:rPr>
        <w:t>,</w:t>
      </w:r>
      <w:r w:rsidRPr="00E35979">
        <w:rPr>
          <w:rFonts w:asciiTheme="minorHAnsi" w:hAnsiTheme="minorHAnsi"/>
          <w:lang w:val="sr-Cyrl-RS"/>
        </w:rPr>
        <w:t xml:space="preserve"> Бачко Добро Поље</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ЦРНОГОРСКО КПД ПРИНЦЕЗА КСЕНИЈА</w:t>
      </w:r>
      <w:r>
        <w:rPr>
          <w:rFonts w:asciiTheme="minorHAnsi" w:hAnsiTheme="minorHAnsi"/>
          <w:lang w:val="sr-Cyrl-RS"/>
        </w:rPr>
        <w:t>,</w:t>
      </w:r>
      <w:r w:rsidRPr="00E35979">
        <w:rPr>
          <w:rFonts w:asciiTheme="minorHAnsi" w:hAnsiTheme="minorHAnsi"/>
          <w:lang w:val="sr-Cyrl-RS"/>
        </w:rPr>
        <w:t xml:space="preserve"> Ловћенац</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УДРУЖЕЊЕ ВАСОЈЕВИЋА ПОДРУЖНИЦА САВИНО СЕЛО</w:t>
      </w:r>
      <w:r>
        <w:rPr>
          <w:rFonts w:asciiTheme="minorHAnsi" w:hAnsiTheme="minorHAnsi"/>
          <w:lang w:val="sr-Cyrl-RS"/>
        </w:rPr>
        <w:t>,</w:t>
      </w:r>
      <w:r w:rsidRPr="00E35979">
        <w:rPr>
          <w:rFonts w:asciiTheme="minorHAnsi" w:hAnsiTheme="minorHAnsi"/>
          <w:lang w:val="sr-Cyrl-RS"/>
        </w:rPr>
        <w:t xml:space="preserve"> Савино Село</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ЗАВИЧАЈНО УДРУЖЕЊЕ ГОЛИЈАНА</w:t>
      </w:r>
      <w:r>
        <w:rPr>
          <w:rFonts w:asciiTheme="minorHAnsi" w:hAnsiTheme="minorHAnsi"/>
          <w:lang w:val="sr-Cyrl-RS"/>
        </w:rPr>
        <w:t>,</w:t>
      </w:r>
      <w:r w:rsidRPr="00E35979">
        <w:rPr>
          <w:rFonts w:asciiTheme="minorHAnsi" w:hAnsiTheme="minorHAnsi"/>
          <w:lang w:val="sr-Cyrl-RS"/>
        </w:rPr>
        <w:t xml:space="preserve"> Врбас</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 xml:space="preserve">УДРУЖЕЊЕ ЦРНОГОРАЦА "ЦРВЕНКА" </w:t>
      </w:r>
      <w:r>
        <w:rPr>
          <w:rFonts w:asciiTheme="minorHAnsi" w:hAnsiTheme="minorHAnsi"/>
          <w:lang w:val="sr-Cyrl-RS"/>
        </w:rPr>
        <w:t>,</w:t>
      </w:r>
      <w:r w:rsidRPr="00E35979">
        <w:rPr>
          <w:rFonts w:asciiTheme="minorHAnsi" w:hAnsiTheme="minorHAnsi"/>
          <w:lang w:val="sr-Cyrl-RS"/>
        </w:rPr>
        <w:t>Нова Црвенка</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ЦРНОГОРСКО КУЛТУРНО ПРОСВЈЕТНО ДРУШТВО НИКОЛА I</w:t>
      </w:r>
      <w:r>
        <w:rPr>
          <w:rFonts w:asciiTheme="minorHAnsi" w:hAnsiTheme="minorHAnsi"/>
          <w:lang w:val="sr-Cyrl-RS"/>
        </w:rPr>
        <w:t>,</w:t>
      </w:r>
      <w:r w:rsidRPr="00E35979">
        <w:rPr>
          <w:rFonts w:asciiTheme="minorHAnsi" w:hAnsiTheme="minorHAnsi"/>
          <w:lang w:val="sr-Cyrl-RS"/>
        </w:rPr>
        <w:t xml:space="preserve"> Врбас</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УДРУЖЕЊЕ ЦРНОГОРАЦА ВОЈВОДИНЕ</w:t>
      </w:r>
      <w:r>
        <w:rPr>
          <w:rFonts w:asciiTheme="minorHAnsi" w:hAnsiTheme="minorHAnsi"/>
          <w:lang w:val="sr-Cyrl-RS"/>
        </w:rPr>
        <w:t>,</w:t>
      </w:r>
      <w:r w:rsidRPr="00E35979">
        <w:rPr>
          <w:rFonts w:asciiTheme="minorHAnsi" w:hAnsiTheme="minorHAnsi"/>
          <w:lang w:val="sr-Cyrl-RS"/>
        </w:rPr>
        <w:t xml:space="preserve"> Нови Сад</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УДРУЖЕЊЕ ПИВЉАНА ВРБАС</w:t>
      </w:r>
      <w:r>
        <w:rPr>
          <w:rFonts w:asciiTheme="minorHAnsi" w:hAnsiTheme="minorHAnsi"/>
          <w:lang w:val="sr-Cyrl-RS"/>
        </w:rPr>
        <w:t>,</w:t>
      </w:r>
      <w:r w:rsidRPr="00E35979">
        <w:rPr>
          <w:rFonts w:asciiTheme="minorHAnsi" w:hAnsiTheme="minorHAnsi"/>
          <w:lang w:val="sr-Cyrl-RS"/>
        </w:rPr>
        <w:t xml:space="preserve"> Врбас</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ЗАВИЧАЈНО УДРУЖЕЊЕ ПИВЉАНА БАЈО ПИВЉАНИН</w:t>
      </w:r>
      <w:r>
        <w:rPr>
          <w:rFonts w:asciiTheme="minorHAnsi" w:hAnsiTheme="minorHAnsi"/>
          <w:lang w:val="sr-Cyrl-RS"/>
        </w:rPr>
        <w:t>,</w:t>
      </w:r>
      <w:r w:rsidRPr="00E35979">
        <w:rPr>
          <w:rFonts w:asciiTheme="minorHAnsi" w:hAnsiTheme="minorHAnsi"/>
          <w:lang w:val="sr-Cyrl-RS"/>
        </w:rPr>
        <w:t xml:space="preserve"> Кула</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УДРУЖЕЊЕ ЦРНОГОРАЦА ОПШТИНЕ КУЛА</w:t>
      </w:r>
      <w:r>
        <w:rPr>
          <w:rFonts w:asciiTheme="minorHAnsi" w:hAnsiTheme="minorHAnsi"/>
          <w:lang w:val="sr-Cyrl-RS"/>
        </w:rPr>
        <w:t>,</w:t>
      </w:r>
      <w:r w:rsidRPr="00E35979">
        <w:rPr>
          <w:rFonts w:asciiTheme="minorHAnsi" w:hAnsiTheme="minorHAnsi"/>
          <w:lang w:val="sr-Cyrl-RS"/>
        </w:rPr>
        <w:t xml:space="preserve"> Кула</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УДРУЖЕЊЕ ЦРНОГОРАЦА НОВОГ САДА</w:t>
      </w:r>
      <w:r>
        <w:rPr>
          <w:rFonts w:asciiTheme="minorHAnsi" w:hAnsiTheme="minorHAnsi"/>
          <w:lang w:val="sr-Cyrl-RS"/>
        </w:rPr>
        <w:t>,</w:t>
      </w:r>
      <w:r w:rsidRPr="00E35979">
        <w:rPr>
          <w:rFonts w:asciiTheme="minorHAnsi" w:hAnsiTheme="minorHAnsi"/>
          <w:lang w:val="sr-Cyrl-RS"/>
        </w:rPr>
        <w:t xml:space="preserve"> Нови Сад</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У.Г. "БАЧКА КУЋА"</w:t>
      </w:r>
      <w:r>
        <w:rPr>
          <w:rFonts w:asciiTheme="minorHAnsi" w:hAnsiTheme="minorHAnsi"/>
          <w:lang w:val="sr-Cyrl-RS"/>
        </w:rPr>
        <w:t>,</w:t>
      </w:r>
      <w:r w:rsidRPr="00E35979">
        <w:rPr>
          <w:rFonts w:asciiTheme="minorHAnsi" w:hAnsiTheme="minorHAnsi"/>
          <w:lang w:val="sr-Cyrl-RS"/>
        </w:rPr>
        <w:t xml:space="preserve"> Ловћенац</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УДРУЖЕЊЕ ЦРНОГОРАЦА КРУШЧИЋА</w:t>
      </w:r>
      <w:r>
        <w:rPr>
          <w:rFonts w:asciiTheme="minorHAnsi" w:hAnsiTheme="minorHAnsi"/>
          <w:lang w:val="sr-Cyrl-RS"/>
        </w:rPr>
        <w:t>,</w:t>
      </w:r>
      <w:r w:rsidRPr="00E35979">
        <w:rPr>
          <w:rFonts w:asciiTheme="minorHAnsi" w:hAnsiTheme="minorHAnsi"/>
          <w:lang w:val="sr-Cyrl-RS"/>
        </w:rPr>
        <w:t xml:space="preserve"> Крушчић</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УДРУЖЕЊЕ ЦРНОГОРАЦА БЈЕЛАСИЦА И КОМОВИ</w:t>
      </w:r>
      <w:r>
        <w:rPr>
          <w:rFonts w:asciiTheme="minorHAnsi" w:hAnsiTheme="minorHAnsi"/>
          <w:lang w:val="sr-Cyrl-RS"/>
        </w:rPr>
        <w:t>,</w:t>
      </w:r>
      <w:r w:rsidRPr="00E35979">
        <w:rPr>
          <w:rFonts w:asciiTheme="minorHAnsi" w:hAnsiTheme="minorHAnsi"/>
          <w:lang w:val="sr-Cyrl-RS"/>
        </w:rPr>
        <w:t xml:space="preserve"> Савино Село</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УДРУЖЕЊЕ ЦРНОГОРАЦА ВРБАСА</w:t>
      </w:r>
      <w:r>
        <w:rPr>
          <w:rFonts w:asciiTheme="minorHAnsi" w:hAnsiTheme="minorHAnsi"/>
          <w:lang w:val="sr-Cyrl-RS"/>
        </w:rPr>
        <w:t>,</w:t>
      </w:r>
      <w:r w:rsidRPr="00E35979">
        <w:rPr>
          <w:rFonts w:asciiTheme="minorHAnsi" w:hAnsiTheme="minorHAnsi"/>
          <w:lang w:val="sr-Cyrl-RS"/>
        </w:rPr>
        <w:t xml:space="preserve"> Врбас</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МОНТЕНЕГРИНА ЦКПД</w:t>
      </w:r>
      <w:r>
        <w:rPr>
          <w:rFonts w:asciiTheme="minorHAnsi" w:hAnsiTheme="minorHAnsi"/>
          <w:lang w:val="sr-Cyrl-RS"/>
        </w:rPr>
        <w:t>,</w:t>
      </w:r>
      <w:r w:rsidRPr="00E35979">
        <w:rPr>
          <w:rFonts w:asciiTheme="minorHAnsi" w:hAnsiTheme="minorHAnsi"/>
          <w:lang w:val="sr-Cyrl-RS"/>
        </w:rPr>
        <w:t xml:space="preserve"> Суботица</w:t>
      </w:r>
    </w:p>
    <w:p w:rsidR="00E35979"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ЦРНОГОРСКИ НАУЧНО КУЛТУРНИ ЦЕНТАР</w:t>
      </w:r>
      <w:r>
        <w:rPr>
          <w:rFonts w:asciiTheme="minorHAnsi" w:hAnsiTheme="minorHAnsi"/>
          <w:lang w:val="sr-Cyrl-RS"/>
        </w:rPr>
        <w:t>,</w:t>
      </w:r>
      <w:r w:rsidRPr="00E35979">
        <w:rPr>
          <w:rFonts w:asciiTheme="minorHAnsi" w:hAnsiTheme="minorHAnsi"/>
          <w:lang w:val="sr-Cyrl-RS"/>
        </w:rPr>
        <w:t xml:space="preserve"> Врбас</w:t>
      </w:r>
    </w:p>
    <w:p w:rsidR="00CA2010" w:rsidRPr="00E35979" w:rsidRDefault="00E35979" w:rsidP="00DB6CCE">
      <w:pPr>
        <w:pStyle w:val="ListParagraph"/>
        <w:numPr>
          <w:ilvl w:val="0"/>
          <w:numId w:val="3"/>
        </w:numPr>
        <w:jc w:val="both"/>
        <w:rPr>
          <w:rFonts w:asciiTheme="minorHAnsi" w:hAnsiTheme="minorHAnsi"/>
          <w:lang w:val="sr-Cyrl-RS"/>
        </w:rPr>
      </w:pPr>
      <w:r w:rsidRPr="00E35979">
        <w:rPr>
          <w:rFonts w:asciiTheme="minorHAnsi" w:hAnsiTheme="minorHAnsi"/>
          <w:lang w:val="sr-Cyrl-RS"/>
        </w:rPr>
        <w:t>ЗАВИЧАЈНО БАЊСКО - ВУЧЕДОЛСКО УДРУЖЕЊЕ</w:t>
      </w:r>
      <w:r>
        <w:rPr>
          <w:rFonts w:asciiTheme="minorHAnsi" w:hAnsiTheme="minorHAnsi"/>
          <w:lang w:val="sr-Cyrl-RS"/>
        </w:rPr>
        <w:t>,</w:t>
      </w:r>
      <w:r w:rsidRPr="00E35979">
        <w:rPr>
          <w:rFonts w:asciiTheme="minorHAnsi" w:hAnsiTheme="minorHAnsi"/>
          <w:lang w:val="sr-Cyrl-RS"/>
        </w:rPr>
        <w:t xml:space="preserve"> Врбас</w:t>
      </w:r>
    </w:p>
    <w:p w:rsidR="00337CF1" w:rsidRPr="00B14CAB" w:rsidRDefault="00337CF1" w:rsidP="003E129C">
      <w:pPr>
        <w:rPr>
          <w:rFonts w:asciiTheme="minorHAnsi" w:hAnsiTheme="minorHAnsi"/>
          <w:b/>
          <w:color w:val="FF0000"/>
          <w:lang w:val="sr-Cyrl-RS"/>
        </w:rPr>
      </w:pPr>
    </w:p>
    <w:p w:rsidR="00EC5198" w:rsidRPr="00B14CAB" w:rsidRDefault="00EC5198" w:rsidP="00EC5198">
      <w:pPr>
        <w:rPr>
          <w:rFonts w:asciiTheme="minorHAnsi" w:hAnsiTheme="minorHAnsi"/>
          <w:b/>
          <w:color w:val="FF0000"/>
          <w:lang w:val="sr-Cyrl-RS"/>
        </w:rPr>
      </w:pPr>
    </w:p>
    <w:p w:rsidR="00EC5198" w:rsidRPr="00B14CAB" w:rsidRDefault="00EC5198" w:rsidP="00EC5198">
      <w:pPr>
        <w:rPr>
          <w:rFonts w:asciiTheme="minorHAnsi" w:hAnsiTheme="minorHAnsi"/>
          <w:b/>
          <w:lang w:val="sr-Cyrl-RS"/>
        </w:rPr>
      </w:pPr>
      <w:r w:rsidRPr="00B14CAB">
        <w:rPr>
          <w:rFonts w:asciiTheme="minorHAnsi" w:hAnsiTheme="minorHAnsi"/>
          <w:b/>
          <w:lang w:val="sr-Cyrl-RS"/>
        </w:rPr>
        <w:t>Финансирање од стране Покрајинског секретаријата за образовање, прописе, управу и националне мањине – националне заједнице</w:t>
      </w:r>
    </w:p>
    <w:p w:rsidR="00B14CAB" w:rsidRPr="00B14CAB" w:rsidRDefault="00B14CAB" w:rsidP="00EC5198">
      <w:pPr>
        <w:rPr>
          <w:rFonts w:asciiTheme="minorHAnsi" w:hAnsiTheme="minorHAnsi"/>
          <w:b/>
          <w:lang w:val="sr-Cyrl-RS"/>
        </w:rPr>
      </w:pPr>
    </w:p>
    <w:p w:rsidR="00EC5198" w:rsidRDefault="00EC5198" w:rsidP="00F20D40">
      <w:pPr>
        <w:ind w:firstLine="349"/>
        <w:jc w:val="both"/>
        <w:rPr>
          <w:rFonts w:asciiTheme="minorHAnsi" w:hAnsiTheme="minorHAnsi" w:cs="Arial"/>
          <w:noProof/>
          <w:lang w:val="sr-Cyrl-RS"/>
        </w:rPr>
      </w:pPr>
      <w:r w:rsidRPr="00B14CAB">
        <w:rPr>
          <w:rFonts w:asciiTheme="minorHAnsi" w:hAnsiTheme="minorHAnsi" w:cs="Arial"/>
          <w:noProof/>
        </w:rPr>
        <w:t xml:space="preserve">Секретаријат је за финансирање редовне делатности, инвестициона улагања и реализацију пројеката или манифестација организација које се баве очувањем </w:t>
      </w:r>
      <w:r w:rsidR="006317CB">
        <w:rPr>
          <w:rFonts w:asciiTheme="minorHAnsi" w:hAnsiTheme="minorHAnsi" w:cs="Arial"/>
          <w:noProof/>
          <w:lang w:val="sr-Cyrl-RS"/>
        </w:rPr>
        <w:t>црногорског</w:t>
      </w:r>
      <w:r w:rsidRPr="00B14CAB">
        <w:rPr>
          <w:rFonts w:asciiTheme="minorHAnsi" w:hAnsiTheme="minorHAnsi" w:cs="Arial"/>
          <w:noProof/>
        </w:rPr>
        <w:t xml:space="preserve"> националног идентитета по </w:t>
      </w:r>
      <w:r w:rsidRPr="00B14CAB">
        <w:rPr>
          <w:rFonts w:asciiTheme="minorHAnsi" w:hAnsiTheme="minorHAnsi" w:cs="Arial"/>
          <w:i/>
          <w:noProof/>
        </w:rPr>
        <w:t>Конкурсу за дотације организацијама етничких заједница</w:t>
      </w:r>
      <w:r w:rsidRPr="00B14CAB">
        <w:rPr>
          <w:rFonts w:asciiTheme="minorHAnsi" w:hAnsiTheme="minorHAnsi" w:cs="Arial"/>
          <w:noProof/>
        </w:rPr>
        <w:t>, у периоду 2013-201</w:t>
      </w:r>
      <w:r w:rsidR="00F20D40">
        <w:rPr>
          <w:rFonts w:asciiTheme="minorHAnsi" w:hAnsiTheme="minorHAnsi" w:cs="Arial"/>
          <w:noProof/>
          <w:lang w:val="sr-Cyrl-RS"/>
        </w:rPr>
        <w:t>7</w:t>
      </w:r>
      <w:r w:rsidRPr="00B14CAB">
        <w:rPr>
          <w:rFonts w:asciiTheme="minorHAnsi" w:hAnsiTheme="minorHAnsi" w:cs="Arial"/>
          <w:noProof/>
        </w:rPr>
        <w:t>.</w:t>
      </w:r>
      <w:r w:rsidR="00F20D40">
        <w:rPr>
          <w:rFonts w:asciiTheme="minorHAnsi" w:hAnsiTheme="minorHAnsi" w:cs="Arial"/>
          <w:noProof/>
          <w:lang w:val="sr-Cyrl-RS"/>
        </w:rPr>
        <w:t xml:space="preserve"> Године,</w:t>
      </w:r>
      <w:r w:rsidRPr="00B14CAB">
        <w:rPr>
          <w:rFonts w:asciiTheme="minorHAnsi" w:hAnsiTheme="minorHAnsi" w:cs="Arial"/>
          <w:noProof/>
        </w:rPr>
        <w:t xml:space="preserve"> доделио средства у укупном износу од </w:t>
      </w:r>
      <w:r w:rsidR="00CA0382">
        <w:rPr>
          <w:rFonts w:asciiTheme="minorHAnsi" w:hAnsiTheme="minorHAnsi" w:cs="Arial"/>
          <w:noProof/>
          <w:lang w:val="sr-Cyrl-RS"/>
        </w:rPr>
        <w:t>1.</w:t>
      </w:r>
      <w:r w:rsidR="00F20D40">
        <w:rPr>
          <w:rFonts w:asciiTheme="minorHAnsi" w:hAnsiTheme="minorHAnsi" w:cs="Arial"/>
          <w:noProof/>
          <w:lang w:val="sr-Cyrl-RS"/>
        </w:rPr>
        <w:t>895</w:t>
      </w:r>
      <w:r w:rsidR="00CA0382">
        <w:rPr>
          <w:rFonts w:asciiTheme="minorHAnsi" w:hAnsiTheme="minorHAnsi" w:cs="Arial"/>
          <w:noProof/>
          <w:lang w:val="sr-Cyrl-RS"/>
        </w:rPr>
        <w:t>.000,00</w:t>
      </w:r>
      <w:r w:rsidR="007940B9">
        <w:rPr>
          <w:rFonts w:asciiTheme="minorHAnsi" w:hAnsiTheme="minorHAnsi" w:cs="Arial"/>
          <w:noProof/>
          <w:lang w:val="sr-Cyrl-RS"/>
        </w:rPr>
        <w:t xml:space="preserve"> </w:t>
      </w:r>
      <w:r w:rsidRPr="00B14CAB">
        <w:rPr>
          <w:rFonts w:asciiTheme="minorHAnsi" w:hAnsiTheme="minorHAnsi" w:cs="Arial"/>
          <w:noProof/>
        </w:rPr>
        <w:t>динара и то:</w:t>
      </w:r>
    </w:p>
    <w:p w:rsidR="00B37888" w:rsidRPr="00B37888" w:rsidRDefault="00B37888" w:rsidP="00F20D40">
      <w:pPr>
        <w:ind w:firstLine="349"/>
        <w:jc w:val="both"/>
        <w:rPr>
          <w:rFonts w:asciiTheme="minorHAnsi" w:hAnsiTheme="minorHAnsi" w:cs="Arial"/>
          <w:noProof/>
          <w:lang w:val="sr-Cyrl-RS"/>
        </w:rPr>
      </w:pPr>
    </w:p>
    <w:p w:rsidR="00EC5198" w:rsidRPr="00B14CAB" w:rsidRDefault="00EC5198" w:rsidP="00DB6CCE">
      <w:pPr>
        <w:pStyle w:val="ListParagraph"/>
        <w:numPr>
          <w:ilvl w:val="0"/>
          <w:numId w:val="1"/>
        </w:numPr>
        <w:ind w:left="709"/>
        <w:rPr>
          <w:rFonts w:asciiTheme="minorHAnsi" w:hAnsiTheme="minorHAnsi" w:cs="Arial"/>
          <w:noProof/>
        </w:rPr>
      </w:pPr>
      <w:r w:rsidRPr="00B14CAB">
        <w:rPr>
          <w:rFonts w:asciiTheme="minorHAnsi" w:hAnsiTheme="minorHAnsi" w:cs="Arial"/>
          <w:noProof/>
        </w:rPr>
        <w:t xml:space="preserve">средства у укупном износу од </w:t>
      </w:r>
      <w:r w:rsidR="00CA0382">
        <w:rPr>
          <w:rFonts w:asciiTheme="minorHAnsi" w:hAnsiTheme="minorHAnsi" w:cs="Arial"/>
          <w:noProof/>
          <w:lang w:val="sr-Cyrl-RS"/>
        </w:rPr>
        <w:t xml:space="preserve">250.000,00 </w:t>
      </w:r>
      <w:r w:rsidRPr="00B14CAB">
        <w:rPr>
          <w:rFonts w:asciiTheme="minorHAnsi" w:hAnsiTheme="minorHAnsi" w:cs="Arial"/>
          <w:noProof/>
        </w:rPr>
        <w:t xml:space="preserve"> динара у 2013. години;</w:t>
      </w:r>
    </w:p>
    <w:p w:rsidR="00EC5198" w:rsidRPr="00B14CAB" w:rsidRDefault="00EC5198" w:rsidP="00DB6CCE">
      <w:pPr>
        <w:pStyle w:val="ListParagraph"/>
        <w:numPr>
          <w:ilvl w:val="0"/>
          <w:numId w:val="1"/>
        </w:numPr>
        <w:ind w:left="709"/>
        <w:rPr>
          <w:rFonts w:asciiTheme="minorHAnsi" w:hAnsiTheme="minorHAnsi" w:cs="Arial"/>
          <w:noProof/>
        </w:rPr>
      </w:pPr>
      <w:r w:rsidRPr="00B14CAB">
        <w:rPr>
          <w:rFonts w:asciiTheme="minorHAnsi" w:hAnsiTheme="minorHAnsi" w:cs="Arial"/>
          <w:noProof/>
        </w:rPr>
        <w:t xml:space="preserve">средства у укупном износу од </w:t>
      </w:r>
      <w:r w:rsidR="00CA0382">
        <w:rPr>
          <w:rFonts w:asciiTheme="minorHAnsi" w:hAnsiTheme="minorHAnsi" w:cs="Arial"/>
          <w:noProof/>
          <w:lang w:val="sr-Cyrl-RS"/>
        </w:rPr>
        <w:t>265.000,00</w:t>
      </w:r>
      <w:r w:rsidR="001D007E" w:rsidRPr="00B14CAB">
        <w:rPr>
          <w:rFonts w:asciiTheme="minorHAnsi" w:hAnsiTheme="minorHAnsi" w:cs="Arial"/>
          <w:noProof/>
        </w:rPr>
        <w:t xml:space="preserve"> </w:t>
      </w:r>
      <w:r w:rsidR="00746621" w:rsidRPr="00B14CAB">
        <w:rPr>
          <w:rFonts w:asciiTheme="minorHAnsi" w:hAnsiTheme="minorHAnsi" w:cs="Arial"/>
          <w:noProof/>
        </w:rPr>
        <w:t xml:space="preserve"> </w:t>
      </w:r>
      <w:r w:rsidRPr="00B14CAB">
        <w:rPr>
          <w:rFonts w:asciiTheme="minorHAnsi" w:hAnsiTheme="minorHAnsi" w:cs="Arial"/>
          <w:noProof/>
        </w:rPr>
        <w:t>динара у 2014. години;</w:t>
      </w:r>
    </w:p>
    <w:p w:rsidR="00EC5198" w:rsidRPr="00F20D40" w:rsidRDefault="00EC5198" w:rsidP="00DB6CCE">
      <w:pPr>
        <w:pStyle w:val="ListParagraph"/>
        <w:numPr>
          <w:ilvl w:val="0"/>
          <w:numId w:val="1"/>
        </w:numPr>
        <w:ind w:left="709"/>
        <w:rPr>
          <w:rFonts w:asciiTheme="minorHAnsi" w:hAnsiTheme="minorHAnsi" w:cs="Arial"/>
          <w:noProof/>
        </w:rPr>
      </w:pPr>
      <w:r w:rsidRPr="00B14CAB">
        <w:rPr>
          <w:rFonts w:asciiTheme="minorHAnsi" w:hAnsiTheme="minorHAnsi" w:cs="Arial"/>
          <w:noProof/>
        </w:rPr>
        <w:t xml:space="preserve">средства у укупном износу од </w:t>
      </w:r>
      <w:r w:rsidR="006317CB">
        <w:rPr>
          <w:rFonts w:asciiTheme="minorHAnsi" w:hAnsiTheme="minorHAnsi" w:cs="Arial"/>
          <w:noProof/>
          <w:lang w:val="sr-Cyrl-RS"/>
        </w:rPr>
        <w:t>600.000,00</w:t>
      </w:r>
      <w:r w:rsidRPr="00B14CAB">
        <w:rPr>
          <w:rFonts w:asciiTheme="minorHAnsi" w:hAnsiTheme="minorHAnsi" w:cs="Arial"/>
          <w:noProof/>
        </w:rPr>
        <w:t xml:space="preserve"> динара у 2015. години.</w:t>
      </w:r>
    </w:p>
    <w:p w:rsidR="00F20D40" w:rsidRPr="00B14CAB" w:rsidRDefault="00F20D40" w:rsidP="00DB6CCE">
      <w:pPr>
        <w:pStyle w:val="ListParagraph"/>
        <w:numPr>
          <w:ilvl w:val="0"/>
          <w:numId w:val="1"/>
        </w:numPr>
        <w:ind w:left="709"/>
        <w:rPr>
          <w:rFonts w:asciiTheme="minorHAnsi" w:hAnsiTheme="minorHAnsi" w:cs="Arial"/>
          <w:noProof/>
        </w:rPr>
      </w:pPr>
      <w:r w:rsidRPr="00B14CAB">
        <w:rPr>
          <w:rFonts w:asciiTheme="minorHAnsi" w:hAnsiTheme="minorHAnsi" w:cs="Arial"/>
          <w:noProof/>
        </w:rPr>
        <w:t xml:space="preserve">средства у укупном износу од </w:t>
      </w:r>
      <w:r>
        <w:rPr>
          <w:rFonts w:asciiTheme="minorHAnsi" w:hAnsiTheme="minorHAnsi" w:cs="Arial"/>
          <w:noProof/>
          <w:lang w:val="sr-Cyrl-RS"/>
        </w:rPr>
        <w:t xml:space="preserve">200.000,00 </w:t>
      </w:r>
      <w:r w:rsidRPr="00B14CAB">
        <w:rPr>
          <w:rFonts w:asciiTheme="minorHAnsi" w:hAnsiTheme="minorHAnsi" w:cs="Arial"/>
          <w:noProof/>
        </w:rPr>
        <w:t>динара у 201</w:t>
      </w:r>
      <w:r>
        <w:rPr>
          <w:rFonts w:asciiTheme="minorHAnsi" w:hAnsiTheme="minorHAnsi" w:cs="Arial"/>
          <w:noProof/>
          <w:lang w:val="sr-Cyrl-RS"/>
        </w:rPr>
        <w:t>6</w:t>
      </w:r>
      <w:r w:rsidRPr="00B14CAB">
        <w:rPr>
          <w:rFonts w:asciiTheme="minorHAnsi" w:hAnsiTheme="minorHAnsi" w:cs="Arial"/>
          <w:noProof/>
        </w:rPr>
        <w:t>. години;</w:t>
      </w:r>
    </w:p>
    <w:p w:rsidR="00F20D40" w:rsidRPr="009E63C9" w:rsidRDefault="00F20D40" w:rsidP="00DB6CCE">
      <w:pPr>
        <w:pStyle w:val="ListParagraph"/>
        <w:numPr>
          <w:ilvl w:val="0"/>
          <w:numId w:val="1"/>
        </w:numPr>
        <w:ind w:left="709"/>
        <w:rPr>
          <w:rFonts w:asciiTheme="minorHAnsi" w:hAnsiTheme="minorHAnsi" w:cs="Arial"/>
          <w:noProof/>
        </w:rPr>
      </w:pPr>
      <w:r w:rsidRPr="00B14CAB">
        <w:rPr>
          <w:rFonts w:asciiTheme="minorHAnsi" w:hAnsiTheme="minorHAnsi" w:cs="Arial"/>
          <w:noProof/>
        </w:rPr>
        <w:t xml:space="preserve">средства у укупном износу од </w:t>
      </w:r>
      <w:r>
        <w:rPr>
          <w:rFonts w:asciiTheme="minorHAnsi" w:hAnsiTheme="minorHAnsi" w:cs="Arial"/>
          <w:noProof/>
          <w:lang w:val="sr-Cyrl-RS"/>
        </w:rPr>
        <w:t>580.000,00</w:t>
      </w:r>
      <w:r w:rsidRPr="00B14CAB">
        <w:rPr>
          <w:rFonts w:asciiTheme="minorHAnsi" w:hAnsiTheme="minorHAnsi" w:cs="Arial"/>
          <w:noProof/>
        </w:rPr>
        <w:t xml:space="preserve"> динара у 201</w:t>
      </w:r>
      <w:r>
        <w:rPr>
          <w:rFonts w:asciiTheme="minorHAnsi" w:hAnsiTheme="minorHAnsi" w:cs="Arial"/>
          <w:noProof/>
          <w:lang w:val="sr-Cyrl-RS"/>
        </w:rPr>
        <w:t>7</w:t>
      </w:r>
      <w:r w:rsidRPr="00B14CAB">
        <w:rPr>
          <w:rFonts w:asciiTheme="minorHAnsi" w:hAnsiTheme="minorHAnsi" w:cs="Arial"/>
          <w:noProof/>
        </w:rPr>
        <w:t>. години.</w:t>
      </w:r>
    </w:p>
    <w:p w:rsidR="009E63C9" w:rsidRDefault="009E63C9" w:rsidP="009E63C9">
      <w:pPr>
        <w:spacing w:line="276" w:lineRule="auto"/>
        <w:jc w:val="both"/>
        <w:rPr>
          <w:rFonts w:asciiTheme="minorHAnsi" w:hAnsiTheme="minorHAnsi" w:cs="Arial"/>
          <w:noProof/>
          <w:lang w:val="sr-Cyrl-RS"/>
        </w:rPr>
      </w:pPr>
    </w:p>
    <w:p w:rsidR="009E63C9" w:rsidRDefault="009E63C9" w:rsidP="009E63C9">
      <w:pPr>
        <w:spacing w:line="276" w:lineRule="auto"/>
        <w:ind w:firstLine="349"/>
        <w:jc w:val="both"/>
        <w:rPr>
          <w:rFonts w:asciiTheme="minorHAnsi" w:hAnsiTheme="minorHAnsi" w:cs="Arial"/>
          <w:noProof/>
          <w:lang w:val="sr-Cyrl-RS"/>
        </w:rPr>
      </w:pPr>
    </w:p>
    <w:p w:rsidR="009E63C9" w:rsidRDefault="009E63C9" w:rsidP="009E63C9">
      <w:pPr>
        <w:spacing w:line="276" w:lineRule="auto"/>
        <w:ind w:firstLine="349"/>
        <w:jc w:val="both"/>
        <w:rPr>
          <w:rFonts w:asciiTheme="minorHAnsi" w:hAnsiTheme="minorHAnsi" w:cs="Arial"/>
          <w:noProof/>
          <w:lang w:val="sr-Cyrl-RS"/>
        </w:rPr>
      </w:pPr>
    </w:p>
    <w:p w:rsidR="009E63C9" w:rsidRDefault="009E63C9" w:rsidP="009E63C9">
      <w:pPr>
        <w:spacing w:line="276" w:lineRule="auto"/>
        <w:ind w:firstLine="349"/>
        <w:jc w:val="both"/>
        <w:rPr>
          <w:rFonts w:asciiTheme="minorHAnsi" w:hAnsiTheme="minorHAnsi" w:cs="Arial"/>
          <w:noProof/>
          <w:lang w:val="sr-Cyrl-RS"/>
        </w:rPr>
      </w:pPr>
      <w:r w:rsidRPr="009E63C9">
        <w:rPr>
          <w:rFonts w:asciiTheme="minorHAnsi" w:hAnsiTheme="minorHAnsi" w:cs="Arial"/>
          <w:noProof/>
          <w:lang w:val="sr-Cyrl-RS"/>
        </w:rPr>
        <w:lastRenderedPageBreak/>
        <w:t xml:space="preserve">Финансирање пројеката из области </w:t>
      </w:r>
      <w:r>
        <w:rPr>
          <w:rFonts w:asciiTheme="minorHAnsi" w:hAnsiTheme="minorHAnsi" w:cs="Arial"/>
          <w:noProof/>
          <w:lang w:val="sr-Cyrl-RS"/>
        </w:rPr>
        <w:t xml:space="preserve">културе </w:t>
      </w:r>
      <w:r w:rsidRPr="009E63C9">
        <w:rPr>
          <w:rFonts w:asciiTheme="minorHAnsi" w:hAnsiTheme="minorHAnsi" w:cs="Arial"/>
          <w:noProof/>
          <w:lang w:val="sr-Cyrl-RS"/>
        </w:rPr>
        <w:t>у периоду 2013-2017. године од стране Покрајинског секретаријата за културу, јавно информисање и односе с верским заједницама</w:t>
      </w:r>
      <w:r>
        <w:rPr>
          <w:rFonts w:asciiTheme="minorHAnsi" w:hAnsiTheme="minorHAnsi" w:cs="Arial"/>
          <w:noProof/>
          <w:lang w:val="sr-Cyrl-RS"/>
        </w:rPr>
        <w:t>.</w:t>
      </w:r>
    </w:p>
    <w:p w:rsidR="009E63C9" w:rsidRDefault="009E63C9" w:rsidP="009E63C9">
      <w:pPr>
        <w:spacing w:line="276" w:lineRule="auto"/>
        <w:ind w:firstLine="349"/>
        <w:jc w:val="both"/>
        <w:rPr>
          <w:rFonts w:asciiTheme="minorHAnsi" w:hAnsiTheme="minorHAnsi" w:cs="Arial"/>
          <w:noProof/>
          <w:lang w:val="sr-Cyrl-RS"/>
        </w:rPr>
      </w:pPr>
    </w:p>
    <w:tbl>
      <w:tblPr>
        <w:tblW w:w="11174" w:type="dxa"/>
        <w:tblInd w:w="-1044" w:type="dxa"/>
        <w:tblLook w:val="04A0" w:firstRow="1" w:lastRow="0" w:firstColumn="1" w:lastColumn="0" w:noHBand="0" w:noVBand="1"/>
      </w:tblPr>
      <w:tblGrid>
        <w:gridCol w:w="4337"/>
        <w:gridCol w:w="1356"/>
        <w:gridCol w:w="1499"/>
        <w:gridCol w:w="1370"/>
        <w:gridCol w:w="1242"/>
        <w:gridCol w:w="1370"/>
      </w:tblGrid>
      <w:tr w:rsidR="009E63C9" w:rsidTr="009E63C9">
        <w:trPr>
          <w:trHeight w:val="315"/>
        </w:trPr>
        <w:tc>
          <w:tcPr>
            <w:tcW w:w="433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9E63C9" w:rsidRPr="009E63C9" w:rsidRDefault="009E63C9">
            <w:pPr>
              <w:rPr>
                <w:rFonts w:ascii="Verdana" w:hAnsi="Verdana"/>
                <w:b/>
                <w:bCs/>
                <w:color w:val="000000"/>
                <w:sz w:val="18"/>
                <w:szCs w:val="18"/>
                <w:lang w:val="sr-Cyrl-RS"/>
              </w:rPr>
            </w:pPr>
            <w:r>
              <w:rPr>
                <w:rFonts w:ascii="Verdana" w:hAnsi="Verdana"/>
                <w:b/>
                <w:bCs/>
                <w:color w:val="000000"/>
                <w:sz w:val="18"/>
                <w:szCs w:val="18"/>
                <w:lang w:val="sr-Cyrl-RS"/>
              </w:rPr>
              <w:t>ОБЛАСТ - КОНКУРС</w:t>
            </w:r>
          </w:p>
        </w:tc>
        <w:tc>
          <w:tcPr>
            <w:tcW w:w="1356" w:type="dxa"/>
            <w:tcBorders>
              <w:top w:val="single" w:sz="8" w:space="0" w:color="auto"/>
              <w:left w:val="nil"/>
              <w:bottom w:val="single" w:sz="8" w:space="0" w:color="auto"/>
              <w:right w:val="single" w:sz="8" w:space="0" w:color="auto"/>
            </w:tcBorders>
            <w:shd w:val="clear" w:color="000000" w:fill="BFBFBF"/>
            <w:vAlign w:val="center"/>
            <w:hideMark/>
          </w:tcPr>
          <w:p w:rsidR="009E63C9" w:rsidRDefault="009E63C9">
            <w:pPr>
              <w:jc w:val="center"/>
              <w:rPr>
                <w:rFonts w:ascii="Verdana" w:hAnsi="Verdana"/>
                <w:b/>
                <w:bCs/>
                <w:color w:val="000000"/>
                <w:sz w:val="18"/>
                <w:szCs w:val="18"/>
              </w:rPr>
            </w:pPr>
            <w:r>
              <w:rPr>
                <w:rFonts w:ascii="Verdana" w:hAnsi="Verdana"/>
                <w:b/>
                <w:bCs/>
                <w:color w:val="000000"/>
                <w:sz w:val="18"/>
                <w:szCs w:val="18"/>
              </w:rPr>
              <w:t>2013</w:t>
            </w:r>
          </w:p>
        </w:tc>
        <w:tc>
          <w:tcPr>
            <w:tcW w:w="1499" w:type="dxa"/>
            <w:tcBorders>
              <w:top w:val="single" w:sz="8" w:space="0" w:color="auto"/>
              <w:left w:val="nil"/>
              <w:bottom w:val="single" w:sz="8" w:space="0" w:color="auto"/>
              <w:right w:val="single" w:sz="8" w:space="0" w:color="auto"/>
            </w:tcBorders>
            <w:shd w:val="clear" w:color="000000" w:fill="BFBFBF"/>
            <w:vAlign w:val="center"/>
            <w:hideMark/>
          </w:tcPr>
          <w:p w:rsidR="009E63C9" w:rsidRDefault="009E63C9">
            <w:pPr>
              <w:jc w:val="center"/>
              <w:rPr>
                <w:rFonts w:ascii="Verdana" w:hAnsi="Verdana"/>
                <w:b/>
                <w:bCs/>
                <w:color w:val="000000"/>
                <w:sz w:val="18"/>
                <w:szCs w:val="18"/>
              </w:rPr>
            </w:pPr>
            <w:r>
              <w:rPr>
                <w:rFonts w:ascii="Verdana" w:hAnsi="Verdana"/>
                <w:b/>
                <w:bCs/>
                <w:color w:val="000000"/>
                <w:sz w:val="18"/>
                <w:szCs w:val="18"/>
              </w:rPr>
              <w:t>2014</w:t>
            </w:r>
          </w:p>
        </w:tc>
        <w:tc>
          <w:tcPr>
            <w:tcW w:w="1370" w:type="dxa"/>
            <w:tcBorders>
              <w:top w:val="single" w:sz="8" w:space="0" w:color="auto"/>
              <w:left w:val="nil"/>
              <w:bottom w:val="single" w:sz="8" w:space="0" w:color="auto"/>
              <w:right w:val="single" w:sz="8" w:space="0" w:color="auto"/>
            </w:tcBorders>
            <w:shd w:val="clear" w:color="000000" w:fill="BFBFBF"/>
            <w:vAlign w:val="center"/>
            <w:hideMark/>
          </w:tcPr>
          <w:p w:rsidR="009E63C9" w:rsidRDefault="009E63C9">
            <w:pPr>
              <w:jc w:val="center"/>
              <w:rPr>
                <w:rFonts w:ascii="Verdana" w:hAnsi="Verdana"/>
                <w:b/>
                <w:bCs/>
                <w:color w:val="000000"/>
                <w:sz w:val="18"/>
                <w:szCs w:val="18"/>
              </w:rPr>
            </w:pPr>
            <w:r>
              <w:rPr>
                <w:rFonts w:ascii="Verdana" w:hAnsi="Verdana"/>
                <w:b/>
                <w:bCs/>
                <w:color w:val="000000"/>
                <w:sz w:val="18"/>
                <w:szCs w:val="18"/>
              </w:rPr>
              <w:t>2015</w:t>
            </w:r>
          </w:p>
        </w:tc>
        <w:tc>
          <w:tcPr>
            <w:tcW w:w="1242" w:type="dxa"/>
            <w:tcBorders>
              <w:top w:val="single" w:sz="8" w:space="0" w:color="auto"/>
              <w:left w:val="nil"/>
              <w:bottom w:val="single" w:sz="8" w:space="0" w:color="auto"/>
              <w:right w:val="single" w:sz="8" w:space="0" w:color="auto"/>
            </w:tcBorders>
            <w:shd w:val="clear" w:color="000000" w:fill="BFBFBF"/>
            <w:vAlign w:val="center"/>
            <w:hideMark/>
          </w:tcPr>
          <w:p w:rsidR="009E63C9" w:rsidRDefault="009E63C9">
            <w:pPr>
              <w:jc w:val="center"/>
              <w:rPr>
                <w:rFonts w:ascii="Verdana" w:hAnsi="Verdana"/>
                <w:b/>
                <w:bCs/>
                <w:color w:val="000000"/>
                <w:sz w:val="18"/>
                <w:szCs w:val="18"/>
              </w:rPr>
            </w:pPr>
            <w:r>
              <w:rPr>
                <w:rFonts w:ascii="Verdana" w:hAnsi="Verdana"/>
                <w:b/>
                <w:bCs/>
                <w:color w:val="000000"/>
                <w:sz w:val="18"/>
                <w:szCs w:val="18"/>
              </w:rPr>
              <w:t>2016</w:t>
            </w:r>
          </w:p>
        </w:tc>
        <w:tc>
          <w:tcPr>
            <w:tcW w:w="1370" w:type="dxa"/>
            <w:tcBorders>
              <w:top w:val="single" w:sz="8" w:space="0" w:color="auto"/>
              <w:left w:val="nil"/>
              <w:bottom w:val="single" w:sz="8" w:space="0" w:color="auto"/>
              <w:right w:val="single" w:sz="8" w:space="0" w:color="auto"/>
            </w:tcBorders>
            <w:shd w:val="clear" w:color="000000" w:fill="BFBFBF"/>
            <w:vAlign w:val="center"/>
            <w:hideMark/>
          </w:tcPr>
          <w:p w:rsidR="009E63C9" w:rsidRDefault="009E63C9">
            <w:pPr>
              <w:jc w:val="center"/>
              <w:rPr>
                <w:rFonts w:ascii="Verdana" w:hAnsi="Verdana"/>
                <w:b/>
                <w:bCs/>
                <w:color w:val="000000"/>
                <w:sz w:val="18"/>
                <w:szCs w:val="18"/>
              </w:rPr>
            </w:pPr>
            <w:r>
              <w:rPr>
                <w:rFonts w:ascii="Verdana" w:hAnsi="Verdana"/>
                <w:b/>
                <w:bCs/>
                <w:color w:val="000000"/>
                <w:sz w:val="18"/>
                <w:szCs w:val="18"/>
              </w:rPr>
              <w:t>2017</w:t>
            </w:r>
          </w:p>
        </w:tc>
      </w:tr>
      <w:tr w:rsidR="009E63C9" w:rsidTr="009E63C9">
        <w:trPr>
          <w:trHeight w:val="2175"/>
        </w:trPr>
        <w:tc>
          <w:tcPr>
            <w:tcW w:w="4337" w:type="dxa"/>
            <w:tcBorders>
              <w:top w:val="nil"/>
              <w:left w:val="single" w:sz="8" w:space="0" w:color="auto"/>
              <w:bottom w:val="single" w:sz="8" w:space="0" w:color="auto"/>
              <w:right w:val="single" w:sz="8" w:space="0" w:color="auto"/>
            </w:tcBorders>
            <w:shd w:val="clear" w:color="auto" w:fill="auto"/>
            <w:vAlign w:val="center"/>
            <w:hideMark/>
          </w:tcPr>
          <w:p w:rsidR="009E63C9" w:rsidRPr="009E63C9" w:rsidRDefault="009E63C9">
            <w:pPr>
              <w:rPr>
                <w:rFonts w:ascii="Verdana" w:hAnsi="Verdana"/>
                <w:b/>
                <w:bCs/>
                <w:color w:val="000000"/>
                <w:sz w:val="20"/>
                <w:szCs w:val="20"/>
              </w:rPr>
            </w:pPr>
            <w:r w:rsidRPr="009E63C9">
              <w:rPr>
                <w:rFonts w:ascii="Trebuchet MS" w:hAnsi="Trebuchet MS"/>
                <w:b/>
                <w:color w:val="1A1617"/>
                <w:sz w:val="20"/>
                <w:szCs w:val="20"/>
              </w:rPr>
              <w:t>КОНКУРС ЗА СУФИНАНСИРАЊЕ ПРОГРАМА И ПРОЈЕКАТА У ОБЛАСТИ ЗАШТИТЕ НЕМАТЕРИЈАЛНОГ КУЛТУРНОГ НАСЛЕЂА И САВРЕМЕНОГ УМЕТНИЧКОГ СТВАРАЛАШТВА НАЦИОНАЛНИХ МАЊИНА – НАЦИОНАЛНИХ ЗАЈЕДНИЦА У АП ВОЈВОДИНИ</w:t>
            </w:r>
          </w:p>
        </w:tc>
        <w:tc>
          <w:tcPr>
            <w:tcW w:w="1356" w:type="dxa"/>
            <w:tcBorders>
              <w:top w:val="nil"/>
              <w:left w:val="nil"/>
              <w:bottom w:val="single" w:sz="8" w:space="0" w:color="auto"/>
              <w:right w:val="single" w:sz="8" w:space="0" w:color="auto"/>
            </w:tcBorders>
            <w:shd w:val="clear" w:color="auto" w:fill="auto"/>
            <w:vAlign w:val="center"/>
            <w:hideMark/>
          </w:tcPr>
          <w:p w:rsidR="009E63C9" w:rsidRPr="009E63C9" w:rsidRDefault="009E63C9" w:rsidP="009E63C9">
            <w:pPr>
              <w:jc w:val="center"/>
              <w:rPr>
                <w:rFonts w:ascii="Verdana" w:hAnsi="Verdana"/>
                <w:bCs/>
                <w:color w:val="000000"/>
                <w:sz w:val="20"/>
                <w:szCs w:val="20"/>
              </w:rPr>
            </w:pPr>
            <w:r w:rsidRPr="009E63C9">
              <w:rPr>
                <w:rFonts w:ascii="Verdana" w:hAnsi="Verdana"/>
                <w:bCs/>
                <w:color w:val="000000"/>
                <w:sz w:val="20"/>
                <w:szCs w:val="20"/>
              </w:rPr>
              <w:t>50.000,00</w:t>
            </w:r>
          </w:p>
        </w:tc>
        <w:tc>
          <w:tcPr>
            <w:tcW w:w="1499" w:type="dxa"/>
            <w:tcBorders>
              <w:top w:val="nil"/>
              <w:left w:val="nil"/>
              <w:bottom w:val="single" w:sz="8" w:space="0" w:color="auto"/>
              <w:right w:val="single" w:sz="8" w:space="0" w:color="auto"/>
            </w:tcBorders>
            <w:shd w:val="clear" w:color="auto" w:fill="auto"/>
            <w:vAlign w:val="center"/>
            <w:hideMark/>
          </w:tcPr>
          <w:p w:rsidR="009E63C9" w:rsidRPr="009E63C9" w:rsidRDefault="009E63C9" w:rsidP="009E63C9">
            <w:pPr>
              <w:jc w:val="center"/>
              <w:rPr>
                <w:rFonts w:ascii="Verdana" w:hAnsi="Verdana"/>
                <w:bCs/>
                <w:color w:val="000000"/>
                <w:sz w:val="20"/>
                <w:szCs w:val="20"/>
              </w:rPr>
            </w:pPr>
            <w:r w:rsidRPr="009E63C9">
              <w:rPr>
                <w:rFonts w:ascii="Verdana" w:hAnsi="Verdana"/>
                <w:bCs/>
                <w:color w:val="000000"/>
                <w:sz w:val="20"/>
                <w:szCs w:val="20"/>
              </w:rPr>
              <w:t>130.000,00</w:t>
            </w:r>
          </w:p>
        </w:tc>
        <w:tc>
          <w:tcPr>
            <w:tcW w:w="1370" w:type="dxa"/>
            <w:tcBorders>
              <w:top w:val="nil"/>
              <w:left w:val="nil"/>
              <w:bottom w:val="single" w:sz="8" w:space="0" w:color="auto"/>
              <w:right w:val="single" w:sz="8" w:space="0" w:color="auto"/>
            </w:tcBorders>
            <w:shd w:val="clear" w:color="auto" w:fill="auto"/>
            <w:vAlign w:val="center"/>
            <w:hideMark/>
          </w:tcPr>
          <w:p w:rsidR="009E63C9" w:rsidRPr="009E63C9" w:rsidRDefault="009E63C9" w:rsidP="009E63C9">
            <w:pPr>
              <w:jc w:val="center"/>
              <w:rPr>
                <w:rFonts w:ascii="Verdana" w:hAnsi="Verdana"/>
                <w:bCs/>
                <w:color w:val="000000"/>
                <w:sz w:val="18"/>
                <w:szCs w:val="18"/>
              </w:rPr>
            </w:pPr>
            <w:r w:rsidRPr="009E63C9">
              <w:rPr>
                <w:rFonts w:ascii="Verdana" w:hAnsi="Verdana"/>
                <w:bCs/>
                <w:color w:val="000000"/>
                <w:sz w:val="18"/>
                <w:szCs w:val="18"/>
              </w:rPr>
              <w:t>369.000,00</w:t>
            </w:r>
          </w:p>
        </w:tc>
        <w:tc>
          <w:tcPr>
            <w:tcW w:w="1242" w:type="dxa"/>
            <w:tcBorders>
              <w:top w:val="nil"/>
              <w:left w:val="nil"/>
              <w:bottom w:val="single" w:sz="8" w:space="0" w:color="auto"/>
              <w:right w:val="single" w:sz="8" w:space="0" w:color="auto"/>
            </w:tcBorders>
            <w:shd w:val="clear" w:color="auto" w:fill="auto"/>
            <w:vAlign w:val="center"/>
            <w:hideMark/>
          </w:tcPr>
          <w:p w:rsidR="009E63C9" w:rsidRPr="009E63C9" w:rsidRDefault="009E63C9" w:rsidP="009E63C9">
            <w:pPr>
              <w:jc w:val="center"/>
              <w:rPr>
                <w:rFonts w:ascii="Verdana" w:hAnsi="Verdana"/>
                <w:bCs/>
                <w:color w:val="000000"/>
                <w:sz w:val="18"/>
                <w:szCs w:val="18"/>
              </w:rPr>
            </w:pPr>
            <w:r w:rsidRPr="009E63C9">
              <w:rPr>
                <w:rFonts w:ascii="Verdana" w:hAnsi="Verdana"/>
                <w:bCs/>
                <w:color w:val="000000"/>
                <w:sz w:val="18"/>
                <w:szCs w:val="18"/>
              </w:rPr>
              <w:t>90.000,00</w:t>
            </w:r>
          </w:p>
        </w:tc>
        <w:tc>
          <w:tcPr>
            <w:tcW w:w="1370" w:type="dxa"/>
            <w:tcBorders>
              <w:top w:val="nil"/>
              <w:left w:val="nil"/>
              <w:bottom w:val="single" w:sz="8" w:space="0" w:color="auto"/>
              <w:right w:val="single" w:sz="8" w:space="0" w:color="auto"/>
            </w:tcBorders>
            <w:shd w:val="clear" w:color="auto" w:fill="auto"/>
            <w:vAlign w:val="center"/>
            <w:hideMark/>
          </w:tcPr>
          <w:p w:rsidR="009E63C9" w:rsidRPr="009E63C9" w:rsidRDefault="009E63C9" w:rsidP="009E63C9">
            <w:pPr>
              <w:jc w:val="center"/>
              <w:rPr>
                <w:rFonts w:ascii="Verdana" w:hAnsi="Verdana"/>
                <w:bCs/>
                <w:color w:val="000000"/>
                <w:sz w:val="18"/>
                <w:szCs w:val="18"/>
              </w:rPr>
            </w:pPr>
            <w:r w:rsidRPr="009E63C9">
              <w:rPr>
                <w:rFonts w:ascii="Verdana" w:hAnsi="Verdana"/>
                <w:bCs/>
                <w:color w:val="000000"/>
                <w:sz w:val="18"/>
                <w:szCs w:val="18"/>
              </w:rPr>
              <w:t>117.000,00</w:t>
            </w:r>
          </w:p>
        </w:tc>
      </w:tr>
      <w:tr w:rsidR="009E63C9" w:rsidTr="009E63C9">
        <w:trPr>
          <w:trHeight w:val="1350"/>
        </w:trPr>
        <w:tc>
          <w:tcPr>
            <w:tcW w:w="4337" w:type="dxa"/>
            <w:tcBorders>
              <w:top w:val="nil"/>
              <w:left w:val="single" w:sz="8" w:space="0" w:color="auto"/>
              <w:bottom w:val="single" w:sz="8" w:space="0" w:color="auto"/>
              <w:right w:val="single" w:sz="8" w:space="0" w:color="auto"/>
            </w:tcBorders>
            <w:shd w:val="clear" w:color="auto" w:fill="auto"/>
            <w:vAlign w:val="center"/>
            <w:hideMark/>
          </w:tcPr>
          <w:p w:rsidR="009E63C9" w:rsidRPr="009E63C9" w:rsidRDefault="009E63C9">
            <w:pPr>
              <w:rPr>
                <w:rFonts w:ascii="Verdana" w:hAnsi="Verdana"/>
                <w:b/>
                <w:bCs/>
                <w:color w:val="000000"/>
                <w:sz w:val="20"/>
                <w:szCs w:val="20"/>
              </w:rPr>
            </w:pPr>
            <w:r w:rsidRPr="009E63C9">
              <w:rPr>
                <w:rFonts w:ascii="Trebuchet MS" w:hAnsi="Trebuchet MS"/>
                <w:b/>
                <w:color w:val="1A1617"/>
                <w:sz w:val="20"/>
                <w:szCs w:val="20"/>
              </w:rPr>
              <w:t>КОНКУРС ЗА СУФИНАНСИРАЊЕ ИЗДАВАЧКЕ ДЕЛАТНОСТИ НА ЈЕЗИЦИМА НАЦИОНАЛНИХ ЗАЈЕДНИЦА – НАЦИОНАЛНИХ МАЊИНА У АП ВОЈВОДИНИ</w:t>
            </w:r>
          </w:p>
        </w:tc>
        <w:tc>
          <w:tcPr>
            <w:tcW w:w="1356" w:type="dxa"/>
            <w:tcBorders>
              <w:top w:val="nil"/>
              <w:left w:val="nil"/>
              <w:bottom w:val="single" w:sz="8" w:space="0" w:color="auto"/>
              <w:right w:val="single" w:sz="8" w:space="0" w:color="auto"/>
            </w:tcBorders>
            <w:shd w:val="clear" w:color="auto" w:fill="auto"/>
            <w:vAlign w:val="center"/>
            <w:hideMark/>
          </w:tcPr>
          <w:p w:rsidR="009E63C9" w:rsidRPr="009E63C9" w:rsidRDefault="009E63C9">
            <w:pPr>
              <w:jc w:val="right"/>
              <w:rPr>
                <w:rFonts w:ascii="Verdana" w:hAnsi="Verdana"/>
                <w:bCs/>
                <w:color w:val="000000"/>
                <w:sz w:val="20"/>
                <w:szCs w:val="20"/>
              </w:rPr>
            </w:pPr>
            <w:r w:rsidRPr="009E63C9">
              <w:rPr>
                <w:rFonts w:ascii="Verdana" w:hAnsi="Verdana"/>
                <w:bCs/>
                <w:color w:val="000000"/>
                <w:sz w:val="20"/>
                <w:szCs w:val="20"/>
              </w:rPr>
              <w:t> </w:t>
            </w:r>
          </w:p>
        </w:tc>
        <w:tc>
          <w:tcPr>
            <w:tcW w:w="1499" w:type="dxa"/>
            <w:tcBorders>
              <w:top w:val="nil"/>
              <w:left w:val="nil"/>
              <w:bottom w:val="single" w:sz="8" w:space="0" w:color="auto"/>
              <w:right w:val="single" w:sz="8" w:space="0" w:color="auto"/>
            </w:tcBorders>
            <w:shd w:val="clear" w:color="auto" w:fill="auto"/>
            <w:vAlign w:val="center"/>
            <w:hideMark/>
          </w:tcPr>
          <w:p w:rsidR="009E63C9" w:rsidRPr="009E63C9" w:rsidRDefault="009E63C9">
            <w:pPr>
              <w:jc w:val="right"/>
              <w:rPr>
                <w:rFonts w:ascii="Verdana" w:hAnsi="Verdana"/>
                <w:bCs/>
                <w:color w:val="000000"/>
                <w:sz w:val="20"/>
                <w:szCs w:val="20"/>
              </w:rPr>
            </w:pPr>
            <w:r w:rsidRPr="009E63C9">
              <w:rPr>
                <w:rFonts w:ascii="Verdana" w:hAnsi="Verdana"/>
                <w:bCs/>
                <w:color w:val="000000"/>
                <w:sz w:val="20"/>
                <w:szCs w:val="20"/>
              </w:rPr>
              <w:t> </w:t>
            </w:r>
          </w:p>
        </w:tc>
        <w:tc>
          <w:tcPr>
            <w:tcW w:w="1370" w:type="dxa"/>
            <w:tcBorders>
              <w:top w:val="nil"/>
              <w:left w:val="nil"/>
              <w:bottom w:val="single" w:sz="8" w:space="0" w:color="auto"/>
              <w:right w:val="single" w:sz="8" w:space="0" w:color="auto"/>
            </w:tcBorders>
            <w:shd w:val="clear" w:color="auto" w:fill="auto"/>
            <w:vAlign w:val="center"/>
            <w:hideMark/>
          </w:tcPr>
          <w:p w:rsidR="009E63C9" w:rsidRPr="009E63C9" w:rsidRDefault="009E63C9">
            <w:pPr>
              <w:jc w:val="right"/>
              <w:rPr>
                <w:rFonts w:ascii="Verdana" w:hAnsi="Verdana"/>
                <w:bCs/>
                <w:color w:val="FF0000"/>
                <w:sz w:val="18"/>
                <w:szCs w:val="18"/>
              </w:rPr>
            </w:pPr>
            <w:r w:rsidRPr="009E63C9">
              <w:rPr>
                <w:rFonts w:ascii="Verdana" w:hAnsi="Verdana"/>
                <w:bCs/>
                <w:color w:val="FF0000"/>
                <w:sz w:val="18"/>
                <w:szCs w:val="18"/>
              </w:rPr>
              <w:t> </w:t>
            </w:r>
          </w:p>
        </w:tc>
        <w:tc>
          <w:tcPr>
            <w:tcW w:w="1242" w:type="dxa"/>
            <w:tcBorders>
              <w:top w:val="nil"/>
              <w:left w:val="nil"/>
              <w:bottom w:val="single" w:sz="8" w:space="0" w:color="auto"/>
              <w:right w:val="single" w:sz="8" w:space="0" w:color="auto"/>
            </w:tcBorders>
            <w:shd w:val="clear" w:color="auto" w:fill="auto"/>
            <w:vAlign w:val="center"/>
            <w:hideMark/>
          </w:tcPr>
          <w:p w:rsidR="009E63C9" w:rsidRPr="009E63C9" w:rsidRDefault="009E63C9">
            <w:pPr>
              <w:jc w:val="right"/>
              <w:rPr>
                <w:rFonts w:ascii="Verdana" w:hAnsi="Verdana"/>
                <w:bCs/>
                <w:color w:val="000000"/>
                <w:sz w:val="18"/>
                <w:szCs w:val="18"/>
              </w:rPr>
            </w:pPr>
            <w:r w:rsidRPr="009E63C9">
              <w:rPr>
                <w:rFonts w:ascii="Verdana" w:hAnsi="Verdana"/>
                <w:bCs/>
                <w:color w:val="000000"/>
                <w:sz w:val="18"/>
                <w:szCs w:val="18"/>
              </w:rPr>
              <w:t> </w:t>
            </w:r>
          </w:p>
        </w:tc>
        <w:tc>
          <w:tcPr>
            <w:tcW w:w="1370" w:type="dxa"/>
            <w:tcBorders>
              <w:top w:val="nil"/>
              <w:left w:val="nil"/>
              <w:bottom w:val="single" w:sz="8" w:space="0" w:color="auto"/>
              <w:right w:val="single" w:sz="8" w:space="0" w:color="auto"/>
            </w:tcBorders>
            <w:shd w:val="clear" w:color="auto" w:fill="auto"/>
            <w:vAlign w:val="center"/>
            <w:hideMark/>
          </w:tcPr>
          <w:p w:rsidR="009E63C9" w:rsidRDefault="009E63C9">
            <w:pPr>
              <w:jc w:val="right"/>
              <w:rPr>
                <w:rFonts w:ascii="Verdana" w:hAnsi="Verdana"/>
                <w:b/>
                <w:bCs/>
                <w:color w:val="000000"/>
                <w:sz w:val="18"/>
                <w:szCs w:val="18"/>
              </w:rPr>
            </w:pPr>
            <w:r>
              <w:rPr>
                <w:rFonts w:ascii="Verdana" w:hAnsi="Verdana"/>
                <w:b/>
                <w:bCs/>
                <w:color w:val="000000"/>
                <w:sz w:val="18"/>
                <w:szCs w:val="18"/>
              </w:rPr>
              <w:t> </w:t>
            </w:r>
          </w:p>
        </w:tc>
      </w:tr>
      <w:tr w:rsidR="009E63C9" w:rsidTr="009E63C9">
        <w:trPr>
          <w:trHeight w:val="1500"/>
        </w:trPr>
        <w:tc>
          <w:tcPr>
            <w:tcW w:w="4337" w:type="dxa"/>
            <w:tcBorders>
              <w:top w:val="nil"/>
              <w:left w:val="single" w:sz="8" w:space="0" w:color="auto"/>
              <w:bottom w:val="single" w:sz="8" w:space="0" w:color="auto"/>
              <w:right w:val="single" w:sz="8" w:space="0" w:color="auto"/>
            </w:tcBorders>
            <w:shd w:val="clear" w:color="auto" w:fill="auto"/>
            <w:vAlign w:val="center"/>
            <w:hideMark/>
          </w:tcPr>
          <w:p w:rsidR="009E63C9" w:rsidRPr="009E63C9" w:rsidRDefault="009E63C9">
            <w:pPr>
              <w:rPr>
                <w:rFonts w:ascii="Verdana" w:hAnsi="Verdana"/>
                <w:b/>
                <w:bCs/>
                <w:color w:val="000000"/>
                <w:sz w:val="20"/>
                <w:szCs w:val="20"/>
              </w:rPr>
            </w:pPr>
            <w:r w:rsidRPr="009E63C9">
              <w:rPr>
                <w:rFonts w:ascii="Trebuchet MS" w:hAnsi="Trebuchet MS"/>
                <w:b/>
                <w:color w:val="1A1617"/>
                <w:sz w:val="20"/>
                <w:szCs w:val="20"/>
              </w:rPr>
              <w:t>КОНКУРС ЗА САВРЕМЕНО УМЕТНИЧКО СТВАРАЛАШТВО (СУФИНАНСИРАЊЕ ПРОФЕСИОНАЛНИХ ПОЗОРИШТА НАЦИОНАЛНИХ ЗАЈЕДНИЦА)</w:t>
            </w:r>
          </w:p>
        </w:tc>
        <w:tc>
          <w:tcPr>
            <w:tcW w:w="1356" w:type="dxa"/>
            <w:tcBorders>
              <w:top w:val="nil"/>
              <w:left w:val="nil"/>
              <w:bottom w:val="single" w:sz="8" w:space="0" w:color="auto"/>
              <w:right w:val="single" w:sz="8" w:space="0" w:color="auto"/>
            </w:tcBorders>
            <w:shd w:val="clear" w:color="auto" w:fill="auto"/>
            <w:vAlign w:val="center"/>
            <w:hideMark/>
          </w:tcPr>
          <w:p w:rsidR="009E63C9" w:rsidRPr="009E63C9" w:rsidRDefault="009E63C9">
            <w:pPr>
              <w:jc w:val="right"/>
              <w:rPr>
                <w:rFonts w:ascii="Verdana" w:hAnsi="Verdana"/>
                <w:bCs/>
                <w:color w:val="000000"/>
                <w:sz w:val="20"/>
                <w:szCs w:val="20"/>
              </w:rPr>
            </w:pPr>
            <w:r w:rsidRPr="009E63C9">
              <w:rPr>
                <w:rFonts w:ascii="Verdana" w:hAnsi="Verdana"/>
                <w:bCs/>
                <w:color w:val="000000"/>
                <w:sz w:val="20"/>
                <w:szCs w:val="20"/>
              </w:rPr>
              <w:t> </w:t>
            </w:r>
          </w:p>
        </w:tc>
        <w:tc>
          <w:tcPr>
            <w:tcW w:w="1499" w:type="dxa"/>
            <w:tcBorders>
              <w:top w:val="nil"/>
              <w:left w:val="nil"/>
              <w:bottom w:val="single" w:sz="8" w:space="0" w:color="auto"/>
              <w:right w:val="single" w:sz="8" w:space="0" w:color="auto"/>
            </w:tcBorders>
            <w:shd w:val="clear" w:color="auto" w:fill="auto"/>
            <w:vAlign w:val="center"/>
            <w:hideMark/>
          </w:tcPr>
          <w:p w:rsidR="009E63C9" w:rsidRPr="009E63C9" w:rsidRDefault="009E63C9">
            <w:pPr>
              <w:jc w:val="right"/>
              <w:rPr>
                <w:rFonts w:ascii="Verdana" w:hAnsi="Verdana"/>
                <w:bCs/>
                <w:color w:val="000000"/>
                <w:sz w:val="20"/>
                <w:szCs w:val="20"/>
              </w:rPr>
            </w:pPr>
            <w:r w:rsidRPr="009E63C9">
              <w:rPr>
                <w:rFonts w:ascii="Verdana" w:hAnsi="Verdana"/>
                <w:bCs/>
                <w:color w:val="000000"/>
                <w:sz w:val="20"/>
                <w:szCs w:val="20"/>
              </w:rPr>
              <w:t> </w:t>
            </w:r>
          </w:p>
        </w:tc>
        <w:tc>
          <w:tcPr>
            <w:tcW w:w="1370" w:type="dxa"/>
            <w:tcBorders>
              <w:top w:val="nil"/>
              <w:left w:val="nil"/>
              <w:bottom w:val="single" w:sz="8" w:space="0" w:color="auto"/>
              <w:right w:val="single" w:sz="8" w:space="0" w:color="auto"/>
            </w:tcBorders>
            <w:shd w:val="clear" w:color="auto" w:fill="auto"/>
            <w:vAlign w:val="center"/>
            <w:hideMark/>
          </w:tcPr>
          <w:p w:rsidR="009E63C9" w:rsidRPr="009E63C9" w:rsidRDefault="009E63C9">
            <w:pPr>
              <w:jc w:val="right"/>
              <w:rPr>
                <w:rFonts w:ascii="Verdana" w:hAnsi="Verdana"/>
                <w:bCs/>
                <w:color w:val="FF0000"/>
                <w:sz w:val="18"/>
                <w:szCs w:val="18"/>
              </w:rPr>
            </w:pPr>
            <w:r w:rsidRPr="009E63C9">
              <w:rPr>
                <w:rFonts w:ascii="Verdana" w:hAnsi="Verdana"/>
                <w:bCs/>
                <w:color w:val="FF0000"/>
                <w:sz w:val="18"/>
                <w:szCs w:val="18"/>
              </w:rPr>
              <w:t> </w:t>
            </w:r>
          </w:p>
        </w:tc>
        <w:tc>
          <w:tcPr>
            <w:tcW w:w="1242" w:type="dxa"/>
            <w:tcBorders>
              <w:top w:val="nil"/>
              <w:left w:val="nil"/>
              <w:bottom w:val="single" w:sz="8" w:space="0" w:color="auto"/>
              <w:right w:val="single" w:sz="8" w:space="0" w:color="auto"/>
            </w:tcBorders>
            <w:shd w:val="clear" w:color="auto" w:fill="auto"/>
            <w:vAlign w:val="center"/>
            <w:hideMark/>
          </w:tcPr>
          <w:p w:rsidR="009E63C9" w:rsidRPr="009E63C9" w:rsidRDefault="009E63C9">
            <w:pPr>
              <w:jc w:val="right"/>
              <w:rPr>
                <w:rFonts w:ascii="Verdana" w:hAnsi="Verdana"/>
                <w:bCs/>
                <w:color w:val="FF0000"/>
                <w:sz w:val="18"/>
                <w:szCs w:val="18"/>
              </w:rPr>
            </w:pPr>
            <w:r w:rsidRPr="009E63C9">
              <w:rPr>
                <w:rFonts w:ascii="Verdana" w:hAnsi="Verdana"/>
                <w:bCs/>
                <w:color w:val="FF0000"/>
                <w:sz w:val="18"/>
                <w:szCs w:val="18"/>
              </w:rPr>
              <w:t> </w:t>
            </w:r>
          </w:p>
        </w:tc>
        <w:tc>
          <w:tcPr>
            <w:tcW w:w="1370" w:type="dxa"/>
            <w:tcBorders>
              <w:top w:val="nil"/>
              <w:left w:val="nil"/>
              <w:bottom w:val="single" w:sz="8" w:space="0" w:color="auto"/>
              <w:right w:val="single" w:sz="8" w:space="0" w:color="auto"/>
            </w:tcBorders>
            <w:shd w:val="clear" w:color="auto" w:fill="auto"/>
            <w:vAlign w:val="center"/>
            <w:hideMark/>
          </w:tcPr>
          <w:p w:rsidR="009E63C9" w:rsidRDefault="009E63C9">
            <w:pPr>
              <w:jc w:val="right"/>
              <w:rPr>
                <w:rFonts w:ascii="Verdana" w:hAnsi="Verdana"/>
                <w:b/>
                <w:bCs/>
                <w:color w:val="FF0000"/>
                <w:sz w:val="18"/>
                <w:szCs w:val="18"/>
              </w:rPr>
            </w:pPr>
            <w:r>
              <w:rPr>
                <w:rFonts w:ascii="Verdana" w:hAnsi="Verdana"/>
                <w:b/>
                <w:bCs/>
                <w:color w:val="FF0000"/>
                <w:sz w:val="18"/>
                <w:szCs w:val="18"/>
              </w:rPr>
              <w:t> </w:t>
            </w:r>
          </w:p>
        </w:tc>
      </w:tr>
      <w:tr w:rsidR="009E63C9" w:rsidTr="009E63C9">
        <w:trPr>
          <w:trHeight w:val="1110"/>
        </w:trPr>
        <w:tc>
          <w:tcPr>
            <w:tcW w:w="4337" w:type="dxa"/>
            <w:tcBorders>
              <w:top w:val="nil"/>
              <w:left w:val="single" w:sz="8" w:space="0" w:color="auto"/>
              <w:bottom w:val="single" w:sz="8" w:space="0" w:color="auto"/>
              <w:right w:val="single" w:sz="8" w:space="0" w:color="auto"/>
            </w:tcBorders>
            <w:shd w:val="clear" w:color="auto" w:fill="auto"/>
            <w:vAlign w:val="center"/>
            <w:hideMark/>
          </w:tcPr>
          <w:p w:rsidR="009E63C9" w:rsidRPr="009E63C9" w:rsidRDefault="009E63C9">
            <w:pPr>
              <w:rPr>
                <w:rFonts w:ascii="Verdana" w:hAnsi="Verdana"/>
                <w:b/>
                <w:bCs/>
                <w:color w:val="000000"/>
                <w:sz w:val="20"/>
                <w:szCs w:val="20"/>
              </w:rPr>
            </w:pPr>
            <w:r w:rsidRPr="009E63C9">
              <w:rPr>
                <w:rFonts w:ascii="Trebuchet MS" w:hAnsi="Trebuchet MS"/>
                <w:b/>
                <w:color w:val="1A1617"/>
                <w:sz w:val="20"/>
                <w:szCs w:val="20"/>
              </w:rPr>
              <w:t>КОНКУРС ЗА ФИНАНСИРАЊЕ И СУФИНАНСИРАЊЕ ПРОЈЕКАТА И ПРОГРАМА У ОБЛАСТИ ЗАШТИТЕ КУЛТУРНОГ НАСЛЕЂА</w:t>
            </w:r>
          </w:p>
        </w:tc>
        <w:tc>
          <w:tcPr>
            <w:tcW w:w="1356" w:type="dxa"/>
            <w:tcBorders>
              <w:top w:val="nil"/>
              <w:left w:val="nil"/>
              <w:bottom w:val="single" w:sz="8" w:space="0" w:color="auto"/>
              <w:right w:val="single" w:sz="8" w:space="0" w:color="auto"/>
            </w:tcBorders>
            <w:shd w:val="clear" w:color="auto" w:fill="auto"/>
            <w:vAlign w:val="center"/>
            <w:hideMark/>
          </w:tcPr>
          <w:p w:rsidR="009E63C9" w:rsidRPr="009E63C9" w:rsidRDefault="009E63C9">
            <w:pPr>
              <w:jc w:val="right"/>
              <w:rPr>
                <w:rFonts w:ascii="Verdana" w:hAnsi="Verdana"/>
                <w:bCs/>
                <w:color w:val="000000"/>
                <w:sz w:val="20"/>
                <w:szCs w:val="20"/>
              </w:rPr>
            </w:pPr>
            <w:r w:rsidRPr="009E63C9">
              <w:rPr>
                <w:rFonts w:ascii="Verdana" w:hAnsi="Verdana"/>
                <w:bCs/>
                <w:color w:val="000000"/>
                <w:sz w:val="20"/>
                <w:szCs w:val="20"/>
              </w:rPr>
              <w:t> </w:t>
            </w:r>
          </w:p>
        </w:tc>
        <w:tc>
          <w:tcPr>
            <w:tcW w:w="1499" w:type="dxa"/>
            <w:tcBorders>
              <w:top w:val="nil"/>
              <w:left w:val="nil"/>
              <w:bottom w:val="single" w:sz="8" w:space="0" w:color="auto"/>
              <w:right w:val="single" w:sz="8" w:space="0" w:color="auto"/>
            </w:tcBorders>
            <w:shd w:val="clear" w:color="auto" w:fill="auto"/>
            <w:vAlign w:val="center"/>
            <w:hideMark/>
          </w:tcPr>
          <w:p w:rsidR="009E63C9" w:rsidRPr="009E63C9" w:rsidRDefault="009E63C9">
            <w:pPr>
              <w:jc w:val="right"/>
              <w:rPr>
                <w:rFonts w:ascii="Verdana" w:hAnsi="Verdana"/>
                <w:bCs/>
                <w:color w:val="000000"/>
                <w:sz w:val="20"/>
                <w:szCs w:val="20"/>
              </w:rPr>
            </w:pPr>
            <w:r w:rsidRPr="009E63C9">
              <w:rPr>
                <w:rFonts w:ascii="Verdana" w:hAnsi="Verdana"/>
                <w:bCs/>
                <w:color w:val="000000"/>
                <w:sz w:val="20"/>
                <w:szCs w:val="20"/>
              </w:rPr>
              <w:t xml:space="preserve">   40.000,00 </w:t>
            </w:r>
          </w:p>
        </w:tc>
        <w:tc>
          <w:tcPr>
            <w:tcW w:w="1370" w:type="dxa"/>
            <w:tcBorders>
              <w:top w:val="nil"/>
              <w:left w:val="nil"/>
              <w:bottom w:val="single" w:sz="8" w:space="0" w:color="auto"/>
              <w:right w:val="single" w:sz="8" w:space="0" w:color="auto"/>
            </w:tcBorders>
            <w:shd w:val="clear" w:color="auto" w:fill="auto"/>
            <w:vAlign w:val="center"/>
            <w:hideMark/>
          </w:tcPr>
          <w:p w:rsidR="009E63C9" w:rsidRPr="009E63C9" w:rsidRDefault="009E63C9">
            <w:pPr>
              <w:jc w:val="right"/>
              <w:rPr>
                <w:rFonts w:ascii="Verdana" w:hAnsi="Verdana"/>
                <w:bCs/>
                <w:color w:val="000000"/>
                <w:sz w:val="18"/>
                <w:szCs w:val="18"/>
              </w:rPr>
            </w:pPr>
            <w:r w:rsidRPr="009E63C9">
              <w:rPr>
                <w:rFonts w:ascii="Verdana" w:hAnsi="Verdana"/>
                <w:bCs/>
                <w:color w:val="000000"/>
                <w:sz w:val="18"/>
                <w:szCs w:val="18"/>
              </w:rPr>
              <w:t> </w:t>
            </w:r>
          </w:p>
        </w:tc>
        <w:tc>
          <w:tcPr>
            <w:tcW w:w="1242" w:type="dxa"/>
            <w:tcBorders>
              <w:top w:val="nil"/>
              <w:left w:val="nil"/>
              <w:bottom w:val="single" w:sz="8" w:space="0" w:color="auto"/>
              <w:right w:val="single" w:sz="8" w:space="0" w:color="auto"/>
            </w:tcBorders>
            <w:shd w:val="clear" w:color="auto" w:fill="auto"/>
            <w:vAlign w:val="center"/>
            <w:hideMark/>
          </w:tcPr>
          <w:p w:rsidR="009E63C9" w:rsidRPr="009E63C9" w:rsidRDefault="009E63C9">
            <w:pPr>
              <w:jc w:val="right"/>
              <w:rPr>
                <w:rFonts w:ascii="Verdana" w:hAnsi="Verdana"/>
                <w:bCs/>
                <w:color w:val="000000"/>
                <w:sz w:val="18"/>
                <w:szCs w:val="18"/>
              </w:rPr>
            </w:pPr>
            <w:r w:rsidRPr="009E63C9">
              <w:rPr>
                <w:rFonts w:ascii="Verdana" w:hAnsi="Verdana"/>
                <w:bCs/>
                <w:color w:val="000000"/>
                <w:sz w:val="18"/>
                <w:szCs w:val="18"/>
              </w:rPr>
              <w:t> </w:t>
            </w:r>
          </w:p>
        </w:tc>
        <w:tc>
          <w:tcPr>
            <w:tcW w:w="1370" w:type="dxa"/>
            <w:tcBorders>
              <w:top w:val="nil"/>
              <w:left w:val="nil"/>
              <w:bottom w:val="single" w:sz="8" w:space="0" w:color="auto"/>
              <w:right w:val="single" w:sz="8" w:space="0" w:color="auto"/>
            </w:tcBorders>
            <w:shd w:val="clear" w:color="auto" w:fill="auto"/>
            <w:vAlign w:val="center"/>
            <w:hideMark/>
          </w:tcPr>
          <w:p w:rsidR="009E63C9" w:rsidRDefault="009E63C9">
            <w:pPr>
              <w:jc w:val="right"/>
              <w:rPr>
                <w:rFonts w:ascii="Verdana" w:hAnsi="Verdana"/>
                <w:b/>
                <w:bCs/>
                <w:color w:val="000000"/>
                <w:sz w:val="18"/>
                <w:szCs w:val="18"/>
              </w:rPr>
            </w:pPr>
            <w:r>
              <w:rPr>
                <w:rFonts w:ascii="Verdana" w:hAnsi="Verdana"/>
                <w:b/>
                <w:bCs/>
                <w:color w:val="000000"/>
                <w:sz w:val="18"/>
                <w:szCs w:val="18"/>
              </w:rPr>
              <w:t> </w:t>
            </w:r>
          </w:p>
        </w:tc>
      </w:tr>
      <w:tr w:rsidR="009E63C9" w:rsidTr="009E63C9">
        <w:trPr>
          <w:trHeight w:val="1710"/>
        </w:trPr>
        <w:tc>
          <w:tcPr>
            <w:tcW w:w="4337" w:type="dxa"/>
            <w:tcBorders>
              <w:top w:val="nil"/>
              <w:left w:val="single" w:sz="8" w:space="0" w:color="auto"/>
              <w:bottom w:val="single" w:sz="8" w:space="0" w:color="auto"/>
              <w:right w:val="single" w:sz="8" w:space="0" w:color="auto"/>
            </w:tcBorders>
            <w:shd w:val="clear" w:color="auto" w:fill="auto"/>
            <w:vAlign w:val="center"/>
            <w:hideMark/>
          </w:tcPr>
          <w:p w:rsidR="009E63C9" w:rsidRPr="009E63C9" w:rsidRDefault="009E63C9">
            <w:pPr>
              <w:rPr>
                <w:rFonts w:ascii="Verdana" w:hAnsi="Verdana"/>
                <w:b/>
                <w:bCs/>
                <w:color w:val="000000"/>
                <w:sz w:val="20"/>
                <w:szCs w:val="20"/>
              </w:rPr>
            </w:pPr>
            <w:r w:rsidRPr="009E63C9">
              <w:rPr>
                <w:rFonts w:ascii="Trebuchet MS" w:hAnsi="Trebuchet MS"/>
                <w:b/>
                <w:color w:val="1A1617"/>
                <w:sz w:val="20"/>
                <w:szCs w:val="20"/>
              </w:rPr>
              <w:t>СУФИНАНСИРАЊЕ/ФИНАНСИРАЊЕ ПРОЈЕКАТА ЗАШТИТЕ КУЛТУРНОГ НАСЛЕЂА НАЦИОНАЛНИХ МАНЊИНА - ЗАЈЕДНИЦА (ПРЕКО ИНДИРЕКТНИХ КОРИСНИКА)</w:t>
            </w:r>
          </w:p>
        </w:tc>
        <w:tc>
          <w:tcPr>
            <w:tcW w:w="1356" w:type="dxa"/>
            <w:tcBorders>
              <w:top w:val="nil"/>
              <w:left w:val="nil"/>
              <w:bottom w:val="single" w:sz="8" w:space="0" w:color="auto"/>
              <w:right w:val="single" w:sz="8" w:space="0" w:color="auto"/>
            </w:tcBorders>
            <w:shd w:val="clear" w:color="auto" w:fill="auto"/>
            <w:vAlign w:val="center"/>
            <w:hideMark/>
          </w:tcPr>
          <w:p w:rsidR="009E63C9" w:rsidRPr="009E63C9" w:rsidRDefault="009E63C9">
            <w:pPr>
              <w:jc w:val="right"/>
              <w:rPr>
                <w:rFonts w:ascii="Verdana" w:hAnsi="Verdana"/>
                <w:bCs/>
                <w:color w:val="000000"/>
                <w:sz w:val="20"/>
                <w:szCs w:val="20"/>
              </w:rPr>
            </w:pPr>
            <w:r w:rsidRPr="009E63C9">
              <w:rPr>
                <w:rFonts w:ascii="Verdana" w:hAnsi="Verdana"/>
                <w:bCs/>
                <w:color w:val="000000"/>
                <w:sz w:val="20"/>
                <w:szCs w:val="20"/>
              </w:rPr>
              <w:t> </w:t>
            </w:r>
          </w:p>
        </w:tc>
        <w:tc>
          <w:tcPr>
            <w:tcW w:w="1499" w:type="dxa"/>
            <w:tcBorders>
              <w:top w:val="nil"/>
              <w:left w:val="nil"/>
              <w:bottom w:val="single" w:sz="8" w:space="0" w:color="auto"/>
              <w:right w:val="single" w:sz="8" w:space="0" w:color="auto"/>
            </w:tcBorders>
            <w:shd w:val="clear" w:color="auto" w:fill="auto"/>
            <w:vAlign w:val="center"/>
            <w:hideMark/>
          </w:tcPr>
          <w:p w:rsidR="009E63C9" w:rsidRPr="009E63C9" w:rsidRDefault="009E63C9">
            <w:pPr>
              <w:jc w:val="right"/>
              <w:rPr>
                <w:rFonts w:ascii="Verdana" w:hAnsi="Verdana"/>
                <w:bCs/>
                <w:color w:val="000000"/>
                <w:sz w:val="20"/>
                <w:szCs w:val="20"/>
              </w:rPr>
            </w:pPr>
            <w:r w:rsidRPr="009E63C9">
              <w:rPr>
                <w:rFonts w:ascii="Verdana" w:hAnsi="Verdana"/>
                <w:bCs/>
                <w:color w:val="000000"/>
                <w:sz w:val="20"/>
                <w:szCs w:val="20"/>
              </w:rPr>
              <w:t> </w:t>
            </w:r>
          </w:p>
        </w:tc>
        <w:tc>
          <w:tcPr>
            <w:tcW w:w="1370" w:type="dxa"/>
            <w:tcBorders>
              <w:top w:val="nil"/>
              <w:left w:val="nil"/>
              <w:bottom w:val="single" w:sz="8" w:space="0" w:color="auto"/>
              <w:right w:val="single" w:sz="8" w:space="0" w:color="auto"/>
            </w:tcBorders>
            <w:shd w:val="clear" w:color="auto" w:fill="auto"/>
            <w:vAlign w:val="center"/>
            <w:hideMark/>
          </w:tcPr>
          <w:p w:rsidR="009E63C9" w:rsidRPr="009E63C9" w:rsidRDefault="009E63C9">
            <w:pPr>
              <w:jc w:val="right"/>
              <w:rPr>
                <w:rFonts w:ascii="Verdana" w:hAnsi="Verdana"/>
                <w:bCs/>
                <w:color w:val="000000"/>
                <w:sz w:val="20"/>
                <w:szCs w:val="20"/>
              </w:rPr>
            </w:pPr>
            <w:r w:rsidRPr="009E63C9">
              <w:rPr>
                <w:rFonts w:ascii="Verdana" w:hAnsi="Verdana"/>
                <w:bCs/>
                <w:color w:val="000000"/>
                <w:sz w:val="20"/>
                <w:szCs w:val="20"/>
              </w:rPr>
              <w:t> </w:t>
            </w:r>
          </w:p>
        </w:tc>
        <w:tc>
          <w:tcPr>
            <w:tcW w:w="1242" w:type="dxa"/>
            <w:tcBorders>
              <w:top w:val="nil"/>
              <w:left w:val="nil"/>
              <w:bottom w:val="single" w:sz="8" w:space="0" w:color="auto"/>
              <w:right w:val="single" w:sz="8" w:space="0" w:color="auto"/>
            </w:tcBorders>
            <w:shd w:val="clear" w:color="auto" w:fill="auto"/>
            <w:vAlign w:val="center"/>
            <w:hideMark/>
          </w:tcPr>
          <w:p w:rsidR="009E63C9" w:rsidRPr="009E63C9" w:rsidRDefault="009E63C9">
            <w:pPr>
              <w:jc w:val="right"/>
              <w:rPr>
                <w:rFonts w:ascii="Verdana" w:hAnsi="Verdana"/>
                <w:bCs/>
                <w:color w:val="000000"/>
                <w:sz w:val="20"/>
                <w:szCs w:val="20"/>
              </w:rPr>
            </w:pPr>
            <w:r w:rsidRPr="009E63C9">
              <w:rPr>
                <w:rFonts w:ascii="Verdana" w:hAnsi="Verdana"/>
                <w:bCs/>
                <w:color w:val="000000"/>
                <w:sz w:val="20"/>
                <w:szCs w:val="20"/>
              </w:rPr>
              <w:t> </w:t>
            </w:r>
          </w:p>
        </w:tc>
        <w:tc>
          <w:tcPr>
            <w:tcW w:w="1370" w:type="dxa"/>
            <w:tcBorders>
              <w:top w:val="nil"/>
              <w:left w:val="nil"/>
              <w:bottom w:val="single" w:sz="8" w:space="0" w:color="auto"/>
              <w:right w:val="single" w:sz="8" w:space="0" w:color="auto"/>
            </w:tcBorders>
            <w:shd w:val="clear" w:color="auto" w:fill="auto"/>
            <w:vAlign w:val="center"/>
            <w:hideMark/>
          </w:tcPr>
          <w:p w:rsidR="009E63C9" w:rsidRDefault="009E63C9">
            <w:pPr>
              <w:jc w:val="right"/>
              <w:rPr>
                <w:rFonts w:ascii="Verdana" w:hAnsi="Verdana"/>
                <w:b/>
                <w:bCs/>
                <w:color w:val="000000"/>
                <w:sz w:val="20"/>
                <w:szCs w:val="20"/>
              </w:rPr>
            </w:pPr>
            <w:r>
              <w:rPr>
                <w:rFonts w:ascii="Verdana" w:hAnsi="Verdana"/>
                <w:b/>
                <w:bCs/>
                <w:color w:val="000000"/>
                <w:sz w:val="20"/>
                <w:szCs w:val="20"/>
              </w:rPr>
              <w:t> </w:t>
            </w:r>
          </w:p>
        </w:tc>
      </w:tr>
      <w:tr w:rsidR="009E63C9" w:rsidTr="009E63C9">
        <w:trPr>
          <w:trHeight w:val="780"/>
        </w:trPr>
        <w:tc>
          <w:tcPr>
            <w:tcW w:w="4337" w:type="dxa"/>
            <w:tcBorders>
              <w:top w:val="nil"/>
              <w:left w:val="single" w:sz="8" w:space="0" w:color="auto"/>
              <w:bottom w:val="single" w:sz="8" w:space="0" w:color="auto"/>
              <w:right w:val="single" w:sz="8" w:space="0" w:color="auto"/>
            </w:tcBorders>
            <w:shd w:val="clear" w:color="000000" w:fill="FFFFFF"/>
            <w:vAlign w:val="center"/>
            <w:hideMark/>
          </w:tcPr>
          <w:p w:rsidR="009E63C9" w:rsidRPr="009E63C9" w:rsidRDefault="009E63C9">
            <w:pPr>
              <w:rPr>
                <w:rFonts w:ascii="Verdana" w:hAnsi="Verdana"/>
                <w:b/>
                <w:bCs/>
                <w:color w:val="000000"/>
                <w:sz w:val="20"/>
                <w:szCs w:val="20"/>
              </w:rPr>
            </w:pPr>
            <w:r w:rsidRPr="009E63C9">
              <w:rPr>
                <w:rFonts w:ascii="Trebuchet MS" w:hAnsi="Trebuchet MS"/>
                <w:b/>
                <w:color w:val="1A1617"/>
                <w:sz w:val="20"/>
                <w:szCs w:val="20"/>
              </w:rPr>
              <w:t>ФИНАНСИРАЊЕ РАДА ЗАВОДА ЗА КУЛТУРУ НАЦИОНАЛНИХ МАЊИНА</w:t>
            </w:r>
          </w:p>
        </w:tc>
        <w:tc>
          <w:tcPr>
            <w:tcW w:w="1356" w:type="dxa"/>
            <w:tcBorders>
              <w:top w:val="nil"/>
              <w:left w:val="nil"/>
              <w:bottom w:val="single" w:sz="8" w:space="0" w:color="auto"/>
              <w:right w:val="single" w:sz="8" w:space="0" w:color="auto"/>
            </w:tcBorders>
            <w:shd w:val="clear" w:color="000000" w:fill="FFFFFF"/>
            <w:vAlign w:val="center"/>
            <w:hideMark/>
          </w:tcPr>
          <w:p w:rsidR="009E63C9" w:rsidRPr="009E63C9" w:rsidRDefault="009E63C9">
            <w:pPr>
              <w:jc w:val="right"/>
              <w:rPr>
                <w:rFonts w:ascii="Verdana" w:hAnsi="Verdana"/>
                <w:bCs/>
                <w:color w:val="000000"/>
                <w:sz w:val="20"/>
                <w:szCs w:val="20"/>
              </w:rPr>
            </w:pPr>
            <w:r w:rsidRPr="009E63C9">
              <w:rPr>
                <w:rFonts w:ascii="Verdana" w:hAnsi="Verdana"/>
                <w:bCs/>
                <w:color w:val="000000"/>
                <w:sz w:val="20"/>
                <w:szCs w:val="20"/>
              </w:rPr>
              <w:t> </w:t>
            </w:r>
          </w:p>
        </w:tc>
        <w:tc>
          <w:tcPr>
            <w:tcW w:w="1499" w:type="dxa"/>
            <w:tcBorders>
              <w:top w:val="nil"/>
              <w:left w:val="nil"/>
              <w:bottom w:val="single" w:sz="8" w:space="0" w:color="auto"/>
              <w:right w:val="single" w:sz="8" w:space="0" w:color="auto"/>
            </w:tcBorders>
            <w:shd w:val="clear" w:color="000000" w:fill="FFFFFF"/>
            <w:vAlign w:val="center"/>
            <w:hideMark/>
          </w:tcPr>
          <w:p w:rsidR="009E63C9" w:rsidRPr="009E63C9" w:rsidRDefault="009E63C9">
            <w:pPr>
              <w:jc w:val="right"/>
              <w:rPr>
                <w:rFonts w:ascii="Verdana" w:hAnsi="Verdana"/>
                <w:bCs/>
                <w:color w:val="000000"/>
                <w:sz w:val="20"/>
                <w:szCs w:val="20"/>
              </w:rPr>
            </w:pPr>
            <w:r w:rsidRPr="009E63C9">
              <w:rPr>
                <w:rFonts w:ascii="Verdana" w:hAnsi="Verdana"/>
                <w:bCs/>
                <w:color w:val="000000"/>
                <w:sz w:val="20"/>
                <w:szCs w:val="20"/>
              </w:rPr>
              <w:t> </w:t>
            </w:r>
          </w:p>
        </w:tc>
        <w:tc>
          <w:tcPr>
            <w:tcW w:w="1370" w:type="dxa"/>
            <w:tcBorders>
              <w:top w:val="nil"/>
              <w:left w:val="nil"/>
              <w:bottom w:val="single" w:sz="8" w:space="0" w:color="auto"/>
              <w:right w:val="single" w:sz="8" w:space="0" w:color="auto"/>
            </w:tcBorders>
            <w:shd w:val="clear" w:color="000000" w:fill="FFFFFF"/>
            <w:vAlign w:val="center"/>
            <w:hideMark/>
          </w:tcPr>
          <w:p w:rsidR="009E63C9" w:rsidRPr="009E63C9" w:rsidRDefault="009E63C9">
            <w:pPr>
              <w:jc w:val="right"/>
              <w:rPr>
                <w:rFonts w:ascii="Verdana" w:hAnsi="Verdana"/>
                <w:bCs/>
                <w:color w:val="000000"/>
                <w:sz w:val="18"/>
                <w:szCs w:val="18"/>
              </w:rPr>
            </w:pPr>
            <w:r w:rsidRPr="009E63C9">
              <w:rPr>
                <w:rFonts w:ascii="Verdana" w:hAnsi="Verdana"/>
                <w:bCs/>
                <w:color w:val="000000"/>
                <w:sz w:val="18"/>
                <w:szCs w:val="18"/>
              </w:rPr>
              <w:t> </w:t>
            </w:r>
          </w:p>
        </w:tc>
        <w:tc>
          <w:tcPr>
            <w:tcW w:w="1242" w:type="dxa"/>
            <w:tcBorders>
              <w:top w:val="nil"/>
              <w:left w:val="nil"/>
              <w:bottom w:val="single" w:sz="8" w:space="0" w:color="auto"/>
              <w:right w:val="single" w:sz="8" w:space="0" w:color="auto"/>
            </w:tcBorders>
            <w:shd w:val="clear" w:color="000000" w:fill="FFFFFF"/>
            <w:vAlign w:val="center"/>
            <w:hideMark/>
          </w:tcPr>
          <w:p w:rsidR="009E63C9" w:rsidRPr="009E63C9" w:rsidRDefault="009E63C9">
            <w:pPr>
              <w:jc w:val="right"/>
              <w:rPr>
                <w:rFonts w:ascii="Verdana" w:hAnsi="Verdana"/>
                <w:bCs/>
                <w:color w:val="000000"/>
                <w:sz w:val="18"/>
                <w:szCs w:val="18"/>
              </w:rPr>
            </w:pPr>
            <w:r w:rsidRPr="009E63C9">
              <w:rPr>
                <w:rFonts w:ascii="Verdana" w:hAnsi="Verdana"/>
                <w:bCs/>
                <w:color w:val="000000"/>
                <w:sz w:val="18"/>
                <w:szCs w:val="18"/>
              </w:rPr>
              <w:t> </w:t>
            </w:r>
          </w:p>
        </w:tc>
        <w:tc>
          <w:tcPr>
            <w:tcW w:w="1370" w:type="dxa"/>
            <w:tcBorders>
              <w:top w:val="nil"/>
              <w:left w:val="nil"/>
              <w:bottom w:val="single" w:sz="8" w:space="0" w:color="auto"/>
              <w:right w:val="single" w:sz="8" w:space="0" w:color="auto"/>
            </w:tcBorders>
            <w:shd w:val="clear" w:color="000000" w:fill="FFFFFF"/>
            <w:vAlign w:val="center"/>
            <w:hideMark/>
          </w:tcPr>
          <w:p w:rsidR="009E63C9" w:rsidRDefault="009E63C9">
            <w:pPr>
              <w:jc w:val="right"/>
              <w:rPr>
                <w:rFonts w:ascii="Verdana" w:hAnsi="Verdana"/>
                <w:b/>
                <w:bCs/>
                <w:color w:val="000000"/>
                <w:sz w:val="18"/>
                <w:szCs w:val="18"/>
              </w:rPr>
            </w:pPr>
            <w:r>
              <w:rPr>
                <w:rFonts w:ascii="Verdana" w:hAnsi="Verdana"/>
                <w:b/>
                <w:bCs/>
                <w:color w:val="000000"/>
                <w:sz w:val="18"/>
                <w:szCs w:val="18"/>
              </w:rPr>
              <w:t> </w:t>
            </w:r>
          </w:p>
        </w:tc>
      </w:tr>
      <w:tr w:rsidR="009E63C9" w:rsidTr="009E63C9">
        <w:trPr>
          <w:trHeight w:val="630"/>
        </w:trPr>
        <w:tc>
          <w:tcPr>
            <w:tcW w:w="4337" w:type="dxa"/>
            <w:tcBorders>
              <w:top w:val="nil"/>
              <w:left w:val="single" w:sz="8" w:space="0" w:color="auto"/>
              <w:bottom w:val="nil"/>
              <w:right w:val="single" w:sz="8" w:space="0" w:color="auto"/>
            </w:tcBorders>
            <w:shd w:val="clear" w:color="000000" w:fill="FFFFFF"/>
            <w:vAlign w:val="center"/>
            <w:hideMark/>
          </w:tcPr>
          <w:p w:rsidR="009E63C9" w:rsidRPr="009E63C9" w:rsidRDefault="009E63C9">
            <w:pPr>
              <w:rPr>
                <w:rFonts w:ascii="Verdana" w:hAnsi="Verdana"/>
                <w:b/>
                <w:bCs/>
                <w:color w:val="000000"/>
                <w:sz w:val="20"/>
                <w:szCs w:val="20"/>
              </w:rPr>
            </w:pPr>
            <w:r w:rsidRPr="009E63C9">
              <w:rPr>
                <w:rFonts w:ascii="Verdana" w:hAnsi="Verdana"/>
                <w:b/>
                <w:bCs/>
                <w:color w:val="000000"/>
                <w:sz w:val="20"/>
                <w:szCs w:val="20"/>
              </w:rPr>
              <w:t xml:space="preserve">ИНТЕРНА РЕЗЕРВА И ТБР </w:t>
            </w:r>
          </w:p>
        </w:tc>
        <w:tc>
          <w:tcPr>
            <w:tcW w:w="1356" w:type="dxa"/>
            <w:tcBorders>
              <w:top w:val="nil"/>
              <w:left w:val="nil"/>
              <w:bottom w:val="nil"/>
              <w:right w:val="single" w:sz="8" w:space="0" w:color="auto"/>
            </w:tcBorders>
            <w:shd w:val="clear" w:color="000000" w:fill="FFFFFF"/>
            <w:vAlign w:val="center"/>
            <w:hideMark/>
          </w:tcPr>
          <w:p w:rsidR="009E63C9" w:rsidRPr="009E63C9" w:rsidRDefault="009E63C9">
            <w:pPr>
              <w:jc w:val="right"/>
              <w:rPr>
                <w:rFonts w:ascii="Verdana" w:hAnsi="Verdana"/>
                <w:bCs/>
                <w:color w:val="000000"/>
                <w:sz w:val="20"/>
                <w:szCs w:val="20"/>
              </w:rPr>
            </w:pPr>
            <w:r w:rsidRPr="009E63C9">
              <w:rPr>
                <w:rFonts w:ascii="Verdana" w:hAnsi="Verdana"/>
                <w:bCs/>
                <w:color w:val="000000"/>
                <w:sz w:val="20"/>
                <w:szCs w:val="20"/>
              </w:rPr>
              <w:t> </w:t>
            </w:r>
          </w:p>
        </w:tc>
        <w:tc>
          <w:tcPr>
            <w:tcW w:w="1499" w:type="dxa"/>
            <w:tcBorders>
              <w:top w:val="nil"/>
              <w:left w:val="nil"/>
              <w:bottom w:val="nil"/>
              <w:right w:val="single" w:sz="8" w:space="0" w:color="auto"/>
            </w:tcBorders>
            <w:shd w:val="clear" w:color="000000" w:fill="FFFFFF"/>
            <w:vAlign w:val="center"/>
            <w:hideMark/>
          </w:tcPr>
          <w:p w:rsidR="009E63C9" w:rsidRPr="009E63C9" w:rsidRDefault="009E63C9">
            <w:pPr>
              <w:jc w:val="right"/>
              <w:rPr>
                <w:rFonts w:ascii="Verdana" w:hAnsi="Verdana"/>
                <w:bCs/>
                <w:color w:val="000000"/>
                <w:sz w:val="20"/>
                <w:szCs w:val="20"/>
              </w:rPr>
            </w:pPr>
            <w:r w:rsidRPr="009E63C9">
              <w:rPr>
                <w:rFonts w:ascii="Verdana" w:hAnsi="Verdana"/>
                <w:bCs/>
                <w:color w:val="000000"/>
                <w:sz w:val="20"/>
                <w:szCs w:val="20"/>
              </w:rPr>
              <w:t> </w:t>
            </w:r>
          </w:p>
        </w:tc>
        <w:tc>
          <w:tcPr>
            <w:tcW w:w="1370" w:type="dxa"/>
            <w:tcBorders>
              <w:top w:val="nil"/>
              <w:left w:val="nil"/>
              <w:bottom w:val="nil"/>
              <w:right w:val="single" w:sz="8" w:space="0" w:color="auto"/>
            </w:tcBorders>
            <w:shd w:val="clear" w:color="000000" w:fill="FFFFFF"/>
            <w:vAlign w:val="center"/>
            <w:hideMark/>
          </w:tcPr>
          <w:p w:rsidR="009E63C9" w:rsidRPr="009E63C9" w:rsidRDefault="009E63C9">
            <w:pPr>
              <w:jc w:val="right"/>
              <w:rPr>
                <w:rFonts w:ascii="Verdana" w:hAnsi="Verdana"/>
                <w:bCs/>
                <w:color w:val="000000"/>
                <w:sz w:val="18"/>
                <w:szCs w:val="18"/>
              </w:rPr>
            </w:pPr>
            <w:r w:rsidRPr="009E63C9">
              <w:rPr>
                <w:rFonts w:ascii="Verdana" w:hAnsi="Verdana"/>
                <w:bCs/>
                <w:color w:val="000000"/>
                <w:sz w:val="18"/>
                <w:szCs w:val="18"/>
              </w:rPr>
              <w:t>430.000,00</w:t>
            </w:r>
          </w:p>
        </w:tc>
        <w:tc>
          <w:tcPr>
            <w:tcW w:w="1242" w:type="dxa"/>
            <w:tcBorders>
              <w:top w:val="nil"/>
              <w:left w:val="nil"/>
              <w:bottom w:val="nil"/>
              <w:right w:val="single" w:sz="8" w:space="0" w:color="auto"/>
            </w:tcBorders>
            <w:shd w:val="clear" w:color="000000" w:fill="FFFFFF"/>
            <w:vAlign w:val="center"/>
            <w:hideMark/>
          </w:tcPr>
          <w:p w:rsidR="009E63C9" w:rsidRPr="009E63C9" w:rsidRDefault="009E63C9">
            <w:pPr>
              <w:jc w:val="right"/>
              <w:rPr>
                <w:rFonts w:ascii="Verdana" w:hAnsi="Verdana"/>
                <w:bCs/>
                <w:color w:val="000000"/>
                <w:sz w:val="18"/>
                <w:szCs w:val="18"/>
              </w:rPr>
            </w:pPr>
            <w:r w:rsidRPr="009E63C9">
              <w:rPr>
                <w:rFonts w:ascii="Verdana" w:hAnsi="Verdana"/>
                <w:bCs/>
                <w:color w:val="000000"/>
                <w:sz w:val="18"/>
                <w:szCs w:val="18"/>
              </w:rPr>
              <w:t> </w:t>
            </w:r>
          </w:p>
        </w:tc>
        <w:tc>
          <w:tcPr>
            <w:tcW w:w="1370" w:type="dxa"/>
            <w:tcBorders>
              <w:top w:val="nil"/>
              <w:left w:val="nil"/>
              <w:bottom w:val="nil"/>
              <w:right w:val="single" w:sz="8" w:space="0" w:color="auto"/>
            </w:tcBorders>
            <w:shd w:val="clear" w:color="000000" w:fill="FFFFFF"/>
            <w:vAlign w:val="center"/>
            <w:hideMark/>
          </w:tcPr>
          <w:p w:rsidR="009E63C9" w:rsidRDefault="009E63C9">
            <w:pPr>
              <w:jc w:val="right"/>
              <w:rPr>
                <w:rFonts w:ascii="Verdana" w:hAnsi="Verdana"/>
                <w:b/>
                <w:bCs/>
                <w:color w:val="000000"/>
                <w:sz w:val="18"/>
                <w:szCs w:val="18"/>
              </w:rPr>
            </w:pPr>
            <w:r>
              <w:rPr>
                <w:rFonts w:ascii="Verdana" w:hAnsi="Verdana"/>
                <w:b/>
                <w:bCs/>
                <w:color w:val="000000"/>
                <w:sz w:val="18"/>
                <w:szCs w:val="18"/>
              </w:rPr>
              <w:t> </w:t>
            </w:r>
          </w:p>
        </w:tc>
      </w:tr>
      <w:tr w:rsidR="009E63C9" w:rsidTr="009E63C9">
        <w:trPr>
          <w:trHeight w:val="510"/>
        </w:trPr>
        <w:tc>
          <w:tcPr>
            <w:tcW w:w="4337" w:type="dxa"/>
            <w:tcBorders>
              <w:top w:val="nil"/>
              <w:left w:val="single" w:sz="8" w:space="0" w:color="auto"/>
              <w:bottom w:val="nil"/>
              <w:right w:val="single" w:sz="8" w:space="0" w:color="auto"/>
            </w:tcBorders>
            <w:shd w:val="clear" w:color="000000" w:fill="BFBFBF"/>
            <w:vAlign w:val="center"/>
            <w:hideMark/>
          </w:tcPr>
          <w:p w:rsidR="009E63C9" w:rsidRPr="009E63C9" w:rsidRDefault="009E63C9">
            <w:pPr>
              <w:rPr>
                <w:rFonts w:ascii="Verdana" w:hAnsi="Verdana"/>
                <w:b/>
                <w:bCs/>
                <w:color w:val="000000"/>
                <w:sz w:val="18"/>
                <w:szCs w:val="18"/>
                <w:lang w:val="sr-Cyrl-RS"/>
              </w:rPr>
            </w:pPr>
            <w:r>
              <w:rPr>
                <w:rFonts w:ascii="Verdana" w:hAnsi="Verdana"/>
                <w:b/>
                <w:bCs/>
                <w:color w:val="000000"/>
                <w:sz w:val="18"/>
                <w:szCs w:val="18"/>
                <w:lang w:val="sr-Cyrl-RS"/>
              </w:rPr>
              <w:t>УКУПНО</w:t>
            </w:r>
          </w:p>
        </w:tc>
        <w:tc>
          <w:tcPr>
            <w:tcW w:w="1356" w:type="dxa"/>
            <w:tcBorders>
              <w:top w:val="nil"/>
              <w:left w:val="nil"/>
              <w:bottom w:val="nil"/>
              <w:right w:val="single" w:sz="8" w:space="0" w:color="auto"/>
            </w:tcBorders>
            <w:shd w:val="clear" w:color="000000" w:fill="BFBFBF"/>
            <w:vAlign w:val="center"/>
            <w:hideMark/>
          </w:tcPr>
          <w:p w:rsidR="009E63C9" w:rsidRDefault="009E63C9">
            <w:pPr>
              <w:rPr>
                <w:rFonts w:ascii="Verdana" w:hAnsi="Verdana"/>
                <w:b/>
                <w:bCs/>
                <w:color w:val="000000"/>
                <w:sz w:val="18"/>
                <w:szCs w:val="18"/>
              </w:rPr>
            </w:pPr>
            <w:r>
              <w:rPr>
                <w:rFonts w:ascii="Verdana" w:hAnsi="Verdana"/>
                <w:b/>
                <w:bCs/>
                <w:color w:val="000000"/>
                <w:sz w:val="18"/>
                <w:szCs w:val="18"/>
              </w:rPr>
              <w:t xml:space="preserve"> 50.000,00 </w:t>
            </w:r>
          </w:p>
        </w:tc>
        <w:tc>
          <w:tcPr>
            <w:tcW w:w="1499" w:type="dxa"/>
            <w:tcBorders>
              <w:top w:val="nil"/>
              <w:left w:val="nil"/>
              <w:bottom w:val="nil"/>
              <w:right w:val="single" w:sz="8" w:space="0" w:color="auto"/>
            </w:tcBorders>
            <w:shd w:val="clear" w:color="000000" w:fill="BFBFBF"/>
            <w:vAlign w:val="center"/>
            <w:hideMark/>
          </w:tcPr>
          <w:p w:rsidR="009E63C9" w:rsidRDefault="009E63C9">
            <w:pPr>
              <w:rPr>
                <w:rFonts w:ascii="Verdana" w:hAnsi="Verdana"/>
                <w:b/>
                <w:bCs/>
                <w:color w:val="000000"/>
                <w:sz w:val="18"/>
                <w:szCs w:val="18"/>
              </w:rPr>
            </w:pPr>
            <w:r>
              <w:rPr>
                <w:rFonts w:ascii="Verdana" w:hAnsi="Verdana"/>
                <w:b/>
                <w:bCs/>
                <w:color w:val="000000"/>
                <w:sz w:val="18"/>
                <w:szCs w:val="18"/>
              </w:rPr>
              <w:t xml:space="preserve"> 170.000,00 </w:t>
            </w:r>
          </w:p>
        </w:tc>
        <w:tc>
          <w:tcPr>
            <w:tcW w:w="1370" w:type="dxa"/>
            <w:tcBorders>
              <w:top w:val="nil"/>
              <w:left w:val="nil"/>
              <w:bottom w:val="nil"/>
              <w:right w:val="single" w:sz="8" w:space="0" w:color="auto"/>
            </w:tcBorders>
            <w:shd w:val="clear" w:color="000000" w:fill="BFBFBF"/>
            <w:vAlign w:val="center"/>
            <w:hideMark/>
          </w:tcPr>
          <w:p w:rsidR="009E63C9" w:rsidRDefault="009E63C9">
            <w:pPr>
              <w:jc w:val="center"/>
              <w:rPr>
                <w:rFonts w:ascii="Verdana" w:hAnsi="Verdana"/>
                <w:b/>
                <w:bCs/>
                <w:color w:val="000000"/>
                <w:sz w:val="18"/>
                <w:szCs w:val="18"/>
              </w:rPr>
            </w:pPr>
            <w:r>
              <w:rPr>
                <w:rFonts w:ascii="Verdana" w:hAnsi="Verdana"/>
                <w:b/>
                <w:bCs/>
                <w:color w:val="000000"/>
                <w:sz w:val="18"/>
                <w:szCs w:val="18"/>
              </w:rPr>
              <w:t>799.000,00</w:t>
            </w:r>
          </w:p>
        </w:tc>
        <w:tc>
          <w:tcPr>
            <w:tcW w:w="1242" w:type="dxa"/>
            <w:tcBorders>
              <w:top w:val="nil"/>
              <w:left w:val="nil"/>
              <w:bottom w:val="nil"/>
              <w:right w:val="single" w:sz="8" w:space="0" w:color="auto"/>
            </w:tcBorders>
            <w:shd w:val="clear" w:color="000000" w:fill="BFBFBF"/>
            <w:vAlign w:val="center"/>
            <w:hideMark/>
          </w:tcPr>
          <w:p w:rsidR="009E63C9" w:rsidRDefault="009E63C9">
            <w:pPr>
              <w:jc w:val="center"/>
              <w:rPr>
                <w:rFonts w:ascii="Verdana" w:hAnsi="Verdana"/>
                <w:b/>
                <w:bCs/>
                <w:color w:val="000000"/>
                <w:sz w:val="18"/>
                <w:szCs w:val="18"/>
              </w:rPr>
            </w:pPr>
            <w:r>
              <w:rPr>
                <w:rFonts w:ascii="Verdana" w:hAnsi="Verdana"/>
                <w:b/>
                <w:bCs/>
                <w:color w:val="000000"/>
                <w:sz w:val="18"/>
                <w:szCs w:val="18"/>
              </w:rPr>
              <w:t xml:space="preserve">90.000,00 </w:t>
            </w:r>
          </w:p>
        </w:tc>
        <w:tc>
          <w:tcPr>
            <w:tcW w:w="1370" w:type="dxa"/>
            <w:tcBorders>
              <w:top w:val="nil"/>
              <w:left w:val="nil"/>
              <w:bottom w:val="nil"/>
              <w:right w:val="single" w:sz="8" w:space="0" w:color="auto"/>
            </w:tcBorders>
            <w:shd w:val="clear" w:color="000000" w:fill="BFBFBF"/>
            <w:vAlign w:val="center"/>
            <w:hideMark/>
          </w:tcPr>
          <w:p w:rsidR="009E63C9" w:rsidRDefault="009E63C9">
            <w:pPr>
              <w:jc w:val="center"/>
              <w:rPr>
                <w:rFonts w:ascii="Verdana" w:hAnsi="Verdana"/>
                <w:b/>
                <w:bCs/>
                <w:color w:val="000000"/>
                <w:sz w:val="18"/>
                <w:szCs w:val="18"/>
              </w:rPr>
            </w:pPr>
            <w:r>
              <w:rPr>
                <w:rFonts w:ascii="Verdana" w:hAnsi="Verdana"/>
                <w:b/>
                <w:bCs/>
                <w:color w:val="000000"/>
                <w:sz w:val="18"/>
                <w:szCs w:val="18"/>
              </w:rPr>
              <w:t xml:space="preserve">117.000,00 </w:t>
            </w:r>
          </w:p>
        </w:tc>
      </w:tr>
    </w:tbl>
    <w:p w:rsidR="009E63C9" w:rsidRPr="009E63C9" w:rsidRDefault="009E63C9" w:rsidP="009E63C9">
      <w:pPr>
        <w:spacing w:line="276" w:lineRule="auto"/>
        <w:ind w:firstLine="349"/>
        <w:jc w:val="both"/>
        <w:rPr>
          <w:rFonts w:asciiTheme="minorHAnsi" w:hAnsiTheme="minorHAnsi" w:cs="Arial"/>
          <w:noProof/>
          <w:lang w:val="sr-Cyrl-RS"/>
        </w:rPr>
      </w:pPr>
    </w:p>
    <w:p w:rsidR="00EC5198" w:rsidRPr="00B37888" w:rsidRDefault="00EC5198" w:rsidP="003E129C">
      <w:pPr>
        <w:rPr>
          <w:rFonts w:asciiTheme="minorHAnsi" w:hAnsiTheme="minorHAnsi"/>
          <w:b/>
          <w:color w:val="FF0000"/>
          <w:lang w:val="sr-Cyrl-RS"/>
        </w:rPr>
      </w:pPr>
    </w:p>
    <w:p w:rsidR="001B1538" w:rsidRPr="00421C2D" w:rsidRDefault="00421C2D" w:rsidP="001B1538">
      <w:pPr>
        <w:rPr>
          <w:rFonts w:asciiTheme="majorHAnsi" w:eastAsiaTheme="majorEastAsia" w:hAnsiTheme="majorHAnsi" w:cstheme="majorBidi"/>
          <w:b/>
          <w:bCs/>
          <w:color w:val="365F91" w:themeColor="accent1" w:themeShade="BF"/>
          <w:sz w:val="28"/>
          <w:szCs w:val="28"/>
        </w:rPr>
      </w:pPr>
      <w:r w:rsidRPr="00421C2D">
        <w:rPr>
          <w:rFonts w:asciiTheme="majorHAnsi" w:eastAsiaTheme="majorEastAsia" w:hAnsiTheme="majorHAnsi" w:cstheme="majorBidi"/>
          <w:b/>
          <w:bCs/>
          <w:color w:val="365F91" w:themeColor="accent1" w:themeShade="BF"/>
          <w:sz w:val="28"/>
          <w:szCs w:val="28"/>
        </w:rPr>
        <w:t>IV ОБЛАСТ ИНФОРМИСАЊА</w:t>
      </w:r>
    </w:p>
    <w:p w:rsidR="003468C0" w:rsidRPr="003468C0" w:rsidRDefault="003468C0" w:rsidP="001B1538">
      <w:pPr>
        <w:rPr>
          <w:rFonts w:asciiTheme="minorHAnsi" w:hAnsiTheme="minorHAnsi"/>
          <w:b/>
          <w:lang w:val="en-US"/>
        </w:rPr>
      </w:pPr>
    </w:p>
    <w:p w:rsidR="004E2909" w:rsidRDefault="00D104E0" w:rsidP="000A3D5F">
      <w:pPr>
        <w:ind w:firstLine="708"/>
        <w:jc w:val="both"/>
        <w:rPr>
          <w:rFonts w:asciiTheme="minorHAnsi" w:hAnsiTheme="minorHAnsi" w:cs="Arial"/>
          <w:noProof/>
          <w:lang w:val="sr-Latn-RS"/>
        </w:rPr>
      </w:pPr>
      <w:r>
        <w:rPr>
          <w:rFonts w:asciiTheme="minorHAnsi" w:hAnsiTheme="minorHAnsi" w:cs="Arial"/>
          <w:noProof/>
          <w:lang w:val="sr-Cyrl-CS"/>
        </w:rPr>
        <w:t>Када је реч о ин</w:t>
      </w:r>
      <w:r w:rsidR="00434A41">
        <w:rPr>
          <w:rFonts w:asciiTheme="minorHAnsi" w:hAnsiTheme="minorHAnsi" w:cs="Arial"/>
          <w:noProof/>
          <w:lang w:val="sr-Cyrl-CS"/>
        </w:rPr>
        <w:t>формисању на црногорском језику, не постоје штампани медији који издају часописе и новине на црногорском језику, већ се на програму РТВ – 2 емитују радијске (2 сата програма на месечном нивоу ) и телевизијске емисије   (1 сати 20 минута програма на месечном нивоу).</w:t>
      </w:r>
    </w:p>
    <w:p w:rsidR="009E63C9" w:rsidRPr="009E63C9" w:rsidRDefault="009E63C9" w:rsidP="009E63C9">
      <w:pPr>
        <w:spacing w:line="276" w:lineRule="auto"/>
        <w:ind w:firstLine="708"/>
        <w:jc w:val="both"/>
        <w:rPr>
          <w:rFonts w:asciiTheme="minorHAnsi" w:hAnsiTheme="minorHAnsi" w:cs="Arial"/>
          <w:noProof/>
          <w:lang w:val="sr-Cyrl-RS"/>
        </w:rPr>
      </w:pPr>
      <w:r>
        <w:rPr>
          <w:rFonts w:asciiTheme="minorHAnsi" w:hAnsiTheme="minorHAnsi" w:cs="Arial"/>
          <w:noProof/>
          <w:lang w:val="sr-Cyrl-RS"/>
        </w:rPr>
        <w:lastRenderedPageBreak/>
        <w:t xml:space="preserve">Финансирање пројеката из области информисања у периоду 2013-2017. године од стране Покрајинског секретаријата </w:t>
      </w:r>
      <w:r w:rsidRPr="009E63C9">
        <w:rPr>
          <w:rFonts w:asciiTheme="minorHAnsi" w:hAnsiTheme="minorHAnsi" w:cs="Arial"/>
          <w:noProof/>
          <w:lang w:val="sr-Cyrl-RS"/>
        </w:rPr>
        <w:t>за културу, јавно информисање и односе с верским заједницама</w:t>
      </w:r>
    </w:p>
    <w:p w:rsidR="009E63C9" w:rsidRPr="009E63C9" w:rsidRDefault="009E63C9" w:rsidP="000A3D5F">
      <w:pPr>
        <w:ind w:firstLine="708"/>
        <w:jc w:val="both"/>
        <w:rPr>
          <w:rFonts w:asciiTheme="minorHAnsi" w:hAnsiTheme="minorHAnsi" w:cs="Arial"/>
          <w:noProof/>
          <w:lang w:val="sr-Cyrl-RS"/>
        </w:rPr>
      </w:pPr>
    </w:p>
    <w:p w:rsidR="009E63C9" w:rsidRDefault="009E63C9" w:rsidP="000A3D5F">
      <w:pPr>
        <w:ind w:firstLine="708"/>
        <w:jc w:val="both"/>
        <w:rPr>
          <w:rFonts w:asciiTheme="minorHAnsi" w:hAnsiTheme="minorHAnsi" w:cs="Arial"/>
          <w:noProof/>
          <w:lang w:val="sr-Latn-RS"/>
        </w:rPr>
      </w:pPr>
    </w:p>
    <w:tbl>
      <w:tblPr>
        <w:tblW w:w="10960" w:type="dxa"/>
        <w:tblInd w:w="-932" w:type="dxa"/>
        <w:tblLook w:val="04A0" w:firstRow="1" w:lastRow="0" w:firstColumn="1" w:lastColumn="0" w:noHBand="0" w:noVBand="1"/>
      </w:tblPr>
      <w:tblGrid>
        <w:gridCol w:w="696"/>
        <w:gridCol w:w="1942"/>
        <w:gridCol w:w="2586"/>
        <w:gridCol w:w="2074"/>
        <w:gridCol w:w="2049"/>
        <w:gridCol w:w="1613"/>
      </w:tblGrid>
      <w:tr w:rsidR="009E63C9" w:rsidTr="009E63C9">
        <w:trPr>
          <w:trHeight w:val="2550"/>
        </w:trPr>
        <w:tc>
          <w:tcPr>
            <w:tcW w:w="696" w:type="dxa"/>
            <w:tcBorders>
              <w:top w:val="single" w:sz="8" w:space="0" w:color="auto"/>
              <w:left w:val="single" w:sz="8" w:space="0" w:color="auto"/>
              <w:bottom w:val="nil"/>
              <w:right w:val="single" w:sz="8" w:space="0" w:color="auto"/>
            </w:tcBorders>
            <w:shd w:val="clear" w:color="000000" w:fill="FFFFFF"/>
            <w:vAlign w:val="center"/>
            <w:hideMark/>
          </w:tcPr>
          <w:p w:rsidR="009E63C9" w:rsidRDefault="009E63C9">
            <w:pPr>
              <w:jc w:val="center"/>
              <w:rPr>
                <w:b/>
                <w:bCs/>
              </w:rPr>
            </w:pPr>
            <w:r>
              <w:rPr>
                <w:b/>
                <w:bCs/>
              </w:rPr>
              <w:t>Год.</w:t>
            </w:r>
          </w:p>
        </w:tc>
        <w:tc>
          <w:tcPr>
            <w:tcW w:w="1942" w:type="dxa"/>
            <w:tcBorders>
              <w:top w:val="single" w:sz="8" w:space="0" w:color="auto"/>
              <w:left w:val="nil"/>
              <w:bottom w:val="nil"/>
              <w:right w:val="nil"/>
            </w:tcBorders>
            <w:shd w:val="clear" w:color="000000" w:fill="FFFFFF"/>
            <w:vAlign w:val="center"/>
            <w:hideMark/>
          </w:tcPr>
          <w:p w:rsidR="009E63C9" w:rsidRDefault="009E63C9">
            <w:pPr>
              <w:rPr>
                <w:b/>
                <w:bCs/>
              </w:rPr>
            </w:pPr>
            <w:r>
              <w:rPr>
                <w:b/>
                <w:bCs/>
              </w:rPr>
              <w:t>МЕДИЈ</w:t>
            </w:r>
          </w:p>
        </w:tc>
        <w:tc>
          <w:tcPr>
            <w:tcW w:w="2586" w:type="dxa"/>
            <w:tcBorders>
              <w:top w:val="single" w:sz="8" w:space="0" w:color="auto"/>
              <w:left w:val="single" w:sz="4" w:space="0" w:color="auto"/>
              <w:bottom w:val="nil"/>
              <w:right w:val="single" w:sz="4" w:space="0" w:color="auto"/>
            </w:tcBorders>
            <w:shd w:val="clear" w:color="auto" w:fill="auto"/>
            <w:vAlign w:val="center"/>
            <w:hideMark/>
          </w:tcPr>
          <w:p w:rsidR="009E63C9" w:rsidRDefault="009E63C9">
            <w:pPr>
              <w:jc w:val="center"/>
              <w:rPr>
                <w:b/>
                <w:bCs/>
                <w:color w:val="000000"/>
              </w:rPr>
            </w:pPr>
            <w:r>
              <w:rPr>
                <w:b/>
                <w:bCs/>
                <w:color w:val="000000"/>
              </w:rPr>
              <w:t>КОНКУРС ЗА СУФИНАНСИРАЊЕ ПРОJЕКАТА ИЗ ОБЛАСТИ ЈАВНОГ ИНФОРМИСАЊА У 2017. ГОДИНИ</w:t>
            </w:r>
          </w:p>
        </w:tc>
        <w:tc>
          <w:tcPr>
            <w:tcW w:w="2074" w:type="dxa"/>
            <w:tcBorders>
              <w:top w:val="single" w:sz="8" w:space="0" w:color="auto"/>
              <w:left w:val="nil"/>
              <w:bottom w:val="nil"/>
              <w:right w:val="single" w:sz="8" w:space="0" w:color="auto"/>
            </w:tcBorders>
            <w:shd w:val="clear" w:color="000000" w:fill="FFFFFF"/>
            <w:vAlign w:val="center"/>
            <w:hideMark/>
          </w:tcPr>
          <w:p w:rsidR="009E63C9" w:rsidRDefault="009E63C9">
            <w:pPr>
              <w:jc w:val="center"/>
              <w:rPr>
                <w:b/>
                <w:bCs/>
              </w:rPr>
            </w:pPr>
            <w:r>
              <w:rPr>
                <w:b/>
                <w:bCs/>
              </w:rPr>
              <w:t>Назив ПРОЈЕКТА</w:t>
            </w:r>
          </w:p>
        </w:tc>
        <w:tc>
          <w:tcPr>
            <w:tcW w:w="2049" w:type="dxa"/>
            <w:tcBorders>
              <w:top w:val="single" w:sz="8" w:space="0" w:color="auto"/>
              <w:left w:val="nil"/>
              <w:bottom w:val="nil"/>
              <w:right w:val="single" w:sz="8" w:space="0" w:color="auto"/>
            </w:tcBorders>
            <w:shd w:val="clear" w:color="000000" w:fill="FFFFFF"/>
            <w:vAlign w:val="center"/>
            <w:hideMark/>
          </w:tcPr>
          <w:p w:rsidR="009E63C9" w:rsidRDefault="009E63C9">
            <w:pPr>
              <w:jc w:val="center"/>
              <w:rPr>
                <w:b/>
                <w:bCs/>
              </w:rPr>
            </w:pPr>
            <w:r>
              <w:rPr>
                <w:b/>
                <w:bCs/>
              </w:rPr>
              <w:t>Језик на којем је пројекат реализован</w:t>
            </w:r>
          </w:p>
        </w:tc>
        <w:tc>
          <w:tcPr>
            <w:tcW w:w="1613" w:type="dxa"/>
            <w:tcBorders>
              <w:top w:val="single" w:sz="8" w:space="0" w:color="auto"/>
              <w:left w:val="nil"/>
              <w:bottom w:val="nil"/>
              <w:right w:val="single" w:sz="8" w:space="0" w:color="auto"/>
            </w:tcBorders>
            <w:shd w:val="clear" w:color="000000" w:fill="FFFFFF"/>
            <w:vAlign w:val="center"/>
            <w:hideMark/>
          </w:tcPr>
          <w:p w:rsidR="009E63C9" w:rsidRDefault="009E63C9">
            <w:pPr>
              <w:jc w:val="right"/>
              <w:rPr>
                <w:b/>
                <w:bCs/>
              </w:rPr>
            </w:pPr>
            <w:r>
              <w:rPr>
                <w:b/>
                <w:bCs/>
              </w:rPr>
              <w:t>УКУПНО</w:t>
            </w:r>
          </w:p>
        </w:tc>
      </w:tr>
      <w:tr w:rsidR="009E63C9" w:rsidTr="009E63C9">
        <w:trPr>
          <w:trHeight w:val="1410"/>
        </w:trPr>
        <w:tc>
          <w:tcPr>
            <w:tcW w:w="696" w:type="dxa"/>
            <w:tcBorders>
              <w:top w:val="single" w:sz="8" w:space="0" w:color="auto"/>
              <w:left w:val="single" w:sz="8" w:space="0" w:color="auto"/>
              <w:bottom w:val="single" w:sz="8" w:space="0" w:color="auto"/>
              <w:right w:val="single" w:sz="8" w:space="0" w:color="auto"/>
            </w:tcBorders>
            <w:shd w:val="clear" w:color="000000" w:fill="C5D9F1"/>
            <w:hideMark/>
          </w:tcPr>
          <w:p w:rsidR="009E63C9" w:rsidRDefault="009E63C9">
            <w:pPr>
              <w:jc w:val="center"/>
              <w:rPr>
                <w:b/>
                <w:bCs/>
              </w:rPr>
            </w:pPr>
            <w:r>
              <w:rPr>
                <w:b/>
                <w:bCs/>
              </w:rPr>
              <w:t>1</w:t>
            </w:r>
          </w:p>
        </w:tc>
        <w:tc>
          <w:tcPr>
            <w:tcW w:w="1942" w:type="dxa"/>
            <w:tcBorders>
              <w:top w:val="single" w:sz="8" w:space="0" w:color="auto"/>
              <w:left w:val="nil"/>
              <w:bottom w:val="single" w:sz="8" w:space="0" w:color="auto"/>
              <w:right w:val="single" w:sz="8" w:space="0" w:color="auto"/>
            </w:tcBorders>
            <w:shd w:val="clear" w:color="000000" w:fill="C5D9F1"/>
            <w:hideMark/>
          </w:tcPr>
          <w:p w:rsidR="009E63C9" w:rsidRDefault="009E63C9">
            <w:pPr>
              <w:rPr>
                <w:b/>
                <w:bCs/>
              </w:rPr>
            </w:pPr>
            <w:r>
              <w:rPr>
                <w:b/>
                <w:bCs/>
              </w:rPr>
              <w:t xml:space="preserve">УДРУЖЕЊЕ ЦРНОГОРАЦА НОВОГ САДА </w:t>
            </w:r>
            <w:r>
              <w:rPr>
                <w:b/>
                <w:bCs/>
              </w:rPr>
              <w:br/>
              <w:t>(НВО)</w:t>
            </w:r>
          </w:p>
        </w:tc>
        <w:tc>
          <w:tcPr>
            <w:tcW w:w="2586" w:type="dxa"/>
            <w:tcBorders>
              <w:top w:val="single" w:sz="8" w:space="0" w:color="auto"/>
              <w:left w:val="nil"/>
              <w:bottom w:val="single" w:sz="8" w:space="0" w:color="auto"/>
              <w:right w:val="nil"/>
            </w:tcBorders>
            <w:shd w:val="clear" w:color="000000" w:fill="C5D9F1"/>
            <w:hideMark/>
          </w:tcPr>
          <w:p w:rsidR="009E63C9" w:rsidRDefault="009E63C9">
            <w:pPr>
              <w:jc w:val="center"/>
              <w:rPr>
                <w:b/>
                <w:bCs/>
              </w:rPr>
            </w:pPr>
            <w:r>
              <w:rPr>
                <w:b/>
                <w:bCs/>
              </w:rPr>
              <w:t> </w:t>
            </w:r>
          </w:p>
        </w:tc>
        <w:tc>
          <w:tcPr>
            <w:tcW w:w="2074" w:type="dxa"/>
            <w:tcBorders>
              <w:top w:val="single" w:sz="8" w:space="0" w:color="auto"/>
              <w:left w:val="single" w:sz="4" w:space="0" w:color="auto"/>
              <w:bottom w:val="single" w:sz="8" w:space="0" w:color="auto"/>
              <w:right w:val="single" w:sz="4" w:space="0" w:color="auto"/>
            </w:tcBorders>
            <w:shd w:val="clear" w:color="000000" w:fill="C5D9F1"/>
            <w:noWrap/>
            <w:vAlign w:val="bottom"/>
            <w:hideMark/>
          </w:tcPr>
          <w:p w:rsidR="009E63C9" w:rsidRDefault="009E63C9">
            <w:pPr>
              <w:rPr>
                <w:rFonts w:ascii="Arial" w:hAnsi="Arial" w:cs="Arial"/>
                <w:sz w:val="20"/>
                <w:szCs w:val="20"/>
              </w:rPr>
            </w:pPr>
            <w:r>
              <w:rPr>
                <w:rFonts w:ascii="Arial" w:hAnsi="Arial" w:cs="Arial"/>
                <w:sz w:val="20"/>
                <w:szCs w:val="20"/>
              </w:rPr>
              <w:t> </w:t>
            </w:r>
          </w:p>
        </w:tc>
        <w:tc>
          <w:tcPr>
            <w:tcW w:w="2049" w:type="dxa"/>
            <w:tcBorders>
              <w:top w:val="single" w:sz="8" w:space="0" w:color="auto"/>
              <w:left w:val="nil"/>
              <w:bottom w:val="single" w:sz="8" w:space="0" w:color="auto"/>
              <w:right w:val="single" w:sz="4" w:space="0" w:color="auto"/>
            </w:tcBorders>
            <w:shd w:val="clear" w:color="000000" w:fill="C5D9F1"/>
            <w:noWrap/>
            <w:vAlign w:val="bottom"/>
            <w:hideMark/>
          </w:tcPr>
          <w:p w:rsidR="009E63C9" w:rsidRDefault="009E63C9">
            <w:pPr>
              <w:rPr>
                <w:rFonts w:ascii="Arial" w:hAnsi="Arial" w:cs="Arial"/>
                <w:sz w:val="20"/>
                <w:szCs w:val="20"/>
              </w:rPr>
            </w:pPr>
            <w:r>
              <w:rPr>
                <w:rFonts w:ascii="Arial" w:hAnsi="Arial" w:cs="Arial"/>
                <w:sz w:val="20"/>
                <w:szCs w:val="20"/>
              </w:rPr>
              <w:t> </w:t>
            </w:r>
          </w:p>
        </w:tc>
        <w:tc>
          <w:tcPr>
            <w:tcW w:w="1613" w:type="dxa"/>
            <w:tcBorders>
              <w:top w:val="single" w:sz="8" w:space="0" w:color="auto"/>
              <w:left w:val="nil"/>
              <w:bottom w:val="single" w:sz="8" w:space="0" w:color="auto"/>
              <w:right w:val="single" w:sz="8" w:space="0" w:color="auto"/>
            </w:tcBorders>
            <w:shd w:val="clear" w:color="000000" w:fill="C5D9F1"/>
            <w:hideMark/>
          </w:tcPr>
          <w:p w:rsidR="009E63C9" w:rsidRDefault="009E63C9">
            <w:pPr>
              <w:jc w:val="right"/>
              <w:rPr>
                <w:b/>
                <w:bCs/>
              </w:rPr>
            </w:pPr>
            <w:r>
              <w:rPr>
                <w:b/>
                <w:bCs/>
              </w:rPr>
              <w:t> </w:t>
            </w:r>
          </w:p>
        </w:tc>
      </w:tr>
      <w:tr w:rsidR="009E63C9" w:rsidTr="009E63C9">
        <w:trPr>
          <w:trHeight w:val="675"/>
        </w:trPr>
        <w:tc>
          <w:tcPr>
            <w:tcW w:w="696" w:type="dxa"/>
            <w:tcBorders>
              <w:top w:val="nil"/>
              <w:left w:val="single" w:sz="8" w:space="0" w:color="auto"/>
              <w:bottom w:val="single" w:sz="8" w:space="0" w:color="auto"/>
              <w:right w:val="single" w:sz="8" w:space="0" w:color="auto"/>
            </w:tcBorders>
            <w:shd w:val="clear" w:color="000000" w:fill="FFFFFF"/>
            <w:hideMark/>
          </w:tcPr>
          <w:p w:rsidR="009E63C9" w:rsidRDefault="009E63C9">
            <w:pPr>
              <w:jc w:val="center"/>
              <w:rPr>
                <w:b/>
                <w:bCs/>
              </w:rPr>
            </w:pPr>
            <w:r>
              <w:rPr>
                <w:b/>
                <w:bCs/>
              </w:rPr>
              <w:t>2017</w:t>
            </w:r>
          </w:p>
        </w:tc>
        <w:tc>
          <w:tcPr>
            <w:tcW w:w="1942" w:type="dxa"/>
            <w:tcBorders>
              <w:top w:val="nil"/>
              <w:left w:val="nil"/>
              <w:bottom w:val="single" w:sz="8" w:space="0" w:color="auto"/>
              <w:right w:val="single" w:sz="8" w:space="0" w:color="auto"/>
            </w:tcBorders>
            <w:shd w:val="clear" w:color="000000" w:fill="FFFFFF"/>
            <w:hideMark/>
          </w:tcPr>
          <w:p w:rsidR="009E63C9" w:rsidRDefault="009E63C9">
            <w:pPr>
              <w:rPr>
                <w:b/>
                <w:bCs/>
              </w:rPr>
            </w:pPr>
            <w:r>
              <w:rPr>
                <w:b/>
                <w:bCs/>
              </w:rPr>
              <w:t> </w:t>
            </w:r>
          </w:p>
        </w:tc>
        <w:tc>
          <w:tcPr>
            <w:tcW w:w="2586" w:type="dxa"/>
            <w:tcBorders>
              <w:top w:val="nil"/>
              <w:left w:val="nil"/>
              <w:bottom w:val="single" w:sz="8" w:space="0" w:color="auto"/>
              <w:right w:val="single" w:sz="8" w:space="0" w:color="auto"/>
            </w:tcBorders>
            <w:shd w:val="clear" w:color="000000" w:fill="FFFFFF"/>
            <w:hideMark/>
          </w:tcPr>
          <w:p w:rsidR="009E63C9" w:rsidRDefault="009E63C9">
            <w:pPr>
              <w:jc w:val="right"/>
            </w:pPr>
            <w:r>
              <w:t>100.000,00</w:t>
            </w:r>
          </w:p>
        </w:tc>
        <w:tc>
          <w:tcPr>
            <w:tcW w:w="2074" w:type="dxa"/>
            <w:tcBorders>
              <w:top w:val="nil"/>
              <w:left w:val="single" w:sz="4" w:space="0" w:color="auto"/>
              <w:bottom w:val="single" w:sz="4" w:space="0" w:color="auto"/>
              <w:right w:val="single" w:sz="4" w:space="0" w:color="auto"/>
            </w:tcBorders>
            <w:shd w:val="clear" w:color="000000" w:fill="FFFFFF"/>
            <w:vAlign w:val="center"/>
            <w:hideMark/>
          </w:tcPr>
          <w:p w:rsidR="009E63C9" w:rsidRDefault="009E63C9">
            <w:pPr>
              <w:jc w:val="center"/>
              <w:rPr>
                <w:color w:val="000000"/>
                <w:sz w:val="26"/>
                <w:szCs w:val="26"/>
              </w:rPr>
            </w:pPr>
            <w:r>
              <w:rPr>
                <w:color w:val="000000"/>
                <w:sz w:val="26"/>
                <w:szCs w:val="26"/>
              </w:rPr>
              <w:t>"Херој Божидар"</w:t>
            </w:r>
          </w:p>
        </w:tc>
        <w:tc>
          <w:tcPr>
            <w:tcW w:w="2049" w:type="dxa"/>
            <w:tcBorders>
              <w:top w:val="nil"/>
              <w:left w:val="nil"/>
              <w:bottom w:val="single" w:sz="4" w:space="0" w:color="auto"/>
              <w:right w:val="single" w:sz="4" w:space="0" w:color="auto"/>
            </w:tcBorders>
            <w:shd w:val="clear" w:color="000000" w:fill="FFFFFF"/>
            <w:vAlign w:val="center"/>
            <w:hideMark/>
          </w:tcPr>
          <w:p w:rsidR="009E63C9" w:rsidRDefault="009E63C9">
            <w:pPr>
              <w:jc w:val="center"/>
              <w:rPr>
                <w:color w:val="000000"/>
                <w:sz w:val="26"/>
                <w:szCs w:val="26"/>
              </w:rPr>
            </w:pPr>
            <w:r>
              <w:rPr>
                <w:color w:val="000000"/>
                <w:sz w:val="26"/>
                <w:szCs w:val="26"/>
              </w:rPr>
              <w:t>словачки и српски језик</w:t>
            </w:r>
          </w:p>
        </w:tc>
        <w:tc>
          <w:tcPr>
            <w:tcW w:w="1613" w:type="dxa"/>
            <w:tcBorders>
              <w:top w:val="nil"/>
              <w:left w:val="single" w:sz="8" w:space="0" w:color="auto"/>
              <w:bottom w:val="single" w:sz="8" w:space="0" w:color="auto"/>
              <w:right w:val="single" w:sz="8" w:space="0" w:color="auto"/>
            </w:tcBorders>
            <w:shd w:val="clear" w:color="000000" w:fill="FFFFFF"/>
            <w:hideMark/>
          </w:tcPr>
          <w:p w:rsidR="009E63C9" w:rsidRDefault="009E63C9">
            <w:pPr>
              <w:jc w:val="right"/>
            </w:pPr>
            <w:r>
              <w:t>100.000,00</w:t>
            </w:r>
          </w:p>
        </w:tc>
      </w:tr>
      <w:tr w:rsidR="009E63C9" w:rsidTr="009E63C9">
        <w:trPr>
          <w:trHeight w:val="675"/>
        </w:trPr>
        <w:tc>
          <w:tcPr>
            <w:tcW w:w="696" w:type="dxa"/>
            <w:tcBorders>
              <w:top w:val="nil"/>
              <w:left w:val="single" w:sz="8" w:space="0" w:color="auto"/>
              <w:bottom w:val="single" w:sz="8" w:space="0" w:color="auto"/>
              <w:right w:val="single" w:sz="8" w:space="0" w:color="auto"/>
            </w:tcBorders>
            <w:shd w:val="clear" w:color="000000" w:fill="FFFFFF"/>
            <w:hideMark/>
          </w:tcPr>
          <w:p w:rsidR="009E63C9" w:rsidRDefault="009E63C9">
            <w:pPr>
              <w:jc w:val="center"/>
              <w:rPr>
                <w:b/>
                <w:bCs/>
              </w:rPr>
            </w:pPr>
            <w:r>
              <w:rPr>
                <w:b/>
                <w:bCs/>
              </w:rPr>
              <w:t> </w:t>
            </w:r>
          </w:p>
        </w:tc>
        <w:tc>
          <w:tcPr>
            <w:tcW w:w="1942" w:type="dxa"/>
            <w:tcBorders>
              <w:top w:val="nil"/>
              <w:left w:val="nil"/>
              <w:bottom w:val="single" w:sz="8" w:space="0" w:color="auto"/>
              <w:right w:val="single" w:sz="8" w:space="0" w:color="auto"/>
            </w:tcBorders>
            <w:shd w:val="clear" w:color="000000" w:fill="FFFFFF"/>
            <w:hideMark/>
          </w:tcPr>
          <w:p w:rsidR="009E63C9" w:rsidRDefault="009E63C9">
            <w:pPr>
              <w:rPr>
                <w:b/>
                <w:bCs/>
              </w:rPr>
            </w:pPr>
            <w:r>
              <w:rPr>
                <w:b/>
                <w:bCs/>
              </w:rPr>
              <w:t>Укупно 2017</w:t>
            </w:r>
          </w:p>
        </w:tc>
        <w:tc>
          <w:tcPr>
            <w:tcW w:w="2586" w:type="dxa"/>
            <w:tcBorders>
              <w:top w:val="nil"/>
              <w:left w:val="nil"/>
              <w:bottom w:val="single" w:sz="8" w:space="0" w:color="auto"/>
              <w:right w:val="single" w:sz="8" w:space="0" w:color="auto"/>
            </w:tcBorders>
            <w:shd w:val="clear" w:color="000000" w:fill="FFFFFF"/>
            <w:hideMark/>
          </w:tcPr>
          <w:p w:rsidR="009E63C9" w:rsidRDefault="009E63C9">
            <w:pPr>
              <w:jc w:val="right"/>
              <w:rPr>
                <w:b/>
                <w:bCs/>
              </w:rPr>
            </w:pPr>
            <w:r>
              <w:rPr>
                <w:b/>
                <w:bCs/>
              </w:rPr>
              <w:t>100.000,00</w:t>
            </w:r>
          </w:p>
        </w:tc>
        <w:tc>
          <w:tcPr>
            <w:tcW w:w="2074" w:type="dxa"/>
            <w:tcBorders>
              <w:top w:val="single" w:sz="8" w:space="0" w:color="auto"/>
              <w:left w:val="nil"/>
              <w:bottom w:val="single" w:sz="8" w:space="0" w:color="auto"/>
              <w:right w:val="single" w:sz="8" w:space="0" w:color="auto"/>
            </w:tcBorders>
            <w:shd w:val="clear" w:color="000000" w:fill="FFFFFF"/>
            <w:hideMark/>
          </w:tcPr>
          <w:p w:rsidR="009E63C9" w:rsidRDefault="009E63C9">
            <w:pPr>
              <w:jc w:val="right"/>
              <w:rPr>
                <w:b/>
                <w:bCs/>
              </w:rPr>
            </w:pPr>
            <w:r>
              <w:rPr>
                <w:b/>
                <w:bCs/>
              </w:rPr>
              <w:t> </w:t>
            </w:r>
          </w:p>
        </w:tc>
        <w:tc>
          <w:tcPr>
            <w:tcW w:w="2049" w:type="dxa"/>
            <w:tcBorders>
              <w:top w:val="single" w:sz="8" w:space="0" w:color="auto"/>
              <w:left w:val="nil"/>
              <w:bottom w:val="single" w:sz="8" w:space="0" w:color="auto"/>
              <w:right w:val="single" w:sz="8" w:space="0" w:color="auto"/>
            </w:tcBorders>
            <w:shd w:val="clear" w:color="000000" w:fill="FFFFFF"/>
            <w:hideMark/>
          </w:tcPr>
          <w:p w:rsidR="009E63C9" w:rsidRDefault="009E63C9">
            <w:pPr>
              <w:jc w:val="right"/>
              <w:rPr>
                <w:b/>
                <w:bCs/>
              </w:rPr>
            </w:pPr>
            <w:r>
              <w:rPr>
                <w:b/>
                <w:bCs/>
              </w:rPr>
              <w:t> </w:t>
            </w:r>
          </w:p>
        </w:tc>
        <w:tc>
          <w:tcPr>
            <w:tcW w:w="1613" w:type="dxa"/>
            <w:tcBorders>
              <w:top w:val="nil"/>
              <w:left w:val="nil"/>
              <w:bottom w:val="single" w:sz="8" w:space="0" w:color="auto"/>
              <w:right w:val="single" w:sz="8" w:space="0" w:color="auto"/>
            </w:tcBorders>
            <w:shd w:val="clear" w:color="000000" w:fill="FFFFFF"/>
            <w:hideMark/>
          </w:tcPr>
          <w:p w:rsidR="009E63C9" w:rsidRDefault="009E63C9">
            <w:pPr>
              <w:jc w:val="right"/>
              <w:rPr>
                <w:b/>
                <w:bCs/>
              </w:rPr>
            </w:pPr>
            <w:r>
              <w:rPr>
                <w:b/>
                <w:bCs/>
              </w:rPr>
              <w:t>100.000,00</w:t>
            </w:r>
          </w:p>
        </w:tc>
      </w:tr>
    </w:tbl>
    <w:p w:rsidR="009E63C9" w:rsidRPr="009E63C9" w:rsidRDefault="009E63C9" w:rsidP="000A3D5F">
      <w:pPr>
        <w:ind w:firstLine="708"/>
        <w:jc w:val="both"/>
        <w:rPr>
          <w:rFonts w:asciiTheme="minorHAnsi" w:hAnsiTheme="minorHAnsi" w:cs="Arial"/>
          <w:noProof/>
          <w:lang w:val="sr-Cyrl-RS"/>
        </w:rPr>
      </w:pPr>
    </w:p>
    <w:p w:rsidR="001B1538" w:rsidRPr="00B14CAB" w:rsidRDefault="001B1538" w:rsidP="007676E3">
      <w:pPr>
        <w:rPr>
          <w:rFonts w:asciiTheme="minorHAnsi" w:hAnsiTheme="minorHAnsi" w:cs="Arial"/>
          <w:b/>
          <w:noProof/>
          <w:color w:val="FF0000"/>
          <w:lang w:val="sr-Cyrl-RS"/>
        </w:rPr>
      </w:pPr>
    </w:p>
    <w:p w:rsidR="00BC7F0D" w:rsidRPr="00B14CAB" w:rsidRDefault="00BC7F0D" w:rsidP="003E129C">
      <w:pPr>
        <w:rPr>
          <w:rFonts w:asciiTheme="minorHAnsi" w:hAnsiTheme="minorHAnsi"/>
          <w:color w:val="FF0000"/>
          <w:lang w:val="sr-Cyrl-RS"/>
        </w:rPr>
      </w:pPr>
    </w:p>
    <w:p w:rsidR="001B1538" w:rsidRPr="00421C2D" w:rsidRDefault="00421C2D" w:rsidP="001B1538">
      <w:pPr>
        <w:rPr>
          <w:rFonts w:asciiTheme="majorHAnsi" w:eastAsiaTheme="majorEastAsia" w:hAnsiTheme="majorHAnsi" w:cstheme="majorBidi"/>
          <w:b/>
          <w:bCs/>
          <w:color w:val="365F91" w:themeColor="accent1" w:themeShade="BF"/>
          <w:sz w:val="28"/>
          <w:szCs w:val="28"/>
        </w:rPr>
      </w:pPr>
      <w:r w:rsidRPr="00421C2D">
        <w:rPr>
          <w:rFonts w:asciiTheme="majorHAnsi" w:eastAsiaTheme="majorEastAsia" w:hAnsiTheme="majorHAnsi" w:cstheme="majorBidi"/>
          <w:b/>
          <w:bCs/>
          <w:color w:val="365F91" w:themeColor="accent1" w:themeShade="BF"/>
          <w:sz w:val="28"/>
          <w:szCs w:val="28"/>
        </w:rPr>
        <w:t>V ОБЛАСТ ОБРАЗОВАЊА</w:t>
      </w:r>
    </w:p>
    <w:p w:rsidR="00B14CAB" w:rsidRPr="00B14CAB" w:rsidRDefault="00B14CAB" w:rsidP="001B1538">
      <w:pPr>
        <w:rPr>
          <w:rFonts w:asciiTheme="minorHAnsi" w:hAnsiTheme="minorHAnsi"/>
          <w:b/>
          <w:lang w:val="sr-Cyrl-RS"/>
        </w:rPr>
      </w:pPr>
    </w:p>
    <w:p w:rsidR="001B1538" w:rsidRPr="00B14CAB" w:rsidRDefault="001B1538" w:rsidP="000A3D5F">
      <w:pPr>
        <w:ind w:firstLine="708"/>
        <w:jc w:val="both"/>
        <w:rPr>
          <w:rFonts w:asciiTheme="minorHAnsi" w:hAnsiTheme="minorHAnsi"/>
          <w:lang w:val="sr-Cyrl-RS"/>
        </w:rPr>
      </w:pPr>
      <w:r w:rsidRPr="00B14CAB">
        <w:rPr>
          <w:rFonts w:asciiTheme="minorHAnsi" w:hAnsiTheme="minorHAnsi"/>
          <w:lang w:val="sr-Cyrl-RS"/>
        </w:rPr>
        <w:t xml:space="preserve">Законом о заштити слобода и права националних мањина припадницима националних мањина гарантовано је право на васпитање и образовање на свом језику у институцијама предшколског, основног и средњег васпитања и образовања. Овим законом је, између осталог, прописано и да у изради наставног плана за потребе наставе предмета који изражавају посебност националних мањина на језику националних мањина, двојезичне наставе и учења језика националних мањина са елементима националне културе обавезно учествују национални савети националне мањине. </w:t>
      </w:r>
    </w:p>
    <w:p w:rsidR="001B1538" w:rsidRPr="00B14CAB" w:rsidRDefault="001B1538" w:rsidP="001B1538">
      <w:pPr>
        <w:jc w:val="both"/>
        <w:rPr>
          <w:rFonts w:asciiTheme="minorHAnsi" w:hAnsiTheme="minorHAnsi"/>
          <w:lang w:val="sr-Cyrl-RS"/>
        </w:rPr>
      </w:pPr>
    </w:p>
    <w:p w:rsidR="001B1538" w:rsidRPr="00B14CAB" w:rsidRDefault="001B1538" w:rsidP="000A3D5F">
      <w:pPr>
        <w:ind w:firstLine="708"/>
        <w:jc w:val="both"/>
        <w:rPr>
          <w:rFonts w:asciiTheme="minorHAnsi" w:hAnsiTheme="minorHAnsi"/>
          <w:lang w:val="sr-Cyrl-RS"/>
        </w:rPr>
      </w:pPr>
      <w:r w:rsidRPr="00B14CAB">
        <w:rPr>
          <w:rFonts w:asciiTheme="minorHAnsi" w:hAnsiTheme="minorHAnsi"/>
          <w:lang w:val="sr-Cyrl-RS"/>
        </w:rPr>
        <w:t xml:space="preserve">Националним саветима су Законом поверене значајне надлежности у области образовања. Најшири круг надлежности имају национални савети у локалним самоуправама у којима постоје школе у којима се у већини одељења изводи настава на језику националне мањине или које је национални савет прогласио за установе од посебног значаја за образовање националне мањине. </w:t>
      </w:r>
    </w:p>
    <w:p w:rsidR="00EA3819" w:rsidRPr="00B14CAB" w:rsidRDefault="00EA3819" w:rsidP="001B1538">
      <w:pPr>
        <w:rPr>
          <w:rFonts w:asciiTheme="minorHAnsi" w:hAnsiTheme="minorHAnsi"/>
          <w:color w:val="FF0000"/>
          <w:lang w:val="sr-Cyrl-RS"/>
        </w:rPr>
      </w:pPr>
    </w:p>
    <w:p w:rsidR="001B1538" w:rsidRPr="00B14CAB" w:rsidRDefault="00EA3819" w:rsidP="000A3D5F">
      <w:pPr>
        <w:ind w:firstLine="708"/>
        <w:jc w:val="both"/>
        <w:rPr>
          <w:rFonts w:asciiTheme="minorHAnsi" w:hAnsiTheme="minorHAnsi"/>
          <w:lang w:val="sr-Cyrl-RS"/>
        </w:rPr>
      </w:pPr>
      <w:r w:rsidRPr="00B14CAB">
        <w:rPr>
          <w:rFonts w:asciiTheme="minorHAnsi" w:hAnsiTheme="minorHAnsi"/>
          <w:lang w:val="sr-Cyrl-RS"/>
        </w:rPr>
        <w:t>Данас је у АП Војводини</w:t>
      </w:r>
      <w:r w:rsidR="00BB30C0">
        <w:rPr>
          <w:rFonts w:asciiTheme="minorHAnsi" w:hAnsiTheme="minorHAnsi"/>
          <w:lang w:val="sr-Cyrl-RS"/>
        </w:rPr>
        <w:t xml:space="preserve"> црногорски </w:t>
      </w:r>
      <w:r w:rsidRPr="00B14CAB">
        <w:rPr>
          <w:rFonts w:asciiTheme="minorHAnsi" w:hAnsiTheme="minorHAnsi"/>
          <w:lang w:val="sr-Cyrl-RS"/>
        </w:rPr>
        <w:t xml:space="preserve">језик </w:t>
      </w:r>
      <w:r w:rsidR="00434A41">
        <w:rPr>
          <w:rFonts w:asciiTheme="minorHAnsi" w:hAnsiTheme="minorHAnsi"/>
          <w:lang w:val="sr-Cyrl-RS"/>
        </w:rPr>
        <w:t>није з</w:t>
      </w:r>
      <w:r w:rsidRPr="00B14CAB">
        <w:rPr>
          <w:rFonts w:asciiTheme="minorHAnsi" w:hAnsiTheme="minorHAnsi"/>
          <w:lang w:val="sr-Cyrl-RS"/>
        </w:rPr>
        <w:t>аступљен у предшколском, основном</w:t>
      </w:r>
      <w:r w:rsidR="00B14CAB" w:rsidRPr="00B14CAB">
        <w:rPr>
          <w:rFonts w:asciiTheme="minorHAnsi" w:hAnsiTheme="minorHAnsi"/>
          <w:lang w:val="sr-Cyrl-RS"/>
        </w:rPr>
        <w:t xml:space="preserve"> </w:t>
      </w:r>
      <w:r w:rsidR="00434A41">
        <w:rPr>
          <w:rFonts w:asciiTheme="minorHAnsi" w:hAnsiTheme="minorHAnsi"/>
          <w:lang w:val="sr-Cyrl-RS"/>
        </w:rPr>
        <w:t>и средњем образовању.</w:t>
      </w:r>
    </w:p>
    <w:p w:rsidR="00953D9F" w:rsidRPr="00B14CAB" w:rsidRDefault="00953D9F" w:rsidP="003E129C">
      <w:pPr>
        <w:rPr>
          <w:rFonts w:asciiTheme="minorHAnsi" w:hAnsiTheme="minorHAnsi"/>
          <w:color w:val="FF0000"/>
          <w:lang w:val="sr-Cyrl-RS"/>
        </w:rPr>
      </w:pPr>
    </w:p>
    <w:p w:rsidR="001B1538" w:rsidRPr="00421C2D" w:rsidRDefault="00421C2D" w:rsidP="00421C2D">
      <w:pPr>
        <w:pStyle w:val="Heading1"/>
      </w:pPr>
      <w:r w:rsidRPr="00421C2D">
        <w:lastRenderedPageBreak/>
        <w:t>VI СЛУЖБЕНА УПОТРЕБА ЈЕЗИКА И ПИСМА</w:t>
      </w:r>
    </w:p>
    <w:p w:rsidR="00AD2F59" w:rsidRPr="00B14CAB" w:rsidRDefault="00AD2F59" w:rsidP="00AD2F59">
      <w:pPr>
        <w:jc w:val="both"/>
        <w:rPr>
          <w:rFonts w:asciiTheme="minorHAnsi" w:hAnsiTheme="minorHAnsi"/>
          <w:lang w:val="sr-Cyrl-RS"/>
        </w:rPr>
      </w:pPr>
    </w:p>
    <w:p w:rsidR="00421C2D" w:rsidRDefault="00FE6821" w:rsidP="00F20D40">
      <w:pPr>
        <w:autoSpaceDE w:val="0"/>
        <w:autoSpaceDN w:val="0"/>
        <w:adjustRightInd w:val="0"/>
        <w:ind w:firstLine="708"/>
        <w:jc w:val="both"/>
        <w:rPr>
          <w:rFonts w:asciiTheme="minorHAnsi" w:hAnsiTheme="minorHAnsi"/>
          <w:lang w:val="sr-Cyrl-RS"/>
        </w:rPr>
      </w:pPr>
      <w:r>
        <w:rPr>
          <w:rFonts w:asciiTheme="minorHAnsi" w:hAnsiTheme="minorHAnsi"/>
          <w:lang w:val="sr-Cyrl-RS"/>
        </w:rPr>
        <w:t>Црногорски језик је у службеној употреби у општини Мали Иђош. Постоји иницијатива од стране Националног савета црногорске националне мањине да се црногорски језик уведе у службену употребу у општини Врбас.</w:t>
      </w:r>
      <w:r w:rsidR="00F20D40">
        <w:rPr>
          <w:rFonts w:asciiTheme="minorHAnsi" w:hAnsiTheme="minorHAnsi"/>
          <w:lang w:val="sr-Cyrl-RS"/>
        </w:rPr>
        <w:t xml:space="preserve"> </w:t>
      </w:r>
      <w:r w:rsidR="00F20D40" w:rsidRPr="00F20D40">
        <w:rPr>
          <w:rFonts w:asciiTheme="minorHAnsi" w:hAnsiTheme="minorHAnsi"/>
          <w:lang w:val="sr-Cyrl-RS"/>
        </w:rPr>
        <w:t>Децембра 2017. године усвојен је нови статут општине Врбас,</w:t>
      </w:r>
      <w:r w:rsidR="00F20D40">
        <w:rPr>
          <w:rFonts w:asciiTheme="minorHAnsi" w:hAnsiTheme="minorHAnsi"/>
          <w:lang w:val="sr-Cyrl-RS"/>
        </w:rPr>
        <w:t xml:space="preserve"> </w:t>
      </w:r>
      <w:r w:rsidR="00F20D40" w:rsidRPr="00F20D40">
        <w:rPr>
          <w:rFonts w:asciiTheme="minorHAnsi" w:hAnsiTheme="minorHAnsi"/>
          <w:lang w:val="sr-Cyrl-RS"/>
        </w:rPr>
        <w:t>а њиме није уведен у службеној употреби црногорски језик и писмо иако постоји законска обавеза у складу са чл. 11. Став 2 закона о службеној употреби језика и писма („Сл. Гласник РС“, бр. 45/91,53/93,67/93,48/94</w:t>
      </w:r>
      <w:r w:rsidR="00F20D40">
        <w:rPr>
          <w:rFonts w:asciiTheme="minorHAnsi" w:hAnsiTheme="minorHAnsi"/>
          <w:lang w:val="sr-Cyrl-RS"/>
        </w:rPr>
        <w:t xml:space="preserve">,101/2005- др. Закон и 30/2010) имајући у виду да на територији општине Врбас проценат припадника црногорске националне мањине, ,према попису из 2011. године износи 17.47, а наведеном законском одредбом је предвиђено да </w:t>
      </w:r>
      <w:r w:rsidR="00F20D40" w:rsidRPr="00F20D40">
        <w:rPr>
          <w:rFonts w:asciiTheme="minorHAnsi" w:hAnsiTheme="minorHAnsi"/>
          <w:lang w:val="sr-Cyrl-RS"/>
        </w:rPr>
        <w:t>јединица локалне самоуправе ће обавезно својим статутом увести у равноправну службену употребу језик и писмо националних</w:t>
      </w:r>
      <w:r w:rsidR="00F20D40">
        <w:rPr>
          <w:rFonts w:asciiTheme="minorHAnsi" w:hAnsiTheme="minorHAnsi"/>
          <w:lang w:val="sr-Cyrl-RS"/>
        </w:rPr>
        <w:t xml:space="preserve"> </w:t>
      </w:r>
      <w:r w:rsidR="00F20D40" w:rsidRPr="00F20D40">
        <w:rPr>
          <w:rFonts w:asciiTheme="minorHAnsi" w:hAnsiTheme="minorHAnsi"/>
          <w:lang w:val="sr-Cyrl-RS"/>
        </w:rPr>
        <w:t>мањина уколико проценат припадника те националне мањине у укупном броју становника на њеној територији достиже 15% према резултатима последњег пописа становништва.</w:t>
      </w:r>
    </w:p>
    <w:p w:rsidR="00421C2D" w:rsidRDefault="00421C2D">
      <w:pPr>
        <w:rPr>
          <w:rFonts w:asciiTheme="minorHAnsi" w:hAnsiTheme="minorHAnsi"/>
          <w:lang w:val="sr-Cyrl-RS"/>
        </w:rPr>
      </w:pPr>
      <w:r>
        <w:rPr>
          <w:rFonts w:asciiTheme="minorHAnsi" w:hAnsiTheme="minorHAnsi"/>
          <w:lang w:val="sr-Cyrl-RS"/>
        </w:rPr>
        <w:br w:type="page"/>
      </w:r>
    </w:p>
    <w:p w:rsidR="00421C2D" w:rsidRPr="00BA0B11" w:rsidRDefault="00421C2D" w:rsidP="00421C2D">
      <w:pPr>
        <w:pStyle w:val="Heading1"/>
      </w:pPr>
      <w:r>
        <w:rPr>
          <w:lang w:val="ro-RO"/>
        </w:rPr>
        <w:lastRenderedPageBreak/>
        <w:t xml:space="preserve">VII </w:t>
      </w:r>
      <w:r>
        <w:t>ЗАВРШНЕ КОНСТАТАЦИЈЕ</w:t>
      </w:r>
    </w:p>
    <w:p w:rsidR="00421C2D" w:rsidRDefault="00421C2D" w:rsidP="00421C2D">
      <w:pPr>
        <w:ind w:firstLine="708"/>
        <w:rPr>
          <w:lang w:val="sr-Cyrl-RS"/>
        </w:rPr>
      </w:pPr>
    </w:p>
    <w:p w:rsidR="00667DA4" w:rsidRDefault="00667DA4" w:rsidP="00667DA4">
      <w:pPr>
        <w:autoSpaceDE w:val="0"/>
        <w:autoSpaceDN w:val="0"/>
        <w:adjustRightInd w:val="0"/>
        <w:jc w:val="both"/>
        <w:rPr>
          <w:rFonts w:asciiTheme="minorHAnsi" w:hAnsiTheme="minorHAnsi"/>
          <w:lang w:val="ro-RO"/>
        </w:rPr>
      </w:pPr>
    </w:p>
    <w:p w:rsidR="00421C2D" w:rsidRPr="00667DA4" w:rsidRDefault="00421C2D" w:rsidP="00667DA4">
      <w:pPr>
        <w:autoSpaceDE w:val="0"/>
        <w:autoSpaceDN w:val="0"/>
        <w:adjustRightInd w:val="0"/>
        <w:ind w:firstLine="708"/>
        <w:jc w:val="both"/>
        <w:rPr>
          <w:rFonts w:asciiTheme="minorHAnsi" w:hAnsiTheme="minorHAnsi"/>
          <w:lang w:val="sr-Cyrl-RS"/>
        </w:rPr>
      </w:pPr>
      <w:r w:rsidRPr="00667DA4">
        <w:rPr>
          <w:rFonts w:asciiTheme="minorHAnsi" w:hAnsiTheme="minorHAnsi"/>
          <w:lang w:val="sr-Cyrl-RS"/>
        </w:rPr>
        <w:t xml:space="preserve">Према подацима пописа становништва из 2011. године, у АП Војводини живи </w:t>
      </w:r>
      <w:r w:rsidR="00667DA4">
        <w:rPr>
          <w:rFonts w:asciiTheme="minorHAnsi" w:hAnsiTheme="minorHAnsi"/>
          <w:lang w:val="ro-RO"/>
        </w:rPr>
        <w:t>22.141</w:t>
      </w:r>
      <w:r w:rsidRPr="00667DA4">
        <w:rPr>
          <w:rFonts w:asciiTheme="minorHAnsi" w:hAnsiTheme="minorHAnsi"/>
          <w:lang w:val="sr-Cyrl-RS"/>
        </w:rPr>
        <w:t xml:space="preserve"> </w:t>
      </w:r>
      <w:r w:rsidR="00667DA4">
        <w:rPr>
          <w:rFonts w:asciiTheme="minorHAnsi" w:hAnsiTheme="minorHAnsi"/>
          <w:lang w:val="sr-Cyrl-RS"/>
        </w:rPr>
        <w:t>Црногораца</w:t>
      </w:r>
      <w:r w:rsidRPr="00667DA4">
        <w:rPr>
          <w:rFonts w:asciiTheme="minorHAnsi" w:hAnsiTheme="minorHAnsi"/>
          <w:lang w:val="sr-Cyrl-RS"/>
        </w:rPr>
        <w:t xml:space="preserve">, што износи </w:t>
      </w:r>
      <w:r w:rsidR="00667DA4">
        <w:rPr>
          <w:rFonts w:asciiTheme="minorHAnsi" w:hAnsiTheme="minorHAnsi"/>
          <w:lang w:val="sr-Cyrl-RS"/>
        </w:rPr>
        <w:t>1.14</w:t>
      </w:r>
      <w:r w:rsidRPr="00667DA4">
        <w:rPr>
          <w:rFonts w:asciiTheme="minorHAnsi" w:hAnsiTheme="minorHAnsi"/>
          <w:lang w:val="sr-Cyrl-RS"/>
        </w:rPr>
        <w:t xml:space="preserve"> % од укупног броја становника АП Војводине.</w:t>
      </w:r>
    </w:p>
    <w:p w:rsidR="00667DA4" w:rsidRDefault="00667DA4" w:rsidP="00667DA4">
      <w:pPr>
        <w:autoSpaceDE w:val="0"/>
        <w:autoSpaceDN w:val="0"/>
        <w:adjustRightInd w:val="0"/>
        <w:ind w:firstLine="708"/>
        <w:jc w:val="both"/>
        <w:rPr>
          <w:rFonts w:asciiTheme="minorHAnsi" w:hAnsiTheme="minorHAnsi"/>
          <w:lang w:val="sr-Cyrl-RS"/>
        </w:rPr>
      </w:pPr>
    </w:p>
    <w:p w:rsidR="00667DA4" w:rsidRDefault="00667DA4" w:rsidP="00667DA4">
      <w:pPr>
        <w:ind w:firstLine="708"/>
        <w:jc w:val="both"/>
        <w:rPr>
          <w:rFonts w:asciiTheme="minorHAnsi" w:hAnsiTheme="minorHAnsi"/>
          <w:lang w:val="sr-Cyrl-CS"/>
        </w:rPr>
      </w:pPr>
      <w:r w:rsidRPr="004E038A">
        <w:rPr>
          <w:rFonts w:asciiTheme="minorHAnsi" w:hAnsiTheme="minorHAnsi"/>
          <w:lang w:val="sr-Cyrl-CS"/>
        </w:rPr>
        <w:t xml:space="preserve">У односу на податке пописа из 2002. године, када је број припадника </w:t>
      </w:r>
      <w:r>
        <w:rPr>
          <w:rFonts w:asciiTheme="minorHAnsi" w:hAnsiTheme="minorHAnsi"/>
          <w:lang w:val="sr-Cyrl-CS"/>
        </w:rPr>
        <w:t>црногорске</w:t>
      </w:r>
      <w:r w:rsidRPr="004E038A">
        <w:rPr>
          <w:rFonts w:asciiTheme="minorHAnsi" w:hAnsiTheme="minorHAnsi"/>
          <w:lang w:val="sr-Cyrl-CS"/>
        </w:rPr>
        <w:t xml:space="preserve"> националне заједнице</w:t>
      </w:r>
      <w:r>
        <w:rPr>
          <w:rFonts w:asciiTheme="minorHAnsi" w:hAnsiTheme="minorHAnsi"/>
          <w:lang w:val="sr-Cyrl-CS"/>
        </w:rPr>
        <w:t xml:space="preserve"> у </w:t>
      </w:r>
      <w:r w:rsidRPr="00B14CAB">
        <w:rPr>
          <w:rFonts w:asciiTheme="minorHAnsi" w:hAnsiTheme="minorHAnsi"/>
          <w:lang w:val="sr-Cyrl-CS"/>
        </w:rPr>
        <w:t>АП</w:t>
      </w:r>
      <w:r>
        <w:rPr>
          <w:rFonts w:asciiTheme="minorHAnsi" w:hAnsiTheme="minorHAnsi"/>
          <w:lang w:val="sr-Cyrl-CS"/>
        </w:rPr>
        <w:t xml:space="preserve"> Војводини</w:t>
      </w:r>
      <w:r w:rsidRPr="004E038A">
        <w:rPr>
          <w:rFonts w:asciiTheme="minorHAnsi" w:hAnsiTheme="minorHAnsi"/>
          <w:lang w:val="sr-Cyrl-CS"/>
        </w:rPr>
        <w:t xml:space="preserve"> био </w:t>
      </w:r>
      <w:r>
        <w:rPr>
          <w:rFonts w:asciiTheme="minorHAnsi" w:hAnsiTheme="minorHAnsi"/>
          <w:lang w:val="sr-Cyrl-CS"/>
        </w:rPr>
        <w:t xml:space="preserve">је </w:t>
      </w:r>
      <w:r w:rsidRPr="005B4C9F">
        <w:rPr>
          <w:rFonts w:asciiTheme="minorHAnsi" w:hAnsiTheme="minorHAnsi"/>
          <w:lang w:val="sr-Cyrl-CS"/>
        </w:rPr>
        <w:t>35.513</w:t>
      </w:r>
      <w:r w:rsidRPr="004E038A">
        <w:rPr>
          <w:rFonts w:asciiTheme="minorHAnsi" w:hAnsiTheme="minorHAnsi"/>
          <w:lang w:val="sr-Cyrl-CS"/>
        </w:rPr>
        <w:t>, може се констатовати  да се њихов број смањио за</w:t>
      </w:r>
      <w:r>
        <w:rPr>
          <w:rFonts w:asciiTheme="minorHAnsi" w:hAnsiTheme="minorHAnsi"/>
          <w:lang w:val="sr-Cyrl-CS"/>
        </w:rPr>
        <w:t xml:space="preserve"> </w:t>
      </w:r>
      <w:r w:rsidRPr="007F1E22">
        <w:rPr>
          <w:rFonts w:asciiTheme="minorHAnsi" w:hAnsiTheme="minorHAnsi"/>
          <w:lang w:val="sr-Cyrl-CS"/>
        </w:rPr>
        <w:t>13.372</w:t>
      </w:r>
      <w:r w:rsidRPr="004E038A">
        <w:rPr>
          <w:rFonts w:asciiTheme="minorHAnsi" w:hAnsiTheme="minorHAnsi"/>
          <w:lang w:val="sr-Cyrl-CS"/>
        </w:rPr>
        <w:t xml:space="preserve">. односно за </w:t>
      </w:r>
      <w:r>
        <w:rPr>
          <w:rFonts w:asciiTheme="minorHAnsi" w:hAnsiTheme="minorHAnsi"/>
          <w:lang w:val="sr-Cyrl-CS"/>
        </w:rPr>
        <w:t>37.64</w:t>
      </w:r>
      <w:r w:rsidRPr="004E038A">
        <w:rPr>
          <w:rFonts w:asciiTheme="minorHAnsi" w:hAnsiTheme="minorHAnsi"/>
          <w:lang w:val="sr-Cyrl-CS"/>
        </w:rPr>
        <w:t xml:space="preserve"> %.</w:t>
      </w:r>
    </w:p>
    <w:p w:rsidR="00667DA4" w:rsidRDefault="00667DA4" w:rsidP="00667DA4">
      <w:pPr>
        <w:ind w:firstLine="708"/>
        <w:jc w:val="both"/>
        <w:rPr>
          <w:rFonts w:asciiTheme="minorHAnsi" w:hAnsiTheme="minorHAnsi"/>
          <w:lang w:val="sr-Cyrl-CS"/>
        </w:rPr>
      </w:pPr>
    </w:p>
    <w:p w:rsidR="00667DA4" w:rsidRDefault="00667DA4" w:rsidP="00667DA4">
      <w:pPr>
        <w:autoSpaceDE w:val="0"/>
        <w:autoSpaceDN w:val="0"/>
        <w:adjustRightInd w:val="0"/>
        <w:ind w:firstLine="708"/>
        <w:jc w:val="both"/>
        <w:rPr>
          <w:rFonts w:asciiTheme="minorHAnsi" w:hAnsiTheme="minorHAnsi"/>
          <w:lang w:val="sr-Cyrl-CS"/>
        </w:rPr>
      </w:pPr>
      <w:r w:rsidRPr="00667DA4">
        <w:rPr>
          <w:rFonts w:asciiTheme="minorHAnsi" w:hAnsiTheme="minorHAnsi"/>
          <w:lang w:val="sr-Cyrl-RS"/>
        </w:rPr>
        <w:t>Из територијално-регионалног аспекта</w:t>
      </w:r>
      <w:r>
        <w:rPr>
          <w:rFonts w:asciiTheme="minorHAnsi" w:hAnsiTheme="minorHAnsi"/>
          <w:lang w:val="sr-Cyrl-RS"/>
        </w:rPr>
        <w:t xml:space="preserve">, црногорска популација концентрисана је највише у </w:t>
      </w:r>
      <w:r w:rsidRPr="005B4C9F">
        <w:rPr>
          <w:rFonts w:asciiTheme="minorHAnsi" w:hAnsiTheme="minorHAnsi"/>
          <w:lang w:val="sr-Cyrl-CS"/>
        </w:rPr>
        <w:t xml:space="preserve"> Јужно-бачкој</w:t>
      </w:r>
      <w:r>
        <w:rPr>
          <w:rFonts w:asciiTheme="minorHAnsi" w:hAnsiTheme="minorHAnsi"/>
          <w:lang w:val="sr-Cyrl-CS"/>
        </w:rPr>
        <w:t xml:space="preserve"> области</w:t>
      </w:r>
      <w:r w:rsidRPr="005B4C9F">
        <w:rPr>
          <w:rFonts w:asciiTheme="minorHAnsi" w:hAnsiTheme="minorHAnsi"/>
          <w:lang w:val="sr-Cyrl-CS"/>
        </w:rPr>
        <w:t xml:space="preserve"> (7.815</w:t>
      </w:r>
      <w:r w:rsidRPr="00667DA4">
        <w:rPr>
          <w:rFonts w:asciiTheme="minorHAnsi" w:hAnsiTheme="minorHAnsi"/>
          <w:lang w:val="sr-Cyrl-CS"/>
        </w:rPr>
        <w:t xml:space="preserve"> </w:t>
      </w:r>
      <w:r>
        <w:rPr>
          <w:rFonts w:asciiTheme="minorHAnsi" w:hAnsiTheme="minorHAnsi"/>
          <w:lang w:val="sr-Cyrl-CS"/>
        </w:rPr>
        <w:t xml:space="preserve">- </w:t>
      </w:r>
      <w:r w:rsidRPr="005B4C9F">
        <w:rPr>
          <w:rFonts w:asciiTheme="minorHAnsi" w:hAnsiTheme="minorHAnsi"/>
          <w:lang w:val="sr-Cyrl-CS"/>
        </w:rPr>
        <w:t>без Новог Сада), Западно-бачкој (5.070), Северно-бачкој (3.654), Новом Саду (3.444), а много мање</w:t>
      </w:r>
      <w:r w:rsidRPr="00667DA4">
        <w:rPr>
          <w:rFonts w:asciiTheme="minorHAnsi" w:hAnsiTheme="minorHAnsi"/>
          <w:lang w:val="sr-Cyrl-CS"/>
        </w:rPr>
        <w:t xml:space="preserve"> </w:t>
      </w:r>
      <w:r>
        <w:rPr>
          <w:rFonts w:asciiTheme="minorHAnsi" w:hAnsiTheme="minorHAnsi"/>
          <w:lang w:val="sr-Cyrl-CS"/>
        </w:rPr>
        <w:t>Јужно-банатском округу (921), Сремском округу (493), Средње-банатском (378) и Северно-банатском округу (247).</w:t>
      </w:r>
      <w:r>
        <w:rPr>
          <w:rFonts w:asciiTheme="minorHAnsi" w:hAnsiTheme="minorHAnsi"/>
          <w:lang w:val="sr-Cyrl-RS"/>
        </w:rPr>
        <w:t>О</w:t>
      </w:r>
      <w:r w:rsidRPr="00667DA4">
        <w:rPr>
          <w:rFonts w:asciiTheme="minorHAnsi" w:hAnsiTheme="minorHAnsi"/>
          <w:lang w:val="sr-Cyrl-RS"/>
        </w:rPr>
        <w:t>д укупно 45 војвођанских општина,</w:t>
      </w:r>
      <w:r w:rsidRPr="00667DA4" w:rsidDel="00FC3723">
        <w:rPr>
          <w:rFonts w:asciiTheme="minorHAnsi" w:hAnsiTheme="minorHAnsi"/>
          <w:lang w:val="sr-Cyrl-RS"/>
        </w:rPr>
        <w:t xml:space="preserve"> </w:t>
      </w:r>
      <w:r>
        <w:rPr>
          <w:rFonts w:asciiTheme="minorHAnsi" w:hAnsiTheme="minorHAnsi"/>
          <w:lang w:val="sr-Cyrl-RS"/>
        </w:rPr>
        <w:t>Црногорски</w:t>
      </w:r>
      <w:r w:rsidRPr="00667DA4">
        <w:rPr>
          <w:rFonts w:asciiTheme="minorHAnsi" w:hAnsiTheme="minorHAnsi"/>
          <w:lang w:val="sr-Cyrl-RS"/>
        </w:rPr>
        <w:t xml:space="preserve"> живе у </w:t>
      </w:r>
      <w:r>
        <w:rPr>
          <w:rFonts w:asciiTheme="minorHAnsi" w:hAnsiTheme="minorHAnsi"/>
          <w:lang w:val="sr-Cyrl-RS"/>
        </w:rPr>
        <w:t>свих 45</w:t>
      </w:r>
      <w:r w:rsidRPr="00667DA4">
        <w:rPr>
          <w:rFonts w:asciiTheme="minorHAnsi" w:hAnsiTheme="minorHAnsi"/>
          <w:lang w:val="sr-Cyrl-RS"/>
        </w:rPr>
        <w:t xml:space="preserve"> општине.</w:t>
      </w:r>
    </w:p>
    <w:p w:rsidR="00667DA4" w:rsidRDefault="00667DA4" w:rsidP="00667DA4">
      <w:pPr>
        <w:autoSpaceDE w:val="0"/>
        <w:autoSpaceDN w:val="0"/>
        <w:adjustRightInd w:val="0"/>
        <w:ind w:firstLine="708"/>
        <w:jc w:val="both"/>
        <w:rPr>
          <w:rFonts w:asciiTheme="minorHAnsi" w:hAnsiTheme="minorHAnsi"/>
          <w:lang w:val="sr-Cyrl-CS"/>
        </w:rPr>
      </w:pPr>
    </w:p>
    <w:p w:rsidR="00421C2D" w:rsidRDefault="00421C2D" w:rsidP="00667DA4">
      <w:pPr>
        <w:autoSpaceDE w:val="0"/>
        <w:autoSpaceDN w:val="0"/>
        <w:adjustRightInd w:val="0"/>
        <w:ind w:firstLine="708"/>
        <w:jc w:val="both"/>
        <w:rPr>
          <w:rFonts w:asciiTheme="minorHAnsi" w:hAnsiTheme="minorHAnsi"/>
          <w:lang w:val="sr-Cyrl-RS"/>
        </w:rPr>
      </w:pPr>
      <w:r w:rsidRPr="00667DA4">
        <w:rPr>
          <w:rFonts w:asciiTheme="minorHAnsi" w:hAnsiTheme="minorHAnsi"/>
          <w:lang w:val="sr-Cyrl-RS"/>
        </w:rPr>
        <w:t xml:space="preserve">Национални савет </w:t>
      </w:r>
      <w:r w:rsidR="00667DA4">
        <w:rPr>
          <w:rFonts w:asciiTheme="minorHAnsi" w:hAnsiTheme="minorHAnsi"/>
          <w:lang w:val="sr-Cyrl-RS"/>
        </w:rPr>
        <w:t>црногорске</w:t>
      </w:r>
      <w:r w:rsidRPr="00667DA4">
        <w:rPr>
          <w:rFonts w:asciiTheme="minorHAnsi" w:hAnsiTheme="minorHAnsi"/>
          <w:lang w:val="sr-Cyrl-RS"/>
        </w:rPr>
        <w:t xml:space="preserve"> националне мањине највиша је институција </w:t>
      </w:r>
      <w:r w:rsidR="00667DA4">
        <w:rPr>
          <w:rFonts w:asciiTheme="minorHAnsi" w:hAnsiTheme="minorHAnsi"/>
          <w:lang w:val="sr-Cyrl-RS"/>
        </w:rPr>
        <w:t>црногорске</w:t>
      </w:r>
      <w:r w:rsidRPr="00667DA4">
        <w:rPr>
          <w:rFonts w:asciiTheme="minorHAnsi" w:hAnsiTheme="minorHAnsi"/>
          <w:lang w:val="sr-Cyrl-RS"/>
        </w:rPr>
        <w:t xml:space="preserve"> националне заједнице и врши своје функције у интересу </w:t>
      </w:r>
      <w:r w:rsidR="00667DA4">
        <w:rPr>
          <w:rFonts w:asciiTheme="minorHAnsi" w:hAnsiTheme="minorHAnsi"/>
          <w:lang w:val="sr-Cyrl-RS"/>
        </w:rPr>
        <w:t xml:space="preserve">црногорске </w:t>
      </w:r>
      <w:r w:rsidRPr="00667DA4">
        <w:rPr>
          <w:rFonts w:asciiTheme="minorHAnsi" w:hAnsiTheme="minorHAnsi"/>
          <w:lang w:val="sr-Cyrl-RS"/>
        </w:rPr>
        <w:t xml:space="preserve">националне заједнице која живи на територији Републике Србије, у складу са уставом, законом, Статутом Аутономне покрајине Војводине, покрајинским одлукама и другим прописима, као и статутом Савета. </w:t>
      </w:r>
    </w:p>
    <w:p w:rsidR="00667DA4" w:rsidRPr="00667DA4" w:rsidRDefault="00667DA4" w:rsidP="00667DA4">
      <w:pPr>
        <w:autoSpaceDE w:val="0"/>
        <w:autoSpaceDN w:val="0"/>
        <w:adjustRightInd w:val="0"/>
        <w:ind w:firstLine="708"/>
        <w:jc w:val="both"/>
        <w:rPr>
          <w:rFonts w:asciiTheme="minorHAnsi" w:hAnsiTheme="minorHAnsi"/>
          <w:lang w:val="sr-Cyrl-RS"/>
        </w:rPr>
      </w:pPr>
    </w:p>
    <w:p w:rsidR="00667DA4" w:rsidRDefault="00667DA4" w:rsidP="00667DA4">
      <w:pPr>
        <w:autoSpaceDE w:val="0"/>
        <w:autoSpaceDN w:val="0"/>
        <w:adjustRightInd w:val="0"/>
        <w:ind w:firstLine="708"/>
        <w:jc w:val="both"/>
        <w:rPr>
          <w:rFonts w:asciiTheme="minorHAnsi" w:hAnsiTheme="minorHAnsi" w:cs="Arial"/>
          <w:noProof/>
          <w:lang w:val="sr-Cyrl-CS"/>
        </w:rPr>
      </w:pPr>
      <w:r>
        <w:rPr>
          <w:rFonts w:asciiTheme="minorHAnsi" w:hAnsiTheme="minorHAnsi" w:cs="Arial"/>
          <w:noProof/>
          <w:lang w:val="sr-Cyrl-CS"/>
        </w:rPr>
        <w:t>Не постоје штампани медији који издају часописе и новине на црногорском, већ само кратке телевизијске и радио емисије у оквиру Радио-телевизије Војводије.</w:t>
      </w:r>
    </w:p>
    <w:p w:rsidR="00667DA4" w:rsidRDefault="00667DA4" w:rsidP="00667DA4">
      <w:pPr>
        <w:autoSpaceDE w:val="0"/>
        <w:autoSpaceDN w:val="0"/>
        <w:adjustRightInd w:val="0"/>
        <w:ind w:firstLine="708"/>
        <w:jc w:val="both"/>
        <w:rPr>
          <w:rFonts w:asciiTheme="minorHAnsi" w:hAnsiTheme="minorHAnsi" w:cs="Arial"/>
          <w:noProof/>
          <w:lang w:val="sr-Cyrl-CS"/>
        </w:rPr>
      </w:pPr>
    </w:p>
    <w:p w:rsidR="00421C2D" w:rsidRDefault="00667DA4" w:rsidP="00667DA4">
      <w:pPr>
        <w:autoSpaceDE w:val="0"/>
        <w:autoSpaceDN w:val="0"/>
        <w:adjustRightInd w:val="0"/>
        <w:ind w:firstLine="708"/>
        <w:jc w:val="both"/>
        <w:rPr>
          <w:rFonts w:asciiTheme="minorHAnsi" w:hAnsiTheme="minorHAnsi" w:cs="Arial"/>
          <w:noProof/>
          <w:lang w:val="sr-Cyrl-CS"/>
        </w:rPr>
      </w:pPr>
      <w:r>
        <w:rPr>
          <w:rFonts w:asciiTheme="minorHAnsi" w:hAnsiTheme="minorHAnsi" w:cs="Arial"/>
          <w:noProof/>
          <w:lang w:val="sr-Cyrl-CS"/>
        </w:rPr>
        <w:t xml:space="preserve"> Црногорски језик и писмо је у службеној употреби само у општини Мали Иђош.</w:t>
      </w:r>
    </w:p>
    <w:p w:rsidR="002843F2" w:rsidRPr="00667DA4" w:rsidRDefault="002843F2" w:rsidP="00667DA4">
      <w:pPr>
        <w:autoSpaceDE w:val="0"/>
        <w:autoSpaceDN w:val="0"/>
        <w:adjustRightInd w:val="0"/>
        <w:ind w:firstLine="708"/>
        <w:jc w:val="both"/>
        <w:rPr>
          <w:rFonts w:asciiTheme="minorHAnsi" w:hAnsiTheme="minorHAnsi"/>
          <w:lang w:val="sr-Cyrl-RS"/>
        </w:rPr>
      </w:pPr>
    </w:p>
    <w:p w:rsidR="00667DA4" w:rsidRPr="00B14CAB" w:rsidRDefault="00421C2D" w:rsidP="00667DA4">
      <w:pPr>
        <w:ind w:firstLine="708"/>
        <w:jc w:val="both"/>
        <w:rPr>
          <w:rFonts w:asciiTheme="minorHAnsi" w:hAnsiTheme="minorHAnsi"/>
          <w:lang w:val="sr-Cyrl-RS"/>
        </w:rPr>
      </w:pPr>
      <w:r w:rsidRPr="00667DA4">
        <w:rPr>
          <w:rFonts w:asciiTheme="minorHAnsi" w:hAnsiTheme="minorHAnsi"/>
          <w:lang w:val="sr-Cyrl-RS"/>
        </w:rPr>
        <w:t xml:space="preserve">Када је реч о праву на образовање припадника </w:t>
      </w:r>
      <w:r w:rsidR="00667DA4">
        <w:rPr>
          <w:rFonts w:asciiTheme="minorHAnsi" w:hAnsiTheme="minorHAnsi"/>
          <w:lang w:val="sr-Cyrl-RS"/>
        </w:rPr>
        <w:t xml:space="preserve">црногорске </w:t>
      </w:r>
      <w:r w:rsidRPr="00667DA4">
        <w:rPr>
          <w:rFonts w:asciiTheme="minorHAnsi" w:hAnsiTheme="minorHAnsi"/>
          <w:lang w:val="sr-Cyrl-RS"/>
        </w:rPr>
        <w:t xml:space="preserve">националне мањине – националне заједнице, у АП Војводини </w:t>
      </w:r>
      <w:r w:rsidR="00667DA4">
        <w:rPr>
          <w:rFonts w:asciiTheme="minorHAnsi" w:hAnsiTheme="minorHAnsi"/>
          <w:lang w:val="sr-Cyrl-RS"/>
        </w:rPr>
        <w:t>д</w:t>
      </w:r>
      <w:r w:rsidR="00667DA4" w:rsidRPr="00B14CAB">
        <w:rPr>
          <w:rFonts w:asciiTheme="minorHAnsi" w:hAnsiTheme="minorHAnsi"/>
          <w:lang w:val="sr-Cyrl-RS"/>
        </w:rPr>
        <w:t xml:space="preserve">анас </w:t>
      </w:r>
      <w:r w:rsidR="00667DA4">
        <w:rPr>
          <w:rFonts w:asciiTheme="minorHAnsi" w:hAnsiTheme="minorHAnsi"/>
          <w:lang w:val="sr-Cyrl-RS"/>
        </w:rPr>
        <w:t xml:space="preserve">црногорски </w:t>
      </w:r>
      <w:r w:rsidR="00667DA4" w:rsidRPr="00B14CAB">
        <w:rPr>
          <w:rFonts w:asciiTheme="minorHAnsi" w:hAnsiTheme="minorHAnsi"/>
          <w:lang w:val="sr-Cyrl-RS"/>
        </w:rPr>
        <w:t xml:space="preserve">језик </w:t>
      </w:r>
      <w:r w:rsidR="00667DA4">
        <w:rPr>
          <w:rFonts w:asciiTheme="minorHAnsi" w:hAnsiTheme="minorHAnsi"/>
          <w:lang w:val="sr-Cyrl-RS"/>
        </w:rPr>
        <w:t>није з</w:t>
      </w:r>
      <w:r w:rsidR="00667DA4" w:rsidRPr="00B14CAB">
        <w:rPr>
          <w:rFonts w:asciiTheme="minorHAnsi" w:hAnsiTheme="minorHAnsi"/>
          <w:lang w:val="sr-Cyrl-RS"/>
        </w:rPr>
        <w:t xml:space="preserve">аступљен у предшколском, основном </w:t>
      </w:r>
      <w:r w:rsidR="00667DA4">
        <w:rPr>
          <w:rFonts w:asciiTheme="minorHAnsi" w:hAnsiTheme="minorHAnsi"/>
          <w:lang w:val="sr-Cyrl-RS"/>
        </w:rPr>
        <w:t>и средњем образовању.</w:t>
      </w:r>
    </w:p>
    <w:p w:rsidR="00421C2D" w:rsidRPr="00667DA4" w:rsidRDefault="00421C2D" w:rsidP="00667DA4">
      <w:pPr>
        <w:autoSpaceDE w:val="0"/>
        <w:autoSpaceDN w:val="0"/>
        <w:adjustRightInd w:val="0"/>
        <w:ind w:firstLine="708"/>
        <w:jc w:val="both"/>
        <w:rPr>
          <w:rFonts w:asciiTheme="minorHAnsi" w:hAnsiTheme="minorHAnsi"/>
          <w:lang w:val="sr-Cyrl-RS"/>
        </w:rPr>
      </w:pPr>
    </w:p>
    <w:p w:rsidR="00421C2D" w:rsidRDefault="00421C2D" w:rsidP="00667DA4">
      <w:pPr>
        <w:autoSpaceDE w:val="0"/>
        <w:autoSpaceDN w:val="0"/>
        <w:adjustRightInd w:val="0"/>
        <w:ind w:firstLine="708"/>
        <w:jc w:val="both"/>
        <w:rPr>
          <w:rFonts w:asciiTheme="minorHAnsi" w:hAnsiTheme="minorHAnsi"/>
          <w:lang w:val="sr-Cyrl-RS"/>
        </w:rPr>
      </w:pPr>
      <w:r w:rsidRPr="00667DA4">
        <w:rPr>
          <w:rFonts w:asciiTheme="minorHAnsi" w:hAnsiTheme="minorHAnsi"/>
          <w:lang w:val="sr-Cyrl-RS"/>
        </w:rPr>
        <w:t xml:space="preserve">У очувању културног идентитета </w:t>
      </w:r>
      <w:r w:rsidR="00667DA4">
        <w:rPr>
          <w:rFonts w:asciiTheme="minorHAnsi" w:hAnsiTheme="minorHAnsi"/>
          <w:lang w:val="sr-Cyrl-RS"/>
        </w:rPr>
        <w:t>црногорске</w:t>
      </w:r>
      <w:r w:rsidRPr="00667DA4">
        <w:rPr>
          <w:rFonts w:asciiTheme="minorHAnsi" w:hAnsiTheme="minorHAnsi"/>
          <w:lang w:val="sr-Cyrl-RS"/>
        </w:rPr>
        <w:t xml:space="preserve"> националне мањине, битну улогу имају установе и манифестације културе, као и удружења за очување културних посебности.</w:t>
      </w:r>
    </w:p>
    <w:p w:rsidR="00667DA4" w:rsidRPr="00667DA4" w:rsidRDefault="00667DA4" w:rsidP="00667DA4">
      <w:pPr>
        <w:autoSpaceDE w:val="0"/>
        <w:autoSpaceDN w:val="0"/>
        <w:adjustRightInd w:val="0"/>
        <w:ind w:firstLine="708"/>
        <w:jc w:val="both"/>
        <w:rPr>
          <w:rFonts w:asciiTheme="minorHAnsi" w:hAnsiTheme="minorHAnsi"/>
          <w:lang w:val="sr-Cyrl-RS"/>
        </w:rPr>
      </w:pPr>
    </w:p>
    <w:p w:rsidR="00BB3517" w:rsidRDefault="00421C2D" w:rsidP="00667DA4">
      <w:pPr>
        <w:autoSpaceDE w:val="0"/>
        <w:autoSpaceDN w:val="0"/>
        <w:adjustRightInd w:val="0"/>
        <w:ind w:firstLine="708"/>
        <w:jc w:val="both"/>
        <w:rPr>
          <w:rFonts w:asciiTheme="minorHAnsi" w:hAnsiTheme="minorHAnsi"/>
          <w:lang w:val="sr-Cyrl-RS"/>
        </w:rPr>
      </w:pPr>
      <w:r w:rsidRPr="00667DA4">
        <w:rPr>
          <w:rFonts w:asciiTheme="minorHAnsi" w:hAnsiTheme="minorHAnsi"/>
          <w:lang w:val="sr-Cyrl-RS"/>
        </w:rPr>
        <w:t xml:space="preserve">У укупном културном и јавном животу </w:t>
      </w:r>
      <w:r w:rsidR="00667DA4">
        <w:rPr>
          <w:rFonts w:asciiTheme="minorHAnsi" w:hAnsiTheme="minorHAnsi"/>
          <w:lang w:val="sr-Cyrl-RS"/>
        </w:rPr>
        <w:t>црногорске</w:t>
      </w:r>
      <w:r w:rsidRPr="00667DA4">
        <w:rPr>
          <w:rFonts w:asciiTheme="minorHAnsi" w:hAnsiTheme="minorHAnsi"/>
          <w:lang w:val="sr-Cyrl-RS"/>
        </w:rPr>
        <w:t xml:space="preserve">  националне заједнице у АП Војводини, константну подршку пружају органи АП Војводине. Без те подршке, институције које су од примарног значаја за припаднике </w:t>
      </w:r>
      <w:r w:rsidR="00667DA4">
        <w:rPr>
          <w:rFonts w:asciiTheme="minorHAnsi" w:hAnsiTheme="minorHAnsi"/>
          <w:lang w:val="sr-Cyrl-RS"/>
        </w:rPr>
        <w:t>црногорске</w:t>
      </w:r>
      <w:r w:rsidR="00D733A6">
        <w:rPr>
          <w:rFonts w:asciiTheme="minorHAnsi" w:hAnsiTheme="minorHAnsi"/>
          <w:lang w:val="sr-Cyrl-RS"/>
        </w:rPr>
        <w:t xml:space="preserve"> националне заједнице </w:t>
      </w:r>
      <w:bookmarkStart w:id="0" w:name="_GoBack"/>
      <w:bookmarkEnd w:id="0"/>
      <w:r w:rsidRPr="00667DA4">
        <w:rPr>
          <w:rFonts w:asciiTheme="minorHAnsi" w:hAnsiTheme="minorHAnsi"/>
          <w:lang w:val="sr-Cyrl-RS"/>
        </w:rPr>
        <w:t xml:space="preserve"> не би могле да функционишу. Труд и подршку које АП Војводина улаже када је реч о остваривању права припадника националних мањина препознали су и међународни чиниоци. Поред тога, обавеза покрајинских органа управе јесте да обезбеђују и распоређују средства органима и организацијама на територији локалних самоуправа у којима је у службеној употреби барем један језик националне мањине, ради унапређивања остваривања права на службену употребу језика и писама, путем буџета АП Војводине за локалне самоуправе у АП Војводини, директном расподелом буџетских средстава и расписивањем и реализацијом конкурса (поглавље V, тачка 5.4 Акционог плана за остваривање права националних мањина).</w:t>
      </w:r>
    </w:p>
    <w:p w:rsidR="00AD2F59" w:rsidRPr="00CE5044" w:rsidRDefault="00AD2F59" w:rsidP="00CE5044">
      <w:pPr>
        <w:rPr>
          <w:rFonts w:asciiTheme="minorHAnsi" w:hAnsiTheme="minorHAnsi"/>
          <w:lang w:val="sr-Latn-RS"/>
        </w:rPr>
      </w:pPr>
    </w:p>
    <w:p w:rsidR="001B1538" w:rsidRPr="00F20D40" w:rsidRDefault="001B1538" w:rsidP="00F20D40">
      <w:pPr>
        <w:autoSpaceDE w:val="0"/>
        <w:autoSpaceDN w:val="0"/>
        <w:adjustRightInd w:val="0"/>
        <w:jc w:val="both"/>
        <w:rPr>
          <w:rFonts w:asciiTheme="minorHAnsi" w:hAnsiTheme="minorHAnsi"/>
          <w:lang w:val="sr-Cyrl-RS"/>
        </w:rPr>
      </w:pPr>
    </w:p>
    <w:sectPr w:rsidR="001B1538" w:rsidRPr="00F20D40" w:rsidSect="002B207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D7238"/>
    <w:multiLevelType w:val="hybridMultilevel"/>
    <w:tmpl w:val="8916B37A"/>
    <w:lvl w:ilvl="0" w:tplc="C90663D0">
      <w:start w:val="2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51794995"/>
    <w:multiLevelType w:val="hybridMultilevel"/>
    <w:tmpl w:val="E08A9426"/>
    <w:lvl w:ilvl="0" w:tplc="C90663D0">
      <w:start w:val="21"/>
      <w:numFmt w:val="bullet"/>
      <w:lvlText w:val="-"/>
      <w:lvlJc w:val="left"/>
      <w:pPr>
        <w:ind w:left="778" w:hanging="360"/>
      </w:pPr>
      <w:rPr>
        <w:rFonts w:ascii="Calibri" w:eastAsia="Times New Roman" w:hAnsi="Calibri" w:cs="Times New Roman" w:hint="default"/>
      </w:rPr>
    </w:lvl>
    <w:lvl w:ilvl="1" w:tplc="241A0003" w:tentative="1">
      <w:start w:val="1"/>
      <w:numFmt w:val="bullet"/>
      <w:lvlText w:val="o"/>
      <w:lvlJc w:val="left"/>
      <w:pPr>
        <w:ind w:left="1498" w:hanging="360"/>
      </w:pPr>
      <w:rPr>
        <w:rFonts w:ascii="Courier New" w:hAnsi="Courier New" w:cs="Courier New" w:hint="default"/>
      </w:rPr>
    </w:lvl>
    <w:lvl w:ilvl="2" w:tplc="241A0005" w:tentative="1">
      <w:start w:val="1"/>
      <w:numFmt w:val="bullet"/>
      <w:lvlText w:val=""/>
      <w:lvlJc w:val="left"/>
      <w:pPr>
        <w:ind w:left="2218" w:hanging="360"/>
      </w:pPr>
      <w:rPr>
        <w:rFonts w:ascii="Wingdings" w:hAnsi="Wingdings" w:hint="default"/>
      </w:rPr>
    </w:lvl>
    <w:lvl w:ilvl="3" w:tplc="241A0001" w:tentative="1">
      <w:start w:val="1"/>
      <w:numFmt w:val="bullet"/>
      <w:lvlText w:val=""/>
      <w:lvlJc w:val="left"/>
      <w:pPr>
        <w:ind w:left="2938" w:hanging="360"/>
      </w:pPr>
      <w:rPr>
        <w:rFonts w:ascii="Symbol" w:hAnsi="Symbol" w:hint="default"/>
      </w:rPr>
    </w:lvl>
    <w:lvl w:ilvl="4" w:tplc="241A0003" w:tentative="1">
      <w:start w:val="1"/>
      <w:numFmt w:val="bullet"/>
      <w:lvlText w:val="o"/>
      <w:lvlJc w:val="left"/>
      <w:pPr>
        <w:ind w:left="3658" w:hanging="360"/>
      </w:pPr>
      <w:rPr>
        <w:rFonts w:ascii="Courier New" w:hAnsi="Courier New" w:cs="Courier New" w:hint="default"/>
      </w:rPr>
    </w:lvl>
    <w:lvl w:ilvl="5" w:tplc="241A0005" w:tentative="1">
      <w:start w:val="1"/>
      <w:numFmt w:val="bullet"/>
      <w:lvlText w:val=""/>
      <w:lvlJc w:val="left"/>
      <w:pPr>
        <w:ind w:left="4378" w:hanging="360"/>
      </w:pPr>
      <w:rPr>
        <w:rFonts w:ascii="Wingdings" w:hAnsi="Wingdings" w:hint="default"/>
      </w:rPr>
    </w:lvl>
    <w:lvl w:ilvl="6" w:tplc="241A0001" w:tentative="1">
      <w:start w:val="1"/>
      <w:numFmt w:val="bullet"/>
      <w:lvlText w:val=""/>
      <w:lvlJc w:val="left"/>
      <w:pPr>
        <w:ind w:left="5098" w:hanging="360"/>
      </w:pPr>
      <w:rPr>
        <w:rFonts w:ascii="Symbol" w:hAnsi="Symbol" w:hint="default"/>
      </w:rPr>
    </w:lvl>
    <w:lvl w:ilvl="7" w:tplc="241A0003" w:tentative="1">
      <w:start w:val="1"/>
      <w:numFmt w:val="bullet"/>
      <w:lvlText w:val="o"/>
      <w:lvlJc w:val="left"/>
      <w:pPr>
        <w:ind w:left="5818" w:hanging="360"/>
      </w:pPr>
      <w:rPr>
        <w:rFonts w:ascii="Courier New" w:hAnsi="Courier New" w:cs="Courier New" w:hint="default"/>
      </w:rPr>
    </w:lvl>
    <w:lvl w:ilvl="8" w:tplc="241A0005" w:tentative="1">
      <w:start w:val="1"/>
      <w:numFmt w:val="bullet"/>
      <w:lvlText w:val=""/>
      <w:lvlJc w:val="left"/>
      <w:pPr>
        <w:ind w:left="6538" w:hanging="360"/>
      </w:pPr>
      <w:rPr>
        <w:rFonts w:ascii="Wingdings" w:hAnsi="Wingdings" w:hint="default"/>
      </w:rPr>
    </w:lvl>
  </w:abstractNum>
  <w:abstractNum w:abstractNumId="2">
    <w:nsid w:val="607C3228"/>
    <w:multiLevelType w:val="hybridMultilevel"/>
    <w:tmpl w:val="C358A140"/>
    <w:lvl w:ilvl="0" w:tplc="241A000F">
      <w:start w:val="1"/>
      <w:numFmt w:val="decimal"/>
      <w:lvlText w:val="%1."/>
      <w:lvlJc w:val="left"/>
      <w:pPr>
        <w:ind w:left="1117" w:hanging="360"/>
      </w:pPr>
    </w:lvl>
    <w:lvl w:ilvl="1" w:tplc="241A0019" w:tentative="1">
      <w:start w:val="1"/>
      <w:numFmt w:val="lowerLetter"/>
      <w:lvlText w:val="%2."/>
      <w:lvlJc w:val="left"/>
      <w:pPr>
        <w:ind w:left="1837" w:hanging="360"/>
      </w:pPr>
    </w:lvl>
    <w:lvl w:ilvl="2" w:tplc="241A001B" w:tentative="1">
      <w:start w:val="1"/>
      <w:numFmt w:val="lowerRoman"/>
      <w:lvlText w:val="%3."/>
      <w:lvlJc w:val="right"/>
      <w:pPr>
        <w:ind w:left="2557" w:hanging="180"/>
      </w:pPr>
    </w:lvl>
    <w:lvl w:ilvl="3" w:tplc="241A000F" w:tentative="1">
      <w:start w:val="1"/>
      <w:numFmt w:val="decimal"/>
      <w:lvlText w:val="%4."/>
      <w:lvlJc w:val="left"/>
      <w:pPr>
        <w:ind w:left="3277" w:hanging="360"/>
      </w:pPr>
    </w:lvl>
    <w:lvl w:ilvl="4" w:tplc="241A0019" w:tentative="1">
      <w:start w:val="1"/>
      <w:numFmt w:val="lowerLetter"/>
      <w:lvlText w:val="%5."/>
      <w:lvlJc w:val="left"/>
      <w:pPr>
        <w:ind w:left="3997" w:hanging="360"/>
      </w:pPr>
    </w:lvl>
    <w:lvl w:ilvl="5" w:tplc="241A001B" w:tentative="1">
      <w:start w:val="1"/>
      <w:numFmt w:val="lowerRoman"/>
      <w:lvlText w:val="%6."/>
      <w:lvlJc w:val="right"/>
      <w:pPr>
        <w:ind w:left="4717" w:hanging="180"/>
      </w:pPr>
    </w:lvl>
    <w:lvl w:ilvl="6" w:tplc="241A000F" w:tentative="1">
      <w:start w:val="1"/>
      <w:numFmt w:val="decimal"/>
      <w:lvlText w:val="%7."/>
      <w:lvlJc w:val="left"/>
      <w:pPr>
        <w:ind w:left="5437" w:hanging="360"/>
      </w:pPr>
    </w:lvl>
    <w:lvl w:ilvl="7" w:tplc="241A0019" w:tentative="1">
      <w:start w:val="1"/>
      <w:numFmt w:val="lowerLetter"/>
      <w:lvlText w:val="%8."/>
      <w:lvlJc w:val="left"/>
      <w:pPr>
        <w:ind w:left="6157" w:hanging="360"/>
      </w:pPr>
    </w:lvl>
    <w:lvl w:ilvl="8" w:tplc="241A001B" w:tentative="1">
      <w:start w:val="1"/>
      <w:numFmt w:val="lowerRoman"/>
      <w:lvlText w:val="%9."/>
      <w:lvlJc w:val="right"/>
      <w:pPr>
        <w:ind w:left="6877" w:hanging="180"/>
      </w:pPr>
    </w:lvl>
  </w:abstractNum>
  <w:abstractNum w:abstractNumId="3">
    <w:nsid w:val="6EC54A48"/>
    <w:multiLevelType w:val="hybridMultilevel"/>
    <w:tmpl w:val="F41EED8C"/>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
    <w:nsid w:val="7BD5652F"/>
    <w:multiLevelType w:val="multilevel"/>
    <w:tmpl w:val="D3201B5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3"/>
  </w:num>
  <w:num w:numId="2">
    <w:abstractNumId w:val="4"/>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38"/>
    <w:rsid w:val="00030F1A"/>
    <w:rsid w:val="0004545C"/>
    <w:rsid w:val="00057A8C"/>
    <w:rsid w:val="00076CD1"/>
    <w:rsid w:val="000849E2"/>
    <w:rsid w:val="000A3D5F"/>
    <w:rsid w:val="000B65F4"/>
    <w:rsid w:val="001357AD"/>
    <w:rsid w:val="00141D81"/>
    <w:rsid w:val="0014243B"/>
    <w:rsid w:val="001B1538"/>
    <w:rsid w:val="001C7CBB"/>
    <w:rsid w:val="001D007E"/>
    <w:rsid w:val="001D6C03"/>
    <w:rsid w:val="001E41C2"/>
    <w:rsid w:val="002010AA"/>
    <w:rsid w:val="00263408"/>
    <w:rsid w:val="002843F2"/>
    <w:rsid w:val="002B2079"/>
    <w:rsid w:val="002F1647"/>
    <w:rsid w:val="002F4835"/>
    <w:rsid w:val="002F4A00"/>
    <w:rsid w:val="00330BA9"/>
    <w:rsid w:val="00337CF1"/>
    <w:rsid w:val="003468C0"/>
    <w:rsid w:val="00352685"/>
    <w:rsid w:val="003B28FD"/>
    <w:rsid w:val="003B779E"/>
    <w:rsid w:val="003C5925"/>
    <w:rsid w:val="003C5D8C"/>
    <w:rsid w:val="003E129C"/>
    <w:rsid w:val="003E4CCF"/>
    <w:rsid w:val="00421C2D"/>
    <w:rsid w:val="00430ADA"/>
    <w:rsid w:val="00434A41"/>
    <w:rsid w:val="00470EB9"/>
    <w:rsid w:val="004B4516"/>
    <w:rsid w:val="004D010A"/>
    <w:rsid w:val="004D58C6"/>
    <w:rsid w:val="004E038A"/>
    <w:rsid w:val="004E2909"/>
    <w:rsid w:val="005165E4"/>
    <w:rsid w:val="00526938"/>
    <w:rsid w:val="005639E9"/>
    <w:rsid w:val="00594C72"/>
    <w:rsid w:val="005B4C9F"/>
    <w:rsid w:val="005E5404"/>
    <w:rsid w:val="005E7F01"/>
    <w:rsid w:val="0060706D"/>
    <w:rsid w:val="0061065B"/>
    <w:rsid w:val="00631492"/>
    <w:rsid w:val="006317CB"/>
    <w:rsid w:val="006407F5"/>
    <w:rsid w:val="00667DA4"/>
    <w:rsid w:val="006D412C"/>
    <w:rsid w:val="006E5F88"/>
    <w:rsid w:val="007449FE"/>
    <w:rsid w:val="00746621"/>
    <w:rsid w:val="007676E3"/>
    <w:rsid w:val="00773A58"/>
    <w:rsid w:val="007940B9"/>
    <w:rsid w:val="007B5952"/>
    <w:rsid w:val="007C618C"/>
    <w:rsid w:val="007D4CFA"/>
    <w:rsid w:val="007E73C6"/>
    <w:rsid w:val="007F1E22"/>
    <w:rsid w:val="008060ED"/>
    <w:rsid w:val="0080784F"/>
    <w:rsid w:val="00817C8E"/>
    <w:rsid w:val="008B0EED"/>
    <w:rsid w:val="008D632A"/>
    <w:rsid w:val="008D7E49"/>
    <w:rsid w:val="009030DD"/>
    <w:rsid w:val="00934A06"/>
    <w:rsid w:val="00940BB6"/>
    <w:rsid w:val="009448D5"/>
    <w:rsid w:val="00953D9F"/>
    <w:rsid w:val="00963E0C"/>
    <w:rsid w:val="00977BDE"/>
    <w:rsid w:val="0099196D"/>
    <w:rsid w:val="00996251"/>
    <w:rsid w:val="009B76D4"/>
    <w:rsid w:val="009C66AE"/>
    <w:rsid w:val="009E63C9"/>
    <w:rsid w:val="009F387A"/>
    <w:rsid w:val="00A72120"/>
    <w:rsid w:val="00A96929"/>
    <w:rsid w:val="00A97385"/>
    <w:rsid w:val="00AA631C"/>
    <w:rsid w:val="00AC300C"/>
    <w:rsid w:val="00AD2F59"/>
    <w:rsid w:val="00B11D84"/>
    <w:rsid w:val="00B13A2B"/>
    <w:rsid w:val="00B14CAB"/>
    <w:rsid w:val="00B2786E"/>
    <w:rsid w:val="00B36C67"/>
    <w:rsid w:val="00B37888"/>
    <w:rsid w:val="00B47FF0"/>
    <w:rsid w:val="00BB004F"/>
    <w:rsid w:val="00BB30C0"/>
    <w:rsid w:val="00BB3517"/>
    <w:rsid w:val="00BC7F0D"/>
    <w:rsid w:val="00C45ED2"/>
    <w:rsid w:val="00C662E8"/>
    <w:rsid w:val="00C97B1D"/>
    <w:rsid w:val="00CA0382"/>
    <w:rsid w:val="00CA2010"/>
    <w:rsid w:val="00CA350F"/>
    <w:rsid w:val="00CE5044"/>
    <w:rsid w:val="00D00268"/>
    <w:rsid w:val="00D07CDE"/>
    <w:rsid w:val="00D104E0"/>
    <w:rsid w:val="00D41B8D"/>
    <w:rsid w:val="00D733A6"/>
    <w:rsid w:val="00D93500"/>
    <w:rsid w:val="00DA4ABD"/>
    <w:rsid w:val="00DA4C96"/>
    <w:rsid w:val="00DB6CCE"/>
    <w:rsid w:val="00DF0B93"/>
    <w:rsid w:val="00DF43BA"/>
    <w:rsid w:val="00E1488B"/>
    <w:rsid w:val="00E2450F"/>
    <w:rsid w:val="00E35979"/>
    <w:rsid w:val="00E56E44"/>
    <w:rsid w:val="00EA3819"/>
    <w:rsid w:val="00EC5198"/>
    <w:rsid w:val="00ED5B24"/>
    <w:rsid w:val="00F17D39"/>
    <w:rsid w:val="00F20D40"/>
    <w:rsid w:val="00F4383F"/>
    <w:rsid w:val="00F5515A"/>
    <w:rsid w:val="00F76B26"/>
    <w:rsid w:val="00F870FF"/>
    <w:rsid w:val="00F90D8A"/>
    <w:rsid w:val="00FA1474"/>
    <w:rsid w:val="00FA49A0"/>
    <w:rsid w:val="00FB41BC"/>
    <w:rsid w:val="00FE04F7"/>
    <w:rsid w:val="00FE682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35"/>
    <w:rPr>
      <w:sz w:val="24"/>
      <w:szCs w:val="24"/>
      <w:lang w:val="sr-Latn-CS" w:eastAsia="sr-Latn-CS"/>
    </w:rPr>
  </w:style>
  <w:style w:type="paragraph" w:styleId="Heading1">
    <w:name w:val="heading 1"/>
    <w:basedOn w:val="Normal"/>
    <w:next w:val="Normal"/>
    <w:link w:val="Heading1Char"/>
    <w:qFormat/>
    <w:rsid w:val="00421C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A3819"/>
    <w:pPr>
      <w:keepNext/>
      <w:numPr>
        <w:ilvl w:val="1"/>
        <w:numId w:val="2"/>
      </w:numPr>
      <w:spacing w:before="240" w:after="60" w:line="276" w:lineRule="auto"/>
      <w:outlineLvl w:val="1"/>
    </w:pPr>
    <w:rPr>
      <w:rFonts w:ascii="Cambria" w:hAnsi="Cambria"/>
      <w:b/>
      <w:bCs/>
      <w:i/>
      <w:iCs/>
      <w:sz w:val="28"/>
      <w:szCs w:val="28"/>
      <w:lang w:val="en-US" w:eastAsia="en-US"/>
    </w:rPr>
  </w:style>
  <w:style w:type="paragraph" w:styleId="Heading3">
    <w:name w:val="heading 3"/>
    <w:basedOn w:val="BodyText"/>
    <w:next w:val="Normal"/>
    <w:link w:val="Heading3Char"/>
    <w:qFormat/>
    <w:rsid w:val="00EA3819"/>
    <w:pPr>
      <w:numPr>
        <w:ilvl w:val="2"/>
        <w:numId w:val="2"/>
      </w:numPr>
      <w:spacing w:before="120" w:after="60"/>
      <w:outlineLvl w:val="2"/>
    </w:pPr>
    <w:rPr>
      <w:rFonts w:ascii="Arial" w:hAnsi="Arial" w:cs="Arial"/>
      <w:b/>
      <w:sz w:val="21"/>
      <w:szCs w:val="21"/>
      <w:lang w:val="en-US" w:eastAsia="en-US"/>
    </w:rPr>
  </w:style>
  <w:style w:type="paragraph" w:styleId="Heading4">
    <w:name w:val="heading 4"/>
    <w:basedOn w:val="Normal"/>
    <w:next w:val="Normal"/>
    <w:link w:val="Heading4Char"/>
    <w:uiPriority w:val="9"/>
    <w:qFormat/>
    <w:rsid w:val="00EA3819"/>
    <w:pPr>
      <w:keepNext/>
      <w:numPr>
        <w:ilvl w:val="3"/>
        <w:numId w:val="2"/>
      </w:numPr>
      <w:spacing w:before="240" w:after="60" w:line="276" w:lineRule="auto"/>
      <w:outlineLvl w:val="3"/>
    </w:pPr>
    <w:rPr>
      <w:rFonts w:ascii="Calibri" w:hAnsi="Calibri"/>
      <w:b/>
      <w:bCs/>
      <w:sz w:val="28"/>
      <w:szCs w:val="28"/>
      <w:lang w:val="en-US" w:eastAsia="en-US"/>
    </w:rPr>
  </w:style>
  <w:style w:type="paragraph" w:styleId="Heading5">
    <w:name w:val="heading 5"/>
    <w:aliases w:val="Heading (table) 5"/>
    <w:basedOn w:val="Heading4"/>
    <w:next w:val="Normal"/>
    <w:link w:val="Heading5Char"/>
    <w:qFormat/>
    <w:rsid w:val="00EA3819"/>
    <w:pPr>
      <w:numPr>
        <w:ilvl w:val="4"/>
      </w:numPr>
      <w:spacing w:before="80" w:after="20" w:line="240" w:lineRule="auto"/>
      <w:outlineLvl w:val="4"/>
    </w:pPr>
    <w:rPr>
      <w:rFonts w:ascii="Arial" w:hAnsi="Arial" w:cs="Arial"/>
      <w:color w:val="FFFFFF"/>
      <w:spacing w:val="20"/>
      <w:sz w:val="17"/>
      <w:szCs w:val="18"/>
    </w:rPr>
  </w:style>
  <w:style w:type="paragraph" w:styleId="Heading6">
    <w:name w:val="heading 6"/>
    <w:basedOn w:val="Normal"/>
    <w:next w:val="Normal"/>
    <w:link w:val="Heading6Char"/>
    <w:uiPriority w:val="9"/>
    <w:qFormat/>
    <w:rsid w:val="00EA3819"/>
    <w:pPr>
      <w:numPr>
        <w:ilvl w:val="5"/>
        <w:numId w:val="2"/>
      </w:numPr>
      <w:spacing w:before="240" w:after="60" w:line="276" w:lineRule="auto"/>
      <w:outlineLvl w:val="5"/>
    </w:pPr>
    <w:rPr>
      <w:rFonts w:ascii="Calibri" w:hAnsi="Calibri"/>
      <w:b/>
      <w:bCs/>
      <w:sz w:val="22"/>
      <w:szCs w:val="22"/>
      <w:lang w:val="en-US" w:eastAsia="en-US"/>
    </w:rPr>
  </w:style>
  <w:style w:type="paragraph" w:styleId="Heading7">
    <w:name w:val="heading 7"/>
    <w:basedOn w:val="Normal"/>
    <w:next w:val="Normal"/>
    <w:link w:val="Heading7Char"/>
    <w:uiPriority w:val="9"/>
    <w:qFormat/>
    <w:rsid w:val="00EA3819"/>
    <w:pPr>
      <w:numPr>
        <w:ilvl w:val="6"/>
        <w:numId w:val="2"/>
      </w:numPr>
      <w:spacing w:before="240" w:after="60" w:line="276" w:lineRule="auto"/>
      <w:outlineLvl w:val="6"/>
    </w:pPr>
    <w:rPr>
      <w:rFonts w:ascii="Calibri" w:hAnsi="Calibri"/>
      <w:lang w:val="en-US" w:eastAsia="en-US"/>
    </w:rPr>
  </w:style>
  <w:style w:type="paragraph" w:styleId="Heading8">
    <w:name w:val="heading 8"/>
    <w:basedOn w:val="Normal"/>
    <w:next w:val="Normal"/>
    <w:link w:val="Heading8Char"/>
    <w:uiPriority w:val="9"/>
    <w:qFormat/>
    <w:rsid w:val="00EA3819"/>
    <w:pPr>
      <w:numPr>
        <w:ilvl w:val="7"/>
        <w:numId w:val="2"/>
      </w:numPr>
      <w:spacing w:before="240" w:after="60" w:line="276" w:lineRule="auto"/>
      <w:outlineLvl w:val="7"/>
    </w:pPr>
    <w:rPr>
      <w:rFonts w:ascii="Calibri" w:hAnsi="Calibri"/>
      <w:i/>
      <w:iCs/>
      <w:lang w:val="en-US" w:eastAsia="en-US"/>
    </w:rPr>
  </w:style>
  <w:style w:type="paragraph" w:styleId="Heading9">
    <w:name w:val="heading 9"/>
    <w:basedOn w:val="Normal"/>
    <w:next w:val="Normal"/>
    <w:link w:val="Heading9Char"/>
    <w:uiPriority w:val="9"/>
    <w:qFormat/>
    <w:rsid w:val="00EA3819"/>
    <w:pPr>
      <w:numPr>
        <w:ilvl w:val="8"/>
        <w:numId w:val="2"/>
      </w:numPr>
      <w:spacing w:before="240" w:after="60" w:line="276" w:lineRule="auto"/>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07F5"/>
    <w:pPr>
      <w:ind w:left="720"/>
      <w:contextualSpacing/>
    </w:pPr>
  </w:style>
  <w:style w:type="paragraph" w:customStyle="1" w:styleId="Normal2">
    <w:name w:val="Normal2"/>
    <w:basedOn w:val="Normal"/>
    <w:rsid w:val="00B36C67"/>
    <w:pPr>
      <w:spacing w:before="100" w:beforeAutospacing="1" w:after="100" w:afterAutospacing="1"/>
    </w:pPr>
    <w:rPr>
      <w:rFonts w:ascii="Arial" w:hAnsi="Arial" w:cs="Arial"/>
      <w:sz w:val="22"/>
      <w:szCs w:val="22"/>
      <w:lang w:val="en-US" w:eastAsia="en-US"/>
    </w:rPr>
  </w:style>
  <w:style w:type="character" w:styleId="Hyperlink">
    <w:name w:val="Hyperlink"/>
    <w:basedOn w:val="DefaultParagraphFont"/>
    <w:rsid w:val="00C662E8"/>
    <w:rPr>
      <w:color w:val="0000FF"/>
      <w:u w:val="single"/>
    </w:rPr>
  </w:style>
  <w:style w:type="character" w:customStyle="1" w:styleId="Heading2Char">
    <w:name w:val="Heading 2 Char"/>
    <w:basedOn w:val="DefaultParagraphFont"/>
    <w:link w:val="Heading2"/>
    <w:uiPriority w:val="9"/>
    <w:rsid w:val="00EA3819"/>
    <w:rPr>
      <w:rFonts w:ascii="Cambria" w:hAnsi="Cambria"/>
      <w:b/>
      <w:bCs/>
      <w:i/>
      <w:iCs/>
      <w:sz w:val="28"/>
      <w:szCs w:val="28"/>
      <w:lang w:val="en-US"/>
    </w:rPr>
  </w:style>
  <w:style w:type="character" w:customStyle="1" w:styleId="Heading3Char">
    <w:name w:val="Heading 3 Char"/>
    <w:basedOn w:val="DefaultParagraphFont"/>
    <w:link w:val="Heading3"/>
    <w:rsid w:val="00EA3819"/>
    <w:rPr>
      <w:rFonts w:ascii="Arial" w:hAnsi="Arial" w:cs="Arial"/>
      <w:b/>
      <w:sz w:val="21"/>
      <w:szCs w:val="21"/>
      <w:lang w:val="en-US"/>
    </w:rPr>
  </w:style>
  <w:style w:type="character" w:customStyle="1" w:styleId="Heading4Char">
    <w:name w:val="Heading 4 Char"/>
    <w:basedOn w:val="DefaultParagraphFont"/>
    <w:link w:val="Heading4"/>
    <w:uiPriority w:val="9"/>
    <w:rsid w:val="00EA3819"/>
    <w:rPr>
      <w:rFonts w:ascii="Calibri" w:hAnsi="Calibri"/>
      <w:b/>
      <w:bCs/>
      <w:sz w:val="28"/>
      <w:szCs w:val="28"/>
      <w:lang w:val="en-US"/>
    </w:rPr>
  </w:style>
  <w:style w:type="character" w:customStyle="1" w:styleId="Heading5Char">
    <w:name w:val="Heading 5 Char"/>
    <w:aliases w:val="Heading (table) 5 Char"/>
    <w:basedOn w:val="DefaultParagraphFont"/>
    <w:link w:val="Heading5"/>
    <w:rsid w:val="00EA3819"/>
    <w:rPr>
      <w:rFonts w:ascii="Arial" w:hAnsi="Arial" w:cs="Arial"/>
      <w:b/>
      <w:bCs/>
      <w:color w:val="FFFFFF"/>
      <w:spacing w:val="20"/>
      <w:sz w:val="17"/>
      <w:szCs w:val="18"/>
      <w:lang w:val="en-US"/>
    </w:rPr>
  </w:style>
  <w:style w:type="character" w:customStyle="1" w:styleId="Heading6Char">
    <w:name w:val="Heading 6 Char"/>
    <w:basedOn w:val="DefaultParagraphFont"/>
    <w:link w:val="Heading6"/>
    <w:uiPriority w:val="9"/>
    <w:rsid w:val="00EA3819"/>
    <w:rPr>
      <w:rFonts w:ascii="Calibri" w:hAnsi="Calibri"/>
      <w:b/>
      <w:bCs/>
      <w:sz w:val="22"/>
      <w:szCs w:val="22"/>
      <w:lang w:val="en-US"/>
    </w:rPr>
  </w:style>
  <w:style w:type="character" w:customStyle="1" w:styleId="Heading7Char">
    <w:name w:val="Heading 7 Char"/>
    <w:basedOn w:val="DefaultParagraphFont"/>
    <w:link w:val="Heading7"/>
    <w:uiPriority w:val="9"/>
    <w:rsid w:val="00EA3819"/>
    <w:rPr>
      <w:rFonts w:ascii="Calibri" w:hAnsi="Calibri"/>
      <w:sz w:val="24"/>
      <w:szCs w:val="24"/>
      <w:lang w:val="en-US"/>
    </w:rPr>
  </w:style>
  <w:style w:type="character" w:customStyle="1" w:styleId="Heading8Char">
    <w:name w:val="Heading 8 Char"/>
    <w:basedOn w:val="DefaultParagraphFont"/>
    <w:link w:val="Heading8"/>
    <w:uiPriority w:val="9"/>
    <w:rsid w:val="00EA3819"/>
    <w:rPr>
      <w:rFonts w:ascii="Calibri" w:hAnsi="Calibri"/>
      <w:i/>
      <w:iCs/>
      <w:sz w:val="24"/>
      <w:szCs w:val="24"/>
      <w:lang w:val="en-US"/>
    </w:rPr>
  </w:style>
  <w:style w:type="character" w:customStyle="1" w:styleId="Heading9Char">
    <w:name w:val="Heading 9 Char"/>
    <w:basedOn w:val="DefaultParagraphFont"/>
    <w:link w:val="Heading9"/>
    <w:uiPriority w:val="9"/>
    <w:rsid w:val="00EA3819"/>
    <w:rPr>
      <w:rFonts w:ascii="Cambria" w:hAnsi="Cambria"/>
      <w:sz w:val="22"/>
      <w:szCs w:val="22"/>
      <w:lang w:val="en-US"/>
    </w:rPr>
  </w:style>
  <w:style w:type="paragraph" w:styleId="BodyText">
    <w:name w:val="Body Text"/>
    <w:basedOn w:val="Normal"/>
    <w:link w:val="BodyTextChar"/>
    <w:uiPriority w:val="99"/>
    <w:semiHidden/>
    <w:unhideWhenUsed/>
    <w:rsid w:val="00EA3819"/>
    <w:pPr>
      <w:spacing w:after="120"/>
    </w:pPr>
  </w:style>
  <w:style w:type="character" w:customStyle="1" w:styleId="BodyTextChar">
    <w:name w:val="Body Text Char"/>
    <w:basedOn w:val="DefaultParagraphFont"/>
    <w:link w:val="BodyText"/>
    <w:uiPriority w:val="99"/>
    <w:semiHidden/>
    <w:rsid w:val="00EA3819"/>
    <w:rPr>
      <w:sz w:val="24"/>
      <w:szCs w:val="24"/>
      <w:lang w:val="sr-Latn-CS" w:eastAsia="sr-Latn-CS"/>
    </w:rPr>
  </w:style>
  <w:style w:type="character" w:styleId="Emphasis">
    <w:name w:val="Emphasis"/>
    <w:basedOn w:val="DefaultParagraphFont"/>
    <w:uiPriority w:val="20"/>
    <w:qFormat/>
    <w:rsid w:val="00AA631C"/>
    <w:rPr>
      <w:b/>
      <w:bCs/>
      <w:i w:val="0"/>
      <w:iCs w:val="0"/>
    </w:rPr>
  </w:style>
  <w:style w:type="character" w:customStyle="1" w:styleId="st1">
    <w:name w:val="st1"/>
    <w:basedOn w:val="DefaultParagraphFont"/>
    <w:rsid w:val="00AA631C"/>
  </w:style>
  <w:style w:type="paragraph" w:styleId="BalloonText">
    <w:name w:val="Balloon Text"/>
    <w:basedOn w:val="Normal"/>
    <w:link w:val="BalloonTextChar"/>
    <w:uiPriority w:val="99"/>
    <w:semiHidden/>
    <w:unhideWhenUsed/>
    <w:rsid w:val="00BB30C0"/>
    <w:rPr>
      <w:rFonts w:ascii="Tahoma" w:hAnsi="Tahoma" w:cs="Tahoma"/>
      <w:sz w:val="16"/>
      <w:szCs w:val="16"/>
    </w:rPr>
  </w:style>
  <w:style w:type="character" w:customStyle="1" w:styleId="BalloonTextChar">
    <w:name w:val="Balloon Text Char"/>
    <w:basedOn w:val="DefaultParagraphFont"/>
    <w:link w:val="BalloonText"/>
    <w:uiPriority w:val="99"/>
    <w:semiHidden/>
    <w:rsid w:val="00BB30C0"/>
    <w:rPr>
      <w:rFonts w:ascii="Tahoma" w:hAnsi="Tahoma" w:cs="Tahoma"/>
      <w:sz w:val="16"/>
      <w:szCs w:val="16"/>
      <w:lang w:val="sr-Latn-CS" w:eastAsia="sr-Latn-CS"/>
    </w:rPr>
  </w:style>
  <w:style w:type="character" w:customStyle="1" w:styleId="Heading1Char">
    <w:name w:val="Heading 1 Char"/>
    <w:basedOn w:val="DefaultParagraphFont"/>
    <w:link w:val="Heading1"/>
    <w:rsid w:val="00421C2D"/>
    <w:rPr>
      <w:rFonts w:asciiTheme="majorHAnsi" w:eastAsiaTheme="majorEastAsia" w:hAnsiTheme="majorHAnsi" w:cstheme="majorBidi"/>
      <w:b/>
      <w:bCs/>
      <w:color w:val="365F91" w:themeColor="accent1" w:themeShade="BF"/>
      <w:sz w:val="28"/>
      <w:szCs w:val="28"/>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35"/>
    <w:rPr>
      <w:sz w:val="24"/>
      <w:szCs w:val="24"/>
      <w:lang w:val="sr-Latn-CS" w:eastAsia="sr-Latn-CS"/>
    </w:rPr>
  </w:style>
  <w:style w:type="paragraph" w:styleId="Heading1">
    <w:name w:val="heading 1"/>
    <w:basedOn w:val="Normal"/>
    <w:next w:val="Normal"/>
    <w:link w:val="Heading1Char"/>
    <w:qFormat/>
    <w:rsid w:val="00421C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A3819"/>
    <w:pPr>
      <w:keepNext/>
      <w:numPr>
        <w:ilvl w:val="1"/>
        <w:numId w:val="2"/>
      </w:numPr>
      <w:spacing w:before="240" w:after="60" w:line="276" w:lineRule="auto"/>
      <w:outlineLvl w:val="1"/>
    </w:pPr>
    <w:rPr>
      <w:rFonts w:ascii="Cambria" w:hAnsi="Cambria"/>
      <w:b/>
      <w:bCs/>
      <w:i/>
      <w:iCs/>
      <w:sz w:val="28"/>
      <w:szCs w:val="28"/>
      <w:lang w:val="en-US" w:eastAsia="en-US"/>
    </w:rPr>
  </w:style>
  <w:style w:type="paragraph" w:styleId="Heading3">
    <w:name w:val="heading 3"/>
    <w:basedOn w:val="BodyText"/>
    <w:next w:val="Normal"/>
    <w:link w:val="Heading3Char"/>
    <w:qFormat/>
    <w:rsid w:val="00EA3819"/>
    <w:pPr>
      <w:numPr>
        <w:ilvl w:val="2"/>
        <w:numId w:val="2"/>
      </w:numPr>
      <w:spacing w:before="120" w:after="60"/>
      <w:outlineLvl w:val="2"/>
    </w:pPr>
    <w:rPr>
      <w:rFonts w:ascii="Arial" w:hAnsi="Arial" w:cs="Arial"/>
      <w:b/>
      <w:sz w:val="21"/>
      <w:szCs w:val="21"/>
      <w:lang w:val="en-US" w:eastAsia="en-US"/>
    </w:rPr>
  </w:style>
  <w:style w:type="paragraph" w:styleId="Heading4">
    <w:name w:val="heading 4"/>
    <w:basedOn w:val="Normal"/>
    <w:next w:val="Normal"/>
    <w:link w:val="Heading4Char"/>
    <w:uiPriority w:val="9"/>
    <w:qFormat/>
    <w:rsid w:val="00EA3819"/>
    <w:pPr>
      <w:keepNext/>
      <w:numPr>
        <w:ilvl w:val="3"/>
        <w:numId w:val="2"/>
      </w:numPr>
      <w:spacing w:before="240" w:after="60" w:line="276" w:lineRule="auto"/>
      <w:outlineLvl w:val="3"/>
    </w:pPr>
    <w:rPr>
      <w:rFonts w:ascii="Calibri" w:hAnsi="Calibri"/>
      <w:b/>
      <w:bCs/>
      <w:sz w:val="28"/>
      <w:szCs w:val="28"/>
      <w:lang w:val="en-US" w:eastAsia="en-US"/>
    </w:rPr>
  </w:style>
  <w:style w:type="paragraph" w:styleId="Heading5">
    <w:name w:val="heading 5"/>
    <w:aliases w:val="Heading (table) 5"/>
    <w:basedOn w:val="Heading4"/>
    <w:next w:val="Normal"/>
    <w:link w:val="Heading5Char"/>
    <w:qFormat/>
    <w:rsid w:val="00EA3819"/>
    <w:pPr>
      <w:numPr>
        <w:ilvl w:val="4"/>
      </w:numPr>
      <w:spacing w:before="80" w:after="20" w:line="240" w:lineRule="auto"/>
      <w:outlineLvl w:val="4"/>
    </w:pPr>
    <w:rPr>
      <w:rFonts w:ascii="Arial" w:hAnsi="Arial" w:cs="Arial"/>
      <w:color w:val="FFFFFF"/>
      <w:spacing w:val="20"/>
      <w:sz w:val="17"/>
      <w:szCs w:val="18"/>
    </w:rPr>
  </w:style>
  <w:style w:type="paragraph" w:styleId="Heading6">
    <w:name w:val="heading 6"/>
    <w:basedOn w:val="Normal"/>
    <w:next w:val="Normal"/>
    <w:link w:val="Heading6Char"/>
    <w:uiPriority w:val="9"/>
    <w:qFormat/>
    <w:rsid w:val="00EA3819"/>
    <w:pPr>
      <w:numPr>
        <w:ilvl w:val="5"/>
        <w:numId w:val="2"/>
      </w:numPr>
      <w:spacing w:before="240" w:after="60" w:line="276" w:lineRule="auto"/>
      <w:outlineLvl w:val="5"/>
    </w:pPr>
    <w:rPr>
      <w:rFonts w:ascii="Calibri" w:hAnsi="Calibri"/>
      <w:b/>
      <w:bCs/>
      <w:sz w:val="22"/>
      <w:szCs w:val="22"/>
      <w:lang w:val="en-US" w:eastAsia="en-US"/>
    </w:rPr>
  </w:style>
  <w:style w:type="paragraph" w:styleId="Heading7">
    <w:name w:val="heading 7"/>
    <w:basedOn w:val="Normal"/>
    <w:next w:val="Normal"/>
    <w:link w:val="Heading7Char"/>
    <w:uiPriority w:val="9"/>
    <w:qFormat/>
    <w:rsid w:val="00EA3819"/>
    <w:pPr>
      <w:numPr>
        <w:ilvl w:val="6"/>
        <w:numId w:val="2"/>
      </w:numPr>
      <w:spacing w:before="240" w:after="60" w:line="276" w:lineRule="auto"/>
      <w:outlineLvl w:val="6"/>
    </w:pPr>
    <w:rPr>
      <w:rFonts w:ascii="Calibri" w:hAnsi="Calibri"/>
      <w:lang w:val="en-US" w:eastAsia="en-US"/>
    </w:rPr>
  </w:style>
  <w:style w:type="paragraph" w:styleId="Heading8">
    <w:name w:val="heading 8"/>
    <w:basedOn w:val="Normal"/>
    <w:next w:val="Normal"/>
    <w:link w:val="Heading8Char"/>
    <w:uiPriority w:val="9"/>
    <w:qFormat/>
    <w:rsid w:val="00EA3819"/>
    <w:pPr>
      <w:numPr>
        <w:ilvl w:val="7"/>
        <w:numId w:val="2"/>
      </w:numPr>
      <w:spacing w:before="240" w:after="60" w:line="276" w:lineRule="auto"/>
      <w:outlineLvl w:val="7"/>
    </w:pPr>
    <w:rPr>
      <w:rFonts w:ascii="Calibri" w:hAnsi="Calibri"/>
      <w:i/>
      <w:iCs/>
      <w:lang w:val="en-US" w:eastAsia="en-US"/>
    </w:rPr>
  </w:style>
  <w:style w:type="paragraph" w:styleId="Heading9">
    <w:name w:val="heading 9"/>
    <w:basedOn w:val="Normal"/>
    <w:next w:val="Normal"/>
    <w:link w:val="Heading9Char"/>
    <w:uiPriority w:val="9"/>
    <w:qFormat/>
    <w:rsid w:val="00EA3819"/>
    <w:pPr>
      <w:numPr>
        <w:ilvl w:val="8"/>
        <w:numId w:val="2"/>
      </w:numPr>
      <w:spacing w:before="240" w:after="60" w:line="276" w:lineRule="auto"/>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07F5"/>
    <w:pPr>
      <w:ind w:left="720"/>
      <w:contextualSpacing/>
    </w:pPr>
  </w:style>
  <w:style w:type="paragraph" w:customStyle="1" w:styleId="Normal2">
    <w:name w:val="Normal2"/>
    <w:basedOn w:val="Normal"/>
    <w:rsid w:val="00B36C67"/>
    <w:pPr>
      <w:spacing w:before="100" w:beforeAutospacing="1" w:after="100" w:afterAutospacing="1"/>
    </w:pPr>
    <w:rPr>
      <w:rFonts w:ascii="Arial" w:hAnsi="Arial" w:cs="Arial"/>
      <w:sz w:val="22"/>
      <w:szCs w:val="22"/>
      <w:lang w:val="en-US" w:eastAsia="en-US"/>
    </w:rPr>
  </w:style>
  <w:style w:type="character" w:styleId="Hyperlink">
    <w:name w:val="Hyperlink"/>
    <w:basedOn w:val="DefaultParagraphFont"/>
    <w:rsid w:val="00C662E8"/>
    <w:rPr>
      <w:color w:val="0000FF"/>
      <w:u w:val="single"/>
    </w:rPr>
  </w:style>
  <w:style w:type="character" w:customStyle="1" w:styleId="Heading2Char">
    <w:name w:val="Heading 2 Char"/>
    <w:basedOn w:val="DefaultParagraphFont"/>
    <w:link w:val="Heading2"/>
    <w:uiPriority w:val="9"/>
    <w:rsid w:val="00EA3819"/>
    <w:rPr>
      <w:rFonts w:ascii="Cambria" w:hAnsi="Cambria"/>
      <w:b/>
      <w:bCs/>
      <w:i/>
      <w:iCs/>
      <w:sz w:val="28"/>
      <w:szCs w:val="28"/>
      <w:lang w:val="en-US"/>
    </w:rPr>
  </w:style>
  <w:style w:type="character" w:customStyle="1" w:styleId="Heading3Char">
    <w:name w:val="Heading 3 Char"/>
    <w:basedOn w:val="DefaultParagraphFont"/>
    <w:link w:val="Heading3"/>
    <w:rsid w:val="00EA3819"/>
    <w:rPr>
      <w:rFonts w:ascii="Arial" w:hAnsi="Arial" w:cs="Arial"/>
      <w:b/>
      <w:sz w:val="21"/>
      <w:szCs w:val="21"/>
      <w:lang w:val="en-US"/>
    </w:rPr>
  </w:style>
  <w:style w:type="character" w:customStyle="1" w:styleId="Heading4Char">
    <w:name w:val="Heading 4 Char"/>
    <w:basedOn w:val="DefaultParagraphFont"/>
    <w:link w:val="Heading4"/>
    <w:uiPriority w:val="9"/>
    <w:rsid w:val="00EA3819"/>
    <w:rPr>
      <w:rFonts w:ascii="Calibri" w:hAnsi="Calibri"/>
      <w:b/>
      <w:bCs/>
      <w:sz w:val="28"/>
      <w:szCs w:val="28"/>
      <w:lang w:val="en-US"/>
    </w:rPr>
  </w:style>
  <w:style w:type="character" w:customStyle="1" w:styleId="Heading5Char">
    <w:name w:val="Heading 5 Char"/>
    <w:aliases w:val="Heading (table) 5 Char"/>
    <w:basedOn w:val="DefaultParagraphFont"/>
    <w:link w:val="Heading5"/>
    <w:rsid w:val="00EA3819"/>
    <w:rPr>
      <w:rFonts w:ascii="Arial" w:hAnsi="Arial" w:cs="Arial"/>
      <w:b/>
      <w:bCs/>
      <w:color w:val="FFFFFF"/>
      <w:spacing w:val="20"/>
      <w:sz w:val="17"/>
      <w:szCs w:val="18"/>
      <w:lang w:val="en-US"/>
    </w:rPr>
  </w:style>
  <w:style w:type="character" w:customStyle="1" w:styleId="Heading6Char">
    <w:name w:val="Heading 6 Char"/>
    <w:basedOn w:val="DefaultParagraphFont"/>
    <w:link w:val="Heading6"/>
    <w:uiPriority w:val="9"/>
    <w:rsid w:val="00EA3819"/>
    <w:rPr>
      <w:rFonts w:ascii="Calibri" w:hAnsi="Calibri"/>
      <w:b/>
      <w:bCs/>
      <w:sz w:val="22"/>
      <w:szCs w:val="22"/>
      <w:lang w:val="en-US"/>
    </w:rPr>
  </w:style>
  <w:style w:type="character" w:customStyle="1" w:styleId="Heading7Char">
    <w:name w:val="Heading 7 Char"/>
    <w:basedOn w:val="DefaultParagraphFont"/>
    <w:link w:val="Heading7"/>
    <w:uiPriority w:val="9"/>
    <w:rsid w:val="00EA3819"/>
    <w:rPr>
      <w:rFonts w:ascii="Calibri" w:hAnsi="Calibri"/>
      <w:sz w:val="24"/>
      <w:szCs w:val="24"/>
      <w:lang w:val="en-US"/>
    </w:rPr>
  </w:style>
  <w:style w:type="character" w:customStyle="1" w:styleId="Heading8Char">
    <w:name w:val="Heading 8 Char"/>
    <w:basedOn w:val="DefaultParagraphFont"/>
    <w:link w:val="Heading8"/>
    <w:uiPriority w:val="9"/>
    <w:rsid w:val="00EA3819"/>
    <w:rPr>
      <w:rFonts w:ascii="Calibri" w:hAnsi="Calibri"/>
      <w:i/>
      <w:iCs/>
      <w:sz w:val="24"/>
      <w:szCs w:val="24"/>
      <w:lang w:val="en-US"/>
    </w:rPr>
  </w:style>
  <w:style w:type="character" w:customStyle="1" w:styleId="Heading9Char">
    <w:name w:val="Heading 9 Char"/>
    <w:basedOn w:val="DefaultParagraphFont"/>
    <w:link w:val="Heading9"/>
    <w:uiPriority w:val="9"/>
    <w:rsid w:val="00EA3819"/>
    <w:rPr>
      <w:rFonts w:ascii="Cambria" w:hAnsi="Cambria"/>
      <w:sz w:val="22"/>
      <w:szCs w:val="22"/>
      <w:lang w:val="en-US"/>
    </w:rPr>
  </w:style>
  <w:style w:type="paragraph" w:styleId="BodyText">
    <w:name w:val="Body Text"/>
    <w:basedOn w:val="Normal"/>
    <w:link w:val="BodyTextChar"/>
    <w:uiPriority w:val="99"/>
    <w:semiHidden/>
    <w:unhideWhenUsed/>
    <w:rsid w:val="00EA3819"/>
    <w:pPr>
      <w:spacing w:after="120"/>
    </w:pPr>
  </w:style>
  <w:style w:type="character" w:customStyle="1" w:styleId="BodyTextChar">
    <w:name w:val="Body Text Char"/>
    <w:basedOn w:val="DefaultParagraphFont"/>
    <w:link w:val="BodyText"/>
    <w:uiPriority w:val="99"/>
    <w:semiHidden/>
    <w:rsid w:val="00EA3819"/>
    <w:rPr>
      <w:sz w:val="24"/>
      <w:szCs w:val="24"/>
      <w:lang w:val="sr-Latn-CS" w:eastAsia="sr-Latn-CS"/>
    </w:rPr>
  </w:style>
  <w:style w:type="character" w:styleId="Emphasis">
    <w:name w:val="Emphasis"/>
    <w:basedOn w:val="DefaultParagraphFont"/>
    <w:uiPriority w:val="20"/>
    <w:qFormat/>
    <w:rsid w:val="00AA631C"/>
    <w:rPr>
      <w:b/>
      <w:bCs/>
      <w:i w:val="0"/>
      <w:iCs w:val="0"/>
    </w:rPr>
  </w:style>
  <w:style w:type="character" w:customStyle="1" w:styleId="st1">
    <w:name w:val="st1"/>
    <w:basedOn w:val="DefaultParagraphFont"/>
    <w:rsid w:val="00AA631C"/>
  </w:style>
  <w:style w:type="paragraph" w:styleId="BalloonText">
    <w:name w:val="Balloon Text"/>
    <w:basedOn w:val="Normal"/>
    <w:link w:val="BalloonTextChar"/>
    <w:uiPriority w:val="99"/>
    <w:semiHidden/>
    <w:unhideWhenUsed/>
    <w:rsid w:val="00BB30C0"/>
    <w:rPr>
      <w:rFonts w:ascii="Tahoma" w:hAnsi="Tahoma" w:cs="Tahoma"/>
      <w:sz w:val="16"/>
      <w:szCs w:val="16"/>
    </w:rPr>
  </w:style>
  <w:style w:type="character" w:customStyle="1" w:styleId="BalloonTextChar">
    <w:name w:val="Balloon Text Char"/>
    <w:basedOn w:val="DefaultParagraphFont"/>
    <w:link w:val="BalloonText"/>
    <w:uiPriority w:val="99"/>
    <w:semiHidden/>
    <w:rsid w:val="00BB30C0"/>
    <w:rPr>
      <w:rFonts w:ascii="Tahoma" w:hAnsi="Tahoma" w:cs="Tahoma"/>
      <w:sz w:val="16"/>
      <w:szCs w:val="16"/>
      <w:lang w:val="sr-Latn-CS" w:eastAsia="sr-Latn-CS"/>
    </w:rPr>
  </w:style>
  <w:style w:type="character" w:customStyle="1" w:styleId="Heading1Char">
    <w:name w:val="Heading 1 Char"/>
    <w:basedOn w:val="DefaultParagraphFont"/>
    <w:link w:val="Heading1"/>
    <w:rsid w:val="00421C2D"/>
    <w:rPr>
      <w:rFonts w:asciiTheme="majorHAnsi" w:eastAsiaTheme="majorEastAsia" w:hAnsiTheme="majorHAnsi" w:cstheme="majorBidi"/>
      <w:b/>
      <w:bCs/>
      <w:color w:val="365F91" w:themeColor="accent1" w:themeShade="BF"/>
      <w:sz w:val="28"/>
      <w:szCs w:val="28"/>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7491">
      <w:bodyDiv w:val="1"/>
      <w:marLeft w:val="0"/>
      <w:marRight w:val="0"/>
      <w:marTop w:val="0"/>
      <w:marBottom w:val="0"/>
      <w:divBdr>
        <w:top w:val="none" w:sz="0" w:space="0" w:color="auto"/>
        <w:left w:val="none" w:sz="0" w:space="0" w:color="auto"/>
        <w:bottom w:val="none" w:sz="0" w:space="0" w:color="auto"/>
        <w:right w:val="none" w:sz="0" w:space="0" w:color="auto"/>
      </w:divBdr>
    </w:div>
    <w:div w:id="86538937">
      <w:bodyDiv w:val="1"/>
      <w:marLeft w:val="0"/>
      <w:marRight w:val="0"/>
      <w:marTop w:val="0"/>
      <w:marBottom w:val="0"/>
      <w:divBdr>
        <w:top w:val="none" w:sz="0" w:space="0" w:color="auto"/>
        <w:left w:val="none" w:sz="0" w:space="0" w:color="auto"/>
        <w:bottom w:val="none" w:sz="0" w:space="0" w:color="auto"/>
        <w:right w:val="none" w:sz="0" w:space="0" w:color="auto"/>
      </w:divBdr>
    </w:div>
    <w:div w:id="129330275">
      <w:bodyDiv w:val="1"/>
      <w:marLeft w:val="0"/>
      <w:marRight w:val="0"/>
      <w:marTop w:val="0"/>
      <w:marBottom w:val="0"/>
      <w:divBdr>
        <w:top w:val="none" w:sz="0" w:space="0" w:color="auto"/>
        <w:left w:val="none" w:sz="0" w:space="0" w:color="auto"/>
        <w:bottom w:val="none" w:sz="0" w:space="0" w:color="auto"/>
        <w:right w:val="none" w:sz="0" w:space="0" w:color="auto"/>
      </w:divBdr>
    </w:div>
    <w:div w:id="136411280">
      <w:bodyDiv w:val="1"/>
      <w:marLeft w:val="0"/>
      <w:marRight w:val="0"/>
      <w:marTop w:val="0"/>
      <w:marBottom w:val="0"/>
      <w:divBdr>
        <w:top w:val="none" w:sz="0" w:space="0" w:color="auto"/>
        <w:left w:val="none" w:sz="0" w:space="0" w:color="auto"/>
        <w:bottom w:val="none" w:sz="0" w:space="0" w:color="auto"/>
        <w:right w:val="none" w:sz="0" w:space="0" w:color="auto"/>
      </w:divBdr>
    </w:div>
    <w:div w:id="140772404">
      <w:bodyDiv w:val="1"/>
      <w:marLeft w:val="0"/>
      <w:marRight w:val="0"/>
      <w:marTop w:val="0"/>
      <w:marBottom w:val="0"/>
      <w:divBdr>
        <w:top w:val="none" w:sz="0" w:space="0" w:color="auto"/>
        <w:left w:val="none" w:sz="0" w:space="0" w:color="auto"/>
        <w:bottom w:val="none" w:sz="0" w:space="0" w:color="auto"/>
        <w:right w:val="none" w:sz="0" w:space="0" w:color="auto"/>
      </w:divBdr>
    </w:div>
    <w:div w:id="163596712">
      <w:bodyDiv w:val="1"/>
      <w:marLeft w:val="0"/>
      <w:marRight w:val="0"/>
      <w:marTop w:val="0"/>
      <w:marBottom w:val="0"/>
      <w:divBdr>
        <w:top w:val="none" w:sz="0" w:space="0" w:color="auto"/>
        <w:left w:val="none" w:sz="0" w:space="0" w:color="auto"/>
        <w:bottom w:val="none" w:sz="0" w:space="0" w:color="auto"/>
        <w:right w:val="none" w:sz="0" w:space="0" w:color="auto"/>
      </w:divBdr>
    </w:div>
    <w:div w:id="222839642">
      <w:bodyDiv w:val="1"/>
      <w:marLeft w:val="0"/>
      <w:marRight w:val="0"/>
      <w:marTop w:val="0"/>
      <w:marBottom w:val="0"/>
      <w:divBdr>
        <w:top w:val="none" w:sz="0" w:space="0" w:color="auto"/>
        <w:left w:val="none" w:sz="0" w:space="0" w:color="auto"/>
        <w:bottom w:val="none" w:sz="0" w:space="0" w:color="auto"/>
        <w:right w:val="none" w:sz="0" w:space="0" w:color="auto"/>
      </w:divBdr>
    </w:div>
    <w:div w:id="236945140">
      <w:bodyDiv w:val="1"/>
      <w:marLeft w:val="0"/>
      <w:marRight w:val="0"/>
      <w:marTop w:val="0"/>
      <w:marBottom w:val="0"/>
      <w:divBdr>
        <w:top w:val="none" w:sz="0" w:space="0" w:color="auto"/>
        <w:left w:val="none" w:sz="0" w:space="0" w:color="auto"/>
        <w:bottom w:val="none" w:sz="0" w:space="0" w:color="auto"/>
        <w:right w:val="none" w:sz="0" w:space="0" w:color="auto"/>
      </w:divBdr>
    </w:div>
    <w:div w:id="291635293">
      <w:bodyDiv w:val="1"/>
      <w:marLeft w:val="0"/>
      <w:marRight w:val="0"/>
      <w:marTop w:val="0"/>
      <w:marBottom w:val="0"/>
      <w:divBdr>
        <w:top w:val="none" w:sz="0" w:space="0" w:color="auto"/>
        <w:left w:val="none" w:sz="0" w:space="0" w:color="auto"/>
        <w:bottom w:val="none" w:sz="0" w:space="0" w:color="auto"/>
        <w:right w:val="none" w:sz="0" w:space="0" w:color="auto"/>
      </w:divBdr>
    </w:div>
    <w:div w:id="295181766">
      <w:bodyDiv w:val="1"/>
      <w:marLeft w:val="0"/>
      <w:marRight w:val="0"/>
      <w:marTop w:val="0"/>
      <w:marBottom w:val="0"/>
      <w:divBdr>
        <w:top w:val="none" w:sz="0" w:space="0" w:color="auto"/>
        <w:left w:val="none" w:sz="0" w:space="0" w:color="auto"/>
        <w:bottom w:val="none" w:sz="0" w:space="0" w:color="auto"/>
        <w:right w:val="none" w:sz="0" w:space="0" w:color="auto"/>
      </w:divBdr>
    </w:div>
    <w:div w:id="296034450">
      <w:bodyDiv w:val="1"/>
      <w:marLeft w:val="0"/>
      <w:marRight w:val="0"/>
      <w:marTop w:val="0"/>
      <w:marBottom w:val="0"/>
      <w:divBdr>
        <w:top w:val="none" w:sz="0" w:space="0" w:color="auto"/>
        <w:left w:val="none" w:sz="0" w:space="0" w:color="auto"/>
        <w:bottom w:val="none" w:sz="0" w:space="0" w:color="auto"/>
        <w:right w:val="none" w:sz="0" w:space="0" w:color="auto"/>
      </w:divBdr>
    </w:div>
    <w:div w:id="332414329">
      <w:bodyDiv w:val="1"/>
      <w:marLeft w:val="0"/>
      <w:marRight w:val="0"/>
      <w:marTop w:val="0"/>
      <w:marBottom w:val="0"/>
      <w:divBdr>
        <w:top w:val="none" w:sz="0" w:space="0" w:color="auto"/>
        <w:left w:val="none" w:sz="0" w:space="0" w:color="auto"/>
        <w:bottom w:val="none" w:sz="0" w:space="0" w:color="auto"/>
        <w:right w:val="none" w:sz="0" w:space="0" w:color="auto"/>
      </w:divBdr>
    </w:div>
    <w:div w:id="384331567">
      <w:bodyDiv w:val="1"/>
      <w:marLeft w:val="0"/>
      <w:marRight w:val="0"/>
      <w:marTop w:val="0"/>
      <w:marBottom w:val="0"/>
      <w:divBdr>
        <w:top w:val="none" w:sz="0" w:space="0" w:color="auto"/>
        <w:left w:val="none" w:sz="0" w:space="0" w:color="auto"/>
        <w:bottom w:val="none" w:sz="0" w:space="0" w:color="auto"/>
        <w:right w:val="none" w:sz="0" w:space="0" w:color="auto"/>
      </w:divBdr>
    </w:div>
    <w:div w:id="386686070">
      <w:bodyDiv w:val="1"/>
      <w:marLeft w:val="0"/>
      <w:marRight w:val="0"/>
      <w:marTop w:val="0"/>
      <w:marBottom w:val="0"/>
      <w:divBdr>
        <w:top w:val="none" w:sz="0" w:space="0" w:color="auto"/>
        <w:left w:val="none" w:sz="0" w:space="0" w:color="auto"/>
        <w:bottom w:val="none" w:sz="0" w:space="0" w:color="auto"/>
        <w:right w:val="none" w:sz="0" w:space="0" w:color="auto"/>
      </w:divBdr>
    </w:div>
    <w:div w:id="421268084">
      <w:bodyDiv w:val="1"/>
      <w:marLeft w:val="0"/>
      <w:marRight w:val="0"/>
      <w:marTop w:val="0"/>
      <w:marBottom w:val="0"/>
      <w:divBdr>
        <w:top w:val="none" w:sz="0" w:space="0" w:color="auto"/>
        <w:left w:val="none" w:sz="0" w:space="0" w:color="auto"/>
        <w:bottom w:val="none" w:sz="0" w:space="0" w:color="auto"/>
        <w:right w:val="none" w:sz="0" w:space="0" w:color="auto"/>
      </w:divBdr>
    </w:div>
    <w:div w:id="451293760">
      <w:bodyDiv w:val="1"/>
      <w:marLeft w:val="0"/>
      <w:marRight w:val="0"/>
      <w:marTop w:val="0"/>
      <w:marBottom w:val="0"/>
      <w:divBdr>
        <w:top w:val="none" w:sz="0" w:space="0" w:color="auto"/>
        <w:left w:val="none" w:sz="0" w:space="0" w:color="auto"/>
        <w:bottom w:val="none" w:sz="0" w:space="0" w:color="auto"/>
        <w:right w:val="none" w:sz="0" w:space="0" w:color="auto"/>
      </w:divBdr>
    </w:div>
    <w:div w:id="466554061">
      <w:bodyDiv w:val="1"/>
      <w:marLeft w:val="0"/>
      <w:marRight w:val="0"/>
      <w:marTop w:val="0"/>
      <w:marBottom w:val="0"/>
      <w:divBdr>
        <w:top w:val="none" w:sz="0" w:space="0" w:color="auto"/>
        <w:left w:val="none" w:sz="0" w:space="0" w:color="auto"/>
        <w:bottom w:val="none" w:sz="0" w:space="0" w:color="auto"/>
        <w:right w:val="none" w:sz="0" w:space="0" w:color="auto"/>
      </w:divBdr>
    </w:div>
    <w:div w:id="610363288">
      <w:bodyDiv w:val="1"/>
      <w:marLeft w:val="0"/>
      <w:marRight w:val="0"/>
      <w:marTop w:val="0"/>
      <w:marBottom w:val="0"/>
      <w:divBdr>
        <w:top w:val="none" w:sz="0" w:space="0" w:color="auto"/>
        <w:left w:val="none" w:sz="0" w:space="0" w:color="auto"/>
        <w:bottom w:val="none" w:sz="0" w:space="0" w:color="auto"/>
        <w:right w:val="none" w:sz="0" w:space="0" w:color="auto"/>
      </w:divBdr>
    </w:div>
    <w:div w:id="667249976">
      <w:bodyDiv w:val="1"/>
      <w:marLeft w:val="0"/>
      <w:marRight w:val="0"/>
      <w:marTop w:val="0"/>
      <w:marBottom w:val="0"/>
      <w:divBdr>
        <w:top w:val="none" w:sz="0" w:space="0" w:color="auto"/>
        <w:left w:val="none" w:sz="0" w:space="0" w:color="auto"/>
        <w:bottom w:val="none" w:sz="0" w:space="0" w:color="auto"/>
        <w:right w:val="none" w:sz="0" w:space="0" w:color="auto"/>
      </w:divBdr>
    </w:div>
    <w:div w:id="676081842">
      <w:bodyDiv w:val="1"/>
      <w:marLeft w:val="0"/>
      <w:marRight w:val="0"/>
      <w:marTop w:val="0"/>
      <w:marBottom w:val="0"/>
      <w:divBdr>
        <w:top w:val="none" w:sz="0" w:space="0" w:color="auto"/>
        <w:left w:val="none" w:sz="0" w:space="0" w:color="auto"/>
        <w:bottom w:val="none" w:sz="0" w:space="0" w:color="auto"/>
        <w:right w:val="none" w:sz="0" w:space="0" w:color="auto"/>
      </w:divBdr>
    </w:div>
    <w:div w:id="725227346">
      <w:bodyDiv w:val="1"/>
      <w:marLeft w:val="0"/>
      <w:marRight w:val="0"/>
      <w:marTop w:val="0"/>
      <w:marBottom w:val="0"/>
      <w:divBdr>
        <w:top w:val="none" w:sz="0" w:space="0" w:color="auto"/>
        <w:left w:val="none" w:sz="0" w:space="0" w:color="auto"/>
        <w:bottom w:val="none" w:sz="0" w:space="0" w:color="auto"/>
        <w:right w:val="none" w:sz="0" w:space="0" w:color="auto"/>
      </w:divBdr>
    </w:div>
    <w:div w:id="784688405">
      <w:bodyDiv w:val="1"/>
      <w:marLeft w:val="0"/>
      <w:marRight w:val="0"/>
      <w:marTop w:val="0"/>
      <w:marBottom w:val="0"/>
      <w:divBdr>
        <w:top w:val="none" w:sz="0" w:space="0" w:color="auto"/>
        <w:left w:val="none" w:sz="0" w:space="0" w:color="auto"/>
        <w:bottom w:val="none" w:sz="0" w:space="0" w:color="auto"/>
        <w:right w:val="none" w:sz="0" w:space="0" w:color="auto"/>
      </w:divBdr>
    </w:div>
    <w:div w:id="825704744">
      <w:bodyDiv w:val="1"/>
      <w:marLeft w:val="0"/>
      <w:marRight w:val="0"/>
      <w:marTop w:val="0"/>
      <w:marBottom w:val="0"/>
      <w:divBdr>
        <w:top w:val="none" w:sz="0" w:space="0" w:color="auto"/>
        <w:left w:val="none" w:sz="0" w:space="0" w:color="auto"/>
        <w:bottom w:val="none" w:sz="0" w:space="0" w:color="auto"/>
        <w:right w:val="none" w:sz="0" w:space="0" w:color="auto"/>
      </w:divBdr>
    </w:div>
    <w:div w:id="844589373">
      <w:bodyDiv w:val="1"/>
      <w:marLeft w:val="0"/>
      <w:marRight w:val="0"/>
      <w:marTop w:val="0"/>
      <w:marBottom w:val="0"/>
      <w:divBdr>
        <w:top w:val="none" w:sz="0" w:space="0" w:color="auto"/>
        <w:left w:val="none" w:sz="0" w:space="0" w:color="auto"/>
        <w:bottom w:val="none" w:sz="0" w:space="0" w:color="auto"/>
        <w:right w:val="none" w:sz="0" w:space="0" w:color="auto"/>
      </w:divBdr>
    </w:div>
    <w:div w:id="866069193">
      <w:bodyDiv w:val="1"/>
      <w:marLeft w:val="0"/>
      <w:marRight w:val="0"/>
      <w:marTop w:val="0"/>
      <w:marBottom w:val="0"/>
      <w:divBdr>
        <w:top w:val="none" w:sz="0" w:space="0" w:color="auto"/>
        <w:left w:val="none" w:sz="0" w:space="0" w:color="auto"/>
        <w:bottom w:val="none" w:sz="0" w:space="0" w:color="auto"/>
        <w:right w:val="none" w:sz="0" w:space="0" w:color="auto"/>
      </w:divBdr>
    </w:div>
    <w:div w:id="937568139">
      <w:bodyDiv w:val="1"/>
      <w:marLeft w:val="0"/>
      <w:marRight w:val="0"/>
      <w:marTop w:val="0"/>
      <w:marBottom w:val="0"/>
      <w:divBdr>
        <w:top w:val="none" w:sz="0" w:space="0" w:color="auto"/>
        <w:left w:val="none" w:sz="0" w:space="0" w:color="auto"/>
        <w:bottom w:val="none" w:sz="0" w:space="0" w:color="auto"/>
        <w:right w:val="none" w:sz="0" w:space="0" w:color="auto"/>
      </w:divBdr>
    </w:div>
    <w:div w:id="950749485">
      <w:bodyDiv w:val="1"/>
      <w:marLeft w:val="0"/>
      <w:marRight w:val="0"/>
      <w:marTop w:val="0"/>
      <w:marBottom w:val="0"/>
      <w:divBdr>
        <w:top w:val="none" w:sz="0" w:space="0" w:color="auto"/>
        <w:left w:val="none" w:sz="0" w:space="0" w:color="auto"/>
        <w:bottom w:val="none" w:sz="0" w:space="0" w:color="auto"/>
        <w:right w:val="none" w:sz="0" w:space="0" w:color="auto"/>
      </w:divBdr>
    </w:div>
    <w:div w:id="956447465">
      <w:bodyDiv w:val="1"/>
      <w:marLeft w:val="0"/>
      <w:marRight w:val="0"/>
      <w:marTop w:val="0"/>
      <w:marBottom w:val="0"/>
      <w:divBdr>
        <w:top w:val="none" w:sz="0" w:space="0" w:color="auto"/>
        <w:left w:val="none" w:sz="0" w:space="0" w:color="auto"/>
        <w:bottom w:val="none" w:sz="0" w:space="0" w:color="auto"/>
        <w:right w:val="none" w:sz="0" w:space="0" w:color="auto"/>
      </w:divBdr>
    </w:div>
    <w:div w:id="986398399">
      <w:bodyDiv w:val="1"/>
      <w:marLeft w:val="0"/>
      <w:marRight w:val="0"/>
      <w:marTop w:val="0"/>
      <w:marBottom w:val="0"/>
      <w:divBdr>
        <w:top w:val="none" w:sz="0" w:space="0" w:color="auto"/>
        <w:left w:val="none" w:sz="0" w:space="0" w:color="auto"/>
        <w:bottom w:val="none" w:sz="0" w:space="0" w:color="auto"/>
        <w:right w:val="none" w:sz="0" w:space="0" w:color="auto"/>
      </w:divBdr>
    </w:div>
    <w:div w:id="992947481">
      <w:bodyDiv w:val="1"/>
      <w:marLeft w:val="0"/>
      <w:marRight w:val="0"/>
      <w:marTop w:val="0"/>
      <w:marBottom w:val="0"/>
      <w:divBdr>
        <w:top w:val="none" w:sz="0" w:space="0" w:color="auto"/>
        <w:left w:val="none" w:sz="0" w:space="0" w:color="auto"/>
        <w:bottom w:val="none" w:sz="0" w:space="0" w:color="auto"/>
        <w:right w:val="none" w:sz="0" w:space="0" w:color="auto"/>
      </w:divBdr>
    </w:div>
    <w:div w:id="1062479798">
      <w:bodyDiv w:val="1"/>
      <w:marLeft w:val="0"/>
      <w:marRight w:val="0"/>
      <w:marTop w:val="0"/>
      <w:marBottom w:val="0"/>
      <w:divBdr>
        <w:top w:val="none" w:sz="0" w:space="0" w:color="auto"/>
        <w:left w:val="none" w:sz="0" w:space="0" w:color="auto"/>
        <w:bottom w:val="none" w:sz="0" w:space="0" w:color="auto"/>
        <w:right w:val="none" w:sz="0" w:space="0" w:color="auto"/>
      </w:divBdr>
    </w:div>
    <w:div w:id="1108887082">
      <w:bodyDiv w:val="1"/>
      <w:marLeft w:val="0"/>
      <w:marRight w:val="0"/>
      <w:marTop w:val="0"/>
      <w:marBottom w:val="0"/>
      <w:divBdr>
        <w:top w:val="none" w:sz="0" w:space="0" w:color="auto"/>
        <w:left w:val="none" w:sz="0" w:space="0" w:color="auto"/>
        <w:bottom w:val="none" w:sz="0" w:space="0" w:color="auto"/>
        <w:right w:val="none" w:sz="0" w:space="0" w:color="auto"/>
      </w:divBdr>
    </w:div>
    <w:div w:id="1119033714">
      <w:bodyDiv w:val="1"/>
      <w:marLeft w:val="0"/>
      <w:marRight w:val="0"/>
      <w:marTop w:val="0"/>
      <w:marBottom w:val="0"/>
      <w:divBdr>
        <w:top w:val="none" w:sz="0" w:space="0" w:color="auto"/>
        <w:left w:val="none" w:sz="0" w:space="0" w:color="auto"/>
        <w:bottom w:val="none" w:sz="0" w:space="0" w:color="auto"/>
        <w:right w:val="none" w:sz="0" w:space="0" w:color="auto"/>
      </w:divBdr>
    </w:div>
    <w:div w:id="1132090126">
      <w:bodyDiv w:val="1"/>
      <w:marLeft w:val="0"/>
      <w:marRight w:val="0"/>
      <w:marTop w:val="0"/>
      <w:marBottom w:val="0"/>
      <w:divBdr>
        <w:top w:val="none" w:sz="0" w:space="0" w:color="auto"/>
        <w:left w:val="none" w:sz="0" w:space="0" w:color="auto"/>
        <w:bottom w:val="none" w:sz="0" w:space="0" w:color="auto"/>
        <w:right w:val="none" w:sz="0" w:space="0" w:color="auto"/>
      </w:divBdr>
    </w:div>
    <w:div w:id="1134328814">
      <w:bodyDiv w:val="1"/>
      <w:marLeft w:val="0"/>
      <w:marRight w:val="0"/>
      <w:marTop w:val="0"/>
      <w:marBottom w:val="0"/>
      <w:divBdr>
        <w:top w:val="none" w:sz="0" w:space="0" w:color="auto"/>
        <w:left w:val="none" w:sz="0" w:space="0" w:color="auto"/>
        <w:bottom w:val="none" w:sz="0" w:space="0" w:color="auto"/>
        <w:right w:val="none" w:sz="0" w:space="0" w:color="auto"/>
      </w:divBdr>
    </w:div>
    <w:div w:id="1171218478">
      <w:bodyDiv w:val="1"/>
      <w:marLeft w:val="0"/>
      <w:marRight w:val="0"/>
      <w:marTop w:val="0"/>
      <w:marBottom w:val="0"/>
      <w:divBdr>
        <w:top w:val="none" w:sz="0" w:space="0" w:color="auto"/>
        <w:left w:val="none" w:sz="0" w:space="0" w:color="auto"/>
        <w:bottom w:val="none" w:sz="0" w:space="0" w:color="auto"/>
        <w:right w:val="none" w:sz="0" w:space="0" w:color="auto"/>
      </w:divBdr>
    </w:div>
    <w:div w:id="1183470011">
      <w:bodyDiv w:val="1"/>
      <w:marLeft w:val="0"/>
      <w:marRight w:val="0"/>
      <w:marTop w:val="0"/>
      <w:marBottom w:val="0"/>
      <w:divBdr>
        <w:top w:val="none" w:sz="0" w:space="0" w:color="auto"/>
        <w:left w:val="none" w:sz="0" w:space="0" w:color="auto"/>
        <w:bottom w:val="none" w:sz="0" w:space="0" w:color="auto"/>
        <w:right w:val="none" w:sz="0" w:space="0" w:color="auto"/>
      </w:divBdr>
    </w:div>
    <w:div w:id="1259211925">
      <w:bodyDiv w:val="1"/>
      <w:marLeft w:val="0"/>
      <w:marRight w:val="0"/>
      <w:marTop w:val="0"/>
      <w:marBottom w:val="0"/>
      <w:divBdr>
        <w:top w:val="none" w:sz="0" w:space="0" w:color="auto"/>
        <w:left w:val="none" w:sz="0" w:space="0" w:color="auto"/>
        <w:bottom w:val="none" w:sz="0" w:space="0" w:color="auto"/>
        <w:right w:val="none" w:sz="0" w:space="0" w:color="auto"/>
      </w:divBdr>
    </w:div>
    <w:div w:id="1297567086">
      <w:bodyDiv w:val="1"/>
      <w:marLeft w:val="0"/>
      <w:marRight w:val="0"/>
      <w:marTop w:val="0"/>
      <w:marBottom w:val="0"/>
      <w:divBdr>
        <w:top w:val="none" w:sz="0" w:space="0" w:color="auto"/>
        <w:left w:val="none" w:sz="0" w:space="0" w:color="auto"/>
        <w:bottom w:val="none" w:sz="0" w:space="0" w:color="auto"/>
        <w:right w:val="none" w:sz="0" w:space="0" w:color="auto"/>
      </w:divBdr>
    </w:div>
    <w:div w:id="1357344458">
      <w:bodyDiv w:val="1"/>
      <w:marLeft w:val="0"/>
      <w:marRight w:val="0"/>
      <w:marTop w:val="0"/>
      <w:marBottom w:val="0"/>
      <w:divBdr>
        <w:top w:val="none" w:sz="0" w:space="0" w:color="auto"/>
        <w:left w:val="none" w:sz="0" w:space="0" w:color="auto"/>
        <w:bottom w:val="none" w:sz="0" w:space="0" w:color="auto"/>
        <w:right w:val="none" w:sz="0" w:space="0" w:color="auto"/>
      </w:divBdr>
    </w:div>
    <w:div w:id="1453017959">
      <w:bodyDiv w:val="1"/>
      <w:marLeft w:val="0"/>
      <w:marRight w:val="0"/>
      <w:marTop w:val="0"/>
      <w:marBottom w:val="0"/>
      <w:divBdr>
        <w:top w:val="none" w:sz="0" w:space="0" w:color="auto"/>
        <w:left w:val="none" w:sz="0" w:space="0" w:color="auto"/>
        <w:bottom w:val="none" w:sz="0" w:space="0" w:color="auto"/>
        <w:right w:val="none" w:sz="0" w:space="0" w:color="auto"/>
      </w:divBdr>
    </w:div>
    <w:div w:id="1493450113">
      <w:bodyDiv w:val="1"/>
      <w:marLeft w:val="0"/>
      <w:marRight w:val="0"/>
      <w:marTop w:val="0"/>
      <w:marBottom w:val="0"/>
      <w:divBdr>
        <w:top w:val="none" w:sz="0" w:space="0" w:color="auto"/>
        <w:left w:val="none" w:sz="0" w:space="0" w:color="auto"/>
        <w:bottom w:val="none" w:sz="0" w:space="0" w:color="auto"/>
        <w:right w:val="none" w:sz="0" w:space="0" w:color="auto"/>
      </w:divBdr>
    </w:div>
    <w:div w:id="1508323264">
      <w:bodyDiv w:val="1"/>
      <w:marLeft w:val="0"/>
      <w:marRight w:val="0"/>
      <w:marTop w:val="0"/>
      <w:marBottom w:val="0"/>
      <w:divBdr>
        <w:top w:val="none" w:sz="0" w:space="0" w:color="auto"/>
        <w:left w:val="none" w:sz="0" w:space="0" w:color="auto"/>
        <w:bottom w:val="none" w:sz="0" w:space="0" w:color="auto"/>
        <w:right w:val="none" w:sz="0" w:space="0" w:color="auto"/>
      </w:divBdr>
    </w:div>
    <w:div w:id="1523740309">
      <w:bodyDiv w:val="1"/>
      <w:marLeft w:val="0"/>
      <w:marRight w:val="0"/>
      <w:marTop w:val="0"/>
      <w:marBottom w:val="0"/>
      <w:divBdr>
        <w:top w:val="none" w:sz="0" w:space="0" w:color="auto"/>
        <w:left w:val="none" w:sz="0" w:space="0" w:color="auto"/>
        <w:bottom w:val="none" w:sz="0" w:space="0" w:color="auto"/>
        <w:right w:val="none" w:sz="0" w:space="0" w:color="auto"/>
      </w:divBdr>
    </w:div>
    <w:div w:id="1581477309">
      <w:bodyDiv w:val="1"/>
      <w:marLeft w:val="0"/>
      <w:marRight w:val="0"/>
      <w:marTop w:val="0"/>
      <w:marBottom w:val="0"/>
      <w:divBdr>
        <w:top w:val="none" w:sz="0" w:space="0" w:color="auto"/>
        <w:left w:val="none" w:sz="0" w:space="0" w:color="auto"/>
        <w:bottom w:val="none" w:sz="0" w:space="0" w:color="auto"/>
        <w:right w:val="none" w:sz="0" w:space="0" w:color="auto"/>
      </w:divBdr>
    </w:div>
    <w:div w:id="1586962858">
      <w:bodyDiv w:val="1"/>
      <w:marLeft w:val="0"/>
      <w:marRight w:val="0"/>
      <w:marTop w:val="0"/>
      <w:marBottom w:val="0"/>
      <w:divBdr>
        <w:top w:val="none" w:sz="0" w:space="0" w:color="auto"/>
        <w:left w:val="none" w:sz="0" w:space="0" w:color="auto"/>
        <w:bottom w:val="none" w:sz="0" w:space="0" w:color="auto"/>
        <w:right w:val="none" w:sz="0" w:space="0" w:color="auto"/>
      </w:divBdr>
    </w:div>
    <w:div w:id="1639072675">
      <w:bodyDiv w:val="1"/>
      <w:marLeft w:val="0"/>
      <w:marRight w:val="0"/>
      <w:marTop w:val="0"/>
      <w:marBottom w:val="0"/>
      <w:divBdr>
        <w:top w:val="none" w:sz="0" w:space="0" w:color="auto"/>
        <w:left w:val="none" w:sz="0" w:space="0" w:color="auto"/>
        <w:bottom w:val="none" w:sz="0" w:space="0" w:color="auto"/>
        <w:right w:val="none" w:sz="0" w:space="0" w:color="auto"/>
      </w:divBdr>
    </w:div>
    <w:div w:id="1669939964">
      <w:bodyDiv w:val="1"/>
      <w:marLeft w:val="0"/>
      <w:marRight w:val="0"/>
      <w:marTop w:val="0"/>
      <w:marBottom w:val="0"/>
      <w:divBdr>
        <w:top w:val="none" w:sz="0" w:space="0" w:color="auto"/>
        <w:left w:val="none" w:sz="0" w:space="0" w:color="auto"/>
        <w:bottom w:val="none" w:sz="0" w:space="0" w:color="auto"/>
        <w:right w:val="none" w:sz="0" w:space="0" w:color="auto"/>
      </w:divBdr>
    </w:div>
    <w:div w:id="1793134439">
      <w:bodyDiv w:val="1"/>
      <w:marLeft w:val="0"/>
      <w:marRight w:val="0"/>
      <w:marTop w:val="0"/>
      <w:marBottom w:val="0"/>
      <w:divBdr>
        <w:top w:val="none" w:sz="0" w:space="0" w:color="auto"/>
        <w:left w:val="none" w:sz="0" w:space="0" w:color="auto"/>
        <w:bottom w:val="none" w:sz="0" w:space="0" w:color="auto"/>
        <w:right w:val="none" w:sz="0" w:space="0" w:color="auto"/>
      </w:divBdr>
    </w:div>
    <w:div w:id="1795366137">
      <w:bodyDiv w:val="1"/>
      <w:marLeft w:val="0"/>
      <w:marRight w:val="0"/>
      <w:marTop w:val="0"/>
      <w:marBottom w:val="0"/>
      <w:divBdr>
        <w:top w:val="none" w:sz="0" w:space="0" w:color="auto"/>
        <w:left w:val="none" w:sz="0" w:space="0" w:color="auto"/>
        <w:bottom w:val="none" w:sz="0" w:space="0" w:color="auto"/>
        <w:right w:val="none" w:sz="0" w:space="0" w:color="auto"/>
      </w:divBdr>
    </w:div>
    <w:div w:id="1796832432">
      <w:bodyDiv w:val="1"/>
      <w:marLeft w:val="0"/>
      <w:marRight w:val="0"/>
      <w:marTop w:val="0"/>
      <w:marBottom w:val="0"/>
      <w:divBdr>
        <w:top w:val="none" w:sz="0" w:space="0" w:color="auto"/>
        <w:left w:val="none" w:sz="0" w:space="0" w:color="auto"/>
        <w:bottom w:val="none" w:sz="0" w:space="0" w:color="auto"/>
        <w:right w:val="none" w:sz="0" w:space="0" w:color="auto"/>
      </w:divBdr>
    </w:div>
    <w:div w:id="1811753072">
      <w:bodyDiv w:val="1"/>
      <w:marLeft w:val="0"/>
      <w:marRight w:val="0"/>
      <w:marTop w:val="0"/>
      <w:marBottom w:val="0"/>
      <w:divBdr>
        <w:top w:val="none" w:sz="0" w:space="0" w:color="auto"/>
        <w:left w:val="none" w:sz="0" w:space="0" w:color="auto"/>
        <w:bottom w:val="none" w:sz="0" w:space="0" w:color="auto"/>
        <w:right w:val="none" w:sz="0" w:space="0" w:color="auto"/>
      </w:divBdr>
    </w:div>
    <w:div w:id="1821071512">
      <w:bodyDiv w:val="1"/>
      <w:marLeft w:val="0"/>
      <w:marRight w:val="0"/>
      <w:marTop w:val="0"/>
      <w:marBottom w:val="0"/>
      <w:divBdr>
        <w:top w:val="none" w:sz="0" w:space="0" w:color="auto"/>
        <w:left w:val="none" w:sz="0" w:space="0" w:color="auto"/>
        <w:bottom w:val="none" w:sz="0" w:space="0" w:color="auto"/>
        <w:right w:val="none" w:sz="0" w:space="0" w:color="auto"/>
      </w:divBdr>
    </w:div>
    <w:div w:id="1851219581">
      <w:bodyDiv w:val="1"/>
      <w:marLeft w:val="0"/>
      <w:marRight w:val="0"/>
      <w:marTop w:val="0"/>
      <w:marBottom w:val="0"/>
      <w:divBdr>
        <w:top w:val="none" w:sz="0" w:space="0" w:color="auto"/>
        <w:left w:val="none" w:sz="0" w:space="0" w:color="auto"/>
        <w:bottom w:val="none" w:sz="0" w:space="0" w:color="auto"/>
        <w:right w:val="none" w:sz="0" w:space="0" w:color="auto"/>
      </w:divBdr>
    </w:div>
    <w:div w:id="1932275903">
      <w:bodyDiv w:val="1"/>
      <w:marLeft w:val="0"/>
      <w:marRight w:val="0"/>
      <w:marTop w:val="0"/>
      <w:marBottom w:val="0"/>
      <w:divBdr>
        <w:top w:val="none" w:sz="0" w:space="0" w:color="auto"/>
        <w:left w:val="none" w:sz="0" w:space="0" w:color="auto"/>
        <w:bottom w:val="none" w:sz="0" w:space="0" w:color="auto"/>
        <w:right w:val="none" w:sz="0" w:space="0" w:color="auto"/>
      </w:divBdr>
    </w:div>
    <w:div w:id="1965579595">
      <w:bodyDiv w:val="1"/>
      <w:marLeft w:val="0"/>
      <w:marRight w:val="0"/>
      <w:marTop w:val="0"/>
      <w:marBottom w:val="0"/>
      <w:divBdr>
        <w:top w:val="none" w:sz="0" w:space="0" w:color="auto"/>
        <w:left w:val="none" w:sz="0" w:space="0" w:color="auto"/>
        <w:bottom w:val="none" w:sz="0" w:space="0" w:color="auto"/>
        <w:right w:val="none" w:sz="0" w:space="0" w:color="auto"/>
      </w:divBdr>
    </w:div>
    <w:div w:id="2085447141">
      <w:bodyDiv w:val="1"/>
      <w:marLeft w:val="0"/>
      <w:marRight w:val="0"/>
      <w:marTop w:val="0"/>
      <w:marBottom w:val="0"/>
      <w:divBdr>
        <w:top w:val="none" w:sz="0" w:space="0" w:color="auto"/>
        <w:left w:val="none" w:sz="0" w:space="0" w:color="auto"/>
        <w:bottom w:val="none" w:sz="0" w:space="0" w:color="auto"/>
        <w:right w:val="none" w:sz="0" w:space="0" w:color="auto"/>
      </w:divBdr>
    </w:div>
    <w:div w:id="2117212204">
      <w:bodyDiv w:val="1"/>
      <w:marLeft w:val="0"/>
      <w:marRight w:val="0"/>
      <w:marTop w:val="0"/>
      <w:marBottom w:val="0"/>
      <w:divBdr>
        <w:top w:val="none" w:sz="0" w:space="0" w:color="auto"/>
        <w:left w:val="none" w:sz="0" w:space="0" w:color="auto"/>
        <w:bottom w:val="none" w:sz="0" w:space="0" w:color="auto"/>
        <w:right w:val="none" w:sz="0" w:space="0" w:color="auto"/>
      </w:divBdr>
    </w:div>
    <w:div w:id="21231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ne.rs" TargetMode="External"/><Relationship Id="rId3" Type="http://schemas.openxmlformats.org/officeDocument/2006/relationships/styles" Target="styles.xml"/><Relationship Id="rId7" Type="http://schemas.openxmlformats.org/officeDocument/2006/relationships/hyperlink" Target="http://www.m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C4F45-479B-4AF2-8C5F-F20CD1F3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Adrian Borka</cp:lastModifiedBy>
  <cp:revision>19</cp:revision>
  <cp:lastPrinted>2016-01-21T09:14:00Z</cp:lastPrinted>
  <dcterms:created xsi:type="dcterms:W3CDTF">2018-01-10T11:12:00Z</dcterms:created>
  <dcterms:modified xsi:type="dcterms:W3CDTF">2018-02-20T07:52:00Z</dcterms:modified>
</cp:coreProperties>
</file>