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1D" w:rsidRPr="008C4807" w:rsidRDefault="0031461D" w:rsidP="0031461D">
      <w:pPr>
        <w:spacing w:before="29" w:line="260" w:lineRule="exact"/>
        <w:ind w:right="56" w:firstLine="3"/>
        <w:jc w:val="center"/>
        <w:rPr>
          <w:rFonts w:ascii="Verdana" w:eastAsia="Verdana" w:hAnsi="Verdana" w:cs="Verdana"/>
          <w:b/>
          <w:noProof/>
          <w:spacing w:val="-10"/>
          <w:sz w:val="22"/>
          <w:lang w:val="sr-Cyrl-CS"/>
        </w:rPr>
      </w:pPr>
      <w:r w:rsidRPr="008C4807">
        <w:rPr>
          <w:rFonts w:ascii="Verdana" w:eastAsia="Verdana" w:hAnsi="Verdana" w:cs="Verdana"/>
          <w:b/>
          <w:noProof/>
          <w:sz w:val="22"/>
          <w:lang w:val="sr-Cyrl-CS"/>
        </w:rPr>
        <w:t>РЕПУБЛИКА</w:t>
      </w:r>
      <w:r w:rsidRPr="008C4807">
        <w:rPr>
          <w:rFonts w:ascii="Verdana" w:eastAsia="Verdana" w:hAnsi="Verdana" w:cs="Verdana"/>
          <w:b/>
          <w:noProof/>
          <w:spacing w:val="-14"/>
          <w:sz w:val="22"/>
          <w:lang w:val="sr-Cyrl-CS"/>
        </w:rPr>
        <w:t xml:space="preserve"> </w:t>
      </w:r>
      <w:r w:rsidRPr="008C4807">
        <w:rPr>
          <w:rFonts w:ascii="Verdana" w:eastAsia="Verdana" w:hAnsi="Verdana" w:cs="Verdana"/>
          <w:b/>
          <w:noProof/>
          <w:sz w:val="22"/>
          <w:lang w:val="sr-Cyrl-CS"/>
        </w:rPr>
        <w:t>СРБИ</w:t>
      </w:r>
      <w:r w:rsidRPr="008C4807">
        <w:rPr>
          <w:rFonts w:ascii="Verdana" w:eastAsia="Verdana" w:hAnsi="Verdana" w:cs="Verdana"/>
          <w:b/>
          <w:noProof/>
          <w:spacing w:val="2"/>
          <w:sz w:val="22"/>
          <w:lang w:val="sr-Cyrl-CS"/>
        </w:rPr>
        <w:t>Ј</w:t>
      </w:r>
      <w:r w:rsidRPr="008C4807">
        <w:rPr>
          <w:rFonts w:ascii="Verdana" w:eastAsia="Verdana" w:hAnsi="Verdana" w:cs="Verdana"/>
          <w:b/>
          <w:noProof/>
          <w:sz w:val="22"/>
          <w:lang w:val="sr-Cyrl-CS"/>
        </w:rPr>
        <w:t>А</w:t>
      </w:r>
    </w:p>
    <w:p w:rsidR="0031461D" w:rsidRPr="008C4807" w:rsidRDefault="0031461D" w:rsidP="0031461D">
      <w:pPr>
        <w:spacing w:before="29" w:line="260" w:lineRule="exact"/>
        <w:ind w:right="56" w:firstLine="3"/>
        <w:jc w:val="center"/>
        <w:rPr>
          <w:rFonts w:ascii="Verdana" w:eastAsia="Verdana" w:hAnsi="Verdana" w:cs="Verdana"/>
          <w:b/>
          <w:noProof/>
          <w:sz w:val="22"/>
          <w:lang w:val="sr-Cyrl-CS"/>
        </w:rPr>
      </w:pPr>
      <w:r w:rsidRPr="008C4807">
        <w:rPr>
          <w:rFonts w:ascii="Verdana" w:eastAsia="Verdana" w:hAnsi="Verdana" w:cs="Verdana"/>
          <w:b/>
          <w:noProof/>
          <w:sz w:val="22"/>
          <w:lang w:val="sr-Cyrl-CS"/>
        </w:rPr>
        <w:t>АУТОНОМНА ПОКРАЈИНА ВОЈВОДИНА</w:t>
      </w:r>
    </w:p>
    <w:p w:rsidR="00355BF9" w:rsidRPr="008C4807" w:rsidRDefault="0031461D" w:rsidP="008C4807">
      <w:pPr>
        <w:spacing w:before="29" w:line="260" w:lineRule="exact"/>
        <w:ind w:right="56" w:firstLine="3"/>
        <w:jc w:val="center"/>
        <w:rPr>
          <w:rFonts w:ascii="Verdana" w:eastAsia="Verdana" w:hAnsi="Verdana" w:cs="Verdana"/>
          <w:b/>
          <w:noProof/>
          <w:sz w:val="22"/>
          <w:lang w:val="sr-Cyrl-CS"/>
        </w:rPr>
      </w:pPr>
      <w:r w:rsidRPr="008C4807">
        <w:rPr>
          <w:rFonts w:ascii="Verdana" w:eastAsia="Verdana" w:hAnsi="Verdana" w:cs="Verdana"/>
          <w:b/>
          <w:noProof/>
          <w:sz w:val="22"/>
          <w:lang w:val="sr-Cyrl-CS"/>
        </w:rPr>
        <w:t>ПОКРАЈИНСКИ СЕКРЕТАРИЈАТ ЗА ОБРАЗОВАЊЕ, ПРОПИСЕ, УПРАВУ И НАЦИОНАЛНЕ МАЊИНЕ – НАЦИОНАЛНЕ ЗАЈЕДНИЦЕ</w:t>
      </w:r>
    </w:p>
    <w:p w:rsidR="00355BF9" w:rsidRPr="008C4807" w:rsidRDefault="00355BF9" w:rsidP="008C4807">
      <w:pPr>
        <w:spacing w:before="29" w:line="260" w:lineRule="exact"/>
        <w:ind w:right="56" w:firstLine="3"/>
        <w:jc w:val="center"/>
        <w:rPr>
          <w:rFonts w:ascii="Verdana" w:eastAsia="Verdana" w:hAnsi="Verdana" w:cs="Verdana"/>
          <w:b/>
          <w:noProof/>
          <w:sz w:val="22"/>
          <w:lang w:val="sr-Cyrl-CS"/>
        </w:rPr>
      </w:pPr>
    </w:p>
    <w:p w:rsidR="00355BF9" w:rsidRPr="008C4807" w:rsidRDefault="00355BF9" w:rsidP="00355BF9">
      <w:pPr>
        <w:spacing w:line="260" w:lineRule="exact"/>
        <w:ind w:right="56"/>
        <w:jc w:val="center"/>
        <w:rPr>
          <w:rFonts w:ascii="Verdana" w:eastAsia="Verdana" w:hAnsi="Verdana" w:cs="Verdana"/>
          <w:noProof/>
          <w:sz w:val="22"/>
          <w:lang w:val="sr-Cyrl-CS"/>
        </w:rPr>
      </w:pPr>
    </w:p>
    <w:p w:rsidR="00355BF9" w:rsidRPr="008C4807" w:rsidRDefault="00355BF9" w:rsidP="00355BF9">
      <w:pPr>
        <w:spacing w:line="260" w:lineRule="exact"/>
        <w:ind w:right="56"/>
        <w:jc w:val="center"/>
        <w:rPr>
          <w:rFonts w:ascii="Verdana" w:eastAsia="Verdana" w:hAnsi="Verdana" w:cs="Verdana"/>
          <w:noProof/>
          <w:sz w:val="22"/>
          <w:lang w:val="sr-Cyrl-CS"/>
        </w:rPr>
      </w:pPr>
    </w:p>
    <w:p w:rsidR="0031461D" w:rsidRPr="008C4807" w:rsidRDefault="0031461D" w:rsidP="0031461D">
      <w:pPr>
        <w:spacing w:before="3480" w:after="120"/>
        <w:ind w:right="56"/>
        <w:jc w:val="center"/>
        <w:rPr>
          <w:rFonts w:ascii="Verdana" w:eastAsia="Verdana" w:hAnsi="Verdana" w:cs="Verdana"/>
          <w:noProof/>
          <w:sz w:val="24"/>
          <w:lang w:val="sr-Cyrl-CS"/>
        </w:rPr>
      </w:pPr>
      <w:r w:rsidRPr="008C4807">
        <w:rPr>
          <w:rFonts w:ascii="Verdana" w:eastAsia="Verdana" w:hAnsi="Verdana" w:cs="Verdana"/>
          <w:b/>
          <w:noProof/>
          <w:sz w:val="24"/>
          <w:lang w:val="sr-Cyrl-CS"/>
        </w:rPr>
        <w:t>И</w:t>
      </w:r>
      <w:r w:rsidRPr="008C4807">
        <w:rPr>
          <w:rFonts w:ascii="Verdana" w:eastAsia="Verdana" w:hAnsi="Verdana" w:cs="Verdana"/>
          <w:b/>
          <w:noProof/>
          <w:spacing w:val="-1"/>
          <w:sz w:val="24"/>
          <w:lang w:val="sr-Cyrl-CS"/>
        </w:rPr>
        <w:t xml:space="preserve"> </w:t>
      </w:r>
      <w:r w:rsidRPr="008C4807">
        <w:rPr>
          <w:rFonts w:ascii="Verdana" w:eastAsia="Verdana" w:hAnsi="Verdana" w:cs="Verdana"/>
          <w:b/>
          <w:noProof/>
          <w:sz w:val="24"/>
          <w:lang w:val="sr-Cyrl-CS"/>
        </w:rPr>
        <w:t>Н</w:t>
      </w:r>
      <w:r w:rsidRPr="008C4807">
        <w:rPr>
          <w:rFonts w:ascii="Verdana" w:eastAsia="Verdana" w:hAnsi="Verdana" w:cs="Verdana"/>
          <w:b/>
          <w:noProof/>
          <w:spacing w:val="-2"/>
          <w:sz w:val="24"/>
          <w:lang w:val="sr-Cyrl-CS"/>
        </w:rPr>
        <w:t xml:space="preserve"> </w:t>
      </w:r>
      <w:r w:rsidRPr="008C4807">
        <w:rPr>
          <w:rFonts w:ascii="Verdana" w:eastAsia="Verdana" w:hAnsi="Verdana" w:cs="Verdana"/>
          <w:b/>
          <w:noProof/>
          <w:sz w:val="24"/>
          <w:lang w:val="sr-Cyrl-CS"/>
        </w:rPr>
        <w:t>Ф</w:t>
      </w:r>
      <w:r w:rsidRPr="008C4807">
        <w:rPr>
          <w:rFonts w:ascii="Verdana" w:eastAsia="Verdana" w:hAnsi="Verdana" w:cs="Verdana"/>
          <w:b/>
          <w:noProof/>
          <w:spacing w:val="-2"/>
          <w:sz w:val="24"/>
          <w:lang w:val="sr-Cyrl-CS"/>
        </w:rPr>
        <w:t xml:space="preserve"> </w:t>
      </w:r>
      <w:r w:rsidRPr="008C4807">
        <w:rPr>
          <w:rFonts w:ascii="Verdana" w:eastAsia="Verdana" w:hAnsi="Verdana" w:cs="Verdana"/>
          <w:b/>
          <w:noProof/>
          <w:sz w:val="24"/>
          <w:lang w:val="sr-Cyrl-CS"/>
        </w:rPr>
        <w:t>О</w:t>
      </w:r>
      <w:r w:rsidRPr="008C4807">
        <w:rPr>
          <w:rFonts w:ascii="Verdana" w:eastAsia="Verdana" w:hAnsi="Verdana" w:cs="Verdana"/>
          <w:b/>
          <w:noProof/>
          <w:spacing w:val="-1"/>
          <w:sz w:val="24"/>
          <w:lang w:val="sr-Cyrl-CS"/>
        </w:rPr>
        <w:t xml:space="preserve"> </w:t>
      </w:r>
      <w:r w:rsidRPr="008C4807">
        <w:rPr>
          <w:rFonts w:ascii="Verdana" w:eastAsia="Verdana" w:hAnsi="Verdana" w:cs="Verdana"/>
          <w:b/>
          <w:noProof/>
          <w:sz w:val="24"/>
          <w:lang w:val="sr-Cyrl-CS"/>
        </w:rPr>
        <w:t>Р</w:t>
      </w:r>
      <w:r w:rsidRPr="008C4807">
        <w:rPr>
          <w:rFonts w:ascii="Verdana" w:eastAsia="Verdana" w:hAnsi="Verdana" w:cs="Verdana"/>
          <w:b/>
          <w:noProof/>
          <w:spacing w:val="-2"/>
          <w:sz w:val="24"/>
          <w:lang w:val="sr-Cyrl-CS"/>
        </w:rPr>
        <w:t xml:space="preserve"> </w:t>
      </w:r>
      <w:r w:rsidRPr="008C4807">
        <w:rPr>
          <w:rFonts w:ascii="Verdana" w:eastAsia="Verdana" w:hAnsi="Verdana" w:cs="Verdana"/>
          <w:b/>
          <w:noProof/>
          <w:sz w:val="24"/>
          <w:lang w:val="sr-Cyrl-CS"/>
        </w:rPr>
        <w:t>М</w:t>
      </w:r>
      <w:r w:rsidRPr="008C4807">
        <w:rPr>
          <w:rFonts w:ascii="Verdana" w:eastAsia="Verdana" w:hAnsi="Verdana" w:cs="Verdana"/>
          <w:b/>
          <w:noProof/>
          <w:spacing w:val="-2"/>
          <w:sz w:val="24"/>
          <w:lang w:val="sr-Cyrl-CS"/>
        </w:rPr>
        <w:t xml:space="preserve"> </w:t>
      </w:r>
      <w:r w:rsidRPr="008C4807">
        <w:rPr>
          <w:rFonts w:ascii="Verdana" w:eastAsia="Verdana" w:hAnsi="Verdana" w:cs="Verdana"/>
          <w:b/>
          <w:noProof/>
          <w:sz w:val="24"/>
          <w:lang w:val="sr-Cyrl-CS"/>
        </w:rPr>
        <w:t>А</w:t>
      </w:r>
      <w:r w:rsidRPr="008C4807">
        <w:rPr>
          <w:rFonts w:ascii="Verdana" w:eastAsia="Verdana" w:hAnsi="Verdana" w:cs="Verdana"/>
          <w:b/>
          <w:noProof/>
          <w:spacing w:val="-2"/>
          <w:sz w:val="24"/>
          <w:lang w:val="sr-Cyrl-CS"/>
        </w:rPr>
        <w:t xml:space="preserve"> </w:t>
      </w:r>
      <w:r w:rsidRPr="008C4807">
        <w:rPr>
          <w:rFonts w:ascii="Verdana" w:eastAsia="Verdana" w:hAnsi="Verdana" w:cs="Verdana"/>
          <w:b/>
          <w:noProof/>
          <w:sz w:val="24"/>
          <w:lang w:val="sr-Cyrl-CS"/>
        </w:rPr>
        <w:t>Ц</w:t>
      </w:r>
      <w:r w:rsidRPr="008C4807">
        <w:rPr>
          <w:rFonts w:ascii="Verdana" w:eastAsia="Verdana" w:hAnsi="Verdana" w:cs="Verdana"/>
          <w:b/>
          <w:noProof/>
          <w:spacing w:val="-2"/>
          <w:sz w:val="24"/>
          <w:lang w:val="sr-Cyrl-CS"/>
        </w:rPr>
        <w:t xml:space="preserve"> </w:t>
      </w:r>
      <w:r w:rsidRPr="008C4807">
        <w:rPr>
          <w:rFonts w:ascii="Verdana" w:eastAsia="Verdana" w:hAnsi="Verdana" w:cs="Verdana"/>
          <w:b/>
          <w:noProof/>
          <w:sz w:val="24"/>
          <w:lang w:val="sr-Cyrl-CS"/>
        </w:rPr>
        <w:t xml:space="preserve">И Ј </w:t>
      </w:r>
      <w:r w:rsidRPr="008C4807">
        <w:rPr>
          <w:rFonts w:ascii="Verdana" w:eastAsia="Verdana" w:hAnsi="Verdana" w:cs="Verdana"/>
          <w:b/>
          <w:noProof/>
          <w:w w:val="99"/>
          <w:sz w:val="24"/>
          <w:lang w:val="sr-Cyrl-CS"/>
        </w:rPr>
        <w:t>А</w:t>
      </w:r>
    </w:p>
    <w:p w:rsidR="00355BF9" w:rsidRPr="008C4807" w:rsidRDefault="0031461D" w:rsidP="00355BF9">
      <w:pPr>
        <w:ind w:right="56"/>
        <w:jc w:val="center"/>
        <w:rPr>
          <w:rFonts w:ascii="Verdana" w:eastAsia="Verdana" w:hAnsi="Verdana" w:cs="Verdana"/>
          <w:noProof/>
          <w:sz w:val="24"/>
          <w:lang w:val="sr-Cyrl-CS"/>
        </w:rPr>
      </w:pPr>
      <w:r w:rsidRPr="008C4807">
        <w:rPr>
          <w:rFonts w:ascii="Verdana" w:eastAsia="Verdana" w:hAnsi="Verdana" w:cs="Verdana"/>
          <w:b/>
          <w:noProof/>
          <w:sz w:val="24"/>
          <w:lang w:val="sr-Cyrl-CS"/>
        </w:rPr>
        <w:t>О</w:t>
      </w:r>
      <w:r w:rsidRPr="008C4807">
        <w:rPr>
          <w:rFonts w:ascii="Verdana" w:eastAsia="Verdana" w:hAnsi="Verdana" w:cs="Verdana"/>
          <w:b/>
          <w:noProof/>
          <w:spacing w:val="-1"/>
          <w:sz w:val="24"/>
          <w:lang w:val="sr-Cyrl-CS"/>
        </w:rPr>
        <w:t xml:space="preserve"> </w:t>
      </w:r>
      <w:r w:rsidRPr="008C4807">
        <w:rPr>
          <w:rFonts w:ascii="Verdana" w:eastAsia="Verdana" w:hAnsi="Verdana" w:cs="Verdana"/>
          <w:b/>
          <w:noProof/>
          <w:sz w:val="24"/>
          <w:lang w:val="sr-Cyrl-CS"/>
        </w:rPr>
        <w:t>ДРЖАВ</w:t>
      </w:r>
      <w:r w:rsidRPr="008C4807">
        <w:rPr>
          <w:rFonts w:ascii="Verdana" w:eastAsia="Verdana" w:hAnsi="Verdana" w:cs="Verdana"/>
          <w:b/>
          <w:noProof/>
          <w:spacing w:val="1"/>
          <w:sz w:val="24"/>
          <w:lang w:val="sr-Cyrl-CS"/>
        </w:rPr>
        <w:t>НO</w:t>
      </w:r>
      <w:r w:rsidRPr="008C4807">
        <w:rPr>
          <w:rFonts w:ascii="Verdana" w:eastAsia="Verdana" w:hAnsi="Verdana" w:cs="Verdana"/>
          <w:b/>
          <w:noProof/>
          <w:sz w:val="24"/>
          <w:lang w:val="sr-Cyrl-CS"/>
        </w:rPr>
        <w:t>М</w:t>
      </w:r>
      <w:r w:rsidRPr="008C4807">
        <w:rPr>
          <w:rFonts w:ascii="Verdana" w:eastAsia="Verdana" w:hAnsi="Verdana" w:cs="Verdana"/>
          <w:b/>
          <w:noProof/>
          <w:spacing w:val="-15"/>
          <w:sz w:val="24"/>
          <w:lang w:val="sr-Cyrl-CS"/>
        </w:rPr>
        <w:t xml:space="preserve"> </w:t>
      </w:r>
      <w:r w:rsidRPr="008C4807">
        <w:rPr>
          <w:rFonts w:ascii="Verdana" w:eastAsia="Verdana" w:hAnsi="Verdana" w:cs="Verdana"/>
          <w:b/>
          <w:noProof/>
          <w:sz w:val="24"/>
          <w:lang w:val="sr-Cyrl-CS"/>
        </w:rPr>
        <w:t>СТР</w:t>
      </w:r>
      <w:r w:rsidRPr="008C4807">
        <w:rPr>
          <w:rFonts w:ascii="Verdana" w:eastAsia="Verdana" w:hAnsi="Verdana" w:cs="Verdana"/>
          <w:b/>
          <w:noProof/>
          <w:spacing w:val="1"/>
          <w:sz w:val="24"/>
          <w:lang w:val="sr-Cyrl-CS"/>
        </w:rPr>
        <w:t>У</w:t>
      </w:r>
      <w:r w:rsidRPr="008C4807">
        <w:rPr>
          <w:rFonts w:ascii="Verdana" w:eastAsia="Verdana" w:hAnsi="Verdana" w:cs="Verdana"/>
          <w:b/>
          <w:noProof/>
          <w:sz w:val="24"/>
          <w:lang w:val="sr-Cyrl-CS"/>
        </w:rPr>
        <w:t>ЧН</w:t>
      </w:r>
      <w:r w:rsidRPr="008C4807">
        <w:rPr>
          <w:rFonts w:ascii="Verdana" w:eastAsia="Verdana" w:hAnsi="Verdana" w:cs="Verdana"/>
          <w:b/>
          <w:noProof/>
          <w:spacing w:val="1"/>
          <w:sz w:val="24"/>
          <w:lang w:val="sr-Cyrl-CS"/>
        </w:rPr>
        <w:t>O</w:t>
      </w:r>
      <w:r w:rsidRPr="008C4807">
        <w:rPr>
          <w:rFonts w:ascii="Verdana" w:eastAsia="Verdana" w:hAnsi="Verdana" w:cs="Verdana"/>
          <w:b/>
          <w:noProof/>
          <w:sz w:val="24"/>
          <w:lang w:val="sr-Cyrl-CS"/>
        </w:rPr>
        <w:t>М</w:t>
      </w:r>
      <w:r w:rsidRPr="008C4807">
        <w:rPr>
          <w:rFonts w:ascii="Verdana" w:eastAsia="Verdana" w:hAnsi="Verdana" w:cs="Verdana"/>
          <w:b/>
          <w:noProof/>
          <w:spacing w:val="-14"/>
          <w:sz w:val="24"/>
          <w:lang w:val="sr-Cyrl-CS"/>
        </w:rPr>
        <w:t xml:space="preserve"> </w:t>
      </w:r>
      <w:r w:rsidRPr="008C4807">
        <w:rPr>
          <w:rFonts w:ascii="Verdana" w:eastAsia="Verdana" w:hAnsi="Verdana" w:cs="Verdana"/>
          <w:b/>
          <w:noProof/>
          <w:spacing w:val="1"/>
          <w:w w:val="99"/>
          <w:sz w:val="24"/>
          <w:lang w:val="sr-Cyrl-CS"/>
        </w:rPr>
        <w:t>ИС</w:t>
      </w:r>
      <w:r w:rsidRPr="008C4807">
        <w:rPr>
          <w:rFonts w:ascii="Verdana" w:eastAsia="Verdana" w:hAnsi="Verdana" w:cs="Verdana"/>
          <w:b/>
          <w:noProof/>
          <w:w w:val="99"/>
          <w:sz w:val="24"/>
          <w:lang w:val="sr-Cyrl-CS"/>
        </w:rPr>
        <w:t>ПИТУ</w:t>
      </w:r>
      <w:r w:rsidRPr="008C4807">
        <w:rPr>
          <w:rFonts w:ascii="Verdana" w:eastAsia="Verdana" w:hAnsi="Verdana" w:cs="Verdana"/>
          <w:noProof/>
          <w:sz w:val="24"/>
          <w:lang w:val="en-GB"/>
        </w:rPr>
        <w:t xml:space="preserve"> </w:t>
      </w:r>
      <w:r w:rsidRPr="008C4807">
        <w:rPr>
          <w:rFonts w:ascii="Verdana" w:eastAsia="Verdana" w:hAnsi="Verdana" w:cs="Verdana"/>
          <w:b/>
          <w:noProof/>
          <w:sz w:val="24"/>
          <w:lang w:val="sr-Cyrl-CS"/>
        </w:rPr>
        <w:t>У</w:t>
      </w:r>
      <w:r w:rsidRPr="008C4807">
        <w:rPr>
          <w:rFonts w:ascii="Verdana" w:eastAsia="Verdana" w:hAnsi="Verdana" w:cs="Verdana"/>
          <w:b/>
          <w:noProof/>
          <w:spacing w:val="-1"/>
          <w:sz w:val="24"/>
          <w:lang w:val="sr-Cyrl-CS"/>
        </w:rPr>
        <w:t xml:space="preserve"> </w:t>
      </w:r>
      <w:r w:rsidR="003C44D6" w:rsidRPr="008C4807">
        <w:rPr>
          <w:rFonts w:ascii="Verdana" w:eastAsia="Verdana" w:hAnsi="Verdana" w:cs="Verdana"/>
          <w:b/>
          <w:noProof/>
          <w:sz w:val="24"/>
          <w:lang w:val="sr-Cyrl-CS"/>
        </w:rPr>
        <w:t>201</w:t>
      </w:r>
      <w:r w:rsidR="00E750EC" w:rsidRPr="008C4807">
        <w:rPr>
          <w:rFonts w:ascii="Verdana" w:eastAsia="Verdana" w:hAnsi="Verdana" w:cs="Verdana"/>
          <w:b/>
          <w:noProof/>
          <w:sz w:val="24"/>
        </w:rPr>
        <w:t>7</w:t>
      </w:r>
      <w:r w:rsidR="003C44D6" w:rsidRPr="008C4807">
        <w:rPr>
          <w:rFonts w:ascii="Verdana" w:eastAsia="Verdana" w:hAnsi="Verdana" w:cs="Verdana"/>
          <w:b/>
          <w:noProof/>
          <w:sz w:val="24"/>
          <w:lang w:val="sr-Cyrl-CS"/>
        </w:rPr>
        <w:t>.</w:t>
      </w:r>
      <w:r w:rsidRPr="008C4807">
        <w:rPr>
          <w:rFonts w:ascii="Verdana" w:eastAsia="Verdana" w:hAnsi="Verdana" w:cs="Verdana"/>
          <w:b/>
          <w:noProof/>
          <w:sz w:val="24"/>
          <w:lang w:val="sr-Cyrl-CS"/>
        </w:rPr>
        <w:t xml:space="preserve"> ГОДИНИ</w:t>
      </w:r>
    </w:p>
    <w:p w:rsidR="00355BF9" w:rsidRPr="008C4807" w:rsidRDefault="00355BF9" w:rsidP="00355BF9">
      <w:pPr>
        <w:ind w:right="56"/>
        <w:jc w:val="center"/>
        <w:rPr>
          <w:rFonts w:ascii="Verdana" w:eastAsia="Verdana" w:hAnsi="Verdana" w:cs="Verdana"/>
          <w:noProof/>
          <w:sz w:val="24"/>
          <w:lang w:val="sr-Cyrl-CS"/>
        </w:rPr>
      </w:pPr>
    </w:p>
    <w:p w:rsidR="00355BF9" w:rsidRPr="008C4807" w:rsidRDefault="00355BF9" w:rsidP="00355BF9">
      <w:pPr>
        <w:ind w:right="56"/>
        <w:jc w:val="center"/>
        <w:rPr>
          <w:rFonts w:ascii="Verdana" w:eastAsia="Verdana" w:hAnsi="Verdana" w:cs="Verdana"/>
          <w:noProof/>
          <w:sz w:val="24"/>
          <w:lang w:val="sr-Cyrl-CS"/>
        </w:rPr>
      </w:pPr>
    </w:p>
    <w:p w:rsidR="00355BF9" w:rsidRPr="008C4807" w:rsidRDefault="00355BF9" w:rsidP="00355BF9">
      <w:pPr>
        <w:ind w:right="56"/>
        <w:jc w:val="center"/>
        <w:rPr>
          <w:rFonts w:ascii="Verdana" w:eastAsia="Verdana" w:hAnsi="Verdana" w:cs="Verdana"/>
          <w:noProof/>
          <w:sz w:val="24"/>
          <w:lang w:val="sr-Cyrl-CS"/>
        </w:rPr>
      </w:pPr>
    </w:p>
    <w:p w:rsidR="00355BF9" w:rsidRPr="008C4807" w:rsidRDefault="00355BF9" w:rsidP="00355BF9">
      <w:pPr>
        <w:ind w:right="56"/>
        <w:jc w:val="center"/>
        <w:rPr>
          <w:rFonts w:ascii="Verdana" w:eastAsia="Verdana" w:hAnsi="Verdana" w:cs="Verdana"/>
          <w:noProof/>
          <w:sz w:val="24"/>
          <w:lang w:val="sr-Cyrl-CS"/>
        </w:rPr>
      </w:pPr>
    </w:p>
    <w:p w:rsidR="00355BF9" w:rsidRPr="008C4807" w:rsidRDefault="00355BF9" w:rsidP="00355BF9">
      <w:pPr>
        <w:ind w:right="56"/>
        <w:jc w:val="center"/>
        <w:rPr>
          <w:rFonts w:ascii="Verdana" w:eastAsia="Verdana" w:hAnsi="Verdana" w:cs="Verdana"/>
          <w:noProof/>
          <w:sz w:val="24"/>
          <w:lang w:val="sr-Cyrl-CS"/>
        </w:rPr>
      </w:pPr>
    </w:p>
    <w:p w:rsidR="00355BF9" w:rsidRPr="008C4807" w:rsidRDefault="00355BF9" w:rsidP="00355BF9">
      <w:pPr>
        <w:ind w:right="56"/>
        <w:jc w:val="center"/>
        <w:rPr>
          <w:rFonts w:ascii="Verdana" w:eastAsia="Verdana" w:hAnsi="Verdana" w:cs="Verdana"/>
          <w:noProof/>
          <w:sz w:val="24"/>
          <w:lang w:val="sr-Cyrl-CS"/>
        </w:rPr>
      </w:pPr>
    </w:p>
    <w:p w:rsidR="00355BF9" w:rsidRPr="008C4807" w:rsidRDefault="00355BF9" w:rsidP="00355BF9">
      <w:pPr>
        <w:ind w:right="56"/>
        <w:jc w:val="center"/>
        <w:rPr>
          <w:rFonts w:ascii="Verdana" w:eastAsia="Verdana" w:hAnsi="Verdana" w:cs="Verdana"/>
          <w:noProof/>
          <w:sz w:val="24"/>
          <w:lang w:val="sr-Cyrl-CS"/>
        </w:rPr>
      </w:pPr>
    </w:p>
    <w:p w:rsidR="00355BF9" w:rsidRPr="008C4807" w:rsidRDefault="00355BF9" w:rsidP="00355BF9">
      <w:pPr>
        <w:ind w:right="56"/>
        <w:jc w:val="center"/>
        <w:rPr>
          <w:rFonts w:ascii="Verdana" w:eastAsia="Verdana" w:hAnsi="Verdana" w:cs="Verdana"/>
          <w:noProof/>
          <w:sz w:val="24"/>
          <w:lang w:val="sr-Cyrl-CS"/>
        </w:rPr>
      </w:pPr>
    </w:p>
    <w:p w:rsidR="00355BF9" w:rsidRPr="008C4807" w:rsidRDefault="00355BF9" w:rsidP="00355BF9">
      <w:pPr>
        <w:ind w:right="56"/>
        <w:jc w:val="center"/>
        <w:rPr>
          <w:rFonts w:ascii="Verdana" w:eastAsia="Verdana" w:hAnsi="Verdana" w:cs="Verdana"/>
          <w:noProof/>
          <w:sz w:val="24"/>
          <w:lang w:val="sr-Cyrl-CS"/>
        </w:rPr>
      </w:pPr>
    </w:p>
    <w:p w:rsidR="00355BF9" w:rsidRPr="008C4807" w:rsidRDefault="00355BF9" w:rsidP="00355BF9">
      <w:pPr>
        <w:ind w:right="56"/>
        <w:jc w:val="center"/>
        <w:rPr>
          <w:rFonts w:ascii="Verdana" w:eastAsia="Verdana" w:hAnsi="Verdana" w:cs="Verdana"/>
          <w:noProof/>
          <w:sz w:val="24"/>
          <w:lang w:val="sr-Cyrl-CS"/>
        </w:rPr>
      </w:pPr>
    </w:p>
    <w:p w:rsidR="00355BF9" w:rsidRPr="008C4807" w:rsidRDefault="00355BF9" w:rsidP="00355BF9">
      <w:pPr>
        <w:ind w:right="56"/>
        <w:jc w:val="center"/>
        <w:rPr>
          <w:rFonts w:ascii="Verdana" w:eastAsia="Verdana" w:hAnsi="Verdana" w:cs="Verdana"/>
          <w:noProof/>
          <w:sz w:val="24"/>
          <w:lang w:val="sr-Cyrl-CS"/>
        </w:rPr>
      </w:pPr>
    </w:p>
    <w:p w:rsidR="00355BF9" w:rsidRPr="008C4807" w:rsidRDefault="00355BF9" w:rsidP="00355BF9">
      <w:pPr>
        <w:ind w:right="56"/>
        <w:jc w:val="center"/>
        <w:rPr>
          <w:rFonts w:ascii="Verdana" w:eastAsia="Verdana" w:hAnsi="Verdana" w:cs="Verdana"/>
          <w:noProof/>
          <w:sz w:val="24"/>
          <w:lang w:val="sr-Cyrl-CS"/>
        </w:rPr>
      </w:pPr>
    </w:p>
    <w:p w:rsidR="00355BF9" w:rsidRPr="008C4807" w:rsidRDefault="00355BF9" w:rsidP="00355BF9">
      <w:pPr>
        <w:ind w:right="56"/>
        <w:jc w:val="center"/>
        <w:rPr>
          <w:rFonts w:ascii="Verdana" w:eastAsia="Verdana" w:hAnsi="Verdana" w:cs="Verdana"/>
          <w:noProof/>
          <w:sz w:val="24"/>
          <w:lang w:val="sr-Cyrl-CS"/>
        </w:rPr>
      </w:pPr>
    </w:p>
    <w:p w:rsidR="00355BF9" w:rsidRPr="008C4807" w:rsidRDefault="00355BF9" w:rsidP="00355BF9">
      <w:pPr>
        <w:ind w:right="56"/>
        <w:jc w:val="center"/>
        <w:rPr>
          <w:rFonts w:ascii="Verdana" w:eastAsia="Verdana" w:hAnsi="Verdana" w:cs="Verdana"/>
          <w:noProof/>
          <w:sz w:val="24"/>
          <w:lang w:val="sr-Cyrl-CS"/>
        </w:rPr>
      </w:pPr>
    </w:p>
    <w:p w:rsidR="00355BF9" w:rsidRPr="008C4807" w:rsidRDefault="00355BF9" w:rsidP="00355BF9">
      <w:pPr>
        <w:ind w:right="56"/>
        <w:jc w:val="center"/>
        <w:rPr>
          <w:rFonts w:ascii="Verdana" w:eastAsia="Verdana" w:hAnsi="Verdana" w:cs="Verdana"/>
          <w:noProof/>
          <w:sz w:val="24"/>
          <w:lang w:val="sr-Cyrl-CS"/>
        </w:rPr>
      </w:pPr>
    </w:p>
    <w:p w:rsidR="00355BF9" w:rsidRPr="008C4807" w:rsidRDefault="00355BF9" w:rsidP="00355BF9">
      <w:pPr>
        <w:ind w:right="56"/>
        <w:jc w:val="center"/>
        <w:rPr>
          <w:rFonts w:ascii="Verdana" w:eastAsia="Verdana" w:hAnsi="Verdana" w:cs="Verdana"/>
          <w:noProof/>
          <w:sz w:val="24"/>
          <w:lang w:val="sr-Cyrl-CS"/>
        </w:rPr>
      </w:pPr>
    </w:p>
    <w:p w:rsidR="00355BF9" w:rsidRPr="008C4807" w:rsidRDefault="00355BF9" w:rsidP="00355BF9">
      <w:pPr>
        <w:ind w:right="56"/>
        <w:jc w:val="center"/>
        <w:rPr>
          <w:rFonts w:ascii="Verdana" w:eastAsia="Verdana" w:hAnsi="Verdana" w:cs="Verdana"/>
          <w:noProof/>
          <w:sz w:val="24"/>
          <w:lang w:val="sr-Cyrl-CS"/>
        </w:rPr>
      </w:pPr>
    </w:p>
    <w:p w:rsidR="00355BF9" w:rsidRPr="008C4807" w:rsidRDefault="00355BF9" w:rsidP="00355BF9">
      <w:pPr>
        <w:ind w:right="56"/>
        <w:jc w:val="center"/>
        <w:rPr>
          <w:rFonts w:ascii="Verdana" w:eastAsia="Verdana" w:hAnsi="Verdana" w:cs="Verdana"/>
          <w:noProof/>
          <w:sz w:val="24"/>
          <w:lang w:val="sr-Cyrl-CS"/>
        </w:rPr>
      </w:pPr>
    </w:p>
    <w:p w:rsidR="0031461D" w:rsidRPr="008C4807" w:rsidRDefault="0031461D" w:rsidP="00355BF9">
      <w:pPr>
        <w:ind w:right="56"/>
        <w:jc w:val="center"/>
        <w:rPr>
          <w:rFonts w:ascii="Verdana" w:eastAsia="Verdana" w:hAnsi="Verdana" w:cs="Verdana"/>
          <w:noProof/>
          <w:sz w:val="24"/>
          <w:lang w:val="sr-Cyrl-CS"/>
        </w:rPr>
      </w:pPr>
      <w:r w:rsidRPr="008C4807">
        <w:rPr>
          <w:rFonts w:ascii="Verdana" w:eastAsia="Verdana" w:hAnsi="Verdana" w:cs="Verdana"/>
          <w:b/>
          <w:noProof/>
          <w:sz w:val="22"/>
          <w:lang w:val="sr-Cyrl-RS"/>
        </w:rPr>
        <w:t>Нови Сад,</w:t>
      </w:r>
      <w:r w:rsidR="00BB347F" w:rsidRPr="008C4807">
        <w:rPr>
          <w:rFonts w:ascii="Verdana" w:eastAsia="Verdana" w:hAnsi="Verdana" w:cs="Verdana"/>
          <w:b/>
          <w:noProof/>
          <w:sz w:val="22"/>
        </w:rPr>
        <w:t xml:space="preserve"> </w:t>
      </w:r>
      <w:r w:rsidR="001E4803" w:rsidRPr="008C4807">
        <w:rPr>
          <w:rFonts w:ascii="Verdana" w:eastAsia="Verdana" w:hAnsi="Verdana" w:cs="Verdana"/>
          <w:b/>
          <w:noProof/>
          <w:sz w:val="22"/>
          <w:lang w:val="sr-Cyrl-RS"/>
        </w:rPr>
        <w:t>мај</w:t>
      </w:r>
      <w:r w:rsidR="00B3774B" w:rsidRPr="008C4807">
        <w:rPr>
          <w:rFonts w:ascii="Verdana" w:eastAsia="Verdana" w:hAnsi="Verdana" w:cs="Verdana"/>
          <w:b/>
          <w:noProof/>
          <w:sz w:val="22"/>
          <w:lang w:val="sr-Cyrl-RS"/>
        </w:rPr>
        <w:t xml:space="preserve"> </w:t>
      </w:r>
      <w:r w:rsidRPr="008C4807">
        <w:rPr>
          <w:rFonts w:ascii="Verdana" w:eastAsia="Verdana" w:hAnsi="Verdana" w:cs="Verdana"/>
          <w:b/>
          <w:noProof/>
          <w:sz w:val="22"/>
          <w:lang w:val="sr-Cyrl-CS"/>
        </w:rPr>
        <w:t>201</w:t>
      </w:r>
      <w:r w:rsidR="00E750EC" w:rsidRPr="008C4807">
        <w:rPr>
          <w:rFonts w:ascii="Verdana" w:eastAsia="Verdana" w:hAnsi="Verdana" w:cs="Verdana"/>
          <w:b/>
          <w:noProof/>
          <w:sz w:val="22"/>
          <w:lang w:val="sr-Cyrl-CS"/>
        </w:rPr>
        <w:t>8</w:t>
      </w:r>
      <w:r w:rsidRPr="008C4807">
        <w:rPr>
          <w:rFonts w:ascii="Verdana" w:eastAsia="Verdana" w:hAnsi="Verdana" w:cs="Verdana"/>
          <w:b/>
          <w:noProof/>
          <w:sz w:val="22"/>
          <w:lang w:val="sr-Cyrl-CS"/>
        </w:rPr>
        <w:t>. године</w:t>
      </w:r>
    </w:p>
    <w:p w:rsidR="0031461D" w:rsidRPr="008C4807" w:rsidRDefault="0031461D" w:rsidP="0031461D">
      <w:pPr>
        <w:spacing w:before="8160"/>
        <w:ind w:right="56"/>
        <w:rPr>
          <w:rFonts w:ascii="Verdana" w:eastAsia="Verdana" w:hAnsi="Verdana" w:cs="Verdana"/>
          <w:noProof/>
          <w:lang w:val="sr-Cyrl-CS"/>
        </w:rPr>
        <w:sectPr w:rsidR="0031461D" w:rsidRPr="008C4807" w:rsidSect="002C464F">
          <w:footerReference w:type="default" r:id="rId9"/>
          <w:pgSz w:w="11907" w:h="16839" w:code="9"/>
          <w:pgMar w:top="1480" w:right="992" w:bottom="568" w:left="1520" w:header="720" w:footer="720" w:gutter="0"/>
          <w:cols w:space="720"/>
          <w:docGrid w:linePitch="272"/>
        </w:sectPr>
      </w:pPr>
    </w:p>
    <w:p w:rsidR="005448C1" w:rsidRPr="008C4807" w:rsidRDefault="005448C1" w:rsidP="005448C1">
      <w:pPr>
        <w:pStyle w:val="Heading1"/>
        <w:spacing w:after="240"/>
        <w:jc w:val="center"/>
        <w:rPr>
          <w:rFonts w:ascii="Verdana" w:eastAsia="Verdana" w:hAnsi="Verdana"/>
          <w:noProof/>
          <w:sz w:val="22"/>
          <w:szCs w:val="20"/>
          <w:lang w:val="sr-Cyrl-CS"/>
        </w:rPr>
      </w:pPr>
      <w:r w:rsidRPr="008C4807">
        <w:rPr>
          <w:rFonts w:ascii="Verdana" w:eastAsia="Verdana" w:hAnsi="Verdana"/>
          <w:noProof/>
          <w:sz w:val="22"/>
          <w:szCs w:val="20"/>
          <w:lang w:val="sr-Cyrl-CS"/>
        </w:rPr>
        <w:lastRenderedPageBreak/>
        <w:t>У В О Д</w:t>
      </w:r>
    </w:p>
    <w:p w:rsidR="005448C1" w:rsidRPr="008C4807" w:rsidRDefault="005448C1" w:rsidP="005448C1">
      <w:pPr>
        <w:pStyle w:val="a"/>
        <w:spacing w:after="100"/>
        <w:ind w:firstLine="720"/>
        <w:jc w:val="center"/>
        <w:rPr>
          <w:rFonts w:eastAsia="Verdana" w:cs="Verdana"/>
          <w:noProof/>
          <w:lang w:val="sr-Cyrl-CS"/>
        </w:rPr>
      </w:pPr>
    </w:p>
    <w:p w:rsidR="00C31559" w:rsidRPr="008C4807" w:rsidRDefault="00C31559" w:rsidP="008C4807">
      <w:pPr>
        <w:pStyle w:val="a"/>
        <w:spacing w:after="100" w:line="276" w:lineRule="auto"/>
        <w:ind w:firstLine="720"/>
        <w:rPr>
          <w:rFonts w:eastAsia="Verdana" w:cs="Verdana"/>
          <w:noProof/>
          <w:lang w:val="sr-Cyrl-CS"/>
        </w:rPr>
      </w:pPr>
      <w:r w:rsidRPr="008C4807">
        <w:rPr>
          <w:rFonts w:eastAsia="Verdana" w:cs="Verdana"/>
          <w:noProof/>
          <w:lang w:val="sr-Cyrl-CS"/>
        </w:rPr>
        <w:t>Законом о утврђивању надлежности Аутономне Покрајине Војводине („Службени гласник РС</w:t>
      </w:r>
      <w:r w:rsidR="008C4807">
        <w:rPr>
          <w:rFonts w:eastAsia="Verdana" w:cs="Verdana"/>
          <w:noProof/>
          <w:lang w:val="sr-Cyrl-CS"/>
        </w:rPr>
        <w:t>“</w:t>
      </w:r>
      <w:r w:rsidRPr="008C4807">
        <w:rPr>
          <w:rFonts w:eastAsia="Verdana" w:cs="Verdana"/>
          <w:noProof/>
          <w:lang w:val="sr-Cyrl-CS"/>
        </w:rPr>
        <w:t>, бр. 99/2009</w:t>
      </w:r>
      <w:r w:rsidR="00120BBB" w:rsidRPr="008C4807">
        <w:rPr>
          <w:rFonts w:eastAsia="Verdana" w:cs="Verdana"/>
          <w:noProof/>
          <w:lang w:val="sr-Latn-RS"/>
        </w:rPr>
        <w:t xml:space="preserve"> </w:t>
      </w:r>
      <w:r w:rsidR="00120BBB" w:rsidRPr="008C4807">
        <w:rPr>
          <w:rFonts w:eastAsia="Verdana" w:cs="Verdana"/>
          <w:noProof/>
          <w:lang w:val="sr-Cyrl-CS"/>
        </w:rPr>
        <w:t>–</w:t>
      </w:r>
      <w:r w:rsidR="00120BBB" w:rsidRPr="008C4807">
        <w:rPr>
          <w:rFonts w:eastAsia="Verdana" w:cs="Verdana"/>
          <w:noProof/>
          <w:lang w:val="sr-Latn-RS"/>
        </w:rPr>
        <w:t xml:space="preserve"> </w:t>
      </w:r>
      <w:r w:rsidRPr="008C4807">
        <w:rPr>
          <w:rFonts w:eastAsia="Verdana" w:cs="Verdana"/>
          <w:noProof/>
          <w:lang w:val="sr-Cyrl-CS"/>
        </w:rPr>
        <w:t xml:space="preserve">3, 99/09, 67/2012 </w:t>
      </w:r>
      <w:r w:rsidR="00120BBB" w:rsidRPr="008C4807">
        <w:rPr>
          <w:rFonts w:eastAsia="Verdana" w:cs="Verdana"/>
          <w:noProof/>
          <w:lang w:val="sr-Cyrl-CS"/>
        </w:rPr>
        <w:t>–</w:t>
      </w:r>
      <w:r w:rsidRPr="008C4807">
        <w:rPr>
          <w:rFonts w:eastAsia="Verdana" w:cs="Verdana"/>
          <w:noProof/>
          <w:lang w:val="sr-Cyrl-CS"/>
        </w:rPr>
        <w:t xml:space="preserve"> Одлука Уставног суда ИУз-353/2009) члан</w:t>
      </w:r>
      <w:r w:rsidR="002635B8" w:rsidRPr="008C4807">
        <w:rPr>
          <w:rFonts w:eastAsia="Verdana" w:cs="Verdana"/>
          <w:noProof/>
          <w:lang w:val="sr-Cyrl-CS"/>
        </w:rPr>
        <w:t>ом</w:t>
      </w:r>
      <w:r w:rsidRPr="008C4807">
        <w:rPr>
          <w:rFonts w:eastAsia="Verdana" w:cs="Verdana"/>
          <w:noProof/>
          <w:lang w:val="sr-Cyrl-CS"/>
        </w:rPr>
        <w:t xml:space="preserve"> 78</w:t>
      </w:r>
      <w:r w:rsidR="002635B8" w:rsidRPr="008C4807">
        <w:rPr>
          <w:rFonts w:eastAsia="Verdana" w:cs="Verdana"/>
          <w:noProof/>
          <w:lang w:val="sr-Cyrl-CS"/>
        </w:rPr>
        <w:t>,</w:t>
      </w:r>
      <w:r w:rsidRPr="008C4807">
        <w:rPr>
          <w:rFonts w:eastAsia="Verdana" w:cs="Verdana"/>
          <w:noProof/>
          <w:lang w:val="sr-Cyrl-CS"/>
        </w:rPr>
        <w:t xml:space="preserve"> Аутономној покрајини Војводини (у даљем тексту: АП Војводина) поверена је надлежност образовања испитних комисија и организације полагања државних стручних испита</w:t>
      </w:r>
      <w:r w:rsidR="006F17BD" w:rsidRPr="008C4807">
        <w:rPr>
          <w:rFonts w:eastAsia="Verdana" w:cs="Verdana"/>
          <w:noProof/>
          <w:lang w:val="sr-Cyrl-CS"/>
        </w:rPr>
        <w:t>, у складу с прописима којима је регулисана ова област,</w:t>
      </w:r>
      <w:r w:rsidRPr="008C4807">
        <w:rPr>
          <w:rFonts w:eastAsia="Verdana" w:cs="Verdana"/>
          <w:noProof/>
          <w:lang w:val="sr-Cyrl-CS"/>
        </w:rPr>
        <w:t xml:space="preserve"> </w:t>
      </w:r>
      <w:r w:rsidR="002635B8" w:rsidRPr="008C4807">
        <w:rPr>
          <w:rFonts w:eastAsia="Verdana" w:cs="Verdana"/>
          <w:noProof/>
          <w:lang w:val="sr-Cyrl-CS"/>
        </w:rPr>
        <w:t>за запослене на територији АП В</w:t>
      </w:r>
      <w:r w:rsidR="006F17BD" w:rsidRPr="008C4807">
        <w:rPr>
          <w:rFonts w:eastAsia="Verdana" w:cs="Verdana"/>
          <w:noProof/>
          <w:lang w:val="sr-Cyrl-CS"/>
        </w:rPr>
        <w:t>ојводине.</w:t>
      </w:r>
    </w:p>
    <w:p w:rsidR="002635B8" w:rsidRPr="008C4807" w:rsidRDefault="002635B8" w:rsidP="002635B8">
      <w:pPr>
        <w:spacing w:before="100" w:after="100" w:line="300" w:lineRule="exact"/>
        <w:ind w:firstLine="720"/>
        <w:jc w:val="both"/>
        <w:rPr>
          <w:rFonts w:ascii="Verdana" w:eastAsia="Verdana" w:hAnsi="Verdana" w:cs="Verdana"/>
          <w:noProof/>
          <w:lang w:val="sr-Cyrl-CS"/>
        </w:rPr>
      </w:pPr>
      <w:r w:rsidRPr="008C4807">
        <w:rPr>
          <w:rFonts w:ascii="Verdana" w:eastAsia="Verdana" w:hAnsi="Verdana" w:cs="Verdana"/>
          <w:noProof/>
          <w:lang w:val="sr-Cyrl-CS"/>
        </w:rPr>
        <w:t xml:space="preserve">Чланом 37. Покрајинске скупштинске одлуке о покрајинској управи </w:t>
      </w:r>
      <w:r w:rsidR="00E750EC" w:rsidRPr="008C4807">
        <w:rPr>
          <w:rFonts w:ascii="Verdana" w:hAnsi="Verdana" w:cs="Verdana"/>
        </w:rPr>
        <w:t>(</w:t>
      </w:r>
      <w:r w:rsidR="00E750EC" w:rsidRPr="008C4807">
        <w:rPr>
          <w:rFonts w:ascii="Verdana" w:hAnsi="Verdana"/>
        </w:rPr>
        <w:t>″</w:t>
      </w:r>
      <w:proofErr w:type="spellStart"/>
      <w:r w:rsidR="00E750EC" w:rsidRPr="008C4807">
        <w:rPr>
          <w:rFonts w:ascii="Verdana" w:hAnsi="Verdana" w:cs="Verdana"/>
        </w:rPr>
        <w:t>Сл</w:t>
      </w:r>
      <w:proofErr w:type="spellEnd"/>
      <w:r w:rsidR="00E750EC" w:rsidRPr="008C4807">
        <w:rPr>
          <w:rFonts w:ascii="Verdana" w:hAnsi="Verdana" w:cs="Verdana"/>
        </w:rPr>
        <w:t xml:space="preserve">. </w:t>
      </w:r>
      <w:proofErr w:type="spellStart"/>
      <w:proofErr w:type="gramStart"/>
      <w:r w:rsidR="00E750EC" w:rsidRPr="008C4807">
        <w:rPr>
          <w:rFonts w:ascii="Verdana" w:hAnsi="Verdana" w:cs="Verdana"/>
        </w:rPr>
        <w:t>лист</w:t>
      </w:r>
      <w:proofErr w:type="spellEnd"/>
      <w:proofErr w:type="gramEnd"/>
      <w:r w:rsidR="00E750EC" w:rsidRPr="008C4807">
        <w:rPr>
          <w:rFonts w:ascii="Verdana" w:hAnsi="Verdana" w:cs="Verdana"/>
        </w:rPr>
        <w:t xml:space="preserve"> АПВ</w:t>
      </w:r>
      <w:r w:rsidR="00E750EC" w:rsidRPr="008C4807">
        <w:rPr>
          <w:rFonts w:ascii="Verdana" w:hAnsi="Verdana"/>
        </w:rPr>
        <w:t xml:space="preserve">″ </w:t>
      </w:r>
      <w:proofErr w:type="spellStart"/>
      <w:r w:rsidR="00E750EC" w:rsidRPr="008C4807">
        <w:rPr>
          <w:rFonts w:ascii="Verdana" w:hAnsi="Verdana"/>
        </w:rPr>
        <w:t>бр</w:t>
      </w:r>
      <w:proofErr w:type="spellEnd"/>
      <w:r w:rsidR="00E750EC" w:rsidRPr="008C4807">
        <w:rPr>
          <w:rFonts w:ascii="Verdana" w:hAnsi="Verdana"/>
        </w:rPr>
        <w:t xml:space="preserve">. </w:t>
      </w:r>
      <w:r w:rsidR="00E750EC" w:rsidRPr="008C4807">
        <w:rPr>
          <w:rFonts w:ascii="Verdana" w:hAnsi="Verdana" w:cs="Verdana"/>
          <w:lang w:val="sr-Cyrl-RS"/>
        </w:rPr>
        <w:t>37/2014, 54/2014-др. одлука</w:t>
      </w:r>
      <w:r w:rsidR="00E750EC" w:rsidRPr="008C4807">
        <w:rPr>
          <w:rFonts w:ascii="Verdana" w:hAnsi="Verdana" w:cs="Verdana"/>
        </w:rPr>
        <w:t xml:space="preserve">, </w:t>
      </w:r>
      <w:r w:rsidR="00E750EC" w:rsidRPr="008C4807">
        <w:rPr>
          <w:rFonts w:ascii="Verdana" w:hAnsi="Verdana" w:cs="Verdana"/>
          <w:lang w:val="sr-Cyrl-RS"/>
        </w:rPr>
        <w:t>37/16</w:t>
      </w:r>
      <w:r w:rsidR="00E750EC" w:rsidRPr="008C4807">
        <w:rPr>
          <w:rFonts w:ascii="Verdana" w:hAnsi="Verdana" w:cs="Verdana"/>
        </w:rPr>
        <w:t xml:space="preserve"> </w:t>
      </w:r>
      <w:r w:rsidR="00E750EC" w:rsidRPr="008C4807">
        <w:rPr>
          <w:rFonts w:ascii="Verdana" w:hAnsi="Verdana" w:cs="Verdana"/>
          <w:lang w:val="sr-Cyrl-RS"/>
        </w:rPr>
        <w:t>и 29/17</w:t>
      </w:r>
      <w:r w:rsidR="00E750EC" w:rsidRPr="008C4807">
        <w:rPr>
          <w:rFonts w:ascii="Verdana" w:hAnsi="Verdana" w:cs="Verdana"/>
        </w:rPr>
        <w:t>)</w:t>
      </w:r>
      <w:r w:rsidR="00012CF7" w:rsidRPr="008C4807">
        <w:rPr>
          <w:rFonts w:ascii="Verdana" w:eastAsia="Verdana" w:hAnsi="Verdana" w:cs="Verdana"/>
          <w:noProof/>
          <w:lang w:val="sr-Latn-RS"/>
        </w:rPr>
        <w:t>,</w:t>
      </w:r>
      <w:r w:rsidRPr="008C4807">
        <w:rPr>
          <w:rFonts w:ascii="Verdana" w:eastAsia="Verdana" w:hAnsi="Verdana" w:cs="Verdana"/>
          <w:noProof/>
          <w:lang w:val="sr-Cyrl-CS"/>
        </w:rPr>
        <w:t xml:space="preserve"> у</w:t>
      </w:r>
      <w:r w:rsidR="00361458" w:rsidRPr="008C4807">
        <w:rPr>
          <w:rFonts w:ascii="Verdana" w:eastAsia="Verdana" w:hAnsi="Verdana" w:cs="Verdana"/>
          <w:noProof/>
          <w:lang w:val="sr-Cyrl-CS"/>
        </w:rPr>
        <w:t xml:space="preserve"> оквиру делокруга</w:t>
      </w:r>
      <w:r w:rsidRPr="008C4807">
        <w:rPr>
          <w:rFonts w:ascii="Verdana" w:eastAsia="Verdana" w:hAnsi="Verdana" w:cs="Verdana"/>
          <w:noProof/>
          <w:lang w:val="sr-Cyrl-CS"/>
        </w:rPr>
        <w:t xml:space="preserve"> рада </w:t>
      </w:r>
      <w:r w:rsidR="00361458" w:rsidRPr="008C4807">
        <w:rPr>
          <w:rFonts w:ascii="Verdana" w:eastAsia="Verdana" w:hAnsi="Verdana" w:cs="Verdana"/>
          <w:noProof/>
          <w:lang w:val="sr-Cyrl-RS"/>
        </w:rPr>
        <w:t>Покрајинског секретаријата за образовање, прописе, управу и националне мањине – националне заједнице (у даљем тексту: Секретаријат)</w:t>
      </w:r>
      <w:r w:rsidR="00012CF7" w:rsidRPr="008C4807">
        <w:rPr>
          <w:rFonts w:ascii="Verdana" w:eastAsia="Verdana" w:hAnsi="Verdana" w:cs="Verdana"/>
          <w:noProof/>
          <w:lang w:val="sr-Latn-RS"/>
        </w:rPr>
        <w:t>,</w:t>
      </w:r>
      <w:r w:rsidR="00361458" w:rsidRPr="008C4807">
        <w:rPr>
          <w:rFonts w:ascii="Verdana" w:eastAsia="Verdana" w:hAnsi="Verdana" w:cs="Verdana"/>
          <w:noProof/>
          <w:lang w:val="sr-Cyrl-RS"/>
        </w:rPr>
        <w:t xml:space="preserve"> прописана је надлежност обављања</w:t>
      </w:r>
      <w:r w:rsidRPr="008C4807">
        <w:rPr>
          <w:rFonts w:ascii="Verdana" w:eastAsia="Verdana" w:hAnsi="Verdana" w:cs="Verdana"/>
          <w:noProof/>
          <w:lang w:val="sr-Cyrl-CS"/>
        </w:rPr>
        <w:t xml:space="preserve"> послов</w:t>
      </w:r>
      <w:r w:rsidR="00361458" w:rsidRPr="008C4807">
        <w:rPr>
          <w:rFonts w:ascii="Verdana" w:eastAsia="Verdana" w:hAnsi="Verdana" w:cs="Verdana"/>
          <w:noProof/>
          <w:lang w:val="sr-Cyrl-CS"/>
        </w:rPr>
        <w:t>а</w:t>
      </w:r>
      <w:r w:rsidRPr="008C4807">
        <w:rPr>
          <w:rFonts w:ascii="Verdana" w:eastAsia="Verdana" w:hAnsi="Verdana" w:cs="Verdana"/>
          <w:noProof/>
          <w:lang w:val="sr-Cyrl-CS"/>
        </w:rPr>
        <w:t xml:space="preserve"> државне управе који с</w:t>
      </w:r>
      <w:r w:rsidR="00361458" w:rsidRPr="008C4807">
        <w:rPr>
          <w:rFonts w:ascii="Verdana" w:eastAsia="Verdana" w:hAnsi="Verdana" w:cs="Verdana"/>
          <w:noProof/>
          <w:lang w:val="sr-Cyrl-CS"/>
        </w:rPr>
        <w:t xml:space="preserve">у законом поверени АП Војводини, а у вези </w:t>
      </w:r>
      <w:r w:rsidR="00291A65" w:rsidRPr="008C4807">
        <w:rPr>
          <w:rFonts w:ascii="Verdana" w:eastAsia="Verdana" w:hAnsi="Verdana" w:cs="Verdana"/>
          <w:noProof/>
          <w:lang w:val="sr-Cyrl-CS"/>
        </w:rPr>
        <w:t xml:space="preserve">су </w:t>
      </w:r>
      <w:r w:rsidR="00361458" w:rsidRPr="008C4807">
        <w:rPr>
          <w:rFonts w:ascii="Verdana" w:eastAsia="Verdana" w:hAnsi="Verdana" w:cs="Verdana"/>
          <w:noProof/>
          <w:lang w:val="sr-Cyrl-CS"/>
        </w:rPr>
        <w:t>с државним стручним испитом.</w:t>
      </w:r>
    </w:p>
    <w:p w:rsidR="00361458" w:rsidRPr="008C4807" w:rsidRDefault="00361458" w:rsidP="00361458">
      <w:pPr>
        <w:pStyle w:val="a"/>
        <w:spacing w:after="100" w:line="276" w:lineRule="auto"/>
        <w:ind w:firstLine="720"/>
        <w:rPr>
          <w:rFonts w:eastAsia="Verdana" w:cs="Verdana"/>
          <w:noProof/>
          <w:lang w:val="sr-Cyrl-CS"/>
        </w:rPr>
      </w:pPr>
      <w:r w:rsidRPr="008C4807">
        <w:rPr>
          <w:rFonts w:eastAsia="Verdana" w:cs="Verdana"/>
          <w:noProof/>
          <w:lang w:val="sr-Cyrl-CS"/>
        </w:rPr>
        <w:t>С</w:t>
      </w:r>
      <w:r w:rsidR="005448C1" w:rsidRPr="008C4807">
        <w:rPr>
          <w:rFonts w:eastAsia="Verdana" w:cs="Verdana"/>
          <w:noProof/>
          <w:lang w:val="sr-Cyrl-CS"/>
        </w:rPr>
        <w:t>екретаријат</w:t>
      </w:r>
      <w:r w:rsidR="00291A65" w:rsidRPr="008C4807">
        <w:rPr>
          <w:rFonts w:eastAsia="Verdana" w:cs="Verdana"/>
          <w:noProof/>
          <w:lang w:val="sr-Cyrl-CS"/>
        </w:rPr>
        <w:t xml:space="preserve"> –</w:t>
      </w:r>
      <w:r w:rsidR="005448C1" w:rsidRPr="008C4807">
        <w:rPr>
          <w:rFonts w:eastAsia="Verdana" w:cs="Verdana"/>
          <w:noProof/>
          <w:lang w:val="sr-Cyrl-CS"/>
        </w:rPr>
        <w:t xml:space="preserve"> као покрајински орган надлежан за послове управе</w:t>
      </w:r>
      <w:r w:rsidR="00291A65" w:rsidRPr="008C4807">
        <w:rPr>
          <w:rFonts w:eastAsia="Verdana" w:cs="Verdana"/>
          <w:noProof/>
          <w:lang w:val="sr-Cyrl-CS"/>
        </w:rPr>
        <w:t xml:space="preserve"> –</w:t>
      </w:r>
      <w:r w:rsidR="0031461D" w:rsidRPr="008C4807">
        <w:rPr>
          <w:rFonts w:eastAsia="Verdana" w:cs="Verdana"/>
          <w:noProof/>
          <w:lang w:val="sr-Cyrl-CS"/>
        </w:rPr>
        <w:t xml:space="preserve"> једном годишње или по потреби информише Покрајинску владу о организованим и обављен</w:t>
      </w:r>
      <w:r w:rsidR="006F17BD" w:rsidRPr="008C4807">
        <w:rPr>
          <w:rFonts w:eastAsia="Verdana" w:cs="Verdana"/>
          <w:noProof/>
          <w:lang w:val="sr-Cyrl-CS"/>
        </w:rPr>
        <w:t>им испитима у протеклој години.</w:t>
      </w:r>
      <w:r w:rsidRPr="008C4807">
        <w:rPr>
          <w:rFonts w:eastAsia="Verdana" w:cs="Verdana"/>
          <w:noProof/>
          <w:lang w:val="sr-Cyrl-CS"/>
        </w:rPr>
        <w:t xml:space="preserve"> </w:t>
      </w:r>
    </w:p>
    <w:p w:rsidR="006F17BD" w:rsidRPr="008C4807" w:rsidRDefault="006F17BD" w:rsidP="00361458">
      <w:pPr>
        <w:pStyle w:val="a"/>
        <w:spacing w:after="100" w:line="276" w:lineRule="auto"/>
        <w:ind w:firstLine="720"/>
        <w:rPr>
          <w:rFonts w:eastAsia="Verdana" w:cs="Verdana"/>
          <w:noProof/>
          <w:lang w:val="sr-Cyrl-CS"/>
        </w:rPr>
      </w:pPr>
      <w:r w:rsidRPr="008C4807">
        <w:rPr>
          <w:rFonts w:eastAsia="Verdana" w:cs="Verdana"/>
          <w:noProof/>
          <w:lang w:val="sr-Cyrl-CS"/>
        </w:rPr>
        <w:t>Након разматрања и усвајања на седници Покрајинске владе, информација се доставља Министарству државне управе и локалне самоуправе, из чије је надлежности поверено обављање ових послова.</w:t>
      </w:r>
    </w:p>
    <w:p w:rsidR="00396CDA" w:rsidRPr="008C4807" w:rsidRDefault="0031461D" w:rsidP="00F22704">
      <w:pPr>
        <w:pStyle w:val="a"/>
        <w:spacing w:after="100" w:line="276" w:lineRule="auto"/>
        <w:ind w:firstLine="720"/>
        <w:rPr>
          <w:rFonts w:eastAsia="Verdana" w:cs="Verdana"/>
          <w:noProof/>
          <w:sz w:val="24"/>
          <w:szCs w:val="24"/>
          <w:lang w:val="sr-Cyrl-CS"/>
        </w:rPr>
      </w:pPr>
      <w:r w:rsidRPr="008C4807">
        <w:rPr>
          <w:rFonts w:eastAsia="Verdana" w:cs="Verdana"/>
          <w:noProof/>
          <w:lang w:val="sr-Cyrl-CS"/>
        </w:rPr>
        <w:t>Информациј</w:t>
      </w:r>
      <w:r w:rsidR="005448C1" w:rsidRPr="008C4807">
        <w:rPr>
          <w:rFonts w:eastAsia="Verdana" w:cs="Verdana"/>
          <w:noProof/>
          <w:lang w:val="sr-Cyrl-CS"/>
        </w:rPr>
        <w:t>а</w:t>
      </w:r>
      <w:r w:rsidRPr="008C4807">
        <w:rPr>
          <w:rFonts w:eastAsia="Verdana" w:cs="Verdana"/>
          <w:noProof/>
          <w:lang w:val="sr-Cyrl-CS"/>
        </w:rPr>
        <w:t xml:space="preserve"> о државном стручном испиту у </w:t>
      </w:r>
      <w:r w:rsidR="003C44D6" w:rsidRPr="008C4807">
        <w:rPr>
          <w:rFonts w:eastAsia="Verdana" w:cs="Verdana"/>
          <w:noProof/>
          <w:lang w:val="sr-Cyrl-CS"/>
        </w:rPr>
        <w:t>201</w:t>
      </w:r>
      <w:r w:rsidR="00E750EC" w:rsidRPr="008C4807">
        <w:rPr>
          <w:rFonts w:eastAsia="Verdana" w:cs="Verdana"/>
          <w:noProof/>
          <w:lang w:val="sr-Cyrl-CS"/>
        </w:rPr>
        <w:t>7</w:t>
      </w:r>
      <w:r w:rsidR="003C44D6" w:rsidRPr="008C4807">
        <w:rPr>
          <w:rFonts w:eastAsia="Verdana" w:cs="Verdana"/>
          <w:noProof/>
          <w:lang w:val="sr-Cyrl-CS"/>
        </w:rPr>
        <w:t xml:space="preserve">. </w:t>
      </w:r>
      <w:r w:rsidR="005448C1" w:rsidRPr="008C4807">
        <w:rPr>
          <w:rFonts w:eastAsia="Verdana" w:cs="Verdana"/>
          <w:noProof/>
          <w:lang w:val="sr-Cyrl-CS"/>
        </w:rPr>
        <w:t>г</w:t>
      </w:r>
      <w:r w:rsidRPr="008C4807">
        <w:rPr>
          <w:rFonts w:eastAsia="Verdana" w:cs="Verdana"/>
          <w:noProof/>
          <w:lang w:val="sr-Cyrl-CS"/>
        </w:rPr>
        <w:t>одини</w:t>
      </w:r>
      <w:r w:rsidR="005448C1" w:rsidRPr="008C4807">
        <w:rPr>
          <w:rFonts w:eastAsia="Verdana" w:cs="Verdana"/>
          <w:noProof/>
          <w:lang w:val="sr-Cyrl-CS"/>
        </w:rPr>
        <w:t xml:space="preserve"> настала је на основу података из евиденција које се </w:t>
      </w:r>
      <w:r w:rsidR="006D5BCC" w:rsidRPr="008C4807">
        <w:rPr>
          <w:rFonts w:eastAsia="Verdana" w:cs="Verdana"/>
          <w:noProof/>
          <w:lang w:val="sr-Cyrl-CS"/>
        </w:rPr>
        <w:t xml:space="preserve">воде </w:t>
      </w:r>
      <w:r w:rsidR="005448C1" w:rsidRPr="008C4807">
        <w:rPr>
          <w:rFonts w:eastAsia="Verdana" w:cs="Verdana"/>
          <w:noProof/>
          <w:lang w:val="sr-Cyrl-CS"/>
        </w:rPr>
        <w:t xml:space="preserve">о овом испиту и обухвата податке о броју кандидата, приказ квалификационе структуре, </w:t>
      </w:r>
      <w:r w:rsidR="006D5BCC" w:rsidRPr="008C4807">
        <w:rPr>
          <w:rFonts w:eastAsia="Verdana" w:cs="Verdana"/>
          <w:noProof/>
          <w:lang w:val="sr-Cyrl-CS"/>
        </w:rPr>
        <w:t xml:space="preserve">као и </w:t>
      </w:r>
      <w:r w:rsidR="005448C1" w:rsidRPr="008C4807">
        <w:rPr>
          <w:rFonts w:eastAsia="Verdana" w:cs="Verdana"/>
          <w:noProof/>
          <w:lang w:val="sr-Cyrl-CS"/>
        </w:rPr>
        <w:t>сумиране резултате са испита.</w:t>
      </w:r>
      <w:r w:rsidR="006F17BD" w:rsidRPr="008C4807">
        <w:rPr>
          <w:rFonts w:eastAsia="Verdana" w:cs="Verdana"/>
          <w:noProof/>
          <w:lang w:val="sr-Cyrl-CS"/>
        </w:rPr>
        <w:t xml:space="preserve"> </w:t>
      </w:r>
    </w:p>
    <w:p w:rsidR="00F22704" w:rsidRPr="008C4807" w:rsidRDefault="00F22704" w:rsidP="00396CDA">
      <w:pPr>
        <w:rPr>
          <w:rFonts w:ascii="Verdana" w:eastAsia="Verdana" w:hAnsi="Verdana"/>
          <w:lang w:val="sr-Cyrl-CS"/>
        </w:rPr>
      </w:pPr>
    </w:p>
    <w:p w:rsidR="003A43BD" w:rsidRPr="008C4807" w:rsidRDefault="009F6FED" w:rsidP="00F22704">
      <w:pPr>
        <w:pStyle w:val="Heading1"/>
        <w:spacing w:after="240"/>
        <w:jc w:val="center"/>
        <w:rPr>
          <w:rFonts w:ascii="Verdana" w:eastAsia="Verdana" w:hAnsi="Verdana"/>
          <w:noProof/>
          <w:sz w:val="22"/>
          <w:szCs w:val="20"/>
          <w:lang w:val="sr-Cyrl-CS"/>
        </w:rPr>
      </w:pPr>
      <w:r w:rsidRPr="008C4807">
        <w:rPr>
          <w:rFonts w:ascii="Verdana" w:eastAsia="Verdana" w:hAnsi="Verdana"/>
          <w:noProof/>
          <w:sz w:val="22"/>
          <w:szCs w:val="20"/>
          <w:lang w:val="sr-Cyrl-CS"/>
        </w:rPr>
        <w:t>ДРЖАВНИ СТРУЧНИ ИСПИТ</w:t>
      </w:r>
      <w:r w:rsidR="006F17BD" w:rsidRPr="008C4807">
        <w:rPr>
          <w:rFonts w:ascii="Verdana" w:eastAsia="Verdana" w:hAnsi="Verdana"/>
          <w:noProof/>
          <w:sz w:val="22"/>
          <w:szCs w:val="20"/>
          <w:lang w:val="sr-Cyrl-CS"/>
        </w:rPr>
        <w:t xml:space="preserve"> – ОПШТЕ ИНФОРМАЦИЈЕ</w:t>
      </w:r>
    </w:p>
    <w:p w:rsidR="009F6FED" w:rsidRPr="008C4807" w:rsidRDefault="009F6FED" w:rsidP="009F6FED">
      <w:pPr>
        <w:spacing w:before="100" w:after="100" w:line="300" w:lineRule="exact"/>
        <w:ind w:firstLine="720"/>
        <w:jc w:val="both"/>
        <w:rPr>
          <w:rFonts w:ascii="Verdana" w:eastAsia="Verdana" w:hAnsi="Verdana" w:cs="Verdana"/>
          <w:noProof/>
          <w:lang w:val="en-GB"/>
        </w:rPr>
      </w:pPr>
      <w:r w:rsidRPr="008C4807">
        <w:rPr>
          <w:rFonts w:ascii="Verdana" w:eastAsia="Verdana" w:hAnsi="Verdana" w:cs="Verdana"/>
          <w:noProof/>
          <w:lang w:val="sr-Cyrl-CS"/>
        </w:rPr>
        <w:t xml:space="preserve">Уредбом о програму и начину полагања државног стручног испита </w:t>
      </w:r>
      <w:r w:rsidR="00E750EC" w:rsidRPr="008C4807">
        <w:rPr>
          <w:rFonts w:ascii="Verdana" w:hAnsi="Verdana" w:cs="Verdana"/>
          <w:lang w:val="sr-Cyrl-CS"/>
        </w:rPr>
        <w:t>("Службени гласник РС", бр. 16/2009</w:t>
      </w:r>
      <w:r w:rsidR="00E750EC" w:rsidRPr="008C4807">
        <w:rPr>
          <w:rFonts w:ascii="Verdana" w:hAnsi="Verdana" w:cs="Verdana"/>
          <w:lang w:val="sr-Cyrl-RS"/>
        </w:rPr>
        <w:t>, 84/2014, 81/2016 и 76/2017</w:t>
      </w:r>
      <w:r w:rsidR="00E750EC" w:rsidRPr="008C4807">
        <w:rPr>
          <w:rFonts w:ascii="Verdana" w:hAnsi="Verdana" w:cs="Verdana"/>
          <w:lang w:val="sr-Cyrl-CS"/>
        </w:rPr>
        <w:t xml:space="preserve">) </w:t>
      </w:r>
      <w:r w:rsidRPr="008C4807">
        <w:rPr>
          <w:rFonts w:ascii="Verdana" w:eastAsia="Verdana" w:hAnsi="Verdana" w:cs="Verdana"/>
          <w:noProof/>
          <w:lang w:val="sr-Cyrl-CS"/>
        </w:rPr>
        <w:t>утврђен</w:t>
      </w:r>
      <w:r w:rsidR="00291A65" w:rsidRPr="008C4807">
        <w:rPr>
          <w:rFonts w:ascii="Verdana" w:eastAsia="Verdana" w:hAnsi="Verdana" w:cs="Verdana"/>
          <w:noProof/>
          <w:lang w:val="sr-Cyrl-CS"/>
        </w:rPr>
        <w:t>и</w:t>
      </w:r>
      <w:r w:rsidRPr="008C4807">
        <w:rPr>
          <w:rFonts w:ascii="Verdana" w:eastAsia="Verdana" w:hAnsi="Verdana" w:cs="Verdana"/>
          <w:noProof/>
          <w:lang w:val="sr-Cyrl-CS"/>
        </w:rPr>
        <w:t xml:space="preserve"> </w:t>
      </w:r>
      <w:r w:rsidR="00291A65" w:rsidRPr="008C4807">
        <w:rPr>
          <w:rFonts w:ascii="Verdana" w:eastAsia="Verdana" w:hAnsi="Verdana" w:cs="Verdana"/>
          <w:noProof/>
          <w:lang w:val="sr-Cyrl-CS"/>
        </w:rPr>
        <w:t xml:space="preserve">су </w:t>
      </w:r>
      <w:r w:rsidRPr="008C4807">
        <w:rPr>
          <w:rFonts w:ascii="Verdana" w:eastAsia="Verdana" w:hAnsi="Verdana" w:cs="Verdana"/>
          <w:noProof/>
          <w:lang w:val="sr-Cyrl-CS"/>
        </w:rPr>
        <w:t>програм и начин полагања државног стручног испита за рад у министарствима, органима управе у саставу министарстава, посебним организацијама, судовима, јавним тужилаштвима, Републичком јавном правобранилаштву,</w:t>
      </w:r>
      <w:r w:rsidR="00B876D8" w:rsidRPr="008C4807">
        <w:rPr>
          <w:rFonts w:ascii="Verdana" w:eastAsia="Verdana" w:hAnsi="Verdana" w:cs="Verdana"/>
          <w:noProof/>
          <w:lang w:val="en-GB"/>
        </w:rPr>
        <w:t xml:space="preserve"> </w:t>
      </w:r>
      <w:r w:rsidRPr="008C4807">
        <w:rPr>
          <w:rFonts w:ascii="Verdana" w:eastAsia="Verdana" w:hAnsi="Verdana" w:cs="Verdana"/>
          <w:noProof/>
          <w:lang w:val="sr-Cyrl-CS"/>
        </w:rPr>
        <w:t>службама Народне скупштине, председника Републике, Владе, Уставног суда, службама органа чије чланове бира Народна скупштина, као и стручним службама управних округа. Одредбе ове уредбе сходно се примењују на имаоце јавних овлашћења када врше поверене послове државне управе, као и на органе аутономних покрајина, општина, градова и града Београда, у њиховом делокругу.</w:t>
      </w:r>
    </w:p>
    <w:p w:rsidR="009F6FED" w:rsidRPr="008C4807" w:rsidRDefault="009F6FED" w:rsidP="009F6FED">
      <w:pPr>
        <w:spacing w:before="100" w:after="100" w:line="300" w:lineRule="exact"/>
        <w:ind w:firstLine="720"/>
        <w:jc w:val="both"/>
        <w:rPr>
          <w:rFonts w:ascii="Verdana" w:eastAsia="Verdana" w:hAnsi="Verdana" w:cs="Verdana"/>
          <w:noProof/>
          <w:lang w:val="sr-Cyrl-CS"/>
        </w:rPr>
      </w:pPr>
      <w:r w:rsidRPr="008C4807">
        <w:rPr>
          <w:rFonts w:ascii="Verdana" w:eastAsia="Verdana" w:hAnsi="Verdana" w:cs="Verdana"/>
          <w:noProof/>
          <w:lang w:val="sr-Cyrl-CS"/>
        </w:rPr>
        <w:t>Програмом полагања државног стручног испита, који је саставни део ове уредбе, предвиђено је да полагање обухвата усмену проверу познавања важећих прописа којима су уређене области из испитних предмета.</w:t>
      </w:r>
    </w:p>
    <w:p w:rsidR="002C464F" w:rsidRDefault="002C464F">
      <w:pPr>
        <w:spacing w:after="200" w:line="276" w:lineRule="auto"/>
        <w:rPr>
          <w:rFonts w:ascii="Verdana" w:eastAsia="Verdana" w:hAnsi="Verdana" w:cs="Verdana"/>
          <w:noProof/>
          <w:lang w:val="sr-Cyrl-CS"/>
        </w:rPr>
      </w:pPr>
      <w:r>
        <w:rPr>
          <w:rFonts w:ascii="Verdana" w:eastAsia="Verdana" w:hAnsi="Verdana" w:cs="Verdana"/>
          <w:noProof/>
          <w:lang w:val="sr-Cyrl-CS"/>
        </w:rPr>
        <w:br w:type="page"/>
      </w:r>
    </w:p>
    <w:p w:rsidR="00361458" w:rsidRPr="008C4807" w:rsidRDefault="009F6FED" w:rsidP="00361458">
      <w:pPr>
        <w:spacing w:before="100" w:after="100" w:line="300" w:lineRule="exact"/>
        <w:ind w:firstLine="720"/>
        <w:jc w:val="both"/>
        <w:rPr>
          <w:rFonts w:ascii="Verdana" w:eastAsia="Verdana" w:hAnsi="Verdana" w:cs="Verdana"/>
          <w:noProof/>
          <w:lang w:val="sr-Cyrl-CS"/>
        </w:rPr>
      </w:pPr>
      <w:r w:rsidRPr="008C4807">
        <w:rPr>
          <w:rFonts w:ascii="Verdana" w:eastAsia="Verdana" w:hAnsi="Verdana" w:cs="Verdana"/>
          <w:noProof/>
          <w:lang w:val="sr-Cyrl-CS"/>
        </w:rPr>
        <w:lastRenderedPageBreak/>
        <w:t xml:space="preserve">Испитни предмети за кандидате с високим образовањем јесу: Уставно уређење, Основи система Европске уније, Систем државне управе, Радно законодавство и </w:t>
      </w:r>
      <w:r w:rsidR="00E750EC" w:rsidRPr="008C4807">
        <w:rPr>
          <w:rFonts w:ascii="Verdana" w:eastAsia="Verdana" w:hAnsi="Verdana" w:cs="Verdana"/>
          <w:noProof/>
          <w:lang w:val="sr-Cyrl-CS"/>
        </w:rPr>
        <w:t>Управни поступак, са елементима</w:t>
      </w:r>
      <w:r w:rsidR="009F4C90" w:rsidRPr="008C4807">
        <w:rPr>
          <w:rFonts w:ascii="Verdana" w:eastAsia="Verdana" w:hAnsi="Verdana" w:cs="Verdana"/>
          <w:noProof/>
          <w:lang w:val="sr-Cyrl-CS"/>
        </w:rPr>
        <w:t xml:space="preserve"> к</w:t>
      </w:r>
      <w:r w:rsidRPr="008C4807">
        <w:rPr>
          <w:rFonts w:ascii="Verdana" w:eastAsia="Verdana" w:hAnsi="Verdana" w:cs="Verdana"/>
          <w:noProof/>
          <w:lang w:val="sr-Cyrl-CS"/>
        </w:rPr>
        <w:t>анцеларијско</w:t>
      </w:r>
      <w:r w:rsidR="009F4C90" w:rsidRPr="008C4807">
        <w:rPr>
          <w:rFonts w:ascii="Verdana" w:eastAsia="Verdana" w:hAnsi="Verdana" w:cs="Verdana"/>
          <w:noProof/>
          <w:lang w:val="sr-Cyrl-CS"/>
        </w:rPr>
        <w:t>г</w:t>
      </w:r>
      <w:r w:rsidRPr="008C4807">
        <w:rPr>
          <w:rFonts w:ascii="Verdana" w:eastAsia="Verdana" w:hAnsi="Verdana" w:cs="Verdana"/>
          <w:noProof/>
          <w:lang w:val="sr-Cyrl-CS"/>
        </w:rPr>
        <w:t xml:space="preserve"> пословањ</w:t>
      </w:r>
      <w:r w:rsidR="009F4C90" w:rsidRPr="008C4807">
        <w:rPr>
          <w:rFonts w:ascii="Verdana" w:eastAsia="Verdana" w:hAnsi="Verdana" w:cs="Verdana"/>
          <w:noProof/>
          <w:lang w:val="sr-Cyrl-CS"/>
        </w:rPr>
        <w:t>а и управни спор</w:t>
      </w:r>
      <w:r w:rsidRPr="008C4807">
        <w:rPr>
          <w:rFonts w:ascii="Verdana" w:eastAsia="Verdana" w:hAnsi="Verdana" w:cs="Verdana"/>
          <w:noProof/>
          <w:lang w:val="sr-Cyrl-CS"/>
        </w:rPr>
        <w:t>, а за кандидате са средњим образовањем: Основи система државне управе и уставног уређења, Основи система Европске уније, Основи система радних односа и радни односи у органима државне управе</w:t>
      </w:r>
      <w:r w:rsidR="00291A65" w:rsidRPr="008C4807">
        <w:rPr>
          <w:rFonts w:ascii="Verdana" w:eastAsia="Verdana" w:hAnsi="Verdana" w:cs="Verdana"/>
          <w:noProof/>
          <w:lang w:val="sr-Cyrl-CS"/>
        </w:rPr>
        <w:t xml:space="preserve"> и</w:t>
      </w:r>
      <w:r w:rsidRPr="008C4807">
        <w:rPr>
          <w:rFonts w:ascii="Verdana" w:eastAsia="Verdana" w:hAnsi="Verdana" w:cs="Verdana"/>
          <w:noProof/>
          <w:lang w:val="sr-Cyrl-CS"/>
        </w:rPr>
        <w:t xml:space="preserve"> </w:t>
      </w:r>
      <w:r w:rsidR="009F4C90" w:rsidRPr="008C4807">
        <w:rPr>
          <w:rFonts w:ascii="Verdana" w:eastAsia="Verdana" w:hAnsi="Verdana" w:cs="Verdana"/>
          <w:noProof/>
          <w:lang w:val="sr-Cyrl-CS"/>
        </w:rPr>
        <w:t>Управни поступак, са елементима канцеларијског пословања</w:t>
      </w:r>
      <w:r w:rsidRPr="008C4807">
        <w:rPr>
          <w:rFonts w:ascii="Verdana" w:eastAsia="Verdana" w:hAnsi="Verdana" w:cs="Verdana"/>
          <w:noProof/>
          <w:lang w:val="sr-Cyrl-CS"/>
        </w:rPr>
        <w:t>.</w:t>
      </w:r>
    </w:p>
    <w:p w:rsidR="00501733" w:rsidRPr="00974A40" w:rsidRDefault="00501733" w:rsidP="00501733">
      <w:pPr>
        <w:spacing w:before="100" w:after="100" w:line="300" w:lineRule="exact"/>
        <w:ind w:firstLine="720"/>
        <w:jc w:val="both"/>
        <w:rPr>
          <w:rFonts w:ascii="Verdana" w:hAnsi="Verdana"/>
          <w:lang w:val="sr-Cyrl-RS"/>
        </w:rPr>
      </w:pPr>
      <w:bookmarkStart w:id="0" w:name="_GoBack"/>
      <w:r w:rsidRPr="00974A40">
        <w:rPr>
          <w:rFonts w:ascii="Verdana" w:hAnsi="Verdana"/>
          <w:lang w:val="sr-Cyrl-RS"/>
        </w:rPr>
        <w:t>Акционим планом за спровођење Стратегије реформе јавне управе у Републици Србији за период 2015-2017, планирано је да се у програм полагања државног стручног испита од 1. јуна 2017. године уведу још два испитна предмета</w:t>
      </w:r>
      <w:r w:rsidRPr="00974A40">
        <w:rPr>
          <w:rStyle w:val="FootnoteReference"/>
          <w:rFonts w:ascii="Verdana" w:hAnsi="Verdana"/>
          <w:lang w:val="sr-Cyrl-RS"/>
        </w:rPr>
        <w:footnoteReference w:id="1"/>
      </w:r>
      <w:r w:rsidRPr="00974A40">
        <w:rPr>
          <w:rFonts w:ascii="Verdana" w:hAnsi="Verdana"/>
          <w:lang w:val="sr-Cyrl-RS"/>
        </w:rPr>
        <w:t>: Управни поступак и управни спор, као шести предмет код кандидата с високим образовањем и Управни поступак за кандидате с средњим образовањем, као пети предмет у оквиру овог испита.</w:t>
      </w:r>
    </w:p>
    <w:p w:rsidR="00501733" w:rsidRPr="00974A40" w:rsidRDefault="00501733" w:rsidP="00501733">
      <w:pPr>
        <w:spacing w:before="100" w:after="100" w:line="300" w:lineRule="exact"/>
        <w:ind w:firstLine="720"/>
        <w:jc w:val="both"/>
        <w:rPr>
          <w:rFonts w:ascii="Verdana" w:hAnsi="Verdana"/>
          <w:lang w:val="sr-Cyrl-RS"/>
        </w:rPr>
      </w:pPr>
      <w:r w:rsidRPr="00974A40">
        <w:rPr>
          <w:rFonts w:ascii="Verdana" w:hAnsi="Verdana"/>
          <w:lang w:val="sr-Cyrl-RS"/>
        </w:rPr>
        <w:t xml:space="preserve">Планиране измене програма полагања државног стручног испита довеле су до наглог повећања броја пријављених кандидата у првој половини 2017. године. </w:t>
      </w:r>
      <w:r w:rsidR="005204B4" w:rsidRPr="00974A40">
        <w:rPr>
          <w:rFonts w:ascii="Verdana" w:hAnsi="Verdana"/>
          <w:lang w:val="sr-Cyrl-RS"/>
        </w:rPr>
        <w:t>С</w:t>
      </w:r>
      <w:r w:rsidR="00D47042" w:rsidRPr="00974A40">
        <w:rPr>
          <w:rFonts w:ascii="Verdana" w:hAnsi="Verdana"/>
          <w:lang w:val="sr-Cyrl-RS"/>
        </w:rPr>
        <w:t xml:space="preserve">тупањем на снагу Уредбе о изменама и допунама Уредбе о програму и начину полагања државног стручног испита („Службени гласник РС“, бр. 76/2017), дана </w:t>
      </w:r>
      <w:r w:rsidRPr="00974A40">
        <w:rPr>
          <w:rFonts w:ascii="Verdana" w:hAnsi="Verdana"/>
          <w:lang w:val="sr-Cyrl-RS"/>
        </w:rPr>
        <w:t xml:space="preserve">17. августа 2017. </w:t>
      </w:r>
      <w:r w:rsidR="00D47042" w:rsidRPr="00974A40">
        <w:rPr>
          <w:rFonts w:ascii="Verdana" w:hAnsi="Verdana"/>
          <w:lang w:val="sr-Cyrl-RS"/>
        </w:rPr>
        <w:t>г</w:t>
      </w:r>
      <w:r w:rsidRPr="00974A40">
        <w:rPr>
          <w:rFonts w:ascii="Verdana" w:hAnsi="Verdana"/>
          <w:lang w:val="sr-Cyrl-RS"/>
        </w:rPr>
        <w:t>одине</w:t>
      </w:r>
      <w:r w:rsidR="00D47042" w:rsidRPr="00974A40">
        <w:rPr>
          <w:rFonts w:ascii="Verdana" w:hAnsi="Verdana"/>
          <w:lang w:val="sr-Cyrl-RS"/>
        </w:rPr>
        <w:t xml:space="preserve">, </w:t>
      </w:r>
      <w:r w:rsidRPr="00974A40">
        <w:rPr>
          <w:rFonts w:ascii="Verdana" w:hAnsi="Verdana"/>
          <w:lang w:val="sr-Cyrl-RS"/>
        </w:rPr>
        <w:t xml:space="preserve">испитни предмети Канцеларијско пословање и Управни поступак и управни спор, спојени </w:t>
      </w:r>
      <w:r w:rsidR="005204B4" w:rsidRPr="00974A40">
        <w:rPr>
          <w:rFonts w:ascii="Verdana" w:hAnsi="Verdana"/>
          <w:lang w:val="sr-Cyrl-RS"/>
        </w:rPr>
        <w:t xml:space="preserve">су </w:t>
      </w:r>
      <w:r w:rsidRPr="00974A40">
        <w:rPr>
          <w:rFonts w:ascii="Verdana" w:hAnsi="Verdana"/>
          <w:lang w:val="sr-Cyrl-RS"/>
        </w:rPr>
        <w:t xml:space="preserve">у један испитни предмет </w:t>
      </w:r>
      <w:r w:rsidR="00D47042" w:rsidRPr="00974A40">
        <w:rPr>
          <w:rFonts w:ascii="Verdana" w:hAnsi="Verdana"/>
          <w:lang w:val="sr-Cyrl-RS"/>
        </w:rPr>
        <w:t>„</w:t>
      </w:r>
      <w:r w:rsidRPr="00974A40">
        <w:rPr>
          <w:rFonts w:ascii="Verdana" w:hAnsi="Verdana"/>
          <w:lang w:val="sr-Cyrl-RS"/>
        </w:rPr>
        <w:t>Управни поступак са елементима канцелар</w:t>
      </w:r>
      <w:r w:rsidR="00D47042" w:rsidRPr="00974A40">
        <w:rPr>
          <w:rFonts w:ascii="Verdana" w:hAnsi="Verdana"/>
          <w:lang w:val="sr-Cyrl-RS"/>
        </w:rPr>
        <w:t>ијског пословања и управни спор“</w:t>
      </w:r>
      <w:r w:rsidRPr="00974A40">
        <w:rPr>
          <w:rFonts w:ascii="Verdana" w:hAnsi="Verdana"/>
          <w:lang w:val="sr-Cyrl-RS"/>
        </w:rPr>
        <w:t xml:space="preserve"> за кандидате са високим образовањем и</w:t>
      </w:r>
      <w:r w:rsidR="00D47042" w:rsidRPr="00974A40">
        <w:rPr>
          <w:rFonts w:ascii="Verdana" w:hAnsi="Verdana"/>
          <w:lang w:val="sr-Cyrl-RS"/>
        </w:rPr>
        <w:t xml:space="preserve"> „</w:t>
      </w:r>
      <w:r w:rsidRPr="00974A40">
        <w:rPr>
          <w:rFonts w:ascii="Verdana" w:hAnsi="Verdana"/>
          <w:lang w:val="sr-Cyrl-RS"/>
        </w:rPr>
        <w:t>Управни поступак са елементима канцеларијског пословања</w:t>
      </w:r>
      <w:r w:rsidR="00D47042" w:rsidRPr="00974A40">
        <w:rPr>
          <w:rFonts w:ascii="Verdana" w:hAnsi="Verdana"/>
          <w:lang w:val="sr-Cyrl-RS"/>
        </w:rPr>
        <w:t>“</w:t>
      </w:r>
      <w:r w:rsidRPr="00974A40">
        <w:rPr>
          <w:rFonts w:ascii="Verdana" w:hAnsi="Verdana"/>
          <w:lang w:val="sr-Cyrl-RS"/>
        </w:rPr>
        <w:t xml:space="preserve"> за кандидате са средњим образовањем.</w:t>
      </w:r>
    </w:p>
    <w:bookmarkEnd w:id="0"/>
    <w:p w:rsidR="009F6FED" w:rsidRPr="008C4807" w:rsidRDefault="009F6FED" w:rsidP="00361458">
      <w:pPr>
        <w:spacing w:before="100" w:after="100" w:line="300" w:lineRule="exact"/>
        <w:ind w:firstLine="720"/>
        <w:jc w:val="both"/>
        <w:rPr>
          <w:rFonts w:ascii="Verdana" w:eastAsia="Verdana" w:hAnsi="Verdana" w:cs="Verdana"/>
          <w:noProof/>
          <w:lang w:val="sr-Cyrl-CS"/>
        </w:rPr>
      </w:pPr>
      <w:r w:rsidRPr="008C4807">
        <w:rPr>
          <w:rFonts w:ascii="Verdana" w:eastAsia="Verdana" w:hAnsi="Verdana" w:cs="Verdana"/>
          <w:noProof/>
          <w:lang w:val="sr-Cyrl-CS"/>
        </w:rPr>
        <w:t xml:space="preserve">Према горенаведеној уредби, обавезу полагања државног стручног испита има: државни службеник који је засновао радни однос на неодређено време </w:t>
      </w:r>
      <w:r w:rsidR="006A58DF" w:rsidRPr="008C4807">
        <w:rPr>
          <w:rFonts w:ascii="Verdana" w:eastAsia="Verdana" w:hAnsi="Verdana" w:cs="Verdana"/>
          <w:noProof/>
          <w:lang w:val="sr-Cyrl-CS"/>
        </w:rPr>
        <w:t>ако нема положен државни стручни испит, односно други одговарајући испит у складу са законом или се налази на пробном раду</w:t>
      </w:r>
      <w:r w:rsidRPr="008C4807">
        <w:rPr>
          <w:rFonts w:ascii="Verdana" w:eastAsia="Verdana" w:hAnsi="Verdana" w:cs="Verdana"/>
          <w:noProof/>
          <w:lang w:val="sr-Cyrl-CS"/>
        </w:rPr>
        <w:t>; државни службеник који је положио државни стручни испит по програму за кандидате са стеченим средњим образовањем, ако је у току рада стекао виши степен образовања; приправник.</w:t>
      </w:r>
    </w:p>
    <w:p w:rsidR="009F6FED" w:rsidRPr="008C4807" w:rsidRDefault="009F6FED" w:rsidP="009F6FED">
      <w:pPr>
        <w:spacing w:before="100" w:after="100" w:line="300" w:lineRule="exact"/>
        <w:ind w:firstLine="720"/>
        <w:jc w:val="both"/>
        <w:rPr>
          <w:rFonts w:ascii="Verdana" w:eastAsia="Verdana" w:hAnsi="Verdana" w:cs="Verdana"/>
          <w:noProof/>
          <w:lang w:val="sr-Cyrl-CS"/>
        </w:rPr>
      </w:pPr>
      <w:r w:rsidRPr="008C4807">
        <w:rPr>
          <w:rFonts w:ascii="Verdana" w:eastAsia="Verdana" w:hAnsi="Verdana" w:cs="Verdana"/>
          <w:noProof/>
          <w:lang w:val="sr-Cyrl-CS"/>
        </w:rPr>
        <w:t>Државни стручни испит могу полагати и лица с којима је закључен уговор о стручном оспособљавању и усавршавању ради обављања приправничког стажа и полагања стручног испита, као и лица заинтересована за рад на пословима за чије обављање je потребан положен државни стручни испит, уз услов да имају најмање једну годину радног искуства у струци. Могућност полагања државног стручног испита дата је и лицима која поднесу пријаву на јавни конкурс за попуњавање положаја у државном органу или на јавни оглас за постављење у органу јединице локалне самоуправе.</w:t>
      </w:r>
    </w:p>
    <w:p w:rsidR="009F6FED" w:rsidRPr="008C4807" w:rsidRDefault="009F6FED" w:rsidP="009F6FED">
      <w:pPr>
        <w:spacing w:before="100" w:after="100" w:line="300" w:lineRule="exact"/>
        <w:ind w:firstLine="720"/>
        <w:jc w:val="both"/>
        <w:rPr>
          <w:rFonts w:ascii="Verdana" w:eastAsia="Verdana" w:hAnsi="Verdana" w:cs="Verdana"/>
          <w:noProof/>
          <w:lang w:val="sr-Cyrl-CS"/>
        </w:rPr>
      </w:pPr>
      <w:bookmarkStart w:id="1" w:name="sadrzaj_18"/>
      <w:bookmarkEnd w:id="1"/>
      <w:r w:rsidRPr="008C4807">
        <w:rPr>
          <w:rFonts w:ascii="Verdana" w:eastAsia="Verdana" w:hAnsi="Verdana" w:cs="Verdana"/>
          <w:noProof/>
          <w:lang w:val="sr-Cyrl-CS"/>
        </w:rPr>
        <w:t>Прописани су и изузеци од обавезности полагања државног стручног испита. Испит нису дужни да полажу они државни службеници у судовима, јавним тужилаштвима и Републичком јавном правобранилаштву који су обавезни да полажу правосудни испит, као ни они државни службеници у осталим државним органима који су положили правосудни испит.</w:t>
      </w:r>
    </w:p>
    <w:p w:rsidR="009F6FED" w:rsidRPr="008C4807" w:rsidRDefault="009F6FED" w:rsidP="009F6FED">
      <w:pPr>
        <w:spacing w:before="100" w:after="100" w:line="300" w:lineRule="exact"/>
        <w:ind w:firstLine="720"/>
        <w:jc w:val="both"/>
        <w:rPr>
          <w:rFonts w:ascii="Verdana" w:eastAsia="Verdana" w:hAnsi="Verdana" w:cs="Verdana"/>
          <w:noProof/>
          <w:lang w:val="sr-Cyrl-CS"/>
        </w:rPr>
      </w:pPr>
      <w:r w:rsidRPr="008C4807">
        <w:rPr>
          <w:rFonts w:ascii="Verdana" w:eastAsia="Verdana" w:hAnsi="Verdana" w:cs="Verdana"/>
          <w:noProof/>
          <w:lang w:val="sr-Cyrl-CS"/>
        </w:rPr>
        <w:lastRenderedPageBreak/>
        <w:t>Током 201</w:t>
      </w:r>
      <w:r w:rsidR="00932E55" w:rsidRPr="008C4807">
        <w:rPr>
          <w:rFonts w:ascii="Verdana" w:eastAsia="Verdana" w:hAnsi="Verdana" w:cs="Verdana"/>
          <w:noProof/>
          <w:lang w:val="sr-Cyrl-CS"/>
        </w:rPr>
        <w:t>7</w:t>
      </w:r>
      <w:r w:rsidRPr="008C4807">
        <w:rPr>
          <w:rFonts w:ascii="Verdana" w:eastAsia="Verdana" w:hAnsi="Verdana" w:cs="Verdana"/>
          <w:noProof/>
          <w:lang w:val="sr-Cyrl-CS"/>
        </w:rPr>
        <w:t xml:space="preserve">. године, испити су организовани једном </w:t>
      </w:r>
      <w:r w:rsidR="00291A65" w:rsidRPr="008C4807">
        <w:rPr>
          <w:rFonts w:ascii="Verdana" w:eastAsia="Verdana" w:hAnsi="Verdana" w:cs="Verdana"/>
          <w:noProof/>
          <w:lang w:val="sr-Cyrl-CS"/>
        </w:rPr>
        <w:t xml:space="preserve">месечно </w:t>
      </w:r>
      <w:r w:rsidRPr="008C4807">
        <w:rPr>
          <w:rFonts w:ascii="Verdana" w:eastAsia="Verdana" w:hAnsi="Verdana" w:cs="Verdana"/>
          <w:noProof/>
          <w:lang w:val="sr-Cyrl-CS"/>
        </w:rPr>
        <w:t>или више пута у току месеца, током целе године, осим у августу. Захтев за полагање државног стручног испита подносили су органи државне управе, односно други органи или организације у којима су кандидати запослени, као и сами кандидати. Поводом сваког захтева за полагање државног стручног испита водио се управни поступак.</w:t>
      </w:r>
      <w:r w:rsidR="007F3DA8" w:rsidRPr="008C4807">
        <w:rPr>
          <w:rFonts w:ascii="Verdana" w:eastAsia="Verdana" w:hAnsi="Verdana" w:cs="Verdana"/>
          <w:noProof/>
          <w:lang w:val="sr-Cyrl-CS"/>
        </w:rPr>
        <w:t xml:space="preserve"> </w:t>
      </w:r>
    </w:p>
    <w:p w:rsidR="009F6FED" w:rsidRPr="008C4807" w:rsidRDefault="009F6FED" w:rsidP="009F6FED">
      <w:pPr>
        <w:spacing w:before="100" w:after="100" w:line="300" w:lineRule="exact"/>
        <w:ind w:firstLine="720"/>
        <w:jc w:val="both"/>
        <w:rPr>
          <w:rFonts w:ascii="Verdana" w:eastAsia="Verdana" w:hAnsi="Verdana" w:cs="Verdana"/>
          <w:noProof/>
          <w:lang w:val="sr-Cyrl-CS"/>
        </w:rPr>
      </w:pPr>
      <w:r w:rsidRPr="008C4807">
        <w:rPr>
          <w:rFonts w:ascii="Verdana" w:eastAsia="Verdana" w:hAnsi="Verdana" w:cs="Verdana"/>
          <w:noProof/>
          <w:lang w:val="sr-Cyrl-CS"/>
        </w:rPr>
        <w:t xml:space="preserve">Покрајински секретар решењем је одлучивао о сваком захтеву за полагање испита, а кандидатима је благовремено достављано обавештење о датуму, месту, времену </w:t>
      </w:r>
      <w:r w:rsidR="00291A65" w:rsidRPr="008C4807">
        <w:rPr>
          <w:rFonts w:ascii="Verdana" w:eastAsia="Verdana" w:hAnsi="Verdana" w:cs="Verdana"/>
          <w:noProof/>
          <w:lang w:val="sr-Cyrl-CS"/>
        </w:rPr>
        <w:t xml:space="preserve">полагања испита, као </w:t>
      </w:r>
      <w:r w:rsidRPr="008C4807">
        <w:rPr>
          <w:rFonts w:ascii="Verdana" w:eastAsia="Verdana" w:hAnsi="Verdana" w:cs="Verdana"/>
          <w:noProof/>
          <w:lang w:val="sr-Cyrl-CS"/>
        </w:rPr>
        <w:t xml:space="preserve">и </w:t>
      </w:r>
      <w:r w:rsidR="00291A65" w:rsidRPr="008C4807">
        <w:rPr>
          <w:rFonts w:ascii="Verdana" w:eastAsia="Verdana" w:hAnsi="Verdana" w:cs="Verdana"/>
          <w:noProof/>
          <w:lang w:val="sr-Cyrl-CS"/>
        </w:rPr>
        <w:t xml:space="preserve">о </w:t>
      </w:r>
      <w:r w:rsidRPr="008C4807">
        <w:rPr>
          <w:rFonts w:ascii="Verdana" w:eastAsia="Verdana" w:hAnsi="Verdana" w:cs="Verdana"/>
          <w:noProof/>
          <w:lang w:val="sr-Cyrl-CS"/>
        </w:rPr>
        <w:t xml:space="preserve">висини </w:t>
      </w:r>
      <w:r w:rsidR="000F6789" w:rsidRPr="008C4807">
        <w:rPr>
          <w:rFonts w:ascii="Verdana" w:eastAsia="Verdana" w:hAnsi="Verdana" w:cs="Verdana"/>
          <w:noProof/>
          <w:lang w:val="sr-Cyrl-CS"/>
        </w:rPr>
        <w:t xml:space="preserve">трошкова полагања </w:t>
      </w:r>
      <w:r w:rsidRPr="008C4807">
        <w:rPr>
          <w:rFonts w:ascii="Verdana" w:eastAsia="Verdana" w:hAnsi="Verdana" w:cs="Verdana"/>
          <w:noProof/>
          <w:lang w:val="sr-Cyrl-CS"/>
        </w:rPr>
        <w:t>испита.</w:t>
      </w:r>
    </w:p>
    <w:p w:rsidR="007F3DA8" w:rsidRPr="008C4807" w:rsidRDefault="007F3DA8" w:rsidP="00A034F8">
      <w:pPr>
        <w:spacing w:before="100" w:after="100" w:line="300" w:lineRule="exact"/>
        <w:ind w:firstLine="720"/>
        <w:jc w:val="both"/>
        <w:rPr>
          <w:rFonts w:ascii="Verdana" w:eastAsia="Verdana" w:hAnsi="Verdana" w:cs="Verdana"/>
          <w:noProof/>
          <w:lang w:val="sr-Cyrl-CS"/>
        </w:rPr>
      </w:pPr>
      <w:r w:rsidRPr="008C4807">
        <w:rPr>
          <w:rFonts w:ascii="Verdana" w:eastAsia="Verdana" w:hAnsi="Verdana" w:cs="Verdana"/>
          <w:noProof/>
          <w:lang w:val="sr-Cyrl-CS"/>
        </w:rPr>
        <w:t>Кандидатима који желе да испит полажу на неком од језика националних мањина</w:t>
      </w:r>
      <w:r w:rsidR="00291A65" w:rsidRPr="008C4807">
        <w:rPr>
          <w:rFonts w:ascii="Verdana" w:eastAsia="Verdana" w:hAnsi="Verdana" w:cs="Verdana"/>
          <w:noProof/>
          <w:lang w:val="sr-Cyrl-CS"/>
        </w:rPr>
        <w:t xml:space="preserve"> </w:t>
      </w:r>
      <w:r w:rsidRPr="008C4807">
        <w:rPr>
          <w:rFonts w:ascii="Verdana" w:eastAsia="Verdana" w:hAnsi="Verdana" w:cs="Verdana"/>
          <w:noProof/>
          <w:lang w:val="sr-Cyrl-CS"/>
        </w:rPr>
        <w:t>који су у службеној употреби у АП Војводини, на њихов захтев</w:t>
      </w:r>
      <w:r w:rsidR="00291A65" w:rsidRPr="008C4807">
        <w:rPr>
          <w:rFonts w:ascii="Verdana" w:eastAsia="Verdana" w:hAnsi="Verdana" w:cs="Verdana"/>
          <w:noProof/>
          <w:lang w:val="sr-Cyrl-CS"/>
        </w:rPr>
        <w:t>,</w:t>
      </w:r>
      <w:r w:rsidRPr="008C4807">
        <w:rPr>
          <w:rFonts w:ascii="Verdana" w:eastAsia="Verdana" w:hAnsi="Verdana" w:cs="Verdana"/>
          <w:noProof/>
          <w:lang w:val="sr-Cyrl-CS"/>
        </w:rPr>
        <w:t xml:space="preserve"> ово право омогућено </w:t>
      </w:r>
      <w:r w:rsidR="008D0CF0" w:rsidRPr="008C4807">
        <w:rPr>
          <w:rFonts w:ascii="Verdana" w:eastAsia="Verdana" w:hAnsi="Verdana" w:cs="Verdana"/>
          <w:noProof/>
          <w:lang w:val="sr-Cyrl-CS"/>
        </w:rPr>
        <w:t xml:space="preserve">је </w:t>
      </w:r>
      <w:r w:rsidRPr="008C4807">
        <w:rPr>
          <w:rFonts w:ascii="Verdana" w:eastAsia="Verdana" w:hAnsi="Verdana" w:cs="Verdana"/>
          <w:noProof/>
          <w:lang w:val="sr-Cyrl-CS"/>
        </w:rPr>
        <w:t>ангажовање</w:t>
      </w:r>
      <w:r w:rsidR="008D0CF0" w:rsidRPr="008C4807">
        <w:rPr>
          <w:rFonts w:ascii="Verdana" w:eastAsia="Verdana" w:hAnsi="Verdana" w:cs="Verdana"/>
          <w:noProof/>
          <w:lang w:val="sr-Cyrl-CS"/>
        </w:rPr>
        <w:t>м</w:t>
      </w:r>
      <w:r w:rsidRPr="008C4807">
        <w:rPr>
          <w:rFonts w:ascii="Verdana" w:eastAsia="Verdana" w:hAnsi="Verdana" w:cs="Verdana"/>
          <w:noProof/>
          <w:lang w:val="sr-Cyrl-CS"/>
        </w:rPr>
        <w:t xml:space="preserve"> преводилаца из Одељења за преводилачке послове Секретаријата.</w:t>
      </w:r>
    </w:p>
    <w:p w:rsidR="009F6FED" w:rsidRPr="008C4807" w:rsidRDefault="009F6FED" w:rsidP="00A034F8">
      <w:pPr>
        <w:spacing w:before="100" w:after="100" w:line="300" w:lineRule="exact"/>
        <w:ind w:firstLine="720"/>
        <w:jc w:val="both"/>
        <w:rPr>
          <w:rFonts w:ascii="Verdana" w:eastAsia="Verdana" w:hAnsi="Verdana" w:cs="Verdana"/>
          <w:noProof/>
          <w:lang w:val="sr-Cyrl-CS"/>
        </w:rPr>
      </w:pPr>
      <w:r w:rsidRPr="008C4807">
        <w:rPr>
          <w:rFonts w:ascii="Verdana" w:eastAsia="Verdana" w:hAnsi="Verdana" w:cs="Verdana"/>
          <w:noProof/>
          <w:lang w:val="sr-Cyrl-CS"/>
        </w:rPr>
        <w:t xml:space="preserve">Кандидатима који положе испит издаје се </w:t>
      </w:r>
      <w:r w:rsidR="00291A65" w:rsidRPr="008C4807">
        <w:rPr>
          <w:rFonts w:ascii="Verdana" w:eastAsia="Verdana" w:hAnsi="Verdana" w:cs="Verdana"/>
          <w:noProof/>
          <w:lang w:val="sr-Cyrl-CS"/>
        </w:rPr>
        <w:t>у</w:t>
      </w:r>
      <w:r w:rsidRPr="008C4807">
        <w:rPr>
          <w:rFonts w:ascii="Verdana" w:eastAsia="Verdana" w:hAnsi="Verdana" w:cs="Verdana"/>
          <w:noProof/>
          <w:lang w:val="sr-Cyrl-CS"/>
        </w:rPr>
        <w:t xml:space="preserve">верење о положеном државном стручном испиту, које </w:t>
      </w:r>
      <w:r w:rsidR="00291A65" w:rsidRPr="008C4807">
        <w:rPr>
          <w:rFonts w:ascii="Verdana" w:eastAsia="Verdana" w:hAnsi="Verdana" w:cs="Verdana"/>
          <w:noProof/>
          <w:lang w:val="sr-Cyrl-CS"/>
        </w:rPr>
        <w:t xml:space="preserve">– </w:t>
      </w:r>
      <w:r w:rsidRPr="008C4807">
        <w:rPr>
          <w:rFonts w:ascii="Verdana" w:eastAsia="Verdana" w:hAnsi="Verdana" w:cs="Verdana"/>
          <w:noProof/>
          <w:lang w:val="sr-Cyrl-CS"/>
        </w:rPr>
        <w:t xml:space="preserve">на захтев кандидата </w:t>
      </w:r>
      <w:r w:rsidR="00291A65" w:rsidRPr="008C4807">
        <w:rPr>
          <w:rFonts w:ascii="Verdana" w:eastAsia="Verdana" w:hAnsi="Verdana" w:cs="Verdana"/>
          <w:noProof/>
          <w:lang w:val="sr-Cyrl-CS"/>
        </w:rPr>
        <w:t xml:space="preserve">– </w:t>
      </w:r>
      <w:r w:rsidRPr="008C4807">
        <w:rPr>
          <w:rFonts w:ascii="Verdana" w:eastAsia="Verdana" w:hAnsi="Verdana" w:cs="Verdana"/>
          <w:noProof/>
          <w:lang w:val="sr-Cyrl-CS"/>
        </w:rPr>
        <w:t>може бити и двојезичко</w:t>
      </w:r>
      <w:r w:rsidR="00291A65" w:rsidRPr="008C4807">
        <w:rPr>
          <w:rFonts w:ascii="Verdana" w:eastAsia="Verdana" w:hAnsi="Verdana" w:cs="Verdana"/>
          <w:noProof/>
          <w:lang w:val="sr-Cyrl-CS"/>
        </w:rPr>
        <w:t>.</w:t>
      </w:r>
      <w:r w:rsidRPr="002C464F">
        <w:rPr>
          <w:rStyle w:val="FootnoteReference"/>
          <w:rFonts w:ascii="Verdana" w:eastAsia="Verdana" w:hAnsi="Verdana" w:cs="Verdana"/>
          <w:noProof/>
          <w:sz w:val="16"/>
          <w:szCs w:val="16"/>
          <w:lang w:val="sr-Cyrl-CS"/>
        </w:rPr>
        <w:footnoteReference w:id="2"/>
      </w:r>
    </w:p>
    <w:p w:rsidR="00396CDA" w:rsidRPr="008C4807" w:rsidRDefault="009F6FED" w:rsidP="00F22704">
      <w:pPr>
        <w:spacing w:before="100" w:after="100" w:line="300" w:lineRule="exact"/>
        <w:ind w:firstLine="720"/>
        <w:jc w:val="both"/>
        <w:rPr>
          <w:rFonts w:ascii="Verdana" w:eastAsia="Verdana" w:hAnsi="Verdana" w:cs="Verdana"/>
          <w:noProof/>
          <w:lang w:val="sr-Cyrl-CS"/>
        </w:rPr>
      </w:pPr>
      <w:r w:rsidRPr="008C4807">
        <w:rPr>
          <w:rFonts w:ascii="Verdana" w:eastAsia="Verdana" w:hAnsi="Verdana" w:cs="Verdana"/>
          <w:noProof/>
          <w:lang w:val="sr-Cyrl-CS"/>
        </w:rPr>
        <w:t>У Секретаријату се у регистрима води прописана службена евиденција за сваког кандидата који је полагао државни стручни испит.</w:t>
      </w:r>
    </w:p>
    <w:p w:rsidR="009F6FED" w:rsidRPr="008C4807" w:rsidRDefault="00F47455" w:rsidP="00592220">
      <w:pPr>
        <w:spacing w:before="240" w:after="240" w:line="300" w:lineRule="exact"/>
        <w:jc w:val="both"/>
        <w:rPr>
          <w:rFonts w:ascii="Verdana" w:eastAsia="Verdana" w:hAnsi="Verdana" w:cs="Verdana"/>
          <w:b/>
          <w:noProof/>
          <w:lang w:val="sr-Cyrl-CS"/>
        </w:rPr>
      </w:pPr>
      <w:r w:rsidRPr="008C4807">
        <w:rPr>
          <w:rFonts w:ascii="Verdana" w:eastAsia="Verdana" w:hAnsi="Verdana" w:cs="Verdana"/>
          <w:b/>
          <w:noProof/>
          <w:lang w:val="sr-Cyrl-CS"/>
        </w:rPr>
        <w:t>1</w:t>
      </w:r>
      <w:r w:rsidR="009F6FED" w:rsidRPr="008C4807">
        <w:rPr>
          <w:rFonts w:ascii="Verdana" w:eastAsia="Verdana" w:hAnsi="Verdana" w:cs="Verdana"/>
          <w:b/>
          <w:noProof/>
          <w:lang w:val="sr-Cyrl-CS"/>
        </w:rPr>
        <w:t>.1. Државни стручни испит за кандидате са средњим образовањем</w:t>
      </w:r>
    </w:p>
    <w:p w:rsidR="00986E72" w:rsidRDefault="008B0072" w:rsidP="00986E72">
      <w:pPr>
        <w:spacing w:after="100" w:line="300" w:lineRule="exact"/>
        <w:ind w:firstLine="720"/>
        <w:jc w:val="both"/>
        <w:rPr>
          <w:rFonts w:ascii="Verdana" w:eastAsia="Verdana" w:hAnsi="Verdana" w:cs="Verdana"/>
          <w:noProof/>
          <w:lang w:val="sr-Cyrl-CS"/>
        </w:rPr>
      </w:pPr>
      <w:r w:rsidRPr="008C4807">
        <w:rPr>
          <w:rFonts w:ascii="Verdana" w:eastAsia="Verdana" w:hAnsi="Verdana" w:cs="Verdana"/>
          <w:noProof/>
          <w:lang w:val="sr-Cyrl-CS"/>
        </w:rPr>
        <w:t>Током 201</w:t>
      </w:r>
      <w:r w:rsidR="00932E55" w:rsidRPr="008C4807">
        <w:rPr>
          <w:rFonts w:ascii="Verdana" w:eastAsia="Verdana" w:hAnsi="Verdana" w:cs="Verdana"/>
          <w:noProof/>
          <w:lang w:val="sr-Cyrl-CS"/>
        </w:rPr>
        <w:t>7</w:t>
      </w:r>
      <w:r w:rsidRPr="008C4807">
        <w:rPr>
          <w:rFonts w:ascii="Verdana" w:eastAsia="Verdana" w:hAnsi="Verdana" w:cs="Verdana"/>
          <w:noProof/>
          <w:lang w:val="sr-Cyrl-CS"/>
        </w:rPr>
        <w:t xml:space="preserve">. године, државни стручни испит полагало је укупно </w:t>
      </w:r>
      <w:r w:rsidR="00932E55" w:rsidRPr="008C4807">
        <w:rPr>
          <w:rFonts w:ascii="Verdana" w:eastAsia="Verdana" w:hAnsi="Verdana" w:cs="Verdana"/>
          <w:noProof/>
          <w:lang w:val="sr-Cyrl-CS"/>
        </w:rPr>
        <w:t>153</w:t>
      </w:r>
      <w:r w:rsidRPr="008C4807">
        <w:rPr>
          <w:rFonts w:ascii="Verdana" w:eastAsia="Verdana" w:hAnsi="Verdana" w:cs="Verdana"/>
          <w:noProof/>
          <w:lang w:val="sr-Cyrl-CS"/>
        </w:rPr>
        <w:t xml:space="preserve"> кандидата са средњим образовањем, пред Испитном комисијом за полагање државног стручног испита за кандидате са средњим образовањем, коју је формирао покрајински секретар</w:t>
      </w:r>
      <w:r w:rsidR="008D0CF0" w:rsidRPr="008C4807">
        <w:rPr>
          <w:rFonts w:ascii="Verdana" w:eastAsia="Verdana" w:hAnsi="Verdana" w:cs="Verdana"/>
          <w:noProof/>
          <w:lang w:val="sr-Cyrl-CS"/>
        </w:rPr>
        <w:t>,</w:t>
      </w:r>
      <w:r w:rsidRPr="008C4807">
        <w:rPr>
          <w:rFonts w:ascii="Verdana" w:eastAsia="Verdana" w:hAnsi="Verdana" w:cs="Verdana"/>
          <w:noProof/>
          <w:lang w:val="sr-Cyrl-CS"/>
        </w:rPr>
        <w:t xml:space="preserve"> решењем </w:t>
      </w:r>
      <w:r w:rsidR="00986E72">
        <w:rPr>
          <w:rFonts w:ascii="Verdana" w:eastAsia="Verdana" w:hAnsi="Verdana" w:cs="Verdana"/>
          <w:noProof/>
          <w:lang w:val="sr-Cyrl-CS"/>
        </w:rPr>
        <w:t>бр</w:t>
      </w:r>
      <w:r w:rsidR="000F6789" w:rsidRPr="008C4807">
        <w:rPr>
          <w:rFonts w:ascii="Verdana" w:eastAsia="Verdana" w:hAnsi="Verdana" w:cs="Verdana"/>
          <w:noProof/>
          <w:lang w:val="sr-Cyrl-CS"/>
        </w:rPr>
        <w:t>:128-02-</w:t>
      </w:r>
      <w:r w:rsidR="00932E55" w:rsidRPr="008C4807">
        <w:rPr>
          <w:rFonts w:ascii="Verdana" w:eastAsia="Verdana" w:hAnsi="Verdana" w:cs="Verdana"/>
          <w:noProof/>
          <w:lang w:val="sr-Cyrl-CS"/>
        </w:rPr>
        <w:t>50/2017</w:t>
      </w:r>
      <w:r w:rsidR="000F6789" w:rsidRPr="008C4807">
        <w:rPr>
          <w:rFonts w:ascii="Verdana" w:eastAsia="Verdana" w:hAnsi="Verdana" w:cs="Verdana"/>
          <w:noProof/>
          <w:lang w:val="sr-Cyrl-CS"/>
        </w:rPr>
        <w:t>-02</w:t>
      </w:r>
      <w:r w:rsidR="008D0CF0" w:rsidRPr="008C4807">
        <w:rPr>
          <w:rFonts w:ascii="Verdana" w:eastAsia="Verdana" w:hAnsi="Verdana" w:cs="Verdana"/>
          <w:noProof/>
          <w:lang w:val="sr-Cyrl-CS"/>
        </w:rPr>
        <w:t>,</w:t>
      </w:r>
      <w:r w:rsidR="000F6789" w:rsidRPr="008C4807">
        <w:rPr>
          <w:rFonts w:ascii="Verdana" w:eastAsia="Verdana" w:hAnsi="Verdana" w:cs="Verdana"/>
          <w:noProof/>
          <w:lang w:val="sr-Cyrl-CS"/>
        </w:rPr>
        <w:t xml:space="preserve"> од </w:t>
      </w:r>
      <w:r w:rsidR="00932E55" w:rsidRPr="008C4807">
        <w:rPr>
          <w:rFonts w:ascii="Verdana" w:eastAsia="Verdana" w:hAnsi="Verdana" w:cs="Verdana"/>
          <w:noProof/>
          <w:lang w:val="sr-Cyrl-CS"/>
        </w:rPr>
        <w:t>30. марта</w:t>
      </w:r>
      <w:r w:rsidR="000F6789" w:rsidRPr="008C4807">
        <w:rPr>
          <w:rFonts w:ascii="Verdana" w:eastAsia="Verdana" w:hAnsi="Verdana" w:cs="Verdana"/>
          <w:noProof/>
          <w:lang w:val="sr-Cyrl-CS"/>
        </w:rPr>
        <w:t xml:space="preserve"> </w:t>
      </w:r>
      <w:r w:rsidRPr="008C4807">
        <w:rPr>
          <w:rFonts w:ascii="Verdana" w:eastAsia="Verdana" w:hAnsi="Verdana" w:cs="Verdana"/>
          <w:noProof/>
          <w:lang w:val="sr-Cyrl-CS"/>
        </w:rPr>
        <w:t>201</w:t>
      </w:r>
      <w:r w:rsidR="00932E55" w:rsidRPr="008C4807">
        <w:rPr>
          <w:rFonts w:ascii="Verdana" w:eastAsia="Verdana" w:hAnsi="Verdana" w:cs="Verdana"/>
          <w:noProof/>
          <w:lang w:val="sr-Cyrl-CS"/>
        </w:rPr>
        <w:t>7</w:t>
      </w:r>
      <w:r w:rsidRPr="008C4807">
        <w:rPr>
          <w:rFonts w:ascii="Verdana" w:eastAsia="Verdana" w:hAnsi="Verdana" w:cs="Verdana"/>
          <w:noProof/>
          <w:lang w:val="sr-Cyrl-CS"/>
        </w:rPr>
        <w:t xml:space="preserve">. </w:t>
      </w:r>
      <w:r w:rsidR="00932E55" w:rsidRPr="008C4807">
        <w:rPr>
          <w:rFonts w:ascii="Verdana" w:eastAsia="Verdana" w:hAnsi="Verdana" w:cs="Verdana"/>
          <w:noProof/>
          <w:lang w:val="sr-Cyrl-CS"/>
        </w:rPr>
        <w:t>г</w:t>
      </w:r>
      <w:r w:rsidRPr="008C4807">
        <w:rPr>
          <w:rFonts w:ascii="Verdana" w:eastAsia="Verdana" w:hAnsi="Verdana" w:cs="Verdana"/>
          <w:noProof/>
          <w:lang w:val="sr-Cyrl-CS"/>
        </w:rPr>
        <w:t>одине</w:t>
      </w:r>
      <w:r w:rsidR="00986E72">
        <w:rPr>
          <w:rFonts w:ascii="Verdana" w:eastAsia="Verdana" w:hAnsi="Verdana" w:cs="Verdana"/>
          <w:noProof/>
          <w:lang w:val="sr-Cyrl-CS"/>
        </w:rPr>
        <w:t xml:space="preserve"> и решењем бр</w:t>
      </w:r>
      <w:r w:rsidR="00932E55" w:rsidRPr="008C4807">
        <w:rPr>
          <w:rFonts w:ascii="Verdana" w:eastAsia="Verdana" w:hAnsi="Verdana" w:cs="Verdana"/>
          <w:noProof/>
          <w:lang w:val="sr-Cyrl-CS"/>
        </w:rPr>
        <w:t>: 128-02-95/2017 од 01. септембра 2017. године</w:t>
      </w:r>
      <w:r w:rsidRPr="008C4807">
        <w:rPr>
          <w:rFonts w:ascii="Verdana" w:eastAsia="Verdana" w:hAnsi="Verdana" w:cs="Verdana"/>
          <w:noProof/>
          <w:lang w:val="sr-Cyrl-CS"/>
        </w:rPr>
        <w:t>.</w:t>
      </w:r>
      <w:r w:rsidR="00986E72">
        <w:rPr>
          <w:rFonts w:ascii="Verdana" w:eastAsia="Verdana" w:hAnsi="Verdana" w:cs="Verdana"/>
          <w:noProof/>
          <w:lang w:val="sr-Cyrl-CS"/>
        </w:rPr>
        <w:t xml:space="preserve"> </w:t>
      </w:r>
    </w:p>
    <w:p w:rsidR="009F6FED" w:rsidRPr="008C4807" w:rsidRDefault="009F6FED" w:rsidP="00986E72">
      <w:pPr>
        <w:spacing w:after="100" w:line="300" w:lineRule="exact"/>
        <w:ind w:firstLine="720"/>
        <w:jc w:val="both"/>
        <w:rPr>
          <w:rFonts w:ascii="Verdana" w:eastAsia="Verdana" w:hAnsi="Verdana" w:cs="Verdana"/>
          <w:noProof/>
          <w:lang w:val="sr-Cyrl-CS"/>
        </w:rPr>
      </w:pPr>
      <w:r w:rsidRPr="008C4807">
        <w:rPr>
          <w:rFonts w:ascii="Verdana" w:eastAsia="Verdana" w:hAnsi="Verdana" w:cs="Verdana"/>
          <w:noProof/>
          <w:lang w:val="sr-Cyrl-CS"/>
        </w:rPr>
        <w:t>Структура кандидата, према томе у ком органу су запослени, дата је у следећој табели.</w:t>
      </w: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6237"/>
        <w:gridCol w:w="1703"/>
      </w:tblGrid>
      <w:tr w:rsidR="00361458" w:rsidRPr="00C858C2" w:rsidTr="00592220">
        <w:trPr>
          <w:trHeight w:hRule="exact" w:val="567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9F6FED" w:rsidRPr="00C858C2" w:rsidRDefault="008B0072" w:rsidP="00C858C2">
            <w:pPr>
              <w:jc w:val="center"/>
              <w:rPr>
                <w:rFonts w:ascii="Verdana" w:eastAsia="Verdana" w:hAnsi="Verdana" w:cs="Verdana"/>
                <w:noProof/>
                <w:sz w:val="18"/>
                <w:szCs w:val="18"/>
                <w:lang w:val="sr-Cyrl-CS"/>
              </w:rPr>
            </w:pPr>
            <w:r w:rsidRPr="00C858C2">
              <w:rPr>
                <w:rFonts w:ascii="Verdana" w:hAnsi="Verdana" w:cs="Verdana"/>
                <w:b/>
                <w:sz w:val="18"/>
                <w:szCs w:val="18"/>
                <w:lang w:val="sr-Cyrl-CS"/>
              </w:rPr>
              <w:t>Ред.бр.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9F6FED" w:rsidRPr="00C858C2" w:rsidRDefault="009324A1" w:rsidP="00C858C2">
            <w:pPr>
              <w:jc w:val="center"/>
              <w:rPr>
                <w:rFonts w:ascii="Verdana" w:eastAsia="Verdana" w:hAnsi="Verdana" w:cs="Verdana"/>
                <w:noProof/>
                <w:sz w:val="18"/>
                <w:szCs w:val="18"/>
                <w:lang w:val="sr-Cyrl-CS"/>
              </w:rPr>
            </w:pPr>
            <w:r w:rsidRPr="00C858C2">
              <w:rPr>
                <w:rFonts w:ascii="Verdana" w:hAnsi="Verdana" w:cs="Verdana"/>
                <w:b/>
                <w:sz w:val="18"/>
                <w:szCs w:val="18"/>
                <w:lang w:val="sr-Cyrl-CS"/>
              </w:rPr>
              <w:t>ПРЕМА ОРГАНУ У КОМ ЈЕ КАНДИДАТ ЗАПОСЛЕН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9324A1" w:rsidRPr="00C858C2" w:rsidRDefault="00474853" w:rsidP="00474853">
            <w:pPr>
              <w:jc w:val="center"/>
              <w:rPr>
                <w:rFonts w:ascii="Verdana" w:hAnsi="Verdana" w:cs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 w:cs="Verdana"/>
                <w:b/>
                <w:sz w:val="18"/>
                <w:szCs w:val="18"/>
                <w:lang w:val="sr-Cyrl-CS"/>
              </w:rPr>
              <w:t xml:space="preserve">БРОЈ </w:t>
            </w:r>
            <w:r w:rsidR="009324A1" w:rsidRPr="00C858C2">
              <w:rPr>
                <w:rFonts w:ascii="Verdana" w:hAnsi="Verdana" w:cs="Verdana"/>
                <w:b/>
                <w:sz w:val="18"/>
                <w:szCs w:val="18"/>
                <w:lang w:val="sr-Cyrl-CS"/>
              </w:rPr>
              <w:t>КАНДИДАТА</w:t>
            </w:r>
          </w:p>
          <w:p w:rsidR="009F6FED" w:rsidRPr="00C858C2" w:rsidRDefault="009F6FED" w:rsidP="00C858C2">
            <w:pPr>
              <w:spacing w:before="3"/>
              <w:jc w:val="center"/>
              <w:rPr>
                <w:rFonts w:ascii="Verdana" w:hAnsi="Verdana" w:cs="Verdana"/>
                <w:b/>
                <w:sz w:val="18"/>
                <w:szCs w:val="18"/>
                <w:lang w:val="sr-Cyrl-CS"/>
              </w:rPr>
            </w:pPr>
          </w:p>
        </w:tc>
      </w:tr>
      <w:tr w:rsidR="008B0072" w:rsidRPr="00C858C2" w:rsidTr="00592220">
        <w:trPr>
          <w:trHeight w:val="283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072" w:rsidRPr="00C858C2" w:rsidRDefault="008B0072" w:rsidP="00C858C2">
            <w:pPr>
              <w:ind w:left="222" w:right="222"/>
              <w:rPr>
                <w:rFonts w:ascii="Verdana" w:eastAsia="Verdana" w:hAnsi="Verdana" w:cs="Verdana"/>
                <w:noProof/>
                <w:sz w:val="18"/>
                <w:szCs w:val="18"/>
                <w:lang w:val="sr-Cyrl-CS"/>
              </w:rPr>
            </w:pPr>
            <w:r w:rsidRPr="00C858C2">
              <w:rPr>
                <w:rFonts w:ascii="Verdana" w:eastAsia="Verdana" w:hAnsi="Verdana" w:cs="Verdana"/>
                <w:noProof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072" w:rsidRPr="00C858C2" w:rsidRDefault="008B0072" w:rsidP="00C858C2">
            <w:pPr>
              <w:rPr>
                <w:rFonts w:ascii="Verdana" w:hAnsi="Verdana" w:cs="Verdana"/>
                <w:sz w:val="18"/>
                <w:lang w:val="sr-Cyrl-CS"/>
              </w:rPr>
            </w:pPr>
            <w:r w:rsidRPr="00C858C2">
              <w:rPr>
                <w:rFonts w:ascii="Verdana" w:hAnsi="Verdana" w:cs="Verdana"/>
                <w:sz w:val="18"/>
                <w:lang w:val="sr-Cyrl-CS"/>
              </w:rPr>
              <w:t>републички органи управе и посебне организације</w:t>
            </w:r>
            <w:r w:rsidRPr="00C858C2">
              <w:rPr>
                <w:rStyle w:val="FootnoteReference"/>
                <w:rFonts w:ascii="Verdana" w:hAnsi="Verdana" w:cs="Verdana"/>
                <w:sz w:val="18"/>
                <w:lang w:val="sr-Cyrl-CS"/>
              </w:rPr>
              <w:footnoteReference w:id="3"/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072" w:rsidRPr="00C858C2" w:rsidRDefault="007C3414" w:rsidP="00592220">
            <w:pPr>
              <w:jc w:val="center"/>
              <w:rPr>
                <w:rFonts w:ascii="Verdana" w:hAnsi="Verdana" w:cs="Verdana"/>
                <w:sz w:val="18"/>
                <w:lang w:val="sr-Cyrl-CS"/>
              </w:rPr>
            </w:pPr>
            <w:r w:rsidRPr="00C858C2">
              <w:rPr>
                <w:rFonts w:ascii="Verdana" w:hAnsi="Verdana" w:cs="Verdana"/>
                <w:sz w:val="18"/>
                <w:lang w:val="sr-Cyrl-CS"/>
              </w:rPr>
              <w:t>12</w:t>
            </w:r>
          </w:p>
        </w:tc>
      </w:tr>
      <w:tr w:rsidR="00C91C04" w:rsidRPr="00C858C2" w:rsidTr="00592220">
        <w:trPr>
          <w:trHeight w:val="283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072" w:rsidRPr="00C858C2" w:rsidRDefault="008B0072" w:rsidP="00C858C2">
            <w:pPr>
              <w:ind w:left="222" w:right="222"/>
              <w:rPr>
                <w:rFonts w:ascii="Verdana" w:eastAsia="Verdana" w:hAnsi="Verdana" w:cs="Verdana"/>
                <w:noProof/>
                <w:sz w:val="18"/>
                <w:szCs w:val="18"/>
                <w:lang w:val="sr-Cyrl-CS"/>
              </w:rPr>
            </w:pPr>
            <w:r w:rsidRPr="00C858C2">
              <w:rPr>
                <w:rFonts w:ascii="Verdana" w:eastAsia="Verdana" w:hAnsi="Verdana" w:cs="Verdana"/>
                <w:noProof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072" w:rsidRPr="00C858C2" w:rsidRDefault="008B0072" w:rsidP="00C858C2">
            <w:pPr>
              <w:rPr>
                <w:rFonts w:ascii="Verdana" w:hAnsi="Verdana" w:cs="Verdana"/>
                <w:sz w:val="18"/>
                <w:lang w:val="sr-Cyrl-CS"/>
              </w:rPr>
            </w:pPr>
            <w:r w:rsidRPr="00C858C2">
              <w:rPr>
                <w:rFonts w:ascii="Verdana" w:hAnsi="Verdana" w:cs="Verdana"/>
                <w:sz w:val="18"/>
                <w:lang w:val="sr-Cyrl-CS"/>
              </w:rPr>
              <w:t>покрајински органи управе, организације и службе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072" w:rsidRPr="00C858C2" w:rsidRDefault="006E3616" w:rsidP="00592220">
            <w:pPr>
              <w:jc w:val="center"/>
              <w:rPr>
                <w:rFonts w:ascii="Verdana" w:hAnsi="Verdana" w:cs="Verdana"/>
                <w:sz w:val="18"/>
                <w:lang w:val="sr-Cyrl-CS"/>
              </w:rPr>
            </w:pPr>
            <w:r w:rsidRPr="00C858C2">
              <w:rPr>
                <w:rFonts w:ascii="Verdana" w:hAnsi="Verdana" w:cs="Verdana"/>
                <w:sz w:val="18"/>
                <w:lang w:val="sr-Cyrl-CS"/>
              </w:rPr>
              <w:t>4</w:t>
            </w:r>
          </w:p>
        </w:tc>
      </w:tr>
      <w:tr w:rsidR="008B0072" w:rsidRPr="00C858C2" w:rsidTr="00592220">
        <w:trPr>
          <w:trHeight w:val="283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072" w:rsidRPr="00C858C2" w:rsidRDefault="008B0072" w:rsidP="00C858C2">
            <w:pPr>
              <w:ind w:left="222" w:right="222"/>
              <w:rPr>
                <w:rFonts w:ascii="Verdana" w:eastAsia="Verdana" w:hAnsi="Verdana" w:cs="Verdana"/>
                <w:noProof/>
                <w:sz w:val="18"/>
                <w:szCs w:val="18"/>
                <w:lang w:val="sr-Cyrl-CS"/>
              </w:rPr>
            </w:pPr>
            <w:r w:rsidRPr="00C858C2">
              <w:rPr>
                <w:rFonts w:ascii="Verdana" w:eastAsia="Verdana" w:hAnsi="Verdana" w:cs="Verdana"/>
                <w:noProof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072" w:rsidRPr="00C858C2" w:rsidRDefault="008B0072" w:rsidP="00C858C2">
            <w:pPr>
              <w:rPr>
                <w:rFonts w:ascii="Verdana" w:hAnsi="Verdana" w:cs="Verdana"/>
                <w:sz w:val="18"/>
                <w:lang w:val="sr-Cyrl-CS"/>
              </w:rPr>
            </w:pPr>
            <w:r w:rsidRPr="00C858C2">
              <w:rPr>
                <w:rFonts w:ascii="Verdana" w:hAnsi="Verdana" w:cs="Verdana"/>
                <w:sz w:val="18"/>
                <w:lang w:val="sr-Cyrl-CS"/>
              </w:rPr>
              <w:t xml:space="preserve">органи локалне самоуправе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072" w:rsidRPr="00C858C2" w:rsidRDefault="007C3414" w:rsidP="00592220">
            <w:pPr>
              <w:jc w:val="center"/>
              <w:rPr>
                <w:rFonts w:ascii="Verdana" w:hAnsi="Verdana" w:cs="Verdana"/>
                <w:sz w:val="18"/>
                <w:lang w:val="sr-Cyrl-CS"/>
              </w:rPr>
            </w:pPr>
            <w:r w:rsidRPr="00C858C2">
              <w:rPr>
                <w:rFonts w:ascii="Verdana" w:hAnsi="Verdana" w:cs="Verdana"/>
                <w:sz w:val="18"/>
                <w:lang w:val="sr-Cyrl-CS"/>
              </w:rPr>
              <w:t>104</w:t>
            </w:r>
          </w:p>
        </w:tc>
      </w:tr>
      <w:tr w:rsidR="008B0072" w:rsidRPr="00C858C2" w:rsidTr="00592220">
        <w:trPr>
          <w:trHeight w:val="283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072" w:rsidRPr="00C858C2" w:rsidRDefault="008B0072" w:rsidP="00C858C2">
            <w:pPr>
              <w:ind w:left="222" w:right="222"/>
              <w:rPr>
                <w:rFonts w:ascii="Verdana" w:eastAsia="Verdana" w:hAnsi="Verdana" w:cs="Verdana"/>
                <w:noProof/>
                <w:sz w:val="18"/>
                <w:szCs w:val="18"/>
                <w:lang w:val="sr-Cyrl-CS"/>
              </w:rPr>
            </w:pPr>
            <w:r w:rsidRPr="00C858C2">
              <w:rPr>
                <w:rFonts w:ascii="Verdana" w:eastAsia="Verdana" w:hAnsi="Verdana" w:cs="Verdana"/>
                <w:noProof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072" w:rsidRPr="00C858C2" w:rsidRDefault="008B0072" w:rsidP="00C858C2">
            <w:pPr>
              <w:rPr>
                <w:rFonts w:ascii="Verdana" w:hAnsi="Verdana" w:cs="Verdana"/>
                <w:sz w:val="18"/>
                <w:lang w:val="sr-Cyrl-CS"/>
              </w:rPr>
            </w:pPr>
            <w:r w:rsidRPr="00C858C2">
              <w:rPr>
                <w:rFonts w:ascii="Verdana" w:hAnsi="Verdana" w:cs="Verdana"/>
                <w:sz w:val="18"/>
                <w:lang w:val="sr-Cyrl-CS"/>
              </w:rPr>
              <w:t xml:space="preserve">судови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072" w:rsidRPr="00C858C2" w:rsidRDefault="007C3414" w:rsidP="00592220">
            <w:pPr>
              <w:jc w:val="center"/>
              <w:rPr>
                <w:rFonts w:ascii="Verdana" w:hAnsi="Verdana" w:cs="Verdana"/>
                <w:sz w:val="18"/>
                <w:lang w:val="sr-Cyrl-CS"/>
              </w:rPr>
            </w:pPr>
            <w:r w:rsidRPr="00C858C2">
              <w:rPr>
                <w:rFonts w:ascii="Verdana" w:hAnsi="Verdana" w:cs="Verdana"/>
                <w:sz w:val="18"/>
                <w:lang w:val="sr-Cyrl-CS"/>
              </w:rPr>
              <w:t>1</w:t>
            </w:r>
          </w:p>
        </w:tc>
      </w:tr>
      <w:tr w:rsidR="008B0072" w:rsidRPr="00C858C2" w:rsidTr="00592220">
        <w:trPr>
          <w:trHeight w:val="283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072" w:rsidRPr="00C858C2" w:rsidRDefault="008B0072" w:rsidP="00C858C2">
            <w:pPr>
              <w:ind w:left="222" w:right="222"/>
              <w:rPr>
                <w:rFonts w:ascii="Verdana" w:eastAsia="Verdana" w:hAnsi="Verdana" w:cs="Verdana"/>
                <w:noProof/>
                <w:sz w:val="18"/>
                <w:szCs w:val="18"/>
                <w:lang w:val="sr-Cyrl-CS"/>
              </w:rPr>
            </w:pPr>
            <w:r w:rsidRPr="00C858C2">
              <w:rPr>
                <w:rFonts w:ascii="Verdana" w:eastAsia="Verdana" w:hAnsi="Verdana" w:cs="Verdana"/>
                <w:noProof/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072" w:rsidRPr="00C858C2" w:rsidRDefault="008B0072" w:rsidP="00C858C2">
            <w:pPr>
              <w:rPr>
                <w:rFonts w:ascii="Verdana" w:hAnsi="Verdana" w:cs="Verdana"/>
                <w:sz w:val="18"/>
                <w:lang w:val="sr-Cyrl-CS"/>
              </w:rPr>
            </w:pPr>
            <w:r w:rsidRPr="00C858C2">
              <w:rPr>
                <w:rFonts w:ascii="Verdana" w:hAnsi="Verdana" w:cs="Verdana"/>
                <w:sz w:val="18"/>
                <w:lang w:val="sr-Cyrl-CS"/>
              </w:rPr>
              <w:t>прекршајни судови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072" w:rsidRPr="00C858C2" w:rsidRDefault="007C3414" w:rsidP="00592220">
            <w:pPr>
              <w:jc w:val="center"/>
              <w:rPr>
                <w:rFonts w:ascii="Verdana" w:hAnsi="Verdana" w:cs="Verdana"/>
                <w:sz w:val="18"/>
                <w:lang w:val="sr-Cyrl-CS"/>
              </w:rPr>
            </w:pPr>
            <w:r w:rsidRPr="00C858C2">
              <w:rPr>
                <w:rFonts w:ascii="Verdana" w:hAnsi="Verdana" w:cs="Verdana"/>
                <w:sz w:val="18"/>
                <w:lang w:val="sr-Cyrl-CS"/>
              </w:rPr>
              <w:t>1</w:t>
            </w:r>
          </w:p>
        </w:tc>
      </w:tr>
      <w:tr w:rsidR="00C91C04" w:rsidRPr="00C858C2" w:rsidTr="00592220">
        <w:trPr>
          <w:trHeight w:val="283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072" w:rsidRPr="00C858C2" w:rsidRDefault="00986E72" w:rsidP="00C858C2">
            <w:pPr>
              <w:ind w:left="222" w:right="222"/>
              <w:rPr>
                <w:rFonts w:ascii="Verdana" w:eastAsia="Verdana" w:hAnsi="Verdana" w:cs="Verdana"/>
                <w:noProof/>
                <w:sz w:val="18"/>
                <w:szCs w:val="18"/>
                <w:lang w:val="sr-Cyrl-CS"/>
              </w:rPr>
            </w:pPr>
            <w:r>
              <w:rPr>
                <w:rFonts w:ascii="Verdana" w:eastAsia="Verdana" w:hAnsi="Verdana" w:cs="Verdana"/>
                <w:noProof/>
                <w:sz w:val="18"/>
                <w:szCs w:val="18"/>
                <w:lang w:val="sr-Cyrl-CS"/>
              </w:rPr>
              <w:t>6</w:t>
            </w:r>
            <w:r w:rsidR="008B0072" w:rsidRPr="00C858C2">
              <w:rPr>
                <w:rFonts w:ascii="Verdana" w:eastAsia="Verdana" w:hAnsi="Verdana" w:cs="Verdana"/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072" w:rsidRPr="00C858C2" w:rsidRDefault="008B0072" w:rsidP="00C858C2">
            <w:pPr>
              <w:rPr>
                <w:rFonts w:ascii="Verdana" w:hAnsi="Verdana" w:cs="Verdana"/>
                <w:sz w:val="18"/>
                <w:lang w:val="sr-Cyrl-CS"/>
              </w:rPr>
            </w:pPr>
            <w:r w:rsidRPr="00C858C2">
              <w:rPr>
                <w:rFonts w:ascii="Verdana" w:hAnsi="Verdana" w:cs="Verdana"/>
                <w:sz w:val="18"/>
                <w:lang w:val="sr-Cyrl-CS"/>
              </w:rPr>
              <w:t>остало</w:t>
            </w:r>
            <w:r w:rsidRPr="00C858C2">
              <w:rPr>
                <w:rStyle w:val="FootnoteReference"/>
                <w:rFonts w:ascii="Verdana" w:hAnsi="Verdana" w:cs="Verdana"/>
                <w:sz w:val="18"/>
                <w:lang w:val="sr-Cyrl-CS"/>
              </w:rPr>
              <w:footnoteReference w:id="4"/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072" w:rsidRPr="00C97589" w:rsidRDefault="007C3414" w:rsidP="00592220">
            <w:pPr>
              <w:jc w:val="center"/>
              <w:rPr>
                <w:rFonts w:ascii="Verdana" w:hAnsi="Verdana" w:cs="Verdana"/>
                <w:sz w:val="18"/>
                <w:lang w:val="sr-Cyrl-CS"/>
              </w:rPr>
            </w:pPr>
            <w:r w:rsidRPr="00C97589">
              <w:rPr>
                <w:rFonts w:ascii="Verdana" w:hAnsi="Verdana" w:cs="Verdana"/>
                <w:sz w:val="18"/>
                <w:lang w:val="sr-Cyrl-CS"/>
              </w:rPr>
              <w:t>3</w:t>
            </w:r>
            <w:r w:rsidR="006E3616" w:rsidRPr="00C97589">
              <w:rPr>
                <w:rFonts w:ascii="Verdana" w:hAnsi="Verdana" w:cs="Verdana"/>
                <w:sz w:val="18"/>
                <w:lang w:val="sr-Cyrl-CS"/>
              </w:rPr>
              <w:t>1</w:t>
            </w:r>
          </w:p>
        </w:tc>
      </w:tr>
      <w:tr w:rsidR="008B0072" w:rsidRPr="00C858C2" w:rsidTr="00592220">
        <w:trPr>
          <w:trHeight w:hRule="exact" w:val="397"/>
        </w:trPr>
        <w:tc>
          <w:tcPr>
            <w:tcW w:w="7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8B0072" w:rsidRPr="00C858C2" w:rsidRDefault="00BD0720" w:rsidP="00C858C2">
            <w:pPr>
              <w:ind w:right="101"/>
              <w:jc w:val="center"/>
              <w:rPr>
                <w:rFonts w:ascii="Verdana" w:eastAsia="Verdana" w:hAnsi="Verdana" w:cs="Verdana"/>
                <w:b/>
                <w:noProof/>
                <w:sz w:val="18"/>
                <w:szCs w:val="18"/>
                <w:lang w:val="sr-Cyrl-CS"/>
              </w:rPr>
            </w:pPr>
            <w:r w:rsidRPr="00C858C2">
              <w:rPr>
                <w:rFonts w:ascii="Verdana" w:eastAsia="Verdana" w:hAnsi="Verdana" w:cs="Verdana"/>
                <w:b/>
                <w:noProof/>
                <w:sz w:val="18"/>
                <w:szCs w:val="18"/>
                <w:lang w:val="sr-Cyrl-CS"/>
              </w:rPr>
              <w:t>УКУПНО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8B0072" w:rsidRPr="00C858C2" w:rsidRDefault="007C3414" w:rsidP="00C858C2">
            <w:pPr>
              <w:jc w:val="center"/>
              <w:rPr>
                <w:rFonts w:ascii="Verdana" w:hAnsi="Verdana" w:cs="Verdana"/>
                <w:b/>
                <w:sz w:val="18"/>
                <w:szCs w:val="18"/>
                <w:lang w:val="sr-Cyrl-CS"/>
              </w:rPr>
            </w:pPr>
            <w:r w:rsidRPr="00C858C2">
              <w:rPr>
                <w:rFonts w:ascii="Verdana" w:hAnsi="Verdana" w:cs="Verdana"/>
                <w:b/>
                <w:sz w:val="18"/>
                <w:szCs w:val="18"/>
                <w:lang w:val="sr-Cyrl-CS"/>
              </w:rPr>
              <w:t>153</w:t>
            </w:r>
          </w:p>
        </w:tc>
      </w:tr>
    </w:tbl>
    <w:p w:rsidR="009324A1" w:rsidRPr="008C4807" w:rsidRDefault="009324A1" w:rsidP="00C858C2">
      <w:pPr>
        <w:ind w:firstLine="720"/>
        <w:jc w:val="both"/>
        <w:rPr>
          <w:rFonts w:ascii="Verdana" w:hAnsi="Verdana" w:cs="Verdana"/>
          <w:sz w:val="21"/>
          <w:szCs w:val="21"/>
          <w:lang w:val="sr-Cyrl-CS"/>
        </w:rPr>
      </w:pPr>
    </w:p>
    <w:p w:rsidR="009324A1" w:rsidRPr="008C4807" w:rsidRDefault="009324A1" w:rsidP="009324A1">
      <w:pPr>
        <w:ind w:firstLine="720"/>
        <w:jc w:val="both"/>
        <w:rPr>
          <w:rFonts w:ascii="Verdana" w:hAnsi="Verdana" w:cs="Verdana"/>
          <w:sz w:val="21"/>
          <w:szCs w:val="21"/>
          <w:lang w:val="sr-Cyrl-CS"/>
        </w:rPr>
      </w:pPr>
    </w:p>
    <w:p w:rsidR="009324A1" w:rsidRPr="008C4807" w:rsidRDefault="009324A1" w:rsidP="005A4C4C">
      <w:pPr>
        <w:spacing w:after="100"/>
        <w:ind w:firstLine="720"/>
        <w:jc w:val="both"/>
        <w:rPr>
          <w:rFonts w:ascii="Verdana" w:eastAsia="Verdana" w:hAnsi="Verdana" w:cs="Verdana"/>
          <w:noProof/>
          <w:lang w:val="sr-Cyrl-CS"/>
        </w:rPr>
      </w:pPr>
      <w:r w:rsidRPr="008C4807">
        <w:rPr>
          <w:rFonts w:ascii="Verdana" w:eastAsia="Verdana" w:hAnsi="Verdana" w:cs="Verdana"/>
          <w:noProof/>
          <w:lang w:val="sr-Cyrl-CS"/>
        </w:rPr>
        <w:t xml:space="preserve">Испити су одржани у </w:t>
      </w:r>
      <w:r w:rsidR="007C3414" w:rsidRPr="008C4807">
        <w:rPr>
          <w:rFonts w:ascii="Verdana" w:eastAsia="Verdana" w:hAnsi="Verdana" w:cs="Verdana"/>
          <w:noProof/>
          <w:lang w:val="sr-Cyrl-CS"/>
        </w:rPr>
        <w:t>шест</w:t>
      </w:r>
      <w:r w:rsidR="0094202D" w:rsidRPr="008C4807">
        <w:rPr>
          <w:rFonts w:ascii="Verdana" w:eastAsia="Verdana" w:hAnsi="Verdana" w:cs="Verdana"/>
          <w:noProof/>
          <w:lang w:val="sr-Cyrl-CS"/>
        </w:rPr>
        <w:t xml:space="preserve"> </w:t>
      </w:r>
      <w:r w:rsidRPr="008C4807">
        <w:rPr>
          <w:rFonts w:ascii="Verdana" w:eastAsia="Verdana" w:hAnsi="Verdana" w:cs="Verdana"/>
          <w:noProof/>
          <w:lang w:val="sr-Cyrl-CS"/>
        </w:rPr>
        <w:t xml:space="preserve">испитних рокова, у просторијама </w:t>
      </w:r>
      <w:r w:rsidR="001A06FC" w:rsidRPr="008C4807">
        <w:rPr>
          <w:rFonts w:ascii="Verdana" w:eastAsia="Verdana" w:hAnsi="Verdana" w:cs="Verdana"/>
          <w:noProof/>
          <w:lang w:val="sr-Cyrl-CS"/>
        </w:rPr>
        <w:t>Покрајинске владе</w:t>
      </w:r>
      <w:r w:rsidRPr="008C4807">
        <w:rPr>
          <w:rFonts w:ascii="Verdana" w:eastAsia="Verdana" w:hAnsi="Verdana" w:cs="Verdana"/>
          <w:noProof/>
          <w:lang w:val="sr-Cyrl-CS"/>
        </w:rPr>
        <w:t xml:space="preserve">. </w:t>
      </w:r>
    </w:p>
    <w:p w:rsidR="0004275C" w:rsidRPr="008C4807" w:rsidRDefault="0004275C" w:rsidP="005A4C4C">
      <w:pPr>
        <w:spacing w:after="100"/>
        <w:ind w:firstLine="720"/>
        <w:jc w:val="both"/>
        <w:rPr>
          <w:rFonts w:ascii="Verdana" w:eastAsia="Verdana" w:hAnsi="Verdana" w:cs="Verdana"/>
          <w:noProof/>
          <w:lang w:val="sr-Cyrl-CS"/>
        </w:rPr>
      </w:pPr>
      <w:r w:rsidRPr="008C4807">
        <w:rPr>
          <w:rFonts w:ascii="Verdana" w:eastAsia="Verdana" w:hAnsi="Verdana" w:cs="Verdana"/>
          <w:noProof/>
          <w:lang w:val="sr-Cyrl-CS"/>
        </w:rPr>
        <w:t>Сви кандидати (153) који су полагали испит у извештајном периоду, положили су га из првог пута, те није било поправних испита.</w:t>
      </w:r>
    </w:p>
    <w:p w:rsidR="009324A1" w:rsidRPr="008C4807" w:rsidRDefault="009324A1" w:rsidP="005A4C4C">
      <w:pPr>
        <w:spacing w:after="100"/>
        <w:ind w:firstLine="720"/>
        <w:jc w:val="both"/>
        <w:rPr>
          <w:rFonts w:ascii="Verdana" w:eastAsia="Verdana" w:hAnsi="Verdana" w:cs="Verdana"/>
          <w:noProof/>
          <w:lang w:val="sr-Cyrl-CS"/>
        </w:rPr>
      </w:pPr>
      <w:r w:rsidRPr="008C4807">
        <w:rPr>
          <w:rFonts w:ascii="Verdana" w:eastAsia="Verdana" w:hAnsi="Verdana" w:cs="Verdana"/>
          <w:noProof/>
          <w:lang w:val="sr-Cyrl-CS"/>
        </w:rPr>
        <w:t>Када је у питању полна структура кандидата, већину чине жене (</w:t>
      </w:r>
      <w:r w:rsidR="007C3414" w:rsidRPr="008C4807">
        <w:rPr>
          <w:rFonts w:ascii="Verdana" w:eastAsia="Verdana" w:hAnsi="Verdana" w:cs="Verdana"/>
          <w:noProof/>
          <w:lang w:val="sr-Cyrl-CS"/>
        </w:rPr>
        <w:t>86</w:t>
      </w:r>
      <w:r w:rsidRPr="008C4807">
        <w:rPr>
          <w:rFonts w:ascii="Verdana" w:eastAsia="Verdana" w:hAnsi="Verdana" w:cs="Verdana"/>
          <w:noProof/>
          <w:lang w:val="sr-Cyrl-CS"/>
        </w:rPr>
        <w:t>), којих је знатно више него мушкар</w:t>
      </w:r>
      <w:r w:rsidR="0094202D" w:rsidRPr="008C4807">
        <w:rPr>
          <w:rFonts w:ascii="Verdana" w:eastAsia="Verdana" w:hAnsi="Verdana" w:cs="Verdana"/>
          <w:noProof/>
          <w:lang w:val="sr-Cyrl-CS"/>
        </w:rPr>
        <w:t>а</w:t>
      </w:r>
      <w:r w:rsidRPr="008C4807">
        <w:rPr>
          <w:rFonts w:ascii="Verdana" w:eastAsia="Verdana" w:hAnsi="Verdana" w:cs="Verdana"/>
          <w:noProof/>
          <w:lang w:val="sr-Cyrl-CS"/>
        </w:rPr>
        <w:t>ца (</w:t>
      </w:r>
      <w:r w:rsidR="007C3414" w:rsidRPr="008C4807">
        <w:rPr>
          <w:rFonts w:ascii="Verdana" w:eastAsia="Verdana" w:hAnsi="Verdana" w:cs="Verdana"/>
          <w:noProof/>
          <w:lang w:val="sr-Cyrl-CS"/>
        </w:rPr>
        <w:t>67</w:t>
      </w:r>
      <w:r w:rsidRPr="008C4807">
        <w:rPr>
          <w:rFonts w:ascii="Verdana" w:eastAsia="Verdana" w:hAnsi="Verdana" w:cs="Verdana"/>
          <w:noProof/>
          <w:lang w:val="sr-Cyrl-CS"/>
        </w:rPr>
        <w:t>).</w:t>
      </w:r>
    </w:p>
    <w:p w:rsidR="007C3414" w:rsidRPr="005A4C4C" w:rsidRDefault="009324A1" w:rsidP="005A4C4C">
      <w:pPr>
        <w:spacing w:after="100"/>
        <w:ind w:firstLine="720"/>
        <w:jc w:val="both"/>
        <w:rPr>
          <w:rFonts w:ascii="Verdana" w:eastAsia="Verdana" w:hAnsi="Verdana" w:cs="Verdana"/>
          <w:noProof/>
          <w:lang w:val="sr-Cyrl-CS"/>
        </w:rPr>
      </w:pPr>
      <w:r w:rsidRPr="008C4807">
        <w:rPr>
          <w:rFonts w:ascii="Verdana" w:eastAsia="Verdana" w:hAnsi="Verdana" w:cs="Verdana"/>
          <w:noProof/>
          <w:lang w:val="sr-Cyrl-CS"/>
        </w:rPr>
        <w:t xml:space="preserve">Кандидатима који су положили испит издато је укупно </w:t>
      </w:r>
      <w:r w:rsidR="007C3414" w:rsidRPr="008C4807">
        <w:rPr>
          <w:rFonts w:ascii="Verdana" w:eastAsia="Verdana" w:hAnsi="Verdana" w:cs="Verdana"/>
          <w:noProof/>
          <w:lang w:val="sr-Cyrl-CS"/>
        </w:rPr>
        <w:t>152</w:t>
      </w:r>
      <w:r w:rsidRPr="008C4807">
        <w:rPr>
          <w:rFonts w:ascii="Verdana" w:eastAsia="Verdana" w:hAnsi="Verdana" w:cs="Verdana"/>
          <w:noProof/>
          <w:lang w:val="sr-Cyrl-CS"/>
        </w:rPr>
        <w:t xml:space="preserve"> уверења</w:t>
      </w:r>
      <w:r w:rsidR="007C3414" w:rsidRPr="008C4807">
        <w:rPr>
          <w:rFonts w:ascii="Verdana" w:eastAsia="Verdana" w:hAnsi="Verdana" w:cs="Verdana"/>
          <w:noProof/>
          <w:lang w:val="sr-Cyrl-CS"/>
        </w:rPr>
        <w:t>,</w:t>
      </w:r>
      <w:r w:rsidR="007C3414" w:rsidRPr="005A4C4C">
        <w:rPr>
          <w:rFonts w:ascii="Verdana" w:eastAsia="Verdana" w:hAnsi="Verdana" w:cs="Verdana"/>
          <w:noProof/>
          <w:lang w:val="sr-Cyrl-CS"/>
        </w:rPr>
        <w:t xml:space="preserve"> од чега је издато једно двојезичко уверење (на српском и на мађарском језику). </w:t>
      </w:r>
    </w:p>
    <w:p w:rsidR="009F6FED" w:rsidRPr="008C4807" w:rsidRDefault="009F6FED" w:rsidP="005A4C4C">
      <w:pPr>
        <w:spacing w:after="100"/>
        <w:ind w:firstLine="720"/>
        <w:jc w:val="both"/>
        <w:rPr>
          <w:rFonts w:ascii="Verdana" w:eastAsia="Verdana" w:hAnsi="Verdana" w:cs="Verdana"/>
          <w:noProof/>
          <w:lang w:val="sr-Cyrl-CS"/>
        </w:rPr>
      </w:pPr>
    </w:p>
    <w:p w:rsidR="009F6FED" w:rsidRPr="008C4807" w:rsidRDefault="00F47455" w:rsidP="00CE1F39">
      <w:pPr>
        <w:spacing w:after="120" w:line="300" w:lineRule="exact"/>
        <w:jc w:val="both"/>
        <w:rPr>
          <w:rFonts w:ascii="Verdana" w:eastAsia="Verdana" w:hAnsi="Verdana" w:cs="Verdana"/>
          <w:b/>
          <w:noProof/>
          <w:lang w:val="sr-Cyrl-CS"/>
        </w:rPr>
      </w:pPr>
      <w:r w:rsidRPr="008C4807">
        <w:rPr>
          <w:rFonts w:ascii="Verdana" w:eastAsia="Verdana" w:hAnsi="Verdana" w:cs="Verdana"/>
          <w:b/>
          <w:noProof/>
          <w:lang w:val="sr-Cyrl-CS"/>
        </w:rPr>
        <w:t>1</w:t>
      </w:r>
      <w:r w:rsidR="009F6FED" w:rsidRPr="008C4807">
        <w:rPr>
          <w:rFonts w:ascii="Verdana" w:eastAsia="Verdana" w:hAnsi="Verdana" w:cs="Verdana"/>
          <w:b/>
          <w:noProof/>
          <w:lang w:val="sr-Cyrl-CS"/>
        </w:rPr>
        <w:t>.2. Државни стручни испит за кандидате с високим образовањем</w:t>
      </w:r>
    </w:p>
    <w:p w:rsidR="00CE1F39" w:rsidRPr="008C4807" w:rsidRDefault="00CE1F39" w:rsidP="002C464F">
      <w:pPr>
        <w:spacing w:line="300" w:lineRule="exact"/>
        <w:ind w:firstLine="720"/>
        <w:jc w:val="both"/>
        <w:rPr>
          <w:rFonts w:ascii="Verdana" w:eastAsia="Verdana" w:hAnsi="Verdana" w:cs="Verdana"/>
          <w:noProof/>
          <w:lang w:val="sr-Cyrl-CS"/>
        </w:rPr>
      </w:pPr>
    </w:p>
    <w:p w:rsidR="009324A1" w:rsidRPr="008C4807" w:rsidRDefault="009324A1" w:rsidP="002C464F">
      <w:pPr>
        <w:spacing w:after="100" w:line="300" w:lineRule="exact"/>
        <w:ind w:firstLine="720"/>
        <w:jc w:val="both"/>
        <w:rPr>
          <w:rFonts w:ascii="Verdana" w:eastAsia="Verdana" w:hAnsi="Verdana" w:cs="Verdana"/>
          <w:noProof/>
          <w:lang w:val="sr-Cyrl-CS"/>
        </w:rPr>
      </w:pPr>
      <w:r w:rsidRPr="008C4807">
        <w:rPr>
          <w:rFonts w:ascii="Verdana" w:eastAsia="Verdana" w:hAnsi="Verdana" w:cs="Verdana"/>
          <w:noProof/>
          <w:lang w:val="sr-Cyrl-CS"/>
        </w:rPr>
        <w:t>Током 201</w:t>
      </w:r>
      <w:r w:rsidR="007C3414" w:rsidRPr="008C4807">
        <w:rPr>
          <w:rFonts w:ascii="Verdana" w:eastAsia="Verdana" w:hAnsi="Verdana" w:cs="Verdana"/>
          <w:noProof/>
          <w:lang w:val="sr-Cyrl-CS"/>
        </w:rPr>
        <w:t>7</w:t>
      </w:r>
      <w:r w:rsidRPr="008C4807">
        <w:rPr>
          <w:rFonts w:ascii="Verdana" w:eastAsia="Verdana" w:hAnsi="Verdana" w:cs="Verdana"/>
          <w:noProof/>
          <w:lang w:val="sr-Cyrl-CS"/>
        </w:rPr>
        <w:t>. годин</w:t>
      </w:r>
      <w:r w:rsidR="00DF71EA" w:rsidRPr="008C4807">
        <w:rPr>
          <w:rFonts w:ascii="Verdana" w:eastAsia="Verdana" w:hAnsi="Verdana" w:cs="Verdana"/>
          <w:noProof/>
          <w:lang w:val="sr-Cyrl-CS"/>
        </w:rPr>
        <w:t>е, државни стручни испит полага</w:t>
      </w:r>
      <w:r w:rsidR="008D0CF0" w:rsidRPr="008C4807">
        <w:rPr>
          <w:rFonts w:ascii="Verdana" w:eastAsia="Verdana" w:hAnsi="Verdana" w:cs="Verdana"/>
          <w:noProof/>
          <w:lang w:val="sr-Cyrl-CS"/>
        </w:rPr>
        <w:t>л</w:t>
      </w:r>
      <w:r w:rsidR="00DF71EA" w:rsidRPr="008C4807">
        <w:rPr>
          <w:rFonts w:ascii="Verdana" w:eastAsia="Verdana" w:hAnsi="Verdana" w:cs="Verdana"/>
          <w:noProof/>
          <w:lang w:val="sr-Cyrl-CS"/>
        </w:rPr>
        <w:t xml:space="preserve">о је укупно </w:t>
      </w:r>
      <w:r w:rsidR="007C3414" w:rsidRPr="005A4C4C">
        <w:rPr>
          <w:rFonts w:ascii="Verdana" w:eastAsia="Verdana" w:hAnsi="Verdana" w:cs="Verdana"/>
          <w:noProof/>
          <w:lang w:val="sr-Cyrl-CS"/>
        </w:rPr>
        <w:t>7</w:t>
      </w:r>
      <w:r w:rsidR="001F5D62" w:rsidRPr="005A4C4C">
        <w:rPr>
          <w:rFonts w:ascii="Verdana" w:eastAsia="Verdana" w:hAnsi="Verdana" w:cs="Verdana"/>
          <w:noProof/>
          <w:lang w:val="sr-Cyrl-CS"/>
        </w:rPr>
        <w:t>82</w:t>
      </w:r>
      <w:r w:rsidR="00DF71EA" w:rsidRPr="008C4807">
        <w:rPr>
          <w:rFonts w:ascii="Verdana" w:eastAsia="Verdana" w:hAnsi="Verdana" w:cs="Verdana"/>
          <w:noProof/>
          <w:lang w:val="sr-Cyrl-CS"/>
        </w:rPr>
        <w:t xml:space="preserve"> кандидат</w:t>
      </w:r>
      <w:r w:rsidR="008D0CF0" w:rsidRPr="008C4807">
        <w:rPr>
          <w:rFonts w:ascii="Verdana" w:eastAsia="Verdana" w:hAnsi="Verdana" w:cs="Verdana"/>
          <w:noProof/>
          <w:lang w:val="sr-Cyrl-CS"/>
        </w:rPr>
        <w:t>а</w:t>
      </w:r>
      <w:r w:rsidRPr="008C4807">
        <w:rPr>
          <w:rFonts w:ascii="Verdana" w:eastAsia="Verdana" w:hAnsi="Verdana" w:cs="Verdana"/>
          <w:noProof/>
          <w:lang w:val="sr-Cyrl-CS"/>
        </w:rPr>
        <w:t xml:space="preserve"> с високим образовањем, пред Испитном комисијом за полагање државног стручног испита за кандидате са високим образовањем, коју је формирао покрајински секретар</w:t>
      </w:r>
      <w:r w:rsidR="008D0CF0" w:rsidRPr="008C4807">
        <w:rPr>
          <w:rFonts w:ascii="Verdana" w:eastAsia="Verdana" w:hAnsi="Verdana" w:cs="Verdana"/>
          <w:noProof/>
          <w:lang w:val="sr-Cyrl-CS"/>
        </w:rPr>
        <w:t>,</w:t>
      </w:r>
      <w:r w:rsidRPr="008C4807">
        <w:rPr>
          <w:rFonts w:ascii="Verdana" w:eastAsia="Verdana" w:hAnsi="Verdana" w:cs="Verdana"/>
          <w:noProof/>
          <w:lang w:val="sr-Cyrl-CS"/>
        </w:rPr>
        <w:t xml:space="preserve"> решењем број:128-02-</w:t>
      </w:r>
      <w:r w:rsidR="00035468" w:rsidRPr="008C4807">
        <w:rPr>
          <w:rFonts w:ascii="Verdana" w:eastAsia="Verdana" w:hAnsi="Verdana" w:cs="Verdana"/>
          <w:noProof/>
          <w:lang w:val="sr-Cyrl-CS"/>
        </w:rPr>
        <w:t>56</w:t>
      </w:r>
      <w:r w:rsidRPr="008C4807">
        <w:rPr>
          <w:rFonts w:ascii="Verdana" w:eastAsia="Verdana" w:hAnsi="Verdana" w:cs="Verdana"/>
          <w:noProof/>
          <w:lang w:val="sr-Cyrl-CS"/>
        </w:rPr>
        <w:t>/</w:t>
      </w:r>
      <w:r w:rsidR="00035468" w:rsidRPr="008C4807">
        <w:rPr>
          <w:rFonts w:ascii="Verdana" w:eastAsia="Verdana" w:hAnsi="Verdana" w:cs="Verdana"/>
          <w:noProof/>
          <w:lang w:val="sr-Cyrl-CS"/>
        </w:rPr>
        <w:t>2017</w:t>
      </w:r>
      <w:r w:rsidRPr="008C4807">
        <w:rPr>
          <w:rFonts w:ascii="Verdana" w:eastAsia="Verdana" w:hAnsi="Verdana" w:cs="Verdana"/>
          <w:noProof/>
          <w:lang w:val="sr-Cyrl-CS"/>
        </w:rPr>
        <w:t xml:space="preserve"> од 1</w:t>
      </w:r>
      <w:r w:rsidR="00035468" w:rsidRPr="008C4807">
        <w:rPr>
          <w:rFonts w:ascii="Verdana" w:eastAsia="Verdana" w:hAnsi="Verdana" w:cs="Verdana"/>
          <w:noProof/>
          <w:lang w:val="sr-Cyrl-CS"/>
        </w:rPr>
        <w:t>2</w:t>
      </w:r>
      <w:r w:rsidRPr="008C4807">
        <w:rPr>
          <w:rFonts w:ascii="Verdana" w:eastAsia="Verdana" w:hAnsi="Verdana" w:cs="Verdana"/>
          <w:noProof/>
          <w:lang w:val="sr-Cyrl-CS"/>
        </w:rPr>
        <w:t>.</w:t>
      </w:r>
      <w:r w:rsidR="00035468" w:rsidRPr="008C4807">
        <w:rPr>
          <w:rFonts w:ascii="Verdana" w:eastAsia="Verdana" w:hAnsi="Verdana" w:cs="Verdana"/>
          <w:noProof/>
          <w:lang w:val="sr-Cyrl-CS"/>
        </w:rPr>
        <w:t xml:space="preserve"> априла</w:t>
      </w:r>
      <w:r w:rsidR="00DF71EA" w:rsidRPr="008C4807">
        <w:rPr>
          <w:rFonts w:ascii="Verdana" w:eastAsia="Verdana" w:hAnsi="Verdana" w:cs="Verdana"/>
          <w:noProof/>
          <w:lang w:val="sr-Cyrl-CS"/>
        </w:rPr>
        <w:t xml:space="preserve"> </w:t>
      </w:r>
      <w:r w:rsidRPr="008C4807">
        <w:rPr>
          <w:rFonts w:ascii="Verdana" w:eastAsia="Verdana" w:hAnsi="Verdana" w:cs="Verdana"/>
          <w:noProof/>
          <w:lang w:val="sr-Cyrl-CS"/>
        </w:rPr>
        <w:t>201</w:t>
      </w:r>
      <w:r w:rsidR="00035468" w:rsidRPr="008C4807">
        <w:rPr>
          <w:rFonts w:ascii="Verdana" w:eastAsia="Verdana" w:hAnsi="Verdana" w:cs="Verdana"/>
          <w:noProof/>
          <w:lang w:val="sr-Cyrl-CS"/>
        </w:rPr>
        <w:t>7</w:t>
      </w:r>
      <w:r w:rsidRPr="008C4807">
        <w:rPr>
          <w:rFonts w:ascii="Verdana" w:eastAsia="Verdana" w:hAnsi="Verdana" w:cs="Verdana"/>
          <w:noProof/>
          <w:lang w:val="sr-Cyrl-CS"/>
        </w:rPr>
        <w:t>.</w:t>
      </w:r>
      <w:r w:rsidR="00DF71EA" w:rsidRPr="008C4807">
        <w:rPr>
          <w:rFonts w:ascii="Verdana" w:eastAsia="Verdana" w:hAnsi="Verdana" w:cs="Verdana"/>
          <w:noProof/>
          <w:lang w:val="sr-Cyrl-CS"/>
        </w:rPr>
        <w:t xml:space="preserve"> </w:t>
      </w:r>
      <w:r w:rsidRPr="008C4807">
        <w:rPr>
          <w:rFonts w:ascii="Verdana" w:eastAsia="Verdana" w:hAnsi="Verdana" w:cs="Verdana"/>
          <w:noProof/>
          <w:lang w:val="sr-Cyrl-CS"/>
        </w:rPr>
        <w:t>године</w:t>
      </w:r>
      <w:r w:rsidR="00584933" w:rsidRPr="008C4807">
        <w:rPr>
          <w:rFonts w:ascii="Verdana" w:eastAsia="Verdana" w:hAnsi="Verdana" w:cs="Verdana"/>
          <w:noProof/>
          <w:lang w:val="sr-Cyrl-CS"/>
        </w:rPr>
        <w:t xml:space="preserve"> и </w:t>
      </w:r>
      <w:r w:rsidRPr="008C4807">
        <w:rPr>
          <w:rFonts w:ascii="Verdana" w:eastAsia="Verdana" w:hAnsi="Verdana" w:cs="Verdana"/>
          <w:noProof/>
          <w:lang w:val="sr-Cyrl-CS"/>
        </w:rPr>
        <w:t>решењ</w:t>
      </w:r>
      <w:r w:rsidR="00035468" w:rsidRPr="008C4807">
        <w:rPr>
          <w:rFonts w:ascii="Verdana" w:eastAsia="Verdana" w:hAnsi="Verdana" w:cs="Verdana"/>
          <w:noProof/>
          <w:lang w:val="sr-Cyrl-CS"/>
        </w:rPr>
        <w:t>е</w:t>
      </w:r>
      <w:r w:rsidRPr="008C4807">
        <w:rPr>
          <w:rFonts w:ascii="Verdana" w:eastAsia="Verdana" w:hAnsi="Verdana" w:cs="Verdana"/>
          <w:noProof/>
          <w:lang w:val="sr-Cyrl-CS"/>
        </w:rPr>
        <w:t>, број:12</w:t>
      </w:r>
      <w:r w:rsidR="00392A62" w:rsidRPr="008C4807">
        <w:rPr>
          <w:rFonts w:ascii="Verdana" w:eastAsia="Verdana" w:hAnsi="Verdana" w:cs="Verdana"/>
          <w:noProof/>
          <w:lang w:val="sr-Cyrl-CS"/>
        </w:rPr>
        <w:t>8-02-</w:t>
      </w:r>
      <w:r w:rsidR="00035468" w:rsidRPr="008C4807">
        <w:rPr>
          <w:rFonts w:ascii="Verdana" w:eastAsia="Verdana" w:hAnsi="Verdana" w:cs="Verdana"/>
          <w:noProof/>
          <w:lang w:val="sr-Cyrl-CS"/>
        </w:rPr>
        <w:t>94</w:t>
      </w:r>
      <w:r w:rsidR="00392A62" w:rsidRPr="008C4807">
        <w:rPr>
          <w:rFonts w:ascii="Verdana" w:eastAsia="Verdana" w:hAnsi="Verdana" w:cs="Verdana"/>
          <w:noProof/>
          <w:lang w:val="sr-Cyrl-CS"/>
        </w:rPr>
        <w:t>/</w:t>
      </w:r>
      <w:r w:rsidR="00035468" w:rsidRPr="008C4807">
        <w:rPr>
          <w:rFonts w:ascii="Verdana" w:eastAsia="Verdana" w:hAnsi="Verdana" w:cs="Verdana"/>
          <w:noProof/>
          <w:lang w:val="sr-Cyrl-CS"/>
        </w:rPr>
        <w:t>2017</w:t>
      </w:r>
      <w:r w:rsidR="00392A62" w:rsidRPr="008C4807">
        <w:rPr>
          <w:rFonts w:ascii="Verdana" w:eastAsia="Verdana" w:hAnsi="Verdana" w:cs="Verdana"/>
          <w:noProof/>
          <w:lang w:val="sr-Cyrl-CS"/>
        </w:rPr>
        <w:t xml:space="preserve"> од </w:t>
      </w:r>
      <w:r w:rsidR="00035468" w:rsidRPr="008C4807">
        <w:rPr>
          <w:rFonts w:ascii="Verdana" w:eastAsia="Verdana" w:hAnsi="Verdana" w:cs="Verdana"/>
          <w:noProof/>
          <w:lang w:val="sr-Cyrl-CS"/>
        </w:rPr>
        <w:t>01</w:t>
      </w:r>
      <w:r w:rsidR="00392A62" w:rsidRPr="008C4807">
        <w:rPr>
          <w:rFonts w:ascii="Verdana" w:eastAsia="Verdana" w:hAnsi="Verdana" w:cs="Verdana"/>
          <w:noProof/>
          <w:lang w:val="sr-Cyrl-CS"/>
        </w:rPr>
        <w:t xml:space="preserve">. </w:t>
      </w:r>
      <w:r w:rsidR="00035468" w:rsidRPr="008C4807">
        <w:rPr>
          <w:rFonts w:ascii="Verdana" w:eastAsia="Verdana" w:hAnsi="Verdana" w:cs="Verdana"/>
          <w:noProof/>
          <w:lang w:val="sr-Cyrl-CS"/>
        </w:rPr>
        <w:t>с</w:t>
      </w:r>
      <w:r w:rsidR="00392A62" w:rsidRPr="008C4807">
        <w:rPr>
          <w:rFonts w:ascii="Verdana" w:eastAsia="Verdana" w:hAnsi="Verdana" w:cs="Verdana"/>
          <w:noProof/>
          <w:lang w:val="sr-Cyrl-CS"/>
        </w:rPr>
        <w:t>ептембра</w:t>
      </w:r>
      <w:r w:rsidR="00035468" w:rsidRPr="008C4807">
        <w:rPr>
          <w:rFonts w:ascii="Verdana" w:eastAsia="Verdana" w:hAnsi="Verdana" w:cs="Verdana"/>
          <w:noProof/>
          <w:lang w:val="sr-Cyrl-CS"/>
        </w:rPr>
        <w:t xml:space="preserve"> 2017</w:t>
      </w:r>
      <w:r w:rsidRPr="008C4807">
        <w:rPr>
          <w:rFonts w:ascii="Verdana" w:eastAsia="Verdana" w:hAnsi="Verdana" w:cs="Verdana"/>
          <w:noProof/>
          <w:lang w:val="sr-Cyrl-CS"/>
        </w:rPr>
        <w:t>. године.</w:t>
      </w:r>
    </w:p>
    <w:p w:rsidR="009F6FED" w:rsidRPr="008C4807" w:rsidRDefault="009F6FED" w:rsidP="0094202D">
      <w:pPr>
        <w:spacing w:before="100" w:after="100" w:line="300" w:lineRule="exact"/>
        <w:ind w:firstLine="720"/>
        <w:jc w:val="both"/>
        <w:rPr>
          <w:rFonts w:ascii="Verdana" w:eastAsia="Verdana" w:hAnsi="Verdana" w:cs="Verdana"/>
          <w:noProof/>
          <w:lang w:val="sr-Cyrl-CS"/>
        </w:rPr>
      </w:pPr>
      <w:r w:rsidRPr="008C4807">
        <w:rPr>
          <w:rFonts w:ascii="Verdana" w:eastAsia="Verdana" w:hAnsi="Verdana" w:cs="Verdana"/>
          <w:noProof/>
          <w:lang w:val="sr-Cyrl-CS"/>
        </w:rPr>
        <w:t>Структура кандидата запослених на територији АП Војводине</w:t>
      </w:r>
      <w:r w:rsidR="00F44EA2" w:rsidRPr="008C4807">
        <w:rPr>
          <w:rFonts w:ascii="Verdana" w:eastAsia="Verdana" w:hAnsi="Verdana" w:cs="Verdana"/>
          <w:noProof/>
          <w:lang w:val="sr-Cyrl-CS"/>
        </w:rPr>
        <w:t xml:space="preserve"> –</w:t>
      </w:r>
      <w:r w:rsidRPr="008C4807">
        <w:rPr>
          <w:rFonts w:ascii="Verdana" w:eastAsia="Verdana" w:hAnsi="Verdana" w:cs="Verdana"/>
          <w:noProof/>
          <w:lang w:val="sr-Cyrl-CS"/>
        </w:rPr>
        <w:t xml:space="preserve"> према радном месту</w:t>
      </w:r>
      <w:r w:rsidR="00F44EA2" w:rsidRPr="008C4807">
        <w:rPr>
          <w:rFonts w:ascii="Verdana" w:eastAsia="Verdana" w:hAnsi="Verdana" w:cs="Verdana"/>
          <w:noProof/>
          <w:lang w:val="sr-Cyrl-CS"/>
        </w:rPr>
        <w:t xml:space="preserve"> –</w:t>
      </w:r>
      <w:r w:rsidRPr="008C4807">
        <w:rPr>
          <w:rFonts w:ascii="Verdana" w:eastAsia="Verdana" w:hAnsi="Verdana" w:cs="Verdana"/>
          <w:noProof/>
          <w:lang w:val="sr-Cyrl-CS"/>
        </w:rPr>
        <w:t xml:space="preserve"> изгледа овако:</w:t>
      </w: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6237"/>
        <w:gridCol w:w="1701"/>
      </w:tblGrid>
      <w:tr w:rsidR="00361458" w:rsidRPr="008C4807" w:rsidTr="00E45040">
        <w:trPr>
          <w:trHeight w:hRule="exact" w:val="567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  <w:hideMark/>
          </w:tcPr>
          <w:p w:rsidR="009F6FED" w:rsidRPr="008C4807" w:rsidRDefault="009F6FED">
            <w:pPr>
              <w:spacing w:line="200" w:lineRule="exact"/>
              <w:jc w:val="center"/>
              <w:rPr>
                <w:rFonts w:ascii="Verdana" w:eastAsia="Verdana" w:hAnsi="Verdana" w:cs="Verdana"/>
                <w:noProof/>
                <w:sz w:val="18"/>
                <w:szCs w:val="18"/>
                <w:lang w:val="sr-Cyrl-CS"/>
              </w:rPr>
            </w:pPr>
            <w:r w:rsidRPr="008C4807"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sr-Cyrl-CS"/>
              </w:rPr>
              <w:t>Ред.</w:t>
            </w:r>
          </w:p>
          <w:p w:rsidR="009F6FED" w:rsidRPr="008C4807" w:rsidRDefault="009F6FED">
            <w:pPr>
              <w:spacing w:line="200" w:lineRule="exact"/>
              <w:jc w:val="center"/>
              <w:rPr>
                <w:rFonts w:ascii="Verdana" w:eastAsia="Verdana" w:hAnsi="Verdana" w:cs="Verdana"/>
                <w:noProof/>
                <w:sz w:val="18"/>
                <w:szCs w:val="18"/>
                <w:lang w:val="sr-Cyrl-CS"/>
              </w:rPr>
            </w:pPr>
            <w:r w:rsidRPr="008C4807">
              <w:rPr>
                <w:rFonts w:ascii="Verdana" w:eastAsia="Verdana" w:hAnsi="Verdana" w:cs="Verdana"/>
                <w:b/>
                <w:noProof/>
                <w:spacing w:val="1"/>
                <w:position w:val="-1"/>
                <w:sz w:val="18"/>
                <w:szCs w:val="18"/>
                <w:lang w:val="sr-Cyrl-CS"/>
              </w:rPr>
              <w:t>б</w:t>
            </w:r>
            <w:r w:rsidRPr="008C4807"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sr-Cyrl-CS"/>
              </w:rPr>
              <w:t>р.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  <w:hideMark/>
          </w:tcPr>
          <w:p w:rsidR="009F6FED" w:rsidRPr="008C4807" w:rsidRDefault="009F6FED">
            <w:pPr>
              <w:jc w:val="center"/>
              <w:rPr>
                <w:rFonts w:ascii="Verdana" w:eastAsia="Verdana" w:hAnsi="Verdana" w:cs="Verdana"/>
                <w:noProof/>
                <w:sz w:val="18"/>
                <w:szCs w:val="18"/>
                <w:lang w:val="sr-Cyrl-CS"/>
              </w:rPr>
            </w:pPr>
            <w:r w:rsidRPr="008C4807">
              <w:rPr>
                <w:rFonts w:ascii="Verdana" w:eastAsia="Verdana" w:hAnsi="Verdana" w:cs="Verdana"/>
                <w:b/>
                <w:noProof/>
                <w:sz w:val="18"/>
                <w:szCs w:val="18"/>
                <w:lang w:val="sr-Cyrl-CS"/>
              </w:rPr>
              <w:t>ПР</w:t>
            </w:r>
            <w:r w:rsidRPr="008C4807">
              <w:rPr>
                <w:rFonts w:ascii="Verdana" w:eastAsia="Verdana" w:hAnsi="Verdana" w:cs="Verdana"/>
                <w:b/>
                <w:noProof/>
                <w:spacing w:val="-1"/>
                <w:sz w:val="18"/>
                <w:szCs w:val="18"/>
                <w:lang w:val="sr-Cyrl-CS"/>
              </w:rPr>
              <w:t>Е</w:t>
            </w:r>
            <w:r w:rsidRPr="008C4807">
              <w:rPr>
                <w:rFonts w:ascii="Verdana" w:eastAsia="Verdana" w:hAnsi="Verdana" w:cs="Verdana"/>
                <w:b/>
                <w:noProof/>
                <w:sz w:val="18"/>
                <w:szCs w:val="18"/>
                <w:lang w:val="sr-Cyrl-CS"/>
              </w:rPr>
              <w:t>МА</w:t>
            </w:r>
            <w:r w:rsidRPr="008C4807">
              <w:rPr>
                <w:rFonts w:ascii="Verdana" w:eastAsia="Verdana" w:hAnsi="Verdana" w:cs="Verdana"/>
                <w:b/>
                <w:noProof/>
                <w:spacing w:val="-1"/>
                <w:sz w:val="18"/>
                <w:szCs w:val="18"/>
                <w:lang w:val="sr-Cyrl-CS"/>
              </w:rPr>
              <w:t xml:space="preserve"> </w:t>
            </w:r>
            <w:r w:rsidRPr="008C4807">
              <w:rPr>
                <w:rFonts w:ascii="Verdana" w:eastAsia="Verdana" w:hAnsi="Verdana" w:cs="Verdana"/>
                <w:b/>
                <w:noProof/>
                <w:sz w:val="18"/>
                <w:szCs w:val="18"/>
                <w:lang w:val="sr-Cyrl-CS"/>
              </w:rPr>
              <w:t>ОРГ</w:t>
            </w:r>
            <w:r w:rsidRPr="008C4807">
              <w:rPr>
                <w:rFonts w:ascii="Verdana" w:eastAsia="Verdana" w:hAnsi="Verdana" w:cs="Verdana"/>
                <w:b/>
                <w:noProof/>
                <w:spacing w:val="-1"/>
                <w:sz w:val="18"/>
                <w:szCs w:val="18"/>
                <w:lang w:val="sr-Cyrl-CS"/>
              </w:rPr>
              <w:t>А</w:t>
            </w:r>
            <w:r w:rsidRPr="008C4807">
              <w:rPr>
                <w:rFonts w:ascii="Verdana" w:eastAsia="Verdana" w:hAnsi="Verdana" w:cs="Verdana"/>
                <w:b/>
                <w:noProof/>
                <w:sz w:val="18"/>
                <w:szCs w:val="18"/>
                <w:lang w:val="sr-Cyrl-CS"/>
              </w:rPr>
              <w:t xml:space="preserve">НУ У </w:t>
            </w:r>
            <w:r w:rsidRPr="008C4807">
              <w:rPr>
                <w:rFonts w:ascii="Verdana" w:eastAsia="Verdana" w:hAnsi="Verdana" w:cs="Verdana"/>
                <w:b/>
                <w:noProof/>
                <w:spacing w:val="1"/>
                <w:sz w:val="18"/>
                <w:szCs w:val="18"/>
                <w:lang w:val="sr-Cyrl-CS"/>
              </w:rPr>
              <w:t>КО</w:t>
            </w:r>
            <w:r w:rsidRPr="008C4807">
              <w:rPr>
                <w:rFonts w:ascii="Verdana" w:eastAsia="Verdana" w:hAnsi="Verdana" w:cs="Verdana"/>
                <w:b/>
                <w:noProof/>
                <w:sz w:val="18"/>
                <w:szCs w:val="18"/>
                <w:lang w:val="sr-Cyrl-CS"/>
              </w:rPr>
              <w:t>М</w:t>
            </w:r>
            <w:r w:rsidRPr="008C4807">
              <w:rPr>
                <w:rFonts w:ascii="Verdana" w:eastAsia="Verdana" w:hAnsi="Verdana" w:cs="Verdana"/>
                <w:b/>
                <w:noProof/>
                <w:spacing w:val="-2"/>
                <w:sz w:val="18"/>
                <w:szCs w:val="18"/>
                <w:lang w:val="sr-Cyrl-CS"/>
              </w:rPr>
              <w:t xml:space="preserve"> </w:t>
            </w:r>
            <w:r w:rsidRPr="008C4807">
              <w:rPr>
                <w:rFonts w:ascii="Verdana" w:eastAsia="Verdana" w:hAnsi="Verdana" w:cs="Verdana"/>
                <w:b/>
                <w:noProof/>
                <w:sz w:val="18"/>
                <w:szCs w:val="18"/>
                <w:lang w:val="sr-Cyrl-CS"/>
              </w:rPr>
              <w:t>ЈЕ</w:t>
            </w:r>
            <w:r w:rsidRPr="008C4807">
              <w:rPr>
                <w:rFonts w:ascii="Verdana" w:eastAsia="Verdana" w:hAnsi="Verdana" w:cs="Verdana"/>
                <w:b/>
                <w:noProof/>
                <w:spacing w:val="-1"/>
                <w:sz w:val="18"/>
                <w:szCs w:val="18"/>
                <w:lang w:val="sr-Cyrl-CS"/>
              </w:rPr>
              <w:t xml:space="preserve"> </w:t>
            </w:r>
            <w:r w:rsidRPr="008C4807">
              <w:rPr>
                <w:rFonts w:ascii="Verdana" w:eastAsia="Verdana" w:hAnsi="Verdana" w:cs="Verdana"/>
                <w:b/>
                <w:noProof/>
                <w:sz w:val="18"/>
                <w:szCs w:val="18"/>
                <w:lang w:val="sr-Cyrl-CS"/>
              </w:rPr>
              <w:t>К</w:t>
            </w:r>
            <w:r w:rsidRPr="008C4807">
              <w:rPr>
                <w:rFonts w:ascii="Verdana" w:eastAsia="Verdana" w:hAnsi="Verdana" w:cs="Verdana"/>
                <w:b/>
                <w:noProof/>
                <w:spacing w:val="-1"/>
                <w:sz w:val="18"/>
                <w:szCs w:val="18"/>
                <w:lang w:val="sr-Cyrl-CS"/>
              </w:rPr>
              <w:t>А</w:t>
            </w:r>
            <w:r w:rsidRPr="008C4807">
              <w:rPr>
                <w:rFonts w:ascii="Verdana" w:eastAsia="Verdana" w:hAnsi="Verdana" w:cs="Verdana"/>
                <w:b/>
                <w:noProof/>
                <w:sz w:val="18"/>
                <w:szCs w:val="18"/>
                <w:lang w:val="sr-Cyrl-CS"/>
              </w:rPr>
              <w:t>НДИД</w:t>
            </w:r>
            <w:r w:rsidRPr="008C4807">
              <w:rPr>
                <w:rFonts w:ascii="Verdana" w:eastAsia="Verdana" w:hAnsi="Verdana" w:cs="Verdana"/>
                <w:b/>
                <w:noProof/>
                <w:spacing w:val="-1"/>
                <w:sz w:val="18"/>
                <w:szCs w:val="18"/>
                <w:lang w:val="sr-Cyrl-CS"/>
              </w:rPr>
              <w:t>А</w:t>
            </w:r>
            <w:r w:rsidRPr="008C4807">
              <w:rPr>
                <w:rFonts w:ascii="Verdana" w:eastAsia="Verdana" w:hAnsi="Verdana" w:cs="Verdana"/>
                <w:b/>
                <w:noProof/>
                <w:sz w:val="18"/>
                <w:szCs w:val="18"/>
                <w:lang w:val="sr-Cyrl-CS"/>
              </w:rPr>
              <w:t>Т ЗАПОСЛЕН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  <w:hideMark/>
          </w:tcPr>
          <w:p w:rsidR="00D96677" w:rsidRPr="00C858C2" w:rsidRDefault="00D96677" w:rsidP="00D96677">
            <w:pPr>
              <w:jc w:val="center"/>
              <w:rPr>
                <w:rFonts w:ascii="Verdana" w:hAnsi="Verdana" w:cs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 w:cs="Verdana"/>
                <w:b/>
                <w:sz w:val="18"/>
                <w:szCs w:val="18"/>
                <w:lang w:val="sr-Cyrl-CS"/>
              </w:rPr>
              <w:t xml:space="preserve">БРОЈ </w:t>
            </w:r>
            <w:r w:rsidRPr="00C858C2">
              <w:rPr>
                <w:rFonts w:ascii="Verdana" w:hAnsi="Verdana" w:cs="Verdana"/>
                <w:b/>
                <w:sz w:val="18"/>
                <w:szCs w:val="18"/>
                <w:lang w:val="sr-Cyrl-CS"/>
              </w:rPr>
              <w:t>КАНДИДАТА</w:t>
            </w:r>
          </w:p>
          <w:p w:rsidR="009F6FED" w:rsidRPr="008C4807" w:rsidRDefault="009F6FED">
            <w:pPr>
              <w:spacing w:before="3" w:line="180" w:lineRule="exact"/>
              <w:jc w:val="center"/>
              <w:rPr>
                <w:rFonts w:ascii="Verdana" w:eastAsia="Verdana" w:hAnsi="Verdana" w:cs="Verdana"/>
                <w:noProof/>
                <w:sz w:val="18"/>
                <w:szCs w:val="18"/>
                <w:lang w:val="sr-Cyrl-CS"/>
              </w:rPr>
            </w:pPr>
          </w:p>
        </w:tc>
      </w:tr>
      <w:tr w:rsidR="009324A1" w:rsidRPr="00EA7002" w:rsidTr="00EA7002">
        <w:trPr>
          <w:trHeight w:val="283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4A1" w:rsidRPr="0021095E" w:rsidRDefault="009324A1" w:rsidP="00EA7002">
            <w:pPr>
              <w:spacing w:line="240" w:lineRule="exact"/>
              <w:ind w:left="222" w:right="222"/>
              <w:rPr>
                <w:rFonts w:ascii="Verdana" w:eastAsia="Verdana" w:hAnsi="Verdana" w:cs="Verdana"/>
                <w:noProof/>
                <w:sz w:val="18"/>
                <w:szCs w:val="18"/>
                <w:lang w:val="sr-Cyrl-CS"/>
              </w:rPr>
            </w:pPr>
            <w:r w:rsidRPr="0021095E">
              <w:rPr>
                <w:rFonts w:ascii="Verdana" w:eastAsia="Verdana" w:hAnsi="Verdana" w:cs="Verdana"/>
                <w:noProof/>
                <w:position w:val="-1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4A1" w:rsidRPr="008C4807" w:rsidRDefault="009324A1" w:rsidP="00EA7002">
            <w:pPr>
              <w:rPr>
                <w:rFonts w:ascii="Verdana" w:eastAsia="Verdana" w:hAnsi="Verdana" w:cs="Verdana"/>
                <w:noProof/>
                <w:sz w:val="18"/>
                <w:szCs w:val="18"/>
                <w:lang w:val="sr-Cyrl-CS"/>
              </w:rPr>
            </w:pPr>
            <w:r w:rsidRPr="0021095E">
              <w:rPr>
                <w:rFonts w:ascii="Verdana" w:hAnsi="Verdana" w:cs="Verdana"/>
                <w:sz w:val="18"/>
                <w:lang w:val="sr-Cyrl-CS"/>
              </w:rPr>
              <w:t>републички</w:t>
            </w:r>
            <w:r w:rsidRPr="008C4807">
              <w:rPr>
                <w:rFonts w:ascii="Verdana" w:eastAsia="Verdana" w:hAnsi="Verdana" w:cs="Verdana"/>
                <w:noProof/>
                <w:spacing w:val="1"/>
                <w:position w:val="-1"/>
                <w:sz w:val="18"/>
                <w:szCs w:val="18"/>
                <w:lang w:val="sr-Cyrl-CS"/>
              </w:rPr>
              <w:t xml:space="preserve"> </w:t>
            </w:r>
            <w:r w:rsidRPr="008C4807">
              <w:rPr>
                <w:rFonts w:ascii="Verdana" w:eastAsia="Verdana" w:hAnsi="Verdana" w:cs="Verdana"/>
                <w:noProof/>
                <w:position w:val="-1"/>
                <w:sz w:val="18"/>
                <w:szCs w:val="18"/>
                <w:lang w:val="sr-Cyrl-CS"/>
              </w:rPr>
              <w:t>органи управе и</w:t>
            </w:r>
            <w:r w:rsidRPr="008C4807">
              <w:rPr>
                <w:rFonts w:ascii="Verdana" w:eastAsia="Verdana" w:hAnsi="Verdana" w:cs="Verdana"/>
                <w:noProof/>
                <w:spacing w:val="1"/>
                <w:position w:val="-1"/>
                <w:sz w:val="18"/>
                <w:szCs w:val="18"/>
                <w:lang w:val="sr-Cyrl-CS"/>
              </w:rPr>
              <w:t xml:space="preserve"> </w:t>
            </w:r>
            <w:r w:rsidRPr="008C4807">
              <w:rPr>
                <w:rFonts w:ascii="Verdana" w:eastAsia="Verdana" w:hAnsi="Verdana" w:cs="Verdana"/>
                <w:noProof/>
                <w:position w:val="-1"/>
                <w:sz w:val="18"/>
                <w:szCs w:val="18"/>
                <w:lang w:val="sr-Cyrl-CS"/>
              </w:rPr>
              <w:t>посебне орг</w:t>
            </w:r>
            <w:r w:rsidRPr="008C4807">
              <w:rPr>
                <w:rFonts w:ascii="Verdana" w:eastAsia="Verdana" w:hAnsi="Verdana" w:cs="Verdana"/>
                <w:noProof/>
                <w:spacing w:val="-2"/>
                <w:position w:val="-1"/>
                <w:sz w:val="18"/>
                <w:szCs w:val="18"/>
                <w:lang w:val="sr-Cyrl-CS"/>
              </w:rPr>
              <w:t>а</w:t>
            </w:r>
            <w:r w:rsidRPr="008C4807">
              <w:rPr>
                <w:rFonts w:ascii="Verdana" w:eastAsia="Verdana" w:hAnsi="Verdana" w:cs="Verdana"/>
                <w:noProof/>
                <w:position w:val="-1"/>
                <w:sz w:val="18"/>
                <w:szCs w:val="18"/>
                <w:lang w:val="sr-Cyrl-CS"/>
              </w:rPr>
              <w:t>низациј</w:t>
            </w:r>
            <w:r w:rsidRPr="008C4807">
              <w:rPr>
                <w:rFonts w:ascii="Verdana" w:eastAsia="Verdana" w:hAnsi="Verdana" w:cs="Verdana"/>
                <w:noProof/>
                <w:spacing w:val="-1"/>
                <w:position w:val="-1"/>
                <w:sz w:val="18"/>
                <w:szCs w:val="18"/>
                <w:lang w:val="sr-Cyrl-CS"/>
              </w:rPr>
              <w:t>е</w:t>
            </w:r>
            <w:r w:rsidRPr="008C4807">
              <w:rPr>
                <w:rStyle w:val="FootnoteReference"/>
                <w:rFonts w:ascii="Verdana" w:eastAsia="Verdana" w:hAnsi="Verdana" w:cs="Verdana"/>
                <w:noProof/>
                <w:sz w:val="18"/>
                <w:szCs w:val="18"/>
                <w:lang w:val="sr-Cyrl-CS"/>
              </w:rPr>
              <w:footnoteReference w:id="5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4A1" w:rsidRPr="0021095E" w:rsidRDefault="00C81CFE" w:rsidP="00EA7002">
            <w:pPr>
              <w:jc w:val="center"/>
              <w:rPr>
                <w:rFonts w:ascii="Verdana" w:hAnsi="Verdana" w:cs="Verdana"/>
                <w:sz w:val="18"/>
                <w:lang w:val="sr-Cyrl-CS"/>
              </w:rPr>
            </w:pPr>
            <w:r w:rsidRPr="0021095E">
              <w:rPr>
                <w:rFonts w:ascii="Verdana" w:hAnsi="Verdana" w:cs="Verdana"/>
                <w:sz w:val="18"/>
                <w:lang w:val="sr-Cyrl-CS"/>
              </w:rPr>
              <w:t>26</w:t>
            </w:r>
          </w:p>
        </w:tc>
      </w:tr>
      <w:tr w:rsidR="009324A1" w:rsidRPr="00EA7002" w:rsidTr="00EA7002">
        <w:trPr>
          <w:trHeight w:val="283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4A1" w:rsidRPr="0021095E" w:rsidRDefault="009324A1" w:rsidP="00EA7002">
            <w:pPr>
              <w:spacing w:line="240" w:lineRule="exact"/>
              <w:ind w:left="222" w:right="222"/>
              <w:rPr>
                <w:rFonts w:ascii="Verdana" w:eastAsia="Verdana" w:hAnsi="Verdana" w:cs="Verdana"/>
                <w:noProof/>
                <w:sz w:val="18"/>
                <w:szCs w:val="18"/>
                <w:lang w:val="sr-Cyrl-CS"/>
              </w:rPr>
            </w:pPr>
            <w:r w:rsidRPr="0021095E">
              <w:rPr>
                <w:rFonts w:ascii="Verdana" w:eastAsia="Verdana" w:hAnsi="Verdana" w:cs="Verdana"/>
                <w:noProof/>
                <w:position w:val="-1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4A1" w:rsidRPr="0021095E" w:rsidRDefault="009324A1" w:rsidP="00EA7002">
            <w:pPr>
              <w:rPr>
                <w:rFonts w:ascii="Verdana" w:hAnsi="Verdana" w:cs="Verdana"/>
                <w:sz w:val="18"/>
                <w:lang w:val="sr-Cyrl-CS"/>
              </w:rPr>
            </w:pPr>
            <w:r w:rsidRPr="0021095E">
              <w:rPr>
                <w:rFonts w:ascii="Verdana" w:hAnsi="Verdana" w:cs="Verdana"/>
                <w:sz w:val="18"/>
                <w:lang w:val="sr-Cyrl-CS"/>
              </w:rPr>
              <w:t>покрајински органи управе, организације и службе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4A1" w:rsidRPr="0021095E" w:rsidRDefault="00C81CFE" w:rsidP="00EA7002">
            <w:pPr>
              <w:jc w:val="center"/>
              <w:rPr>
                <w:rFonts w:ascii="Verdana" w:hAnsi="Verdana" w:cs="Verdana"/>
                <w:sz w:val="18"/>
                <w:lang w:val="sr-Cyrl-CS"/>
              </w:rPr>
            </w:pPr>
            <w:r w:rsidRPr="0021095E">
              <w:rPr>
                <w:rFonts w:ascii="Verdana" w:hAnsi="Verdana" w:cs="Verdana"/>
                <w:sz w:val="18"/>
                <w:lang w:val="sr-Cyrl-CS"/>
              </w:rPr>
              <w:t>34</w:t>
            </w:r>
          </w:p>
        </w:tc>
      </w:tr>
      <w:tr w:rsidR="009324A1" w:rsidRPr="00EA7002" w:rsidTr="00EA7002">
        <w:trPr>
          <w:trHeight w:val="283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4A1" w:rsidRPr="0021095E" w:rsidRDefault="009324A1" w:rsidP="00EA7002">
            <w:pPr>
              <w:spacing w:line="240" w:lineRule="exact"/>
              <w:ind w:left="222" w:right="222"/>
              <w:rPr>
                <w:rFonts w:ascii="Verdana" w:eastAsia="Verdana" w:hAnsi="Verdana" w:cs="Verdana"/>
                <w:noProof/>
                <w:sz w:val="18"/>
                <w:szCs w:val="18"/>
                <w:lang w:val="sr-Cyrl-CS"/>
              </w:rPr>
            </w:pPr>
            <w:r w:rsidRPr="0021095E">
              <w:rPr>
                <w:rFonts w:ascii="Verdana" w:eastAsia="Verdana" w:hAnsi="Verdana" w:cs="Verdana"/>
                <w:noProof/>
                <w:position w:val="-1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4A1" w:rsidRPr="0021095E" w:rsidRDefault="009324A1" w:rsidP="00EA7002">
            <w:pPr>
              <w:rPr>
                <w:rFonts w:ascii="Verdana" w:hAnsi="Verdana" w:cs="Verdana"/>
                <w:sz w:val="18"/>
                <w:lang w:val="sr-Cyrl-CS"/>
              </w:rPr>
            </w:pPr>
            <w:r w:rsidRPr="0021095E">
              <w:rPr>
                <w:rFonts w:ascii="Verdana" w:hAnsi="Verdana" w:cs="Verdana"/>
                <w:sz w:val="18"/>
                <w:lang w:val="sr-Cyrl-CS"/>
              </w:rPr>
              <w:t>органи локалне самоуправе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4A1" w:rsidRPr="0021095E" w:rsidRDefault="00C81CFE" w:rsidP="00EA7002">
            <w:pPr>
              <w:jc w:val="center"/>
              <w:rPr>
                <w:rFonts w:ascii="Verdana" w:hAnsi="Verdana" w:cs="Verdana"/>
                <w:sz w:val="18"/>
                <w:lang w:val="sr-Cyrl-CS"/>
              </w:rPr>
            </w:pPr>
            <w:r w:rsidRPr="0021095E">
              <w:rPr>
                <w:rFonts w:ascii="Verdana" w:hAnsi="Verdana" w:cs="Verdana"/>
                <w:sz w:val="18"/>
                <w:lang w:val="sr-Cyrl-CS"/>
              </w:rPr>
              <w:t>367</w:t>
            </w:r>
          </w:p>
        </w:tc>
      </w:tr>
      <w:tr w:rsidR="009324A1" w:rsidRPr="00EA7002" w:rsidTr="00EA7002">
        <w:trPr>
          <w:trHeight w:val="283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4A1" w:rsidRPr="0021095E" w:rsidRDefault="009324A1" w:rsidP="00EA7002">
            <w:pPr>
              <w:spacing w:line="240" w:lineRule="exact"/>
              <w:ind w:left="222" w:right="222"/>
              <w:rPr>
                <w:rFonts w:ascii="Verdana" w:eastAsia="Verdana" w:hAnsi="Verdana" w:cs="Verdana"/>
                <w:noProof/>
                <w:sz w:val="18"/>
                <w:szCs w:val="18"/>
                <w:lang w:val="sr-Cyrl-CS"/>
              </w:rPr>
            </w:pPr>
            <w:r w:rsidRPr="0021095E">
              <w:rPr>
                <w:rFonts w:ascii="Verdana" w:eastAsia="Verdana" w:hAnsi="Verdana" w:cs="Verdana"/>
                <w:noProof/>
                <w:position w:val="-1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4A1" w:rsidRPr="0021095E" w:rsidRDefault="009324A1" w:rsidP="00EA7002">
            <w:pPr>
              <w:rPr>
                <w:rFonts w:ascii="Verdana" w:hAnsi="Verdana" w:cs="Verdana"/>
                <w:sz w:val="18"/>
                <w:lang w:val="sr-Cyrl-CS"/>
              </w:rPr>
            </w:pPr>
            <w:r w:rsidRPr="0021095E">
              <w:rPr>
                <w:rFonts w:ascii="Verdana" w:hAnsi="Verdana" w:cs="Verdana"/>
                <w:sz w:val="18"/>
                <w:lang w:val="sr-Cyrl-CS"/>
              </w:rPr>
              <w:t>судови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4A1" w:rsidRPr="0021095E" w:rsidRDefault="00C81CFE" w:rsidP="00EA7002">
            <w:pPr>
              <w:jc w:val="center"/>
              <w:rPr>
                <w:rFonts w:ascii="Verdana" w:hAnsi="Verdana" w:cs="Verdana"/>
                <w:sz w:val="18"/>
                <w:lang w:val="sr-Cyrl-CS"/>
              </w:rPr>
            </w:pPr>
            <w:r w:rsidRPr="0021095E">
              <w:rPr>
                <w:rFonts w:ascii="Verdana" w:hAnsi="Verdana" w:cs="Verdana"/>
                <w:sz w:val="18"/>
                <w:lang w:val="sr-Cyrl-CS"/>
              </w:rPr>
              <w:t>5</w:t>
            </w:r>
          </w:p>
        </w:tc>
      </w:tr>
      <w:tr w:rsidR="009324A1" w:rsidRPr="00EA7002" w:rsidTr="00EA7002">
        <w:trPr>
          <w:trHeight w:val="283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4A1" w:rsidRPr="0021095E" w:rsidRDefault="009324A1" w:rsidP="00EA7002">
            <w:pPr>
              <w:spacing w:line="240" w:lineRule="exact"/>
              <w:ind w:left="222" w:right="222"/>
              <w:rPr>
                <w:rFonts w:ascii="Verdana" w:eastAsia="Verdana" w:hAnsi="Verdana" w:cs="Verdana"/>
                <w:noProof/>
                <w:sz w:val="18"/>
                <w:szCs w:val="18"/>
                <w:lang w:val="sr-Cyrl-CS"/>
              </w:rPr>
            </w:pPr>
            <w:r w:rsidRPr="0021095E">
              <w:rPr>
                <w:rFonts w:ascii="Verdana" w:eastAsia="Verdana" w:hAnsi="Verdana" w:cs="Verdana"/>
                <w:noProof/>
                <w:position w:val="-1"/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24A1" w:rsidRPr="0021095E" w:rsidRDefault="009324A1" w:rsidP="00EA7002">
            <w:pPr>
              <w:rPr>
                <w:rFonts w:ascii="Verdana" w:hAnsi="Verdana" w:cs="Verdana"/>
                <w:sz w:val="18"/>
                <w:lang w:val="sr-Cyrl-CS"/>
              </w:rPr>
            </w:pPr>
            <w:r w:rsidRPr="0021095E">
              <w:rPr>
                <w:rFonts w:ascii="Verdana" w:hAnsi="Verdana" w:cs="Verdana"/>
                <w:sz w:val="18"/>
                <w:lang w:val="sr-Cyrl-CS"/>
              </w:rPr>
              <w:t>предузећа, установе и организације као имаоци јавних овлашћења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24A1" w:rsidRPr="0021095E" w:rsidRDefault="00C81CFE" w:rsidP="00EA7002">
            <w:pPr>
              <w:jc w:val="center"/>
              <w:rPr>
                <w:rFonts w:ascii="Verdana" w:hAnsi="Verdana" w:cs="Verdana"/>
                <w:sz w:val="18"/>
                <w:lang w:val="sr-Cyrl-CS"/>
              </w:rPr>
            </w:pPr>
            <w:r w:rsidRPr="0021095E">
              <w:rPr>
                <w:rFonts w:ascii="Verdana" w:hAnsi="Verdana" w:cs="Verdana"/>
                <w:sz w:val="18"/>
                <w:lang w:val="sr-Cyrl-CS"/>
              </w:rPr>
              <w:t>19</w:t>
            </w:r>
          </w:p>
        </w:tc>
      </w:tr>
      <w:tr w:rsidR="009324A1" w:rsidRPr="00EA7002" w:rsidTr="00EA7002">
        <w:trPr>
          <w:trHeight w:val="283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4A1" w:rsidRPr="0021095E" w:rsidRDefault="009324A1" w:rsidP="00EA7002">
            <w:pPr>
              <w:spacing w:line="240" w:lineRule="exact"/>
              <w:ind w:left="222" w:right="222"/>
              <w:rPr>
                <w:rFonts w:ascii="Verdana" w:eastAsia="Verdana" w:hAnsi="Verdana" w:cs="Verdana"/>
                <w:noProof/>
                <w:sz w:val="18"/>
                <w:szCs w:val="18"/>
                <w:lang w:val="sr-Cyrl-CS"/>
              </w:rPr>
            </w:pPr>
            <w:r w:rsidRPr="0021095E">
              <w:rPr>
                <w:rFonts w:ascii="Verdana" w:eastAsia="Verdana" w:hAnsi="Verdana" w:cs="Verdana"/>
                <w:noProof/>
                <w:position w:val="-1"/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24A1" w:rsidRPr="008C4807" w:rsidRDefault="009324A1" w:rsidP="00EA7002">
            <w:pPr>
              <w:rPr>
                <w:rFonts w:ascii="Verdana" w:eastAsia="Verdana" w:hAnsi="Verdana" w:cs="Verdana"/>
                <w:noProof/>
                <w:sz w:val="18"/>
                <w:szCs w:val="18"/>
                <w:lang w:val="sr-Cyrl-CS"/>
              </w:rPr>
            </w:pPr>
            <w:r w:rsidRPr="0021095E">
              <w:rPr>
                <w:rFonts w:ascii="Verdana" w:hAnsi="Verdana" w:cs="Verdana"/>
                <w:sz w:val="18"/>
                <w:lang w:val="sr-Cyrl-CS"/>
              </w:rPr>
              <w:t>остал</w:t>
            </w:r>
            <w:r w:rsidRPr="0021095E">
              <w:rPr>
                <w:rFonts w:ascii="Verdana" w:hAnsi="Verdana" w:cs="Verdana"/>
                <w:spacing w:val="-1"/>
                <w:sz w:val="18"/>
                <w:lang w:val="sr-Cyrl-CS"/>
              </w:rPr>
              <w:t>о</w:t>
            </w:r>
            <w:r w:rsidRPr="008C4807">
              <w:rPr>
                <w:rStyle w:val="FootnoteReference"/>
                <w:rFonts w:ascii="Verdana" w:eastAsia="Verdana" w:hAnsi="Verdana" w:cs="Verdana"/>
                <w:noProof/>
                <w:sz w:val="18"/>
                <w:szCs w:val="18"/>
                <w:lang w:val="sr-Cyrl-CS"/>
              </w:rPr>
              <w:footnoteReference w:id="6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24A1" w:rsidRPr="0021095E" w:rsidRDefault="00C81CFE" w:rsidP="00EA7002">
            <w:pPr>
              <w:jc w:val="center"/>
              <w:rPr>
                <w:rFonts w:ascii="Verdana" w:hAnsi="Verdana" w:cs="Verdana"/>
                <w:sz w:val="18"/>
                <w:lang w:val="sr-Cyrl-CS"/>
              </w:rPr>
            </w:pPr>
            <w:r w:rsidRPr="0021095E">
              <w:rPr>
                <w:rFonts w:ascii="Verdana" w:hAnsi="Verdana" w:cs="Verdana"/>
                <w:sz w:val="18"/>
                <w:lang w:val="sr-Cyrl-CS"/>
              </w:rPr>
              <w:t>331</w:t>
            </w:r>
          </w:p>
        </w:tc>
      </w:tr>
      <w:tr w:rsidR="009324A1" w:rsidRPr="008C4807" w:rsidTr="00E45040">
        <w:trPr>
          <w:trHeight w:hRule="exact" w:val="397"/>
        </w:trPr>
        <w:tc>
          <w:tcPr>
            <w:tcW w:w="7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9324A1" w:rsidRPr="008C4807" w:rsidRDefault="009324A1">
            <w:pPr>
              <w:spacing w:line="240" w:lineRule="exact"/>
              <w:ind w:right="101"/>
              <w:jc w:val="center"/>
              <w:rPr>
                <w:rFonts w:ascii="Verdana" w:eastAsia="Verdana" w:hAnsi="Verdana" w:cs="Verdana"/>
                <w:noProof/>
                <w:sz w:val="18"/>
                <w:szCs w:val="18"/>
                <w:lang w:val="sr-Cyrl-CS"/>
              </w:rPr>
            </w:pPr>
            <w:r w:rsidRPr="008C4807"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sr-Cyrl-CS"/>
              </w:rPr>
              <w:t>Укуп</w:t>
            </w:r>
            <w:r w:rsidRPr="008C4807">
              <w:rPr>
                <w:rFonts w:ascii="Verdana" w:eastAsia="Verdana" w:hAnsi="Verdana" w:cs="Verdana"/>
                <w:b/>
                <w:noProof/>
                <w:spacing w:val="-1"/>
                <w:position w:val="-1"/>
                <w:sz w:val="18"/>
                <w:szCs w:val="18"/>
                <w:lang w:val="sr-Cyrl-CS"/>
              </w:rPr>
              <w:t>н</w:t>
            </w:r>
            <w:r w:rsidRPr="008C4807"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sr-Cyrl-CS"/>
              </w:rPr>
              <w:t>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  <w:hideMark/>
          </w:tcPr>
          <w:p w:rsidR="009324A1" w:rsidRPr="008C4807" w:rsidRDefault="00C81CFE" w:rsidP="00EA7002">
            <w:pPr>
              <w:spacing w:line="240" w:lineRule="exact"/>
              <w:ind w:right="101"/>
              <w:jc w:val="center"/>
              <w:rPr>
                <w:rFonts w:ascii="Verdana" w:eastAsia="Verdana" w:hAnsi="Verdana" w:cs="Verdana"/>
                <w:noProof/>
                <w:sz w:val="18"/>
                <w:szCs w:val="18"/>
                <w:lang w:val="sr-Cyrl-RS"/>
              </w:rPr>
            </w:pPr>
            <w:r w:rsidRPr="008C4807"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sr-Cyrl-RS"/>
              </w:rPr>
              <w:t>782</w:t>
            </w:r>
          </w:p>
        </w:tc>
      </w:tr>
    </w:tbl>
    <w:p w:rsidR="00F22704" w:rsidRPr="008C4807" w:rsidRDefault="00F22704" w:rsidP="0094202D">
      <w:pPr>
        <w:spacing w:before="100" w:after="100" w:line="300" w:lineRule="exact"/>
        <w:ind w:firstLine="720"/>
        <w:jc w:val="both"/>
        <w:rPr>
          <w:rFonts w:ascii="Verdana" w:eastAsia="Verdana" w:hAnsi="Verdana" w:cs="Verdana"/>
          <w:noProof/>
          <w:lang w:val="sr-Cyrl-CS"/>
        </w:rPr>
      </w:pPr>
    </w:p>
    <w:p w:rsidR="009324A1" w:rsidRPr="008C4807" w:rsidRDefault="009324A1" w:rsidP="00A152A5">
      <w:pPr>
        <w:spacing w:before="100" w:after="100" w:line="300" w:lineRule="exact"/>
        <w:ind w:firstLine="720"/>
        <w:jc w:val="both"/>
        <w:rPr>
          <w:rFonts w:ascii="Verdana" w:eastAsia="Verdana" w:hAnsi="Verdana" w:cs="Verdana"/>
          <w:noProof/>
          <w:lang w:val="sr-Cyrl-CS"/>
        </w:rPr>
      </w:pPr>
      <w:r w:rsidRPr="008C4807">
        <w:rPr>
          <w:rFonts w:ascii="Verdana" w:eastAsia="Verdana" w:hAnsi="Verdana" w:cs="Verdana"/>
          <w:noProof/>
          <w:lang w:val="sr-Cyrl-CS"/>
        </w:rPr>
        <w:t xml:space="preserve">Испити су одржани у </w:t>
      </w:r>
      <w:r w:rsidR="0052102A" w:rsidRPr="008C4807">
        <w:rPr>
          <w:rFonts w:ascii="Verdana" w:eastAsia="Verdana" w:hAnsi="Verdana" w:cs="Verdana"/>
          <w:noProof/>
          <w:lang w:val="sr-Cyrl-CS"/>
        </w:rPr>
        <w:t>22</w:t>
      </w:r>
      <w:r w:rsidRPr="008C4807">
        <w:rPr>
          <w:rFonts w:ascii="Verdana" w:eastAsia="Verdana" w:hAnsi="Verdana" w:cs="Verdana"/>
          <w:noProof/>
          <w:lang w:val="sr-Cyrl-CS"/>
        </w:rPr>
        <w:t xml:space="preserve"> испитн</w:t>
      </w:r>
      <w:r w:rsidR="0052102A" w:rsidRPr="008C4807">
        <w:rPr>
          <w:rFonts w:ascii="Verdana" w:eastAsia="Verdana" w:hAnsi="Verdana" w:cs="Verdana"/>
          <w:noProof/>
          <w:lang w:val="sr-Cyrl-CS"/>
        </w:rPr>
        <w:t>а рока</w:t>
      </w:r>
      <w:r w:rsidRPr="008C4807">
        <w:rPr>
          <w:rFonts w:ascii="Verdana" w:eastAsia="Verdana" w:hAnsi="Verdana" w:cs="Verdana"/>
          <w:noProof/>
          <w:lang w:val="sr-Cyrl-CS"/>
        </w:rPr>
        <w:t xml:space="preserve">, у просторијама </w:t>
      </w:r>
      <w:r w:rsidR="001A06FC" w:rsidRPr="008C4807">
        <w:rPr>
          <w:rFonts w:ascii="Verdana" w:eastAsia="Verdana" w:hAnsi="Verdana" w:cs="Verdana"/>
          <w:noProof/>
          <w:lang w:val="sr-Cyrl-CS"/>
        </w:rPr>
        <w:t>Покрајинске владе</w:t>
      </w:r>
      <w:r w:rsidRPr="008C4807">
        <w:rPr>
          <w:rFonts w:ascii="Verdana" w:eastAsia="Verdana" w:hAnsi="Verdana" w:cs="Verdana"/>
          <w:noProof/>
          <w:lang w:val="sr-Cyrl-CS"/>
        </w:rPr>
        <w:t xml:space="preserve">. </w:t>
      </w:r>
    </w:p>
    <w:p w:rsidR="009324A1" w:rsidRPr="008C4807" w:rsidRDefault="009324A1" w:rsidP="00A152A5">
      <w:pPr>
        <w:spacing w:before="100" w:after="100" w:line="300" w:lineRule="exact"/>
        <w:ind w:firstLine="720"/>
        <w:jc w:val="both"/>
        <w:rPr>
          <w:rFonts w:ascii="Verdana" w:eastAsia="Verdana" w:hAnsi="Verdana" w:cs="Verdana"/>
          <w:noProof/>
          <w:lang w:val="sr-Cyrl-CS"/>
        </w:rPr>
      </w:pPr>
      <w:r w:rsidRPr="008C4807">
        <w:rPr>
          <w:rFonts w:ascii="Verdana" w:eastAsia="Verdana" w:hAnsi="Verdana" w:cs="Verdana"/>
          <w:noProof/>
          <w:lang w:val="sr-Cyrl-CS"/>
        </w:rPr>
        <w:t xml:space="preserve">Од укупно </w:t>
      </w:r>
      <w:r w:rsidR="0052102A" w:rsidRPr="008C4807">
        <w:rPr>
          <w:rFonts w:ascii="Verdana" w:eastAsia="Verdana" w:hAnsi="Verdana" w:cs="Verdana"/>
          <w:noProof/>
          <w:lang w:val="sr-Cyrl-CS"/>
        </w:rPr>
        <w:t>782</w:t>
      </w:r>
      <w:r w:rsidRPr="008C4807">
        <w:rPr>
          <w:rFonts w:ascii="Verdana" w:eastAsia="Verdana" w:hAnsi="Verdana" w:cs="Verdana"/>
          <w:noProof/>
          <w:lang w:val="sr-Cyrl-CS"/>
        </w:rPr>
        <w:t xml:space="preserve"> кандидата који су полагали испит, на полагање поправног испита упућено је </w:t>
      </w:r>
      <w:r w:rsidR="0052102A" w:rsidRPr="008C4807">
        <w:rPr>
          <w:rFonts w:ascii="Verdana" w:eastAsia="Verdana" w:hAnsi="Verdana" w:cs="Verdana"/>
          <w:noProof/>
          <w:lang w:val="sr-Cyrl-CS"/>
        </w:rPr>
        <w:t>21</w:t>
      </w:r>
      <w:r w:rsidRPr="008C4807">
        <w:rPr>
          <w:rFonts w:ascii="Verdana" w:eastAsia="Verdana" w:hAnsi="Verdana" w:cs="Verdana"/>
          <w:noProof/>
          <w:lang w:val="sr-Cyrl-CS"/>
        </w:rPr>
        <w:t xml:space="preserve"> кандидата.</w:t>
      </w:r>
    </w:p>
    <w:p w:rsidR="002979E2" w:rsidRPr="008C4807" w:rsidRDefault="002979E2" w:rsidP="00A152A5">
      <w:pPr>
        <w:spacing w:before="100" w:after="100" w:line="300" w:lineRule="exact"/>
        <w:ind w:firstLine="720"/>
        <w:jc w:val="both"/>
        <w:rPr>
          <w:rFonts w:ascii="Verdana" w:eastAsia="Verdana" w:hAnsi="Verdana" w:cs="Verdana"/>
          <w:noProof/>
          <w:lang w:val="sr-Cyrl-CS"/>
        </w:rPr>
      </w:pPr>
      <w:r w:rsidRPr="008C4807">
        <w:rPr>
          <w:rFonts w:ascii="Verdana" w:eastAsia="Verdana" w:hAnsi="Verdana" w:cs="Verdana"/>
          <w:noProof/>
          <w:lang w:val="sr-Cyrl-CS"/>
        </w:rPr>
        <w:t>Када је у питању полна структура кандидата, већину чине жене (</w:t>
      </w:r>
      <w:r w:rsidR="00DC337F" w:rsidRPr="008C4807">
        <w:rPr>
          <w:rFonts w:ascii="Verdana" w:eastAsia="Verdana" w:hAnsi="Verdana" w:cs="Verdana"/>
          <w:noProof/>
          <w:lang w:val="sr-Cyrl-CS"/>
        </w:rPr>
        <w:t>469</w:t>
      </w:r>
      <w:r w:rsidRPr="008C4807">
        <w:rPr>
          <w:rFonts w:ascii="Verdana" w:eastAsia="Verdana" w:hAnsi="Verdana" w:cs="Verdana"/>
          <w:noProof/>
          <w:lang w:val="sr-Cyrl-CS"/>
        </w:rPr>
        <w:t>), којих је знатно више него мушкар</w:t>
      </w:r>
      <w:r w:rsidR="00BF3E60" w:rsidRPr="008C4807">
        <w:rPr>
          <w:rFonts w:ascii="Verdana" w:eastAsia="Verdana" w:hAnsi="Verdana" w:cs="Verdana"/>
          <w:noProof/>
          <w:lang w:val="sr-Cyrl-CS"/>
        </w:rPr>
        <w:t>а</w:t>
      </w:r>
      <w:r w:rsidRPr="008C4807">
        <w:rPr>
          <w:rFonts w:ascii="Verdana" w:eastAsia="Verdana" w:hAnsi="Verdana" w:cs="Verdana"/>
          <w:noProof/>
          <w:lang w:val="sr-Cyrl-CS"/>
        </w:rPr>
        <w:t>ца (</w:t>
      </w:r>
      <w:r w:rsidR="00DC337F" w:rsidRPr="008C4807">
        <w:rPr>
          <w:rFonts w:ascii="Verdana" w:eastAsia="Verdana" w:hAnsi="Verdana" w:cs="Verdana"/>
          <w:noProof/>
          <w:lang w:val="sr-Cyrl-CS"/>
        </w:rPr>
        <w:t>313</w:t>
      </w:r>
      <w:r w:rsidRPr="008C4807">
        <w:rPr>
          <w:rFonts w:ascii="Verdana" w:eastAsia="Verdana" w:hAnsi="Verdana" w:cs="Verdana"/>
          <w:noProof/>
          <w:lang w:val="sr-Cyrl-CS"/>
        </w:rPr>
        <w:t>).</w:t>
      </w:r>
    </w:p>
    <w:p w:rsidR="009F6FED" w:rsidRPr="008C4807" w:rsidRDefault="009F6FED" w:rsidP="00A152A5">
      <w:pPr>
        <w:spacing w:before="100" w:after="100" w:line="300" w:lineRule="exact"/>
        <w:ind w:firstLine="720"/>
        <w:jc w:val="both"/>
        <w:rPr>
          <w:rFonts w:ascii="Verdana" w:eastAsia="Verdana" w:hAnsi="Verdana" w:cs="Verdana"/>
          <w:noProof/>
          <w:lang w:val="sr-Cyrl-CS"/>
        </w:rPr>
      </w:pPr>
      <w:r w:rsidRPr="008C4807">
        <w:rPr>
          <w:rFonts w:ascii="Verdana" w:eastAsia="Verdana" w:hAnsi="Verdana" w:cs="Verdana"/>
          <w:noProof/>
          <w:lang w:val="sr-Cyrl-CS"/>
        </w:rPr>
        <w:lastRenderedPageBreak/>
        <w:t xml:space="preserve">Полагање испита одвијало се на српском језику, а на захтев </w:t>
      </w:r>
      <w:r w:rsidR="002979E2" w:rsidRPr="008C4807">
        <w:rPr>
          <w:rFonts w:ascii="Verdana" w:eastAsia="Verdana" w:hAnsi="Verdana" w:cs="Verdana"/>
          <w:noProof/>
          <w:lang w:val="sr-Cyrl-CS"/>
        </w:rPr>
        <w:t>двоје</w:t>
      </w:r>
      <w:r w:rsidRPr="008C4807">
        <w:rPr>
          <w:rFonts w:ascii="Verdana" w:eastAsia="Verdana" w:hAnsi="Verdana" w:cs="Verdana"/>
          <w:noProof/>
          <w:lang w:val="sr-Cyrl-CS"/>
        </w:rPr>
        <w:t xml:space="preserve"> кандидата</w:t>
      </w:r>
      <w:r w:rsidR="00F44EA2" w:rsidRPr="008C4807">
        <w:rPr>
          <w:rFonts w:ascii="Verdana" w:eastAsia="Verdana" w:hAnsi="Verdana" w:cs="Verdana"/>
          <w:noProof/>
          <w:lang w:val="sr-Cyrl-CS"/>
        </w:rPr>
        <w:t>,</w:t>
      </w:r>
      <w:r w:rsidRPr="008C4807">
        <w:rPr>
          <w:rFonts w:ascii="Verdana" w:eastAsia="Verdana" w:hAnsi="Verdana" w:cs="Verdana"/>
          <w:noProof/>
          <w:lang w:val="sr-Cyrl-CS"/>
        </w:rPr>
        <w:t xml:space="preserve"> ангажован је преводилац за мађарски језик из </w:t>
      </w:r>
      <w:r w:rsidR="00CE1F39" w:rsidRPr="008C4807">
        <w:rPr>
          <w:rFonts w:ascii="Verdana" w:eastAsia="Verdana" w:hAnsi="Verdana" w:cs="Verdana"/>
          <w:noProof/>
          <w:lang w:val="sr-Cyrl-CS"/>
        </w:rPr>
        <w:t>Одељења</w:t>
      </w:r>
      <w:r w:rsidRPr="008C4807">
        <w:rPr>
          <w:rFonts w:ascii="Verdana" w:eastAsia="Verdana" w:hAnsi="Verdana" w:cs="Verdana"/>
          <w:noProof/>
          <w:lang w:val="sr-Cyrl-CS"/>
        </w:rPr>
        <w:t xml:space="preserve"> за преводилачке послове</w:t>
      </w:r>
      <w:r w:rsidR="00CE1F39" w:rsidRPr="008C4807">
        <w:rPr>
          <w:rFonts w:ascii="Verdana" w:eastAsia="Verdana" w:hAnsi="Verdana" w:cs="Verdana"/>
          <w:noProof/>
          <w:lang w:val="sr-Cyrl-CS"/>
        </w:rPr>
        <w:t xml:space="preserve"> Секретаријата</w:t>
      </w:r>
      <w:r w:rsidRPr="008C4807">
        <w:rPr>
          <w:rFonts w:ascii="Verdana" w:eastAsia="Verdana" w:hAnsi="Verdana" w:cs="Verdana"/>
          <w:noProof/>
          <w:lang w:val="sr-Cyrl-CS"/>
        </w:rPr>
        <w:t>.</w:t>
      </w:r>
    </w:p>
    <w:p w:rsidR="009F6FED" w:rsidRPr="008C4807" w:rsidRDefault="009F6FED" w:rsidP="00A152A5">
      <w:pPr>
        <w:spacing w:before="100" w:after="100" w:line="300" w:lineRule="exact"/>
        <w:ind w:firstLine="720"/>
        <w:jc w:val="both"/>
        <w:rPr>
          <w:rFonts w:ascii="Verdana" w:eastAsia="Verdana" w:hAnsi="Verdana" w:cs="Verdana"/>
          <w:noProof/>
          <w:lang w:val="sr-Cyrl-CS"/>
        </w:rPr>
      </w:pPr>
      <w:r w:rsidRPr="008C4807">
        <w:rPr>
          <w:rFonts w:ascii="Verdana" w:eastAsia="Verdana" w:hAnsi="Verdana" w:cs="Verdana"/>
          <w:noProof/>
          <w:lang w:val="sr-Cyrl-CS"/>
        </w:rPr>
        <w:t>Током 201</w:t>
      </w:r>
      <w:r w:rsidR="00DC337F" w:rsidRPr="008C4807">
        <w:rPr>
          <w:rFonts w:ascii="Verdana" w:eastAsia="Verdana" w:hAnsi="Verdana" w:cs="Verdana"/>
          <w:noProof/>
          <w:lang w:val="sr-Cyrl-CS"/>
        </w:rPr>
        <w:t>7</w:t>
      </w:r>
      <w:r w:rsidRPr="008C4807">
        <w:rPr>
          <w:rFonts w:ascii="Verdana" w:eastAsia="Verdana" w:hAnsi="Verdana" w:cs="Verdana"/>
          <w:noProof/>
          <w:lang w:val="sr-Cyrl-CS"/>
        </w:rPr>
        <w:t xml:space="preserve">. године, издато је </w:t>
      </w:r>
      <w:r w:rsidR="001F5D62" w:rsidRPr="008C4807">
        <w:rPr>
          <w:rFonts w:ascii="Verdana" w:eastAsia="Verdana" w:hAnsi="Verdana" w:cs="Verdana"/>
          <w:noProof/>
          <w:lang w:val="sr-Cyrl-CS"/>
        </w:rPr>
        <w:t>7</w:t>
      </w:r>
      <w:r w:rsidR="00DC337F" w:rsidRPr="008C4807">
        <w:rPr>
          <w:rFonts w:ascii="Verdana" w:eastAsia="Verdana" w:hAnsi="Verdana" w:cs="Verdana"/>
          <w:noProof/>
          <w:lang w:val="sr-Cyrl-CS"/>
        </w:rPr>
        <w:t>8</w:t>
      </w:r>
      <w:r w:rsidR="001F5D62" w:rsidRPr="008C4807">
        <w:rPr>
          <w:rFonts w:ascii="Verdana" w:eastAsia="Verdana" w:hAnsi="Verdana" w:cs="Verdana"/>
          <w:noProof/>
          <w:lang w:val="sr-Cyrl-CS"/>
        </w:rPr>
        <w:t>2</w:t>
      </w:r>
      <w:r w:rsidRPr="008C4807">
        <w:rPr>
          <w:rFonts w:ascii="Verdana" w:eastAsia="Verdana" w:hAnsi="Verdana" w:cs="Verdana"/>
          <w:noProof/>
          <w:lang w:val="sr-Cyrl-CS"/>
        </w:rPr>
        <w:t xml:space="preserve"> уверења о положеном државном стручном испиту за запослене с високим образовањем, од чега </w:t>
      </w:r>
      <w:r w:rsidR="00BF3E60" w:rsidRPr="008C4807">
        <w:rPr>
          <w:rFonts w:ascii="Verdana" w:eastAsia="Verdana" w:hAnsi="Verdana" w:cs="Verdana"/>
          <w:noProof/>
          <w:lang w:val="sr-Cyrl-CS"/>
        </w:rPr>
        <w:t xml:space="preserve">су </w:t>
      </w:r>
      <w:r w:rsidR="00F44EA2" w:rsidRPr="008C4807">
        <w:rPr>
          <w:rFonts w:ascii="Verdana" w:eastAsia="Verdana" w:hAnsi="Verdana" w:cs="Verdana"/>
          <w:noProof/>
          <w:lang w:val="sr-Cyrl-CS"/>
        </w:rPr>
        <w:t xml:space="preserve">– </w:t>
      </w:r>
      <w:r w:rsidRPr="008C4807">
        <w:rPr>
          <w:rFonts w:ascii="Verdana" w:eastAsia="Verdana" w:hAnsi="Verdana" w:cs="Verdana"/>
          <w:noProof/>
          <w:lang w:val="sr-Cyrl-CS"/>
        </w:rPr>
        <w:t xml:space="preserve">на захтев кандидата </w:t>
      </w:r>
      <w:r w:rsidR="00F44EA2" w:rsidRPr="008C4807">
        <w:rPr>
          <w:rFonts w:ascii="Verdana" w:eastAsia="Verdana" w:hAnsi="Verdana" w:cs="Verdana"/>
          <w:noProof/>
          <w:lang w:val="sr-Cyrl-CS"/>
        </w:rPr>
        <w:t xml:space="preserve">– </w:t>
      </w:r>
      <w:r w:rsidR="00BF3E60" w:rsidRPr="008C4807">
        <w:rPr>
          <w:rFonts w:ascii="Verdana" w:eastAsia="Verdana" w:hAnsi="Verdana" w:cs="Verdana"/>
          <w:noProof/>
          <w:lang w:val="sr-Cyrl-CS"/>
        </w:rPr>
        <w:t xml:space="preserve">издата два двојезичка </w:t>
      </w:r>
      <w:r w:rsidRPr="008C4807">
        <w:rPr>
          <w:rFonts w:ascii="Verdana" w:eastAsia="Verdana" w:hAnsi="Verdana" w:cs="Verdana"/>
          <w:noProof/>
          <w:lang w:val="sr-Cyrl-CS"/>
        </w:rPr>
        <w:t>уверења о положеном испиту (на српском и на мађарском језику).</w:t>
      </w:r>
    </w:p>
    <w:p w:rsidR="001F5D62" w:rsidRPr="008C4807" w:rsidRDefault="009F6FED" w:rsidP="00A152A5">
      <w:pPr>
        <w:spacing w:before="100" w:after="100" w:line="300" w:lineRule="exact"/>
        <w:ind w:firstLine="720"/>
        <w:jc w:val="both"/>
        <w:rPr>
          <w:rFonts w:ascii="Verdana" w:eastAsia="Verdana" w:hAnsi="Verdana" w:cs="Verdana"/>
          <w:noProof/>
          <w:lang w:val="sr-Cyrl-RS"/>
        </w:rPr>
      </w:pPr>
      <w:r w:rsidRPr="008C4807">
        <w:rPr>
          <w:rFonts w:ascii="Verdana" w:eastAsia="Verdana" w:hAnsi="Verdana" w:cs="Verdana"/>
          <w:noProof/>
          <w:lang w:val="sr-Cyrl-CS"/>
        </w:rPr>
        <w:t xml:space="preserve">У Секретаријату се воде </w:t>
      </w:r>
      <w:r w:rsidRPr="004B3BD7">
        <w:rPr>
          <w:rFonts w:ascii="Verdana" w:eastAsia="Verdana" w:hAnsi="Verdana" w:cs="Verdana"/>
          <w:noProof/>
          <w:lang w:val="sr-Cyrl-CS"/>
        </w:rPr>
        <w:t>евиденције о кандидатима који су полагали државни стручни испит, на основу којих је</w:t>
      </w:r>
      <w:r w:rsidR="00F44EA2" w:rsidRPr="004B3BD7">
        <w:rPr>
          <w:rFonts w:ascii="Verdana" w:eastAsia="Verdana" w:hAnsi="Verdana" w:cs="Verdana"/>
          <w:noProof/>
          <w:lang w:val="sr-Cyrl-CS"/>
        </w:rPr>
        <w:t xml:space="preserve"> –</w:t>
      </w:r>
      <w:r w:rsidRPr="004B3BD7">
        <w:rPr>
          <w:rFonts w:ascii="Verdana" w:eastAsia="Verdana" w:hAnsi="Verdana" w:cs="Verdana"/>
          <w:noProof/>
          <w:lang w:val="sr-Cyrl-CS"/>
        </w:rPr>
        <w:t xml:space="preserve"> </w:t>
      </w:r>
      <w:r w:rsidR="00F44EA2" w:rsidRPr="004B3BD7">
        <w:rPr>
          <w:rFonts w:ascii="Verdana" w:eastAsia="Verdana" w:hAnsi="Verdana" w:cs="Verdana"/>
          <w:noProof/>
          <w:lang w:val="sr-Cyrl-CS"/>
        </w:rPr>
        <w:t xml:space="preserve">на </w:t>
      </w:r>
      <w:r w:rsidRPr="004B3BD7">
        <w:rPr>
          <w:rFonts w:ascii="Verdana" w:eastAsia="Verdana" w:hAnsi="Verdana" w:cs="Verdana"/>
          <w:noProof/>
          <w:lang w:val="sr-Cyrl-CS"/>
        </w:rPr>
        <w:t>захтев странке</w:t>
      </w:r>
      <w:r w:rsidR="00F44EA2" w:rsidRPr="004B3BD7">
        <w:rPr>
          <w:rFonts w:ascii="Verdana" w:eastAsia="Verdana" w:hAnsi="Verdana" w:cs="Verdana"/>
          <w:noProof/>
          <w:lang w:val="sr-Cyrl-CS"/>
        </w:rPr>
        <w:t xml:space="preserve"> –</w:t>
      </w:r>
      <w:r w:rsidRPr="004B3BD7">
        <w:rPr>
          <w:rFonts w:ascii="Verdana" w:eastAsia="Verdana" w:hAnsi="Verdana" w:cs="Verdana"/>
          <w:noProof/>
          <w:lang w:val="sr-Cyrl-CS"/>
        </w:rPr>
        <w:t xml:space="preserve"> издато </w:t>
      </w:r>
      <w:r w:rsidR="00E8020E" w:rsidRPr="004B3BD7">
        <w:rPr>
          <w:rFonts w:ascii="Verdana" w:eastAsia="Verdana" w:hAnsi="Verdana" w:cs="Verdana"/>
          <w:noProof/>
          <w:lang w:val="sr-Cyrl-CS"/>
        </w:rPr>
        <w:t>2</w:t>
      </w:r>
      <w:r w:rsidR="001F5D62" w:rsidRPr="004B3BD7">
        <w:rPr>
          <w:rFonts w:ascii="Verdana" w:eastAsia="Verdana" w:hAnsi="Verdana" w:cs="Verdana"/>
          <w:noProof/>
          <w:lang w:val="sr-Cyrl-RS"/>
        </w:rPr>
        <w:t>3</w:t>
      </w:r>
      <w:r w:rsidRPr="004B3BD7">
        <w:rPr>
          <w:rFonts w:ascii="Verdana" w:eastAsia="Verdana" w:hAnsi="Verdana" w:cs="Verdana"/>
          <w:noProof/>
          <w:lang w:val="sr-Cyrl-CS"/>
        </w:rPr>
        <w:t xml:space="preserve"> уверења </w:t>
      </w:r>
      <w:r w:rsidR="001F5D62" w:rsidRPr="008C4807">
        <w:rPr>
          <w:rFonts w:ascii="Verdana" w:eastAsia="Verdana" w:hAnsi="Verdana" w:cs="Verdana"/>
          <w:noProof/>
          <w:lang w:val="sr-Cyrl-CS"/>
        </w:rPr>
        <w:t>о положеном државном испиту</w:t>
      </w:r>
      <w:r w:rsidR="001F5D62" w:rsidRPr="008C4807">
        <w:rPr>
          <w:rFonts w:ascii="Verdana" w:eastAsia="Verdana" w:hAnsi="Verdana" w:cs="Verdana"/>
          <w:noProof/>
          <w:lang w:val="sr-Cyrl-RS"/>
        </w:rPr>
        <w:t xml:space="preserve">, </w:t>
      </w:r>
      <w:r w:rsidR="001F5D62" w:rsidRPr="008C4807">
        <w:rPr>
          <w:rFonts w:ascii="Verdana" w:eastAsia="Verdana" w:hAnsi="Verdana" w:cs="Verdana"/>
          <w:noProof/>
          <w:lang w:val="sr-Cyrl-CS"/>
        </w:rPr>
        <w:t xml:space="preserve">на основу члана </w:t>
      </w:r>
      <w:r w:rsidR="001F5D62" w:rsidRPr="008C4807">
        <w:rPr>
          <w:rFonts w:ascii="Verdana" w:eastAsia="Verdana" w:hAnsi="Verdana" w:cs="Verdana"/>
          <w:noProof/>
          <w:lang w:val="sr-Latn-RS"/>
        </w:rPr>
        <w:t>29</w:t>
      </w:r>
      <w:r w:rsidR="001F5D62" w:rsidRPr="008C4807">
        <w:rPr>
          <w:rFonts w:ascii="Verdana" w:eastAsia="Verdana" w:hAnsi="Verdana" w:cs="Verdana"/>
          <w:noProof/>
          <w:lang w:val="sr-Cyrl-CS"/>
        </w:rPr>
        <w:t xml:space="preserve">. Закона о општем управном поступку („Службени гласник РС”, број </w:t>
      </w:r>
      <w:r w:rsidR="001F5D62" w:rsidRPr="008C4807">
        <w:rPr>
          <w:rFonts w:ascii="Verdana" w:eastAsia="Verdana" w:hAnsi="Verdana" w:cs="Verdana"/>
          <w:noProof/>
          <w:lang w:val="sr-Latn-RS"/>
        </w:rPr>
        <w:t>18/2016</w:t>
      </w:r>
      <w:r w:rsidR="001F5D62" w:rsidRPr="008C4807">
        <w:rPr>
          <w:rFonts w:ascii="Verdana" w:eastAsia="Verdana" w:hAnsi="Verdana" w:cs="Verdana"/>
          <w:noProof/>
          <w:lang w:val="sr-Cyrl-CS"/>
        </w:rPr>
        <w:t>). Током 2017. Године, на захтев странке издата су и три уверења о подацима о којима се не воде службене евиденције (чл. 30. Закона о општем управном поступку).</w:t>
      </w:r>
    </w:p>
    <w:p w:rsidR="00531199" w:rsidRPr="008C4807" w:rsidRDefault="00531199" w:rsidP="00CE1F39">
      <w:pPr>
        <w:spacing w:after="200" w:line="276" w:lineRule="auto"/>
        <w:rPr>
          <w:rFonts w:ascii="Verdana" w:eastAsia="Verdana" w:hAnsi="Verdana" w:cs="Verdana"/>
          <w:b/>
          <w:noProof/>
          <w:spacing w:val="-1"/>
          <w:position w:val="-1"/>
          <w:lang w:val="sr-Latn-RS"/>
        </w:rPr>
      </w:pPr>
    </w:p>
    <w:p w:rsidR="009F6FED" w:rsidRPr="008C4807" w:rsidRDefault="00F47455" w:rsidP="00CE1F39">
      <w:pPr>
        <w:spacing w:after="200" w:line="276" w:lineRule="auto"/>
        <w:rPr>
          <w:rFonts w:ascii="Verdana" w:eastAsia="Verdana" w:hAnsi="Verdana" w:cs="Verdana"/>
          <w:noProof/>
          <w:lang w:val="sr-Cyrl-CS"/>
        </w:rPr>
      </w:pPr>
      <w:r w:rsidRPr="008C4807">
        <w:rPr>
          <w:rFonts w:ascii="Verdana" w:eastAsia="Verdana" w:hAnsi="Verdana" w:cs="Verdana"/>
          <w:b/>
          <w:noProof/>
          <w:spacing w:val="-1"/>
          <w:position w:val="-1"/>
          <w:lang w:val="sr-Cyrl-CS"/>
        </w:rPr>
        <w:t>1</w:t>
      </w:r>
      <w:r w:rsidR="009F6FED" w:rsidRPr="008C4807">
        <w:rPr>
          <w:rFonts w:ascii="Verdana" w:eastAsia="Verdana" w:hAnsi="Verdana" w:cs="Verdana"/>
          <w:b/>
          <w:noProof/>
          <w:spacing w:val="-1"/>
          <w:position w:val="-1"/>
          <w:lang w:val="sr-Cyrl-CS"/>
        </w:rPr>
        <w:t>.3. Државни стручни испит</w:t>
      </w:r>
      <w:r w:rsidR="00CE1F39" w:rsidRPr="008C4807">
        <w:rPr>
          <w:rFonts w:ascii="Verdana" w:eastAsia="Verdana" w:hAnsi="Verdana" w:cs="Verdana"/>
          <w:b/>
          <w:noProof/>
          <w:spacing w:val="-1"/>
          <w:position w:val="-1"/>
          <w:lang w:val="sr-Cyrl-CS"/>
        </w:rPr>
        <w:t xml:space="preserve"> </w:t>
      </w:r>
      <w:r w:rsidR="009F6FED" w:rsidRPr="008C4807">
        <w:rPr>
          <w:rFonts w:ascii="Verdana" w:eastAsia="Verdana" w:hAnsi="Verdana" w:cs="Verdana"/>
          <w:b/>
          <w:noProof/>
          <w:spacing w:val="-1"/>
          <w:position w:val="-1"/>
          <w:lang w:val="sr-Cyrl-CS"/>
        </w:rPr>
        <w:t>(</w:t>
      </w:r>
      <w:r w:rsidR="009F6FED" w:rsidRPr="008C4807">
        <w:rPr>
          <w:rFonts w:ascii="Verdana" w:eastAsia="Verdana" w:hAnsi="Verdana" w:cs="Verdana"/>
          <w:b/>
          <w:noProof/>
          <w:position w:val="-1"/>
          <w:lang w:val="sr-Cyrl-CS"/>
        </w:rPr>
        <w:t>упоредна</w:t>
      </w:r>
      <w:r w:rsidR="009F6FED" w:rsidRPr="008C4807">
        <w:rPr>
          <w:rFonts w:ascii="Verdana" w:eastAsia="Verdana" w:hAnsi="Verdana" w:cs="Verdana"/>
          <w:b/>
          <w:noProof/>
          <w:spacing w:val="-13"/>
          <w:position w:val="-1"/>
          <w:lang w:val="sr-Cyrl-CS"/>
        </w:rPr>
        <w:t xml:space="preserve"> </w:t>
      </w:r>
      <w:r w:rsidR="009F6FED" w:rsidRPr="008C4807">
        <w:rPr>
          <w:rFonts w:ascii="Verdana" w:eastAsia="Verdana" w:hAnsi="Verdana" w:cs="Verdana"/>
          <w:b/>
          <w:noProof/>
          <w:position w:val="-1"/>
          <w:lang w:val="sr-Cyrl-CS"/>
        </w:rPr>
        <w:t>анали</w:t>
      </w:r>
      <w:r w:rsidR="009F6FED" w:rsidRPr="008C4807">
        <w:rPr>
          <w:rFonts w:ascii="Verdana" w:eastAsia="Verdana" w:hAnsi="Verdana" w:cs="Verdana"/>
          <w:b/>
          <w:noProof/>
          <w:spacing w:val="2"/>
          <w:position w:val="-1"/>
          <w:lang w:val="sr-Cyrl-CS"/>
        </w:rPr>
        <w:t>з</w:t>
      </w:r>
      <w:r w:rsidR="009F6FED" w:rsidRPr="008C4807">
        <w:rPr>
          <w:rFonts w:ascii="Verdana" w:eastAsia="Verdana" w:hAnsi="Verdana" w:cs="Verdana"/>
          <w:b/>
          <w:noProof/>
          <w:position w:val="-1"/>
          <w:lang w:val="sr-Cyrl-CS"/>
        </w:rPr>
        <w:t>а</w:t>
      </w:r>
      <w:r w:rsidR="009F6FED" w:rsidRPr="008C4807">
        <w:rPr>
          <w:rFonts w:ascii="Verdana" w:eastAsia="Verdana" w:hAnsi="Verdana" w:cs="Verdana"/>
          <w:b/>
          <w:noProof/>
          <w:spacing w:val="-10"/>
          <w:position w:val="-1"/>
          <w:lang w:val="sr-Cyrl-CS"/>
        </w:rPr>
        <w:t xml:space="preserve"> </w:t>
      </w:r>
      <w:r w:rsidR="009F6FED" w:rsidRPr="008C4807">
        <w:rPr>
          <w:rFonts w:ascii="Verdana" w:eastAsia="Verdana" w:hAnsi="Verdana" w:cs="Verdana"/>
          <w:b/>
          <w:noProof/>
          <w:position w:val="-1"/>
          <w:lang w:val="sr-Cyrl-CS"/>
        </w:rPr>
        <w:t>2011</w:t>
      </w:r>
      <w:r w:rsidR="00F44EA2" w:rsidRPr="008C4807">
        <w:rPr>
          <w:rFonts w:ascii="Verdana" w:eastAsia="Verdana" w:hAnsi="Verdana" w:cs="Verdana"/>
          <w:noProof/>
          <w:lang w:val="sr-Cyrl-CS"/>
        </w:rPr>
        <w:t>–</w:t>
      </w:r>
      <w:r w:rsidR="009F6FED" w:rsidRPr="008C4807">
        <w:rPr>
          <w:rFonts w:ascii="Verdana" w:eastAsia="Verdana" w:hAnsi="Verdana" w:cs="Verdana"/>
          <w:b/>
          <w:noProof/>
          <w:spacing w:val="1"/>
          <w:position w:val="-1"/>
          <w:lang w:val="sr-Cyrl-CS"/>
        </w:rPr>
        <w:t>2</w:t>
      </w:r>
      <w:r w:rsidR="009F6FED" w:rsidRPr="008C4807">
        <w:rPr>
          <w:rFonts w:ascii="Verdana" w:eastAsia="Verdana" w:hAnsi="Verdana" w:cs="Verdana"/>
          <w:b/>
          <w:noProof/>
          <w:position w:val="-1"/>
          <w:lang w:val="sr-Cyrl-CS"/>
        </w:rPr>
        <w:t>01</w:t>
      </w:r>
      <w:r w:rsidR="001F120E" w:rsidRPr="008C4807">
        <w:rPr>
          <w:rFonts w:ascii="Verdana" w:eastAsia="Verdana" w:hAnsi="Verdana" w:cs="Verdana"/>
          <w:b/>
          <w:noProof/>
          <w:position w:val="-1"/>
          <w:lang w:val="sr-Latn-RS"/>
        </w:rPr>
        <w:t>7</w:t>
      </w:r>
      <w:r w:rsidR="009F6FED" w:rsidRPr="008C4807">
        <w:rPr>
          <w:rFonts w:ascii="Verdana" w:eastAsia="Verdana" w:hAnsi="Verdana" w:cs="Verdana"/>
          <w:b/>
          <w:noProof/>
          <w:position w:val="-1"/>
          <w:lang w:val="sr-Cyrl-CS"/>
        </w:rPr>
        <w:t>. година)</w:t>
      </w:r>
    </w:p>
    <w:p w:rsidR="009F6FED" w:rsidRPr="008C4807" w:rsidRDefault="009F6FED" w:rsidP="009F6FED">
      <w:pPr>
        <w:spacing w:before="240" w:after="240"/>
        <w:ind w:right="2268"/>
        <w:rPr>
          <w:rFonts w:ascii="Verdana" w:eastAsia="Verdana" w:hAnsi="Verdana" w:cs="Verdana"/>
          <w:b/>
          <w:i/>
          <w:noProof/>
          <w:lang w:val="sr-Cyrl-CS"/>
        </w:rPr>
      </w:pPr>
      <w:r w:rsidRPr="008C4807">
        <w:rPr>
          <w:rFonts w:ascii="Verdana" w:eastAsia="Verdana" w:hAnsi="Verdana" w:cs="Verdana"/>
          <w:b/>
          <w:i/>
          <w:noProof/>
          <w:lang w:val="sr-Cyrl-CS"/>
        </w:rPr>
        <w:t>СРЕДЊЕ ОБРАЗОВАЊЕ</w:t>
      </w:r>
    </w:p>
    <w:p w:rsidR="00C1710C" w:rsidRPr="008C4807" w:rsidRDefault="009F6FED" w:rsidP="0094202D">
      <w:pPr>
        <w:spacing w:before="100" w:after="100" w:line="300" w:lineRule="exact"/>
        <w:ind w:firstLine="720"/>
        <w:jc w:val="both"/>
        <w:rPr>
          <w:rFonts w:ascii="Verdana" w:eastAsia="Verdana" w:hAnsi="Verdana" w:cs="Verdana"/>
          <w:noProof/>
          <w:lang w:val="sr-Cyrl-CS"/>
        </w:rPr>
      </w:pPr>
      <w:r w:rsidRPr="008C4807">
        <w:rPr>
          <w:rFonts w:ascii="Verdana" w:eastAsia="Verdana" w:hAnsi="Verdana" w:cs="Verdana"/>
          <w:noProof/>
          <w:lang w:val="sr-Cyrl-CS"/>
        </w:rPr>
        <w:t xml:space="preserve">Према упоредној анализи података из протеклих година, може се закључити да </w:t>
      </w:r>
      <w:r w:rsidR="00E47D04" w:rsidRPr="008C4807">
        <w:rPr>
          <w:rFonts w:ascii="Verdana" w:eastAsia="Verdana" w:hAnsi="Verdana" w:cs="Verdana"/>
          <w:noProof/>
          <w:lang w:val="sr-Cyrl-CS"/>
        </w:rPr>
        <w:t xml:space="preserve">је </w:t>
      </w:r>
      <w:r w:rsidRPr="008C4807">
        <w:rPr>
          <w:rFonts w:ascii="Verdana" w:eastAsia="Verdana" w:hAnsi="Verdana" w:cs="Verdana"/>
          <w:noProof/>
          <w:lang w:val="sr-Cyrl-CS"/>
        </w:rPr>
        <w:t>т</w:t>
      </w:r>
      <w:r w:rsidR="00F44EA2" w:rsidRPr="008C4807">
        <w:rPr>
          <w:rFonts w:ascii="Verdana" w:eastAsia="Verdana" w:hAnsi="Verdana" w:cs="Verdana"/>
          <w:noProof/>
          <w:lang w:val="sr-Cyrl-CS"/>
        </w:rPr>
        <w:t>енденција</w:t>
      </w:r>
      <w:r w:rsidRPr="008C4807">
        <w:rPr>
          <w:rFonts w:ascii="Verdana" w:eastAsia="Verdana" w:hAnsi="Verdana" w:cs="Verdana"/>
          <w:noProof/>
          <w:lang w:val="sr-Cyrl-CS"/>
        </w:rPr>
        <w:t xml:space="preserve"> смањења </w:t>
      </w:r>
      <w:r w:rsidR="000757B4" w:rsidRPr="008C4807">
        <w:rPr>
          <w:rFonts w:ascii="Verdana" w:eastAsia="Verdana" w:hAnsi="Verdana" w:cs="Verdana"/>
          <w:noProof/>
          <w:lang w:val="sr-Cyrl-CS"/>
        </w:rPr>
        <w:t>броја кандидата који полажу испит са</w:t>
      </w:r>
      <w:r w:rsidRPr="008C4807">
        <w:rPr>
          <w:rFonts w:ascii="Verdana" w:eastAsia="Verdana" w:hAnsi="Verdana" w:cs="Verdana"/>
          <w:noProof/>
          <w:lang w:val="sr-Cyrl-CS"/>
        </w:rPr>
        <w:t xml:space="preserve"> средњ</w:t>
      </w:r>
      <w:r w:rsidR="000757B4" w:rsidRPr="008C4807">
        <w:rPr>
          <w:rFonts w:ascii="Verdana" w:eastAsia="Verdana" w:hAnsi="Verdana" w:cs="Verdana"/>
          <w:noProof/>
          <w:lang w:val="sr-Cyrl-CS"/>
        </w:rPr>
        <w:t>им</w:t>
      </w:r>
      <w:r w:rsidRPr="008C4807">
        <w:rPr>
          <w:rFonts w:ascii="Verdana" w:eastAsia="Verdana" w:hAnsi="Verdana" w:cs="Verdana"/>
          <w:noProof/>
          <w:lang w:val="sr-Cyrl-CS"/>
        </w:rPr>
        <w:t xml:space="preserve"> образовање</w:t>
      </w:r>
      <w:r w:rsidR="000757B4" w:rsidRPr="008C4807">
        <w:rPr>
          <w:rFonts w:ascii="Verdana" w:eastAsia="Verdana" w:hAnsi="Verdana" w:cs="Verdana"/>
          <w:noProof/>
          <w:lang w:val="sr-Cyrl-CS"/>
        </w:rPr>
        <w:t>м</w:t>
      </w:r>
      <w:r w:rsidR="00E47D04" w:rsidRPr="008C4807">
        <w:rPr>
          <w:rFonts w:ascii="Verdana" w:eastAsia="Verdana" w:hAnsi="Verdana" w:cs="Verdana"/>
          <w:noProof/>
          <w:lang w:val="sr-Cyrl-CS"/>
        </w:rPr>
        <w:t>, кој</w:t>
      </w:r>
      <w:r w:rsidR="002B5FAE" w:rsidRPr="008C4807">
        <w:rPr>
          <w:rFonts w:ascii="Verdana" w:eastAsia="Verdana" w:hAnsi="Verdana" w:cs="Verdana"/>
          <w:noProof/>
          <w:lang w:val="sr-Cyrl-CS"/>
        </w:rPr>
        <w:t>а</w:t>
      </w:r>
      <w:r w:rsidR="00E47D04" w:rsidRPr="008C4807">
        <w:rPr>
          <w:rFonts w:ascii="Verdana" w:eastAsia="Verdana" w:hAnsi="Verdana" w:cs="Verdana"/>
          <w:noProof/>
          <w:lang w:val="sr-Cyrl-CS"/>
        </w:rPr>
        <w:t xml:space="preserve"> је траја</w:t>
      </w:r>
      <w:r w:rsidR="002B5FAE" w:rsidRPr="008C4807">
        <w:rPr>
          <w:rFonts w:ascii="Verdana" w:eastAsia="Verdana" w:hAnsi="Verdana" w:cs="Verdana"/>
          <w:noProof/>
          <w:lang w:val="sr-Cyrl-CS"/>
        </w:rPr>
        <w:t>ла</w:t>
      </w:r>
      <w:r w:rsidR="00E47D04" w:rsidRPr="008C4807">
        <w:rPr>
          <w:rFonts w:ascii="Verdana" w:eastAsia="Verdana" w:hAnsi="Verdana" w:cs="Verdana"/>
          <w:noProof/>
          <w:lang w:val="sr-Cyrl-CS"/>
        </w:rPr>
        <w:t xml:space="preserve"> неколико година, у </w:t>
      </w:r>
      <w:r w:rsidR="002B5FAE" w:rsidRPr="008C4807">
        <w:rPr>
          <w:rFonts w:ascii="Verdana" w:eastAsia="Verdana" w:hAnsi="Verdana" w:cs="Verdana"/>
          <w:noProof/>
          <w:lang w:val="sr-Cyrl-CS"/>
        </w:rPr>
        <w:t xml:space="preserve">овом </w:t>
      </w:r>
      <w:r w:rsidR="00E47D04" w:rsidRPr="008C4807">
        <w:rPr>
          <w:rFonts w:ascii="Verdana" w:eastAsia="Verdana" w:hAnsi="Verdana" w:cs="Verdana"/>
          <w:noProof/>
          <w:lang w:val="sr-Cyrl-CS"/>
        </w:rPr>
        <w:t>извештајном периоду прекинут</w:t>
      </w:r>
      <w:r w:rsidR="002B5FAE" w:rsidRPr="008C4807">
        <w:rPr>
          <w:rFonts w:ascii="Verdana" w:eastAsia="Verdana" w:hAnsi="Verdana" w:cs="Verdana"/>
          <w:noProof/>
          <w:lang w:val="sr-Cyrl-CS"/>
        </w:rPr>
        <w:t>а</w:t>
      </w:r>
      <w:r w:rsidR="00E47D04" w:rsidRPr="008C4807">
        <w:rPr>
          <w:rFonts w:ascii="Verdana" w:eastAsia="Verdana" w:hAnsi="Verdana" w:cs="Verdana"/>
          <w:noProof/>
          <w:lang w:val="sr-Cyrl-CS"/>
        </w:rPr>
        <w:t>.</w:t>
      </w:r>
      <w:r w:rsidRPr="008C4807">
        <w:rPr>
          <w:rFonts w:ascii="Verdana" w:eastAsia="Verdana" w:hAnsi="Verdana" w:cs="Verdana"/>
          <w:noProof/>
          <w:lang w:val="sr-Cyrl-CS"/>
        </w:rPr>
        <w:t xml:space="preserve"> </w:t>
      </w:r>
    </w:p>
    <w:p w:rsidR="00CE1F39" w:rsidRPr="008C4807" w:rsidRDefault="00CE1F39" w:rsidP="009F6FED">
      <w:pPr>
        <w:spacing w:before="100" w:after="120" w:line="300" w:lineRule="exact"/>
        <w:ind w:right="23" w:firstLine="720"/>
        <w:jc w:val="both"/>
        <w:rPr>
          <w:rFonts w:ascii="Verdana" w:eastAsia="Verdana" w:hAnsi="Verdana" w:cs="Verdana"/>
          <w:noProof/>
          <w:spacing w:val="1"/>
          <w:lang w:val="sr-Cyrl-CS"/>
        </w:rPr>
      </w:pPr>
    </w:p>
    <w:tbl>
      <w:tblPr>
        <w:tblW w:w="0" w:type="auto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850"/>
        <w:gridCol w:w="793"/>
        <w:gridCol w:w="793"/>
        <w:gridCol w:w="793"/>
        <w:gridCol w:w="850"/>
        <w:gridCol w:w="793"/>
        <w:gridCol w:w="977"/>
      </w:tblGrid>
      <w:tr w:rsidR="00E07E54" w:rsidRPr="008C4807" w:rsidTr="009C2FDD">
        <w:trPr>
          <w:trHeight w:val="624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07E54" w:rsidRPr="008C4807" w:rsidRDefault="00E07E54" w:rsidP="00B04B75">
            <w:pPr>
              <w:spacing w:line="200" w:lineRule="exact"/>
              <w:jc w:val="center"/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07E54" w:rsidRPr="008C4807" w:rsidRDefault="00E07E54" w:rsidP="00C1710C">
            <w:pPr>
              <w:spacing w:line="200" w:lineRule="exact"/>
              <w:jc w:val="center"/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sr-Cyrl-CS"/>
              </w:rPr>
            </w:pPr>
            <w:r w:rsidRPr="008C4807"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sr-Cyrl-CS"/>
              </w:rPr>
              <w:t>2011.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07E54" w:rsidRPr="008C4807" w:rsidRDefault="00E07E54" w:rsidP="00C1710C">
            <w:pPr>
              <w:spacing w:line="200" w:lineRule="exact"/>
              <w:jc w:val="center"/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sr-Cyrl-CS"/>
              </w:rPr>
            </w:pPr>
            <w:r w:rsidRPr="008C4807"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sr-Cyrl-CS"/>
              </w:rPr>
              <w:t>2012.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07E54" w:rsidRPr="008C4807" w:rsidRDefault="00E07E54" w:rsidP="00C1710C">
            <w:pPr>
              <w:spacing w:line="200" w:lineRule="exact"/>
              <w:jc w:val="center"/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sr-Cyrl-CS"/>
              </w:rPr>
            </w:pPr>
            <w:r w:rsidRPr="008C4807"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sr-Cyrl-CS"/>
              </w:rPr>
              <w:t>2013.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07E54" w:rsidRPr="008C4807" w:rsidRDefault="00E07E54" w:rsidP="00C1710C">
            <w:pPr>
              <w:spacing w:line="200" w:lineRule="exact"/>
              <w:jc w:val="center"/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sr-Cyrl-CS"/>
              </w:rPr>
            </w:pPr>
            <w:r w:rsidRPr="008C4807"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sr-Cyrl-CS"/>
              </w:rPr>
              <w:t>2014.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07E54" w:rsidRPr="008C4807" w:rsidRDefault="00E07E54" w:rsidP="009E4CBF">
            <w:pPr>
              <w:spacing w:line="200" w:lineRule="exact"/>
              <w:jc w:val="center"/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sr-Cyrl-CS"/>
              </w:rPr>
            </w:pPr>
            <w:r w:rsidRPr="008C4807"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sr-Cyrl-CS"/>
              </w:rPr>
              <w:t>2015.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07E54" w:rsidRPr="008C4807" w:rsidRDefault="00E07E54" w:rsidP="000F31C3">
            <w:pPr>
              <w:spacing w:line="200" w:lineRule="exact"/>
              <w:jc w:val="center"/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sr-Cyrl-CS"/>
              </w:rPr>
            </w:pPr>
            <w:r w:rsidRPr="008C4807"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sr-Cyrl-CS"/>
              </w:rPr>
              <w:t>2016.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07E54" w:rsidRPr="008C4807" w:rsidRDefault="00E07E54" w:rsidP="00074D7A">
            <w:pPr>
              <w:spacing w:line="200" w:lineRule="exact"/>
              <w:jc w:val="center"/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sr-Cyrl-CS"/>
              </w:rPr>
            </w:pPr>
            <w:r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sr-Cyrl-CS"/>
              </w:rPr>
              <w:t>201</w:t>
            </w:r>
            <w:r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en-GB"/>
              </w:rPr>
              <w:t>7</w:t>
            </w:r>
            <w:r w:rsidRPr="008C4807"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sr-Cyrl-CS"/>
              </w:rPr>
              <w:t>.</w:t>
            </w:r>
          </w:p>
        </w:tc>
      </w:tr>
      <w:tr w:rsidR="00E07E54" w:rsidRPr="008C4807" w:rsidTr="009C2FDD">
        <w:trPr>
          <w:trHeight w:val="624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07E54" w:rsidRPr="008C2544" w:rsidRDefault="00E07E54" w:rsidP="008C2544">
            <w:pPr>
              <w:spacing w:line="200" w:lineRule="exact"/>
              <w:jc w:val="center"/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sr-Cyrl-CS"/>
              </w:rPr>
            </w:pPr>
            <w:r w:rsidRPr="008C2544"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sr-Cyrl-CS"/>
              </w:rPr>
              <w:t>укупно кандидата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54" w:rsidRPr="008C4807" w:rsidRDefault="00E07E54">
            <w:pPr>
              <w:spacing w:line="276" w:lineRule="auto"/>
              <w:jc w:val="center"/>
              <w:rPr>
                <w:rFonts w:ascii="Verdana" w:hAnsi="Verdana"/>
                <w:noProof/>
                <w:lang w:val="sr-Cyrl-CS"/>
              </w:rPr>
            </w:pPr>
            <w:r w:rsidRPr="008C4807">
              <w:rPr>
                <w:rFonts w:ascii="Verdana" w:eastAsia="Calibri" w:hAnsi="Verdana"/>
                <w:noProof/>
                <w:lang w:val="sr-Cyrl-CS"/>
              </w:rPr>
              <w:t>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54" w:rsidRPr="008C4807" w:rsidRDefault="00E07E54">
            <w:pPr>
              <w:spacing w:line="276" w:lineRule="auto"/>
              <w:jc w:val="center"/>
              <w:rPr>
                <w:rFonts w:ascii="Verdana" w:hAnsi="Verdana"/>
                <w:noProof/>
                <w:lang w:val="sr-Cyrl-CS"/>
              </w:rPr>
            </w:pPr>
            <w:r w:rsidRPr="008C4807">
              <w:rPr>
                <w:rFonts w:ascii="Verdana" w:eastAsia="Calibri" w:hAnsi="Verdana"/>
                <w:noProof/>
                <w:lang w:val="sr-Cyrl-CS"/>
              </w:rPr>
              <w:t>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54" w:rsidRPr="008C4807" w:rsidRDefault="00E07E54">
            <w:pPr>
              <w:spacing w:line="276" w:lineRule="auto"/>
              <w:jc w:val="center"/>
              <w:rPr>
                <w:rFonts w:ascii="Verdana" w:hAnsi="Verdana"/>
                <w:noProof/>
                <w:lang w:val="sr-Cyrl-CS"/>
              </w:rPr>
            </w:pPr>
            <w:r w:rsidRPr="008C4807">
              <w:rPr>
                <w:rFonts w:ascii="Verdana" w:eastAsia="Calibri" w:hAnsi="Verdana"/>
                <w:noProof/>
                <w:lang w:val="sr-Cyrl-CS"/>
              </w:rPr>
              <w:t>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54" w:rsidRPr="008C4807" w:rsidRDefault="00E07E54">
            <w:pPr>
              <w:spacing w:line="276" w:lineRule="auto"/>
              <w:jc w:val="center"/>
              <w:rPr>
                <w:rFonts w:ascii="Verdana" w:eastAsia="Calibri" w:hAnsi="Verdana"/>
                <w:noProof/>
                <w:lang w:val="sr-Cyrl-CS"/>
              </w:rPr>
            </w:pPr>
            <w:r w:rsidRPr="008C4807">
              <w:rPr>
                <w:rFonts w:ascii="Verdana" w:eastAsia="Calibri" w:hAnsi="Verdana"/>
                <w:noProof/>
                <w:lang w:val="sr-Cyrl-CS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54" w:rsidRPr="008C4807" w:rsidRDefault="00E07E54" w:rsidP="009E4CBF">
            <w:pPr>
              <w:spacing w:line="276" w:lineRule="auto"/>
              <w:jc w:val="center"/>
              <w:rPr>
                <w:rFonts w:ascii="Verdana" w:eastAsia="Calibri" w:hAnsi="Verdana"/>
                <w:noProof/>
                <w:lang w:val="sr-Cyrl-CS"/>
              </w:rPr>
            </w:pPr>
            <w:r w:rsidRPr="008C4807">
              <w:rPr>
                <w:rFonts w:ascii="Verdana" w:eastAsia="Calibri" w:hAnsi="Verdana"/>
                <w:noProof/>
                <w:lang w:val="sr-Cyrl-CS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54" w:rsidRPr="008C4807" w:rsidRDefault="00E07E54">
            <w:pPr>
              <w:spacing w:line="276" w:lineRule="auto"/>
              <w:jc w:val="center"/>
              <w:rPr>
                <w:rFonts w:ascii="Verdana" w:eastAsia="Calibri" w:hAnsi="Verdana"/>
                <w:noProof/>
                <w:lang w:val="sr-Cyrl-CS"/>
              </w:rPr>
            </w:pPr>
            <w:r w:rsidRPr="008C4807">
              <w:rPr>
                <w:rFonts w:ascii="Verdana" w:eastAsia="Calibri" w:hAnsi="Verdana"/>
                <w:noProof/>
                <w:lang w:val="sr-Cyrl-CS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54" w:rsidRPr="00E07E54" w:rsidRDefault="00E07E54" w:rsidP="00074D7A">
            <w:pPr>
              <w:spacing w:line="276" w:lineRule="auto"/>
              <w:jc w:val="center"/>
              <w:rPr>
                <w:rFonts w:ascii="Verdana" w:eastAsia="Calibri" w:hAnsi="Verdana"/>
                <w:noProof/>
                <w:lang w:val="en-GB"/>
              </w:rPr>
            </w:pPr>
            <w:r>
              <w:rPr>
                <w:rFonts w:ascii="Verdana" w:eastAsia="Calibri" w:hAnsi="Verdana"/>
                <w:noProof/>
                <w:lang w:val="en-GB"/>
              </w:rPr>
              <w:t>153</w:t>
            </w:r>
          </w:p>
        </w:tc>
      </w:tr>
      <w:tr w:rsidR="00E07E54" w:rsidRPr="008C4807" w:rsidTr="009C2FDD">
        <w:trPr>
          <w:trHeight w:val="624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07E54" w:rsidRPr="008C2544" w:rsidRDefault="00E07E54" w:rsidP="008C2544">
            <w:pPr>
              <w:spacing w:line="200" w:lineRule="exact"/>
              <w:jc w:val="center"/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sr-Cyrl-CS"/>
              </w:rPr>
            </w:pPr>
            <w:r w:rsidRPr="008C2544"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sr-Cyrl-CS"/>
              </w:rPr>
              <w:t>у односу на претходну годину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54" w:rsidRPr="008C4807" w:rsidRDefault="00E07E54">
            <w:pPr>
              <w:spacing w:line="276" w:lineRule="auto"/>
              <w:jc w:val="center"/>
              <w:rPr>
                <w:rFonts w:ascii="Verdana" w:hAnsi="Verdana"/>
                <w:noProof/>
                <w:lang w:val="sr-Cyrl-CS"/>
              </w:rPr>
            </w:pPr>
            <w:r w:rsidRPr="008C4807">
              <w:rPr>
                <w:rFonts w:ascii="Verdana" w:eastAsia="Calibri" w:hAnsi="Verdana"/>
                <w:noProof/>
                <w:lang w:val="sr-Cyrl-CS"/>
              </w:rPr>
              <w:t>+74%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54" w:rsidRPr="008C4807" w:rsidRDefault="00E07E54">
            <w:pPr>
              <w:spacing w:line="276" w:lineRule="auto"/>
              <w:jc w:val="center"/>
              <w:rPr>
                <w:rFonts w:ascii="Verdana" w:hAnsi="Verdana"/>
                <w:noProof/>
                <w:lang w:val="sr-Cyrl-CS"/>
              </w:rPr>
            </w:pPr>
            <w:r w:rsidRPr="008C4807">
              <w:rPr>
                <w:rFonts w:ascii="Verdana" w:eastAsia="Calibri" w:hAnsi="Verdana"/>
                <w:noProof/>
                <w:lang w:val="sr-Cyrl-CS"/>
              </w:rPr>
              <w:t>-11%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54" w:rsidRPr="008C4807" w:rsidRDefault="00E07E54">
            <w:pPr>
              <w:spacing w:line="276" w:lineRule="auto"/>
              <w:jc w:val="center"/>
              <w:rPr>
                <w:rFonts w:ascii="Verdana" w:hAnsi="Verdana"/>
                <w:noProof/>
                <w:lang w:val="sr-Cyrl-CS"/>
              </w:rPr>
            </w:pPr>
            <w:r w:rsidRPr="008C4807">
              <w:rPr>
                <w:rFonts w:ascii="Verdana" w:eastAsia="Calibri" w:hAnsi="Verdana"/>
                <w:noProof/>
                <w:lang w:val="sr-Cyrl-CS"/>
              </w:rPr>
              <w:t>-9%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54" w:rsidRPr="008C4807" w:rsidRDefault="00E07E54">
            <w:pPr>
              <w:spacing w:line="276" w:lineRule="auto"/>
              <w:jc w:val="center"/>
              <w:rPr>
                <w:rFonts w:ascii="Verdana" w:eastAsia="Calibri" w:hAnsi="Verdana"/>
                <w:noProof/>
                <w:lang w:val="sr-Cyrl-CS"/>
              </w:rPr>
            </w:pPr>
            <w:r w:rsidRPr="008C4807">
              <w:rPr>
                <w:rFonts w:ascii="Verdana" w:eastAsia="Calibri" w:hAnsi="Verdana"/>
                <w:noProof/>
                <w:lang w:val="sr-Cyrl-CS"/>
              </w:rPr>
              <w:t>-61%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54" w:rsidRPr="008C4807" w:rsidRDefault="00E07E54" w:rsidP="009E4CBF">
            <w:pPr>
              <w:spacing w:line="276" w:lineRule="auto"/>
              <w:jc w:val="center"/>
              <w:rPr>
                <w:rFonts w:ascii="Verdana" w:eastAsia="Calibri" w:hAnsi="Verdana"/>
                <w:noProof/>
                <w:lang w:val="sr-Cyrl-CS"/>
              </w:rPr>
            </w:pPr>
            <w:r w:rsidRPr="008C4807">
              <w:rPr>
                <w:rFonts w:ascii="Verdana" w:eastAsia="Calibri" w:hAnsi="Verdana"/>
                <w:noProof/>
                <w:lang w:val="sr-Cyrl-CS"/>
              </w:rPr>
              <w:t>+15%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54" w:rsidRPr="008C4807" w:rsidRDefault="00E07E54">
            <w:pPr>
              <w:spacing w:line="276" w:lineRule="auto"/>
              <w:jc w:val="center"/>
              <w:rPr>
                <w:rFonts w:ascii="Verdana" w:eastAsia="Calibri" w:hAnsi="Verdana"/>
                <w:noProof/>
                <w:lang w:val="sr-Cyrl-CS"/>
              </w:rPr>
            </w:pPr>
            <w:r w:rsidRPr="008C4807">
              <w:rPr>
                <w:rFonts w:ascii="Verdana" w:eastAsia="Calibri" w:hAnsi="Verdana"/>
                <w:noProof/>
                <w:lang w:val="sr-Cyrl-CS"/>
              </w:rPr>
              <w:t>-47%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54" w:rsidRPr="008C4807" w:rsidRDefault="00E07E54" w:rsidP="00E07E54">
            <w:pPr>
              <w:spacing w:line="276" w:lineRule="auto"/>
              <w:jc w:val="center"/>
              <w:rPr>
                <w:rFonts w:ascii="Verdana" w:eastAsia="Calibri" w:hAnsi="Verdana"/>
                <w:noProof/>
                <w:lang w:val="sr-Cyrl-CS"/>
              </w:rPr>
            </w:pPr>
            <w:r>
              <w:rPr>
                <w:rFonts w:ascii="Verdana" w:eastAsia="Calibri" w:hAnsi="Verdana"/>
                <w:noProof/>
                <w:lang w:val="en-GB"/>
              </w:rPr>
              <w:t>+125</w:t>
            </w:r>
            <w:r w:rsidRPr="008C4807">
              <w:rPr>
                <w:rFonts w:ascii="Verdana" w:eastAsia="Calibri" w:hAnsi="Verdana"/>
                <w:noProof/>
                <w:lang w:val="sr-Cyrl-CS"/>
              </w:rPr>
              <w:t>%</w:t>
            </w:r>
          </w:p>
        </w:tc>
      </w:tr>
    </w:tbl>
    <w:p w:rsidR="00CE1F39" w:rsidRPr="008C4807" w:rsidRDefault="00CE1F39" w:rsidP="009F6FED">
      <w:pPr>
        <w:spacing w:before="100" w:after="120" w:line="300" w:lineRule="exact"/>
        <w:ind w:right="23" w:firstLine="720"/>
        <w:jc w:val="both"/>
        <w:rPr>
          <w:rFonts w:ascii="Verdana" w:eastAsia="Verdana" w:hAnsi="Verdana" w:cs="Verdana"/>
          <w:noProof/>
          <w:spacing w:val="1"/>
          <w:lang w:val="sr-Cyrl-CS"/>
        </w:rPr>
      </w:pPr>
    </w:p>
    <w:p w:rsidR="006E3616" w:rsidRPr="008C4807" w:rsidRDefault="000757B4" w:rsidP="006E3616">
      <w:pPr>
        <w:spacing w:before="100" w:after="100" w:line="300" w:lineRule="exact"/>
        <w:ind w:firstLine="720"/>
        <w:jc w:val="both"/>
        <w:rPr>
          <w:rFonts w:ascii="Verdana" w:eastAsia="Verdana" w:hAnsi="Verdana" w:cs="Verdana"/>
          <w:noProof/>
          <w:lang w:val="sr-Cyrl-CS"/>
        </w:rPr>
      </w:pPr>
      <w:r w:rsidRPr="008C4807">
        <w:rPr>
          <w:rFonts w:ascii="Verdana" w:eastAsia="Verdana" w:hAnsi="Verdana" w:cs="Verdana"/>
          <w:noProof/>
          <w:lang w:val="sr-Cyrl-CS"/>
        </w:rPr>
        <w:t>Од</w:t>
      </w:r>
      <w:r w:rsidR="009F6FED" w:rsidRPr="008C4807">
        <w:rPr>
          <w:rFonts w:ascii="Verdana" w:eastAsia="Verdana" w:hAnsi="Verdana" w:cs="Verdana"/>
          <w:noProof/>
          <w:lang w:val="sr-Cyrl-CS"/>
        </w:rPr>
        <w:t xml:space="preserve"> 2012. </w:t>
      </w:r>
      <w:r w:rsidRPr="008C4807">
        <w:rPr>
          <w:rFonts w:ascii="Verdana" w:eastAsia="Verdana" w:hAnsi="Verdana" w:cs="Verdana"/>
          <w:noProof/>
          <w:lang w:val="sr-Cyrl-CS"/>
        </w:rPr>
        <w:t>г</w:t>
      </w:r>
      <w:r w:rsidR="009F6FED" w:rsidRPr="008C4807">
        <w:rPr>
          <w:rFonts w:ascii="Verdana" w:eastAsia="Verdana" w:hAnsi="Verdana" w:cs="Verdana"/>
          <w:noProof/>
          <w:lang w:val="sr-Cyrl-CS"/>
        </w:rPr>
        <w:t>одине</w:t>
      </w:r>
      <w:r w:rsidRPr="008C4807">
        <w:rPr>
          <w:rFonts w:ascii="Verdana" w:eastAsia="Verdana" w:hAnsi="Verdana" w:cs="Verdana"/>
          <w:noProof/>
          <w:lang w:val="sr-Cyrl-CS"/>
        </w:rPr>
        <w:t xml:space="preserve"> почиње тенденција смањивања броја кандидата (за 11%), која је </w:t>
      </w:r>
      <w:r w:rsidR="00B260D2" w:rsidRPr="008C4807">
        <w:rPr>
          <w:rFonts w:ascii="Verdana" w:eastAsia="Verdana" w:hAnsi="Verdana" w:cs="Verdana"/>
          <w:noProof/>
          <w:lang w:val="sr-Cyrl-CS"/>
        </w:rPr>
        <w:t xml:space="preserve">настављена </w:t>
      </w:r>
      <w:r w:rsidR="009F6FED" w:rsidRPr="008C4807">
        <w:rPr>
          <w:rFonts w:ascii="Verdana" w:eastAsia="Verdana" w:hAnsi="Verdana" w:cs="Verdana"/>
          <w:noProof/>
          <w:lang w:val="sr-Cyrl-CS"/>
        </w:rPr>
        <w:t>у 2013.</w:t>
      </w:r>
      <w:r w:rsidRPr="008C4807">
        <w:rPr>
          <w:rFonts w:ascii="Verdana" w:eastAsia="Verdana" w:hAnsi="Verdana" w:cs="Verdana"/>
          <w:noProof/>
          <w:lang w:val="sr-Cyrl-CS"/>
        </w:rPr>
        <w:t xml:space="preserve"> </w:t>
      </w:r>
      <w:r w:rsidR="002B5FAE" w:rsidRPr="008C4807">
        <w:rPr>
          <w:rFonts w:ascii="Verdana" w:eastAsia="Verdana" w:hAnsi="Verdana" w:cs="Verdana"/>
          <w:noProof/>
          <w:lang w:val="sr-Cyrl-CS"/>
        </w:rPr>
        <w:t xml:space="preserve">години </w:t>
      </w:r>
      <w:r w:rsidRPr="008C4807">
        <w:rPr>
          <w:rFonts w:ascii="Verdana" w:eastAsia="Verdana" w:hAnsi="Verdana" w:cs="Verdana"/>
          <w:noProof/>
          <w:lang w:val="sr-Cyrl-CS"/>
        </w:rPr>
        <w:t>(за 9%)</w:t>
      </w:r>
      <w:r w:rsidR="009F6FED" w:rsidRPr="008C4807">
        <w:rPr>
          <w:rFonts w:ascii="Verdana" w:eastAsia="Verdana" w:hAnsi="Verdana" w:cs="Verdana"/>
          <w:noProof/>
          <w:lang w:val="sr-Cyrl-CS"/>
        </w:rPr>
        <w:t xml:space="preserve"> </w:t>
      </w:r>
      <w:r w:rsidRPr="008C4807">
        <w:rPr>
          <w:rFonts w:ascii="Verdana" w:eastAsia="Verdana" w:hAnsi="Verdana" w:cs="Verdana"/>
          <w:noProof/>
          <w:lang w:val="sr-Cyrl-CS"/>
        </w:rPr>
        <w:t xml:space="preserve">и 2014. </w:t>
      </w:r>
      <w:r w:rsidR="009F6FED" w:rsidRPr="008C4807">
        <w:rPr>
          <w:rFonts w:ascii="Verdana" w:eastAsia="Verdana" w:hAnsi="Verdana" w:cs="Verdana"/>
          <w:noProof/>
          <w:lang w:val="sr-Cyrl-CS"/>
        </w:rPr>
        <w:t xml:space="preserve">години </w:t>
      </w:r>
      <w:r w:rsidRPr="008C4807">
        <w:rPr>
          <w:rFonts w:ascii="Verdana" w:eastAsia="Verdana" w:hAnsi="Verdana" w:cs="Verdana"/>
          <w:noProof/>
          <w:lang w:val="sr-Cyrl-CS"/>
        </w:rPr>
        <w:t>(</w:t>
      </w:r>
      <w:r w:rsidR="009F6FED" w:rsidRPr="008C4807">
        <w:rPr>
          <w:rFonts w:ascii="Verdana" w:eastAsia="Verdana" w:hAnsi="Verdana" w:cs="Verdana"/>
          <w:noProof/>
          <w:lang w:val="sr-Cyrl-CS"/>
        </w:rPr>
        <w:t>за 61%</w:t>
      </w:r>
      <w:r w:rsidRPr="008C4807">
        <w:rPr>
          <w:rFonts w:ascii="Verdana" w:eastAsia="Verdana" w:hAnsi="Verdana" w:cs="Verdana"/>
          <w:noProof/>
          <w:lang w:val="sr-Cyrl-CS"/>
        </w:rPr>
        <w:t>)</w:t>
      </w:r>
      <w:r w:rsidR="009F6FED" w:rsidRPr="008C4807">
        <w:rPr>
          <w:rFonts w:ascii="Verdana" w:eastAsia="Verdana" w:hAnsi="Verdana" w:cs="Verdana"/>
          <w:noProof/>
          <w:lang w:val="sr-Cyrl-CS"/>
        </w:rPr>
        <w:t>.</w:t>
      </w:r>
      <w:r w:rsidR="00296C73" w:rsidRPr="008C4807">
        <w:rPr>
          <w:rFonts w:ascii="Verdana" w:eastAsia="Verdana" w:hAnsi="Verdana" w:cs="Verdana"/>
          <w:noProof/>
          <w:lang w:val="sr-Cyrl-CS"/>
        </w:rPr>
        <w:t xml:space="preserve"> У 2015. тој години</w:t>
      </w:r>
      <w:r w:rsidR="002B5FAE" w:rsidRPr="008C4807">
        <w:rPr>
          <w:rFonts w:ascii="Verdana" w:eastAsia="Verdana" w:hAnsi="Verdana" w:cs="Verdana"/>
          <w:noProof/>
          <w:lang w:val="sr-Cyrl-CS"/>
        </w:rPr>
        <w:t>,</w:t>
      </w:r>
      <w:r w:rsidR="00E47D04" w:rsidRPr="008C4807">
        <w:rPr>
          <w:rFonts w:ascii="Verdana" w:eastAsia="Verdana" w:hAnsi="Verdana" w:cs="Verdana"/>
          <w:noProof/>
          <w:lang w:val="sr-Cyrl-CS"/>
        </w:rPr>
        <w:t xml:space="preserve"> број кандидата</w:t>
      </w:r>
      <w:r w:rsidR="002B5FAE" w:rsidRPr="008C4807">
        <w:rPr>
          <w:rFonts w:ascii="Verdana" w:eastAsia="Verdana" w:hAnsi="Verdana" w:cs="Verdana"/>
          <w:noProof/>
          <w:lang w:val="sr-Cyrl-CS"/>
        </w:rPr>
        <w:t xml:space="preserve"> повећава</w:t>
      </w:r>
      <w:r w:rsidR="00E47D04" w:rsidRPr="008C4807">
        <w:rPr>
          <w:rFonts w:ascii="Verdana" w:eastAsia="Verdana" w:hAnsi="Verdana" w:cs="Verdana"/>
          <w:noProof/>
          <w:lang w:val="sr-Cyrl-CS"/>
        </w:rPr>
        <w:t xml:space="preserve"> </w:t>
      </w:r>
      <w:r w:rsidR="00B80018" w:rsidRPr="008C4807">
        <w:rPr>
          <w:rFonts w:ascii="Verdana" w:eastAsia="Verdana" w:hAnsi="Verdana" w:cs="Verdana"/>
          <w:noProof/>
          <w:lang w:val="sr-Cyrl-CS"/>
        </w:rPr>
        <w:t xml:space="preserve">се </w:t>
      </w:r>
      <w:r w:rsidR="002B5FAE" w:rsidRPr="008C4807">
        <w:rPr>
          <w:rFonts w:ascii="Verdana" w:eastAsia="Verdana" w:hAnsi="Verdana" w:cs="Verdana"/>
          <w:noProof/>
          <w:lang w:val="sr-Cyrl-CS"/>
        </w:rPr>
        <w:t xml:space="preserve">за 15% </w:t>
      </w:r>
      <w:r w:rsidR="00E47D04" w:rsidRPr="008C4807">
        <w:rPr>
          <w:rFonts w:ascii="Verdana" w:eastAsia="Verdana" w:hAnsi="Verdana" w:cs="Verdana"/>
          <w:noProof/>
          <w:lang w:val="sr-Cyrl-CS"/>
        </w:rPr>
        <w:t xml:space="preserve">у </w:t>
      </w:r>
      <w:r w:rsidR="002B5FAE" w:rsidRPr="008C4807">
        <w:rPr>
          <w:rFonts w:ascii="Verdana" w:eastAsia="Verdana" w:hAnsi="Verdana" w:cs="Verdana"/>
          <w:noProof/>
          <w:lang w:val="sr-Cyrl-CS"/>
        </w:rPr>
        <w:t xml:space="preserve">поређењу с </w:t>
      </w:r>
      <w:r w:rsidR="00CE1F39" w:rsidRPr="008C4807">
        <w:rPr>
          <w:rFonts w:ascii="Verdana" w:eastAsia="Verdana" w:hAnsi="Verdana" w:cs="Verdana"/>
          <w:noProof/>
          <w:lang w:val="sr-Cyrl-CS"/>
        </w:rPr>
        <w:t>претходн</w:t>
      </w:r>
      <w:r w:rsidR="002B5FAE" w:rsidRPr="008C4807">
        <w:rPr>
          <w:rFonts w:ascii="Verdana" w:eastAsia="Verdana" w:hAnsi="Verdana" w:cs="Verdana"/>
          <w:noProof/>
          <w:lang w:val="sr-Cyrl-CS"/>
        </w:rPr>
        <w:t>ом</w:t>
      </w:r>
      <w:r w:rsidR="00E47D04" w:rsidRPr="008C4807">
        <w:rPr>
          <w:rFonts w:ascii="Verdana" w:eastAsia="Verdana" w:hAnsi="Verdana" w:cs="Verdana"/>
          <w:noProof/>
          <w:lang w:val="sr-Cyrl-CS"/>
        </w:rPr>
        <w:t xml:space="preserve"> годин</w:t>
      </w:r>
      <w:r w:rsidR="002B5FAE" w:rsidRPr="008C4807">
        <w:rPr>
          <w:rFonts w:ascii="Verdana" w:eastAsia="Verdana" w:hAnsi="Verdana" w:cs="Verdana"/>
          <w:noProof/>
          <w:lang w:val="sr-Cyrl-CS"/>
        </w:rPr>
        <w:t>ом</w:t>
      </w:r>
      <w:r w:rsidR="008D0CF0" w:rsidRPr="008C4807">
        <w:rPr>
          <w:rFonts w:ascii="Verdana" w:eastAsia="Verdana" w:hAnsi="Verdana" w:cs="Verdana"/>
          <w:noProof/>
          <w:lang w:val="sr-Cyrl-CS"/>
        </w:rPr>
        <w:t>,</w:t>
      </w:r>
      <w:r w:rsidR="00095031" w:rsidRPr="008C4807">
        <w:rPr>
          <w:rFonts w:ascii="Verdana" w:eastAsia="Verdana" w:hAnsi="Verdana" w:cs="Verdana"/>
          <w:noProof/>
          <w:lang w:val="sr-Cyrl-CS"/>
        </w:rPr>
        <w:t xml:space="preserve"> </w:t>
      </w:r>
      <w:r w:rsidR="008D0CF0" w:rsidRPr="008C4807">
        <w:rPr>
          <w:rFonts w:ascii="Verdana" w:eastAsia="Verdana" w:hAnsi="Verdana" w:cs="Verdana"/>
          <w:noProof/>
          <w:lang w:val="sr-Cyrl-CS"/>
        </w:rPr>
        <w:t>док је</w:t>
      </w:r>
      <w:r w:rsidR="00095031" w:rsidRPr="008C4807">
        <w:rPr>
          <w:rFonts w:ascii="Verdana" w:eastAsia="Verdana" w:hAnsi="Verdana" w:cs="Verdana"/>
          <w:noProof/>
          <w:lang w:val="sr-Cyrl-CS"/>
        </w:rPr>
        <w:t xml:space="preserve"> у 2016. години </w:t>
      </w:r>
      <w:r w:rsidR="0012211A" w:rsidRPr="008C4807">
        <w:rPr>
          <w:rFonts w:ascii="Verdana" w:eastAsia="Verdana" w:hAnsi="Verdana" w:cs="Verdana"/>
          <w:noProof/>
          <w:lang w:val="sr-Cyrl-CS"/>
        </w:rPr>
        <w:t xml:space="preserve">знатно </w:t>
      </w:r>
      <w:r w:rsidR="008D0CF0" w:rsidRPr="008C4807">
        <w:rPr>
          <w:rFonts w:ascii="Verdana" w:eastAsia="Verdana" w:hAnsi="Verdana" w:cs="Verdana"/>
          <w:noProof/>
          <w:lang w:val="sr-Cyrl-CS"/>
        </w:rPr>
        <w:t>мање</w:t>
      </w:r>
      <w:r w:rsidR="00095031" w:rsidRPr="008C4807">
        <w:rPr>
          <w:rFonts w:ascii="Verdana" w:eastAsia="Verdana" w:hAnsi="Verdana" w:cs="Verdana"/>
          <w:noProof/>
          <w:lang w:val="sr-Cyrl-CS"/>
        </w:rPr>
        <w:t xml:space="preserve"> кандидата </w:t>
      </w:r>
      <w:r w:rsidR="008D0CF0" w:rsidRPr="008C4807">
        <w:rPr>
          <w:rFonts w:ascii="Verdana" w:eastAsia="Verdana" w:hAnsi="Verdana" w:cs="Verdana"/>
          <w:noProof/>
          <w:lang w:val="sr-Cyrl-CS"/>
        </w:rPr>
        <w:t xml:space="preserve">– </w:t>
      </w:r>
      <w:r w:rsidR="0012211A" w:rsidRPr="008C4807">
        <w:rPr>
          <w:rFonts w:ascii="Verdana" w:eastAsia="Verdana" w:hAnsi="Verdana" w:cs="Verdana"/>
          <w:noProof/>
          <w:lang w:val="sr-Cyrl-CS"/>
        </w:rPr>
        <w:t>за чак 47%</w:t>
      </w:r>
      <w:r w:rsidR="00095031" w:rsidRPr="008C4807">
        <w:rPr>
          <w:rFonts w:ascii="Verdana" w:eastAsia="Verdana" w:hAnsi="Verdana" w:cs="Verdana"/>
          <w:noProof/>
          <w:lang w:val="sr-Cyrl-CS"/>
        </w:rPr>
        <w:t>.</w:t>
      </w:r>
      <w:r w:rsidR="00E47D04" w:rsidRPr="008C4807">
        <w:rPr>
          <w:rFonts w:ascii="Verdana" w:eastAsia="Verdana" w:hAnsi="Verdana" w:cs="Verdana"/>
          <w:noProof/>
          <w:lang w:val="sr-Cyrl-CS"/>
        </w:rPr>
        <w:t xml:space="preserve"> </w:t>
      </w:r>
      <w:r w:rsidR="00570103" w:rsidRPr="008C4807">
        <w:rPr>
          <w:rFonts w:ascii="Verdana" w:eastAsia="Verdana" w:hAnsi="Verdana" w:cs="Verdana"/>
          <w:noProof/>
          <w:lang w:val="sr-Cyrl-CS"/>
        </w:rPr>
        <w:t>Последње значајно повећање броја кандидата забележено је 2017. године, за 125% више него претходне године</w:t>
      </w:r>
      <w:r w:rsidR="006E3616" w:rsidRPr="008C4807">
        <w:rPr>
          <w:rFonts w:ascii="Verdana" w:eastAsia="Verdana" w:hAnsi="Verdana" w:cs="Verdana"/>
          <w:noProof/>
          <w:lang w:val="en-GB"/>
        </w:rPr>
        <w:t xml:space="preserve">, </w:t>
      </w:r>
      <w:r w:rsidR="006E3616" w:rsidRPr="008C4807">
        <w:rPr>
          <w:rFonts w:ascii="Verdana" w:eastAsia="Verdana" w:hAnsi="Verdana" w:cs="Verdana"/>
          <w:noProof/>
          <w:lang w:val="sr-Cyrl-RS"/>
        </w:rPr>
        <w:t xml:space="preserve">што се доводи у везу са изменама и допунама </w:t>
      </w:r>
      <w:r w:rsidR="006E3616" w:rsidRPr="008C4807">
        <w:rPr>
          <w:rFonts w:ascii="Verdana" w:eastAsia="Verdana" w:hAnsi="Verdana" w:cs="Verdana"/>
          <w:noProof/>
          <w:lang w:val="sr-Cyrl-CS"/>
        </w:rPr>
        <w:t>програма полагања државног стручног испита које су  ступиле на снагу 17. августа 2017. године.</w:t>
      </w:r>
    </w:p>
    <w:p w:rsidR="006E3616" w:rsidRPr="008C4807" w:rsidRDefault="006E3616" w:rsidP="006E3616">
      <w:pPr>
        <w:spacing w:before="100" w:after="100" w:line="300" w:lineRule="exact"/>
        <w:ind w:firstLine="720"/>
        <w:jc w:val="both"/>
        <w:rPr>
          <w:rFonts w:ascii="Verdana" w:eastAsia="Verdana" w:hAnsi="Verdana" w:cs="Verdana"/>
          <w:b/>
          <w:i/>
          <w:noProof/>
          <w:lang w:val="sr-Cyrl-CS"/>
        </w:rPr>
      </w:pPr>
    </w:p>
    <w:p w:rsidR="00EA7002" w:rsidRDefault="00EA7002">
      <w:pPr>
        <w:spacing w:after="200" w:line="276" w:lineRule="auto"/>
        <w:rPr>
          <w:rFonts w:ascii="Verdana" w:eastAsia="Verdana" w:hAnsi="Verdana" w:cs="Verdana"/>
          <w:b/>
          <w:i/>
          <w:noProof/>
          <w:lang w:val="sr-Cyrl-CS"/>
        </w:rPr>
      </w:pPr>
      <w:r>
        <w:rPr>
          <w:rFonts w:ascii="Verdana" w:eastAsia="Verdana" w:hAnsi="Verdana" w:cs="Verdana"/>
          <w:b/>
          <w:i/>
          <w:noProof/>
          <w:lang w:val="sr-Cyrl-CS"/>
        </w:rPr>
        <w:br w:type="page"/>
      </w:r>
    </w:p>
    <w:p w:rsidR="009F6FED" w:rsidRPr="008C4807" w:rsidRDefault="009F6FED" w:rsidP="00CE1F39">
      <w:pPr>
        <w:spacing w:after="200" w:line="276" w:lineRule="auto"/>
        <w:rPr>
          <w:rFonts w:ascii="Verdana" w:eastAsia="Verdana" w:hAnsi="Verdana" w:cs="Verdana"/>
          <w:b/>
          <w:i/>
          <w:noProof/>
          <w:lang w:val="sr-Cyrl-CS"/>
        </w:rPr>
      </w:pPr>
      <w:r w:rsidRPr="008C4807">
        <w:rPr>
          <w:rFonts w:ascii="Verdana" w:eastAsia="Verdana" w:hAnsi="Verdana" w:cs="Verdana"/>
          <w:b/>
          <w:i/>
          <w:noProof/>
          <w:lang w:val="sr-Cyrl-CS"/>
        </w:rPr>
        <w:lastRenderedPageBreak/>
        <w:t>ВИСОКО</w:t>
      </w:r>
      <w:r w:rsidRPr="008C4807">
        <w:rPr>
          <w:rFonts w:ascii="Verdana" w:eastAsia="Verdana" w:hAnsi="Verdana" w:cs="Verdana"/>
          <w:b/>
          <w:i/>
          <w:noProof/>
          <w:spacing w:val="-2"/>
          <w:lang w:val="sr-Cyrl-CS"/>
        </w:rPr>
        <w:t xml:space="preserve"> </w:t>
      </w:r>
      <w:r w:rsidRPr="008C4807">
        <w:rPr>
          <w:rFonts w:ascii="Verdana" w:eastAsia="Verdana" w:hAnsi="Verdana" w:cs="Verdana"/>
          <w:b/>
          <w:i/>
          <w:noProof/>
          <w:spacing w:val="-1"/>
          <w:lang w:val="sr-Cyrl-CS"/>
        </w:rPr>
        <w:t>О</w:t>
      </w:r>
      <w:r w:rsidRPr="008C4807">
        <w:rPr>
          <w:rFonts w:ascii="Verdana" w:eastAsia="Verdana" w:hAnsi="Verdana" w:cs="Verdana"/>
          <w:b/>
          <w:i/>
          <w:noProof/>
          <w:spacing w:val="1"/>
          <w:lang w:val="sr-Cyrl-CS"/>
        </w:rPr>
        <w:t>Б</w:t>
      </w:r>
      <w:r w:rsidRPr="008C4807">
        <w:rPr>
          <w:rFonts w:ascii="Verdana" w:eastAsia="Verdana" w:hAnsi="Verdana" w:cs="Verdana"/>
          <w:b/>
          <w:i/>
          <w:noProof/>
          <w:spacing w:val="-1"/>
          <w:lang w:val="sr-Cyrl-CS"/>
        </w:rPr>
        <w:t>Р</w:t>
      </w:r>
      <w:r w:rsidRPr="008C4807">
        <w:rPr>
          <w:rFonts w:ascii="Verdana" w:eastAsia="Verdana" w:hAnsi="Verdana" w:cs="Verdana"/>
          <w:b/>
          <w:i/>
          <w:noProof/>
          <w:lang w:val="sr-Cyrl-CS"/>
        </w:rPr>
        <w:t>А</w:t>
      </w:r>
      <w:r w:rsidRPr="008C4807">
        <w:rPr>
          <w:rFonts w:ascii="Verdana" w:eastAsia="Verdana" w:hAnsi="Verdana" w:cs="Verdana"/>
          <w:b/>
          <w:i/>
          <w:noProof/>
          <w:spacing w:val="-1"/>
          <w:lang w:val="sr-Cyrl-CS"/>
        </w:rPr>
        <w:t>З</w:t>
      </w:r>
      <w:r w:rsidRPr="008C4807">
        <w:rPr>
          <w:rFonts w:ascii="Verdana" w:eastAsia="Verdana" w:hAnsi="Verdana" w:cs="Verdana"/>
          <w:b/>
          <w:i/>
          <w:noProof/>
          <w:lang w:val="sr-Cyrl-CS"/>
        </w:rPr>
        <w:t>О</w:t>
      </w:r>
      <w:r w:rsidRPr="008C4807">
        <w:rPr>
          <w:rFonts w:ascii="Verdana" w:eastAsia="Verdana" w:hAnsi="Verdana" w:cs="Verdana"/>
          <w:b/>
          <w:i/>
          <w:noProof/>
          <w:spacing w:val="-1"/>
          <w:lang w:val="sr-Cyrl-CS"/>
        </w:rPr>
        <w:t>ВА</w:t>
      </w:r>
      <w:r w:rsidRPr="008C4807">
        <w:rPr>
          <w:rFonts w:ascii="Verdana" w:eastAsia="Verdana" w:hAnsi="Verdana" w:cs="Verdana"/>
          <w:b/>
          <w:i/>
          <w:noProof/>
          <w:lang w:val="sr-Cyrl-CS"/>
        </w:rPr>
        <w:t>ЊЕ</w:t>
      </w:r>
    </w:p>
    <w:p w:rsidR="00CE1F39" w:rsidRPr="008C4807" w:rsidRDefault="009F6FED" w:rsidP="0094202D">
      <w:pPr>
        <w:spacing w:before="100" w:after="100" w:line="300" w:lineRule="exact"/>
        <w:ind w:firstLine="720"/>
        <w:jc w:val="both"/>
        <w:rPr>
          <w:rFonts w:ascii="Verdana" w:eastAsia="Verdana" w:hAnsi="Verdana" w:cs="Verdana"/>
          <w:noProof/>
          <w:lang w:val="sr-Cyrl-CS"/>
        </w:rPr>
      </w:pPr>
      <w:r w:rsidRPr="008C4807">
        <w:rPr>
          <w:rFonts w:ascii="Verdana" w:eastAsia="Verdana" w:hAnsi="Verdana" w:cs="Verdana"/>
          <w:noProof/>
          <w:lang w:val="sr-Cyrl-CS"/>
        </w:rPr>
        <w:t xml:space="preserve">Током 2011. године број кандидата </w:t>
      </w:r>
      <w:r w:rsidR="00E1226E" w:rsidRPr="008C4807">
        <w:rPr>
          <w:rFonts w:ascii="Verdana" w:eastAsia="Verdana" w:hAnsi="Verdana" w:cs="Verdana"/>
          <w:noProof/>
          <w:lang w:val="sr-Cyrl-CS"/>
        </w:rPr>
        <w:t xml:space="preserve">смањио се </w:t>
      </w:r>
      <w:r w:rsidRPr="008C4807">
        <w:rPr>
          <w:rFonts w:ascii="Verdana" w:eastAsia="Verdana" w:hAnsi="Verdana" w:cs="Verdana"/>
          <w:noProof/>
          <w:lang w:val="sr-Cyrl-CS"/>
        </w:rPr>
        <w:t>за 3%</w:t>
      </w:r>
      <w:r w:rsidR="00E1226E" w:rsidRPr="008C4807">
        <w:rPr>
          <w:rFonts w:ascii="Verdana" w:eastAsia="Verdana" w:hAnsi="Verdana" w:cs="Verdana"/>
          <w:noProof/>
          <w:lang w:val="sr-Cyrl-CS"/>
        </w:rPr>
        <w:t xml:space="preserve"> у односу на претходну годину</w:t>
      </w:r>
      <w:r w:rsidRPr="008C4807">
        <w:rPr>
          <w:rFonts w:ascii="Verdana" w:eastAsia="Verdana" w:hAnsi="Verdana" w:cs="Verdana"/>
          <w:noProof/>
          <w:lang w:val="sr-Cyrl-CS"/>
        </w:rPr>
        <w:t xml:space="preserve">, да би се </w:t>
      </w:r>
      <w:r w:rsidR="002B5FAE" w:rsidRPr="008C4807">
        <w:rPr>
          <w:rFonts w:ascii="Verdana" w:eastAsia="Verdana" w:hAnsi="Verdana" w:cs="Verdana"/>
          <w:noProof/>
          <w:lang w:val="sr-Cyrl-CS"/>
        </w:rPr>
        <w:t xml:space="preserve">тај број повећао </w:t>
      </w:r>
      <w:r w:rsidRPr="008C4807">
        <w:rPr>
          <w:rFonts w:ascii="Verdana" w:eastAsia="Verdana" w:hAnsi="Verdana" w:cs="Verdana"/>
          <w:noProof/>
          <w:lang w:val="sr-Cyrl-CS"/>
        </w:rPr>
        <w:t>у 2012.</w:t>
      </w:r>
      <w:r w:rsidR="00E1226E" w:rsidRPr="008C4807">
        <w:rPr>
          <w:rFonts w:ascii="Verdana" w:eastAsia="Verdana" w:hAnsi="Verdana" w:cs="Verdana"/>
          <w:noProof/>
          <w:lang w:val="sr-Cyrl-CS"/>
        </w:rPr>
        <w:t xml:space="preserve"> </w:t>
      </w:r>
      <w:r w:rsidR="002B5FAE" w:rsidRPr="008C4807">
        <w:rPr>
          <w:rFonts w:ascii="Verdana" w:eastAsia="Verdana" w:hAnsi="Verdana" w:cs="Verdana"/>
          <w:noProof/>
          <w:lang w:val="sr-Cyrl-CS"/>
        </w:rPr>
        <w:t xml:space="preserve">години </w:t>
      </w:r>
      <w:r w:rsidR="00E1226E" w:rsidRPr="008C4807">
        <w:rPr>
          <w:rFonts w:ascii="Verdana" w:eastAsia="Verdana" w:hAnsi="Verdana" w:cs="Verdana"/>
          <w:noProof/>
          <w:lang w:val="sr-Cyrl-CS"/>
        </w:rPr>
        <w:t xml:space="preserve">(за 60%) </w:t>
      </w:r>
      <w:r w:rsidRPr="008C4807">
        <w:rPr>
          <w:rFonts w:ascii="Verdana" w:eastAsia="Verdana" w:hAnsi="Verdana" w:cs="Verdana"/>
          <w:noProof/>
          <w:lang w:val="sr-Cyrl-CS"/>
        </w:rPr>
        <w:t>и у 2013.</w:t>
      </w:r>
      <w:r w:rsidR="00E1226E" w:rsidRPr="008C4807">
        <w:rPr>
          <w:rFonts w:ascii="Verdana" w:eastAsia="Verdana" w:hAnsi="Verdana" w:cs="Verdana"/>
          <w:noProof/>
          <w:lang w:val="sr-Cyrl-CS"/>
        </w:rPr>
        <w:t xml:space="preserve"> </w:t>
      </w:r>
      <w:r w:rsidR="002B5FAE" w:rsidRPr="008C4807">
        <w:rPr>
          <w:rFonts w:ascii="Verdana" w:eastAsia="Verdana" w:hAnsi="Verdana" w:cs="Verdana"/>
          <w:noProof/>
          <w:lang w:val="sr-Cyrl-CS"/>
        </w:rPr>
        <w:t xml:space="preserve">години </w:t>
      </w:r>
      <w:r w:rsidR="00E1226E" w:rsidRPr="008C4807">
        <w:rPr>
          <w:rFonts w:ascii="Verdana" w:eastAsia="Verdana" w:hAnsi="Verdana" w:cs="Verdana"/>
          <w:noProof/>
          <w:lang w:val="sr-Cyrl-CS"/>
        </w:rPr>
        <w:t xml:space="preserve">(за 15%). </w:t>
      </w:r>
    </w:p>
    <w:p w:rsidR="00F22704" w:rsidRPr="008C4807" w:rsidRDefault="00F22704" w:rsidP="0094202D">
      <w:pPr>
        <w:spacing w:before="100" w:after="100" w:line="300" w:lineRule="exact"/>
        <w:ind w:firstLine="720"/>
        <w:jc w:val="both"/>
        <w:rPr>
          <w:rFonts w:ascii="Verdana" w:eastAsia="Verdana" w:hAnsi="Verdana" w:cs="Verdana"/>
          <w:noProof/>
          <w:lang w:val="sr-Cyrl-CS"/>
        </w:rPr>
      </w:pPr>
    </w:p>
    <w:tbl>
      <w:tblPr>
        <w:tblW w:w="0" w:type="auto"/>
        <w:jc w:val="center"/>
        <w:tblInd w:w="-1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793"/>
        <w:gridCol w:w="850"/>
        <w:gridCol w:w="850"/>
        <w:gridCol w:w="793"/>
        <w:gridCol w:w="793"/>
        <w:gridCol w:w="793"/>
        <w:gridCol w:w="1050"/>
      </w:tblGrid>
      <w:tr w:rsidR="004B3BD7" w:rsidRPr="008C4807" w:rsidTr="00694D25">
        <w:trPr>
          <w:trHeight w:val="624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22704" w:rsidRPr="008C4807" w:rsidRDefault="00F22704" w:rsidP="004B76CA">
            <w:pPr>
              <w:spacing w:line="200" w:lineRule="exact"/>
              <w:jc w:val="center"/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22704" w:rsidRPr="008C4807" w:rsidRDefault="00F22704" w:rsidP="004B76CA">
            <w:pPr>
              <w:spacing w:line="200" w:lineRule="exact"/>
              <w:jc w:val="center"/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sr-Cyrl-CS"/>
              </w:rPr>
            </w:pPr>
            <w:r w:rsidRPr="008C4807"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sr-Cyrl-CS"/>
              </w:rPr>
              <w:t>2011.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22704" w:rsidRPr="008C4807" w:rsidRDefault="00F22704" w:rsidP="004B76CA">
            <w:pPr>
              <w:spacing w:line="200" w:lineRule="exact"/>
              <w:jc w:val="center"/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sr-Cyrl-CS"/>
              </w:rPr>
            </w:pPr>
            <w:r w:rsidRPr="008C4807"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sr-Cyrl-CS"/>
              </w:rPr>
              <w:t>2012.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22704" w:rsidRPr="008C4807" w:rsidRDefault="00F22704" w:rsidP="004B76CA">
            <w:pPr>
              <w:spacing w:line="200" w:lineRule="exact"/>
              <w:jc w:val="center"/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sr-Cyrl-CS"/>
              </w:rPr>
            </w:pPr>
            <w:r w:rsidRPr="008C4807"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sr-Cyrl-CS"/>
              </w:rPr>
              <w:t>2013.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22704" w:rsidRPr="008C4807" w:rsidRDefault="00F22704" w:rsidP="004B76CA">
            <w:pPr>
              <w:spacing w:line="200" w:lineRule="exact"/>
              <w:jc w:val="center"/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sr-Cyrl-CS"/>
              </w:rPr>
            </w:pPr>
            <w:r w:rsidRPr="008C4807"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sr-Cyrl-CS"/>
              </w:rPr>
              <w:t>2014.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22704" w:rsidRPr="008C4807" w:rsidRDefault="00F22704" w:rsidP="004B76CA">
            <w:pPr>
              <w:spacing w:line="200" w:lineRule="exact"/>
              <w:jc w:val="center"/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sr-Cyrl-CS"/>
              </w:rPr>
            </w:pPr>
            <w:r w:rsidRPr="008C4807"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sr-Cyrl-CS"/>
              </w:rPr>
              <w:t>2015.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22704" w:rsidRPr="008C4807" w:rsidRDefault="00F22704" w:rsidP="004B76CA">
            <w:pPr>
              <w:spacing w:line="200" w:lineRule="exact"/>
              <w:jc w:val="center"/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sr-Cyrl-CS"/>
              </w:rPr>
            </w:pPr>
            <w:r w:rsidRPr="008C4807"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sr-Cyrl-CS"/>
              </w:rPr>
              <w:t>2016.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22704" w:rsidRPr="008C4807" w:rsidRDefault="00F22704" w:rsidP="004B76CA">
            <w:pPr>
              <w:spacing w:line="200" w:lineRule="exact"/>
              <w:jc w:val="center"/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sr-Cyrl-CS"/>
              </w:rPr>
            </w:pPr>
            <w:r w:rsidRPr="008C4807"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sr-Cyrl-CS"/>
              </w:rPr>
              <w:t>2017.</w:t>
            </w:r>
          </w:p>
        </w:tc>
      </w:tr>
      <w:tr w:rsidR="004B3BD7" w:rsidRPr="008C2544" w:rsidTr="00694D25">
        <w:trPr>
          <w:trHeight w:val="624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22704" w:rsidRPr="008C4807" w:rsidRDefault="00F22704" w:rsidP="004B76CA">
            <w:pPr>
              <w:spacing w:line="200" w:lineRule="exact"/>
              <w:jc w:val="center"/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sr-Cyrl-CS"/>
              </w:rPr>
            </w:pPr>
            <w:r w:rsidRPr="008C4807"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sr-Cyrl-CS"/>
              </w:rPr>
              <w:t>укупно кандидата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704" w:rsidRPr="004B3BD7" w:rsidRDefault="00F22704" w:rsidP="004B76CA">
            <w:pPr>
              <w:spacing w:line="276" w:lineRule="auto"/>
              <w:jc w:val="center"/>
              <w:rPr>
                <w:rFonts w:ascii="Verdana" w:eastAsia="Calibri" w:hAnsi="Verdana"/>
                <w:noProof/>
                <w:lang w:val="sr-Cyrl-CS"/>
              </w:rPr>
            </w:pPr>
            <w:r w:rsidRPr="004B3BD7">
              <w:rPr>
                <w:rFonts w:ascii="Verdana" w:eastAsia="Calibri" w:hAnsi="Verdana"/>
                <w:noProof/>
                <w:lang w:val="sr-Cyrl-CS"/>
              </w:rPr>
              <w:t>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704" w:rsidRPr="004B3BD7" w:rsidRDefault="00F22704" w:rsidP="004B76CA">
            <w:pPr>
              <w:spacing w:line="276" w:lineRule="auto"/>
              <w:jc w:val="center"/>
              <w:rPr>
                <w:rFonts w:ascii="Verdana" w:eastAsia="Calibri" w:hAnsi="Verdana"/>
                <w:noProof/>
                <w:lang w:val="sr-Cyrl-CS"/>
              </w:rPr>
            </w:pPr>
            <w:r w:rsidRPr="004B3BD7">
              <w:rPr>
                <w:rFonts w:ascii="Verdana" w:eastAsia="Calibri" w:hAnsi="Verdana"/>
                <w:noProof/>
                <w:lang w:val="sr-Cyrl-CS"/>
              </w:rPr>
              <w:t>619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704" w:rsidRPr="004B3BD7" w:rsidRDefault="00F22704" w:rsidP="004B76CA">
            <w:pPr>
              <w:spacing w:line="276" w:lineRule="auto"/>
              <w:jc w:val="center"/>
              <w:rPr>
                <w:rFonts w:ascii="Verdana" w:eastAsia="Calibri" w:hAnsi="Verdana"/>
                <w:noProof/>
                <w:lang w:val="sr-Cyrl-CS"/>
              </w:rPr>
            </w:pPr>
            <w:r w:rsidRPr="004B3BD7">
              <w:rPr>
                <w:rFonts w:ascii="Verdana" w:eastAsia="Calibri" w:hAnsi="Verdana"/>
                <w:noProof/>
                <w:lang w:val="sr-Cyrl-CS"/>
              </w:rPr>
              <w:t>709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704" w:rsidRPr="004B3BD7" w:rsidRDefault="00F22704" w:rsidP="004B76CA">
            <w:pPr>
              <w:spacing w:line="276" w:lineRule="auto"/>
              <w:jc w:val="center"/>
              <w:rPr>
                <w:rFonts w:ascii="Verdana" w:eastAsia="Calibri" w:hAnsi="Verdana"/>
                <w:noProof/>
                <w:lang w:val="sr-Cyrl-CS"/>
              </w:rPr>
            </w:pPr>
            <w:r w:rsidRPr="004B3BD7">
              <w:rPr>
                <w:rFonts w:ascii="Verdana" w:eastAsia="Calibri" w:hAnsi="Verdana"/>
                <w:noProof/>
                <w:lang w:val="sr-Cyrl-CS"/>
              </w:rPr>
              <w:t>528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04" w:rsidRPr="004B3BD7" w:rsidRDefault="00F22704" w:rsidP="004B76CA">
            <w:pPr>
              <w:spacing w:line="276" w:lineRule="auto"/>
              <w:jc w:val="center"/>
              <w:rPr>
                <w:rFonts w:ascii="Verdana" w:eastAsia="Calibri" w:hAnsi="Verdana"/>
                <w:noProof/>
                <w:lang w:val="sr-Cyrl-CS"/>
              </w:rPr>
            </w:pPr>
            <w:r w:rsidRPr="004B3BD7">
              <w:rPr>
                <w:rFonts w:ascii="Verdana" w:eastAsia="Calibri" w:hAnsi="Verdana"/>
                <w:noProof/>
                <w:lang w:val="sr-Cyrl-CS"/>
              </w:rPr>
              <w:t>499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04" w:rsidRPr="004B3BD7" w:rsidRDefault="00F22704" w:rsidP="004B76CA">
            <w:pPr>
              <w:spacing w:line="276" w:lineRule="auto"/>
              <w:jc w:val="center"/>
              <w:rPr>
                <w:rFonts w:ascii="Verdana" w:eastAsia="Calibri" w:hAnsi="Verdana"/>
                <w:noProof/>
                <w:lang w:val="sr-Cyrl-CS"/>
              </w:rPr>
            </w:pPr>
            <w:r w:rsidRPr="004B3BD7">
              <w:rPr>
                <w:rFonts w:ascii="Verdana" w:eastAsia="Calibri" w:hAnsi="Verdana"/>
                <w:noProof/>
                <w:lang w:val="sr-Cyrl-CS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04" w:rsidRPr="004B3BD7" w:rsidRDefault="00F22704" w:rsidP="004B76CA">
            <w:pPr>
              <w:spacing w:line="276" w:lineRule="auto"/>
              <w:jc w:val="center"/>
              <w:rPr>
                <w:rFonts w:ascii="Verdana" w:eastAsia="Calibri" w:hAnsi="Verdana"/>
                <w:noProof/>
                <w:lang w:val="sr-Cyrl-CS"/>
              </w:rPr>
            </w:pPr>
            <w:r w:rsidRPr="004B3BD7">
              <w:rPr>
                <w:rFonts w:ascii="Verdana" w:eastAsia="Calibri" w:hAnsi="Verdana"/>
                <w:noProof/>
                <w:lang w:val="sr-Cyrl-CS"/>
              </w:rPr>
              <w:t>728</w:t>
            </w:r>
          </w:p>
        </w:tc>
      </w:tr>
      <w:tr w:rsidR="004B3BD7" w:rsidRPr="008C4807" w:rsidTr="00694D25">
        <w:trPr>
          <w:trHeight w:val="624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22704" w:rsidRPr="008C4807" w:rsidRDefault="00F22704" w:rsidP="004B76CA">
            <w:pPr>
              <w:spacing w:line="200" w:lineRule="exact"/>
              <w:jc w:val="center"/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sr-Cyrl-CS"/>
              </w:rPr>
            </w:pPr>
            <w:r w:rsidRPr="008C4807">
              <w:rPr>
                <w:rFonts w:ascii="Verdana" w:eastAsia="Verdana" w:hAnsi="Verdana" w:cs="Verdana"/>
                <w:b/>
                <w:noProof/>
                <w:position w:val="-1"/>
                <w:sz w:val="18"/>
                <w:szCs w:val="18"/>
                <w:lang w:val="sr-Cyrl-CS"/>
              </w:rPr>
              <w:t>у односу на претходну годину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704" w:rsidRPr="004B3BD7" w:rsidRDefault="00F22704" w:rsidP="004B76CA">
            <w:pPr>
              <w:spacing w:line="276" w:lineRule="auto"/>
              <w:jc w:val="center"/>
              <w:rPr>
                <w:rFonts w:ascii="Verdana" w:eastAsia="Calibri" w:hAnsi="Verdana"/>
                <w:noProof/>
                <w:lang w:val="sr-Cyrl-CS"/>
              </w:rPr>
            </w:pPr>
            <w:r w:rsidRPr="004B3BD7">
              <w:rPr>
                <w:rFonts w:ascii="Verdana" w:eastAsia="Calibri" w:hAnsi="Verdana"/>
                <w:noProof/>
                <w:lang w:val="sr-Cyrl-CS"/>
              </w:rPr>
              <w:t>-3%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704" w:rsidRPr="004B3BD7" w:rsidRDefault="00F22704" w:rsidP="004B76CA">
            <w:pPr>
              <w:spacing w:line="276" w:lineRule="auto"/>
              <w:jc w:val="center"/>
              <w:rPr>
                <w:rFonts w:ascii="Verdana" w:eastAsia="Calibri" w:hAnsi="Verdana"/>
                <w:noProof/>
                <w:lang w:val="sr-Cyrl-CS"/>
              </w:rPr>
            </w:pPr>
            <w:r w:rsidRPr="004B3BD7">
              <w:rPr>
                <w:rFonts w:ascii="Verdana" w:eastAsia="Calibri" w:hAnsi="Verdana"/>
                <w:noProof/>
                <w:lang w:val="sr-Cyrl-CS"/>
              </w:rPr>
              <w:t>+60%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704" w:rsidRPr="004B3BD7" w:rsidRDefault="00F22704" w:rsidP="004B76CA">
            <w:pPr>
              <w:spacing w:line="276" w:lineRule="auto"/>
              <w:jc w:val="center"/>
              <w:rPr>
                <w:rFonts w:ascii="Verdana" w:eastAsia="Calibri" w:hAnsi="Verdana"/>
                <w:noProof/>
                <w:lang w:val="sr-Cyrl-CS"/>
              </w:rPr>
            </w:pPr>
            <w:r w:rsidRPr="004B3BD7">
              <w:rPr>
                <w:rFonts w:ascii="Verdana" w:eastAsia="Calibri" w:hAnsi="Verdana"/>
                <w:noProof/>
                <w:lang w:val="sr-Cyrl-CS"/>
              </w:rPr>
              <w:t>+15%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704" w:rsidRPr="004B3BD7" w:rsidRDefault="00F22704" w:rsidP="004B76CA">
            <w:pPr>
              <w:spacing w:line="276" w:lineRule="auto"/>
              <w:jc w:val="center"/>
              <w:rPr>
                <w:rFonts w:ascii="Verdana" w:eastAsia="Calibri" w:hAnsi="Verdana"/>
                <w:noProof/>
                <w:lang w:val="sr-Cyrl-CS"/>
              </w:rPr>
            </w:pPr>
            <w:r w:rsidRPr="004B3BD7">
              <w:rPr>
                <w:rFonts w:ascii="Verdana" w:eastAsia="Calibri" w:hAnsi="Verdana"/>
                <w:noProof/>
                <w:lang w:val="sr-Cyrl-CS"/>
              </w:rPr>
              <w:t xml:space="preserve">-25%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04" w:rsidRPr="004B3BD7" w:rsidRDefault="00F22704" w:rsidP="004B76CA">
            <w:pPr>
              <w:spacing w:line="276" w:lineRule="auto"/>
              <w:jc w:val="center"/>
              <w:rPr>
                <w:rFonts w:ascii="Verdana" w:eastAsia="Calibri" w:hAnsi="Verdana"/>
                <w:noProof/>
                <w:lang w:val="sr-Cyrl-CS"/>
              </w:rPr>
            </w:pPr>
            <w:r w:rsidRPr="004B3BD7">
              <w:rPr>
                <w:rFonts w:ascii="Verdana" w:eastAsia="Calibri" w:hAnsi="Verdana"/>
                <w:noProof/>
                <w:lang w:val="sr-Cyrl-CS"/>
              </w:rPr>
              <w:t>-5%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04" w:rsidRPr="004B3BD7" w:rsidRDefault="00F22704" w:rsidP="004B76CA">
            <w:pPr>
              <w:spacing w:line="276" w:lineRule="auto"/>
              <w:jc w:val="center"/>
              <w:rPr>
                <w:rFonts w:ascii="Verdana" w:eastAsia="Calibri" w:hAnsi="Verdana"/>
                <w:noProof/>
                <w:lang w:val="sr-Cyrl-CS"/>
              </w:rPr>
            </w:pPr>
            <w:r w:rsidRPr="004B3BD7">
              <w:rPr>
                <w:rFonts w:ascii="Verdana" w:eastAsia="Calibri" w:hAnsi="Verdana"/>
                <w:noProof/>
                <w:lang w:val="sr-Cyrl-CS"/>
              </w:rPr>
              <w:t>-15%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04" w:rsidRPr="004B3BD7" w:rsidRDefault="00F22704" w:rsidP="004B76CA">
            <w:pPr>
              <w:spacing w:line="276" w:lineRule="auto"/>
              <w:jc w:val="center"/>
              <w:rPr>
                <w:rFonts w:ascii="Verdana" w:eastAsia="Calibri" w:hAnsi="Verdana"/>
                <w:noProof/>
                <w:lang w:val="sr-Cyrl-CS"/>
              </w:rPr>
            </w:pPr>
            <w:r w:rsidRPr="004B3BD7">
              <w:rPr>
                <w:rFonts w:ascii="Verdana" w:eastAsia="Calibri" w:hAnsi="Verdana"/>
                <w:noProof/>
                <w:lang w:val="sr-Cyrl-CS"/>
              </w:rPr>
              <w:t>+77,5%</w:t>
            </w:r>
          </w:p>
        </w:tc>
      </w:tr>
    </w:tbl>
    <w:p w:rsidR="00F22704" w:rsidRPr="008C4807" w:rsidRDefault="00F22704">
      <w:pPr>
        <w:spacing w:after="200" w:line="276" w:lineRule="auto"/>
        <w:rPr>
          <w:rFonts w:ascii="Verdana" w:eastAsia="Verdana" w:hAnsi="Verdana" w:cs="Verdana"/>
          <w:noProof/>
          <w:lang w:val="sr-Cyrl-CS"/>
        </w:rPr>
      </w:pPr>
    </w:p>
    <w:p w:rsidR="006E3616" w:rsidRPr="008C4807" w:rsidRDefault="00E1226E" w:rsidP="006E3616">
      <w:pPr>
        <w:spacing w:before="100" w:after="100" w:line="300" w:lineRule="exact"/>
        <w:ind w:firstLine="720"/>
        <w:jc w:val="both"/>
        <w:rPr>
          <w:rFonts w:ascii="Verdana" w:eastAsia="Verdana" w:hAnsi="Verdana" w:cs="Verdana"/>
          <w:noProof/>
          <w:lang w:val="sr-Cyrl-CS"/>
        </w:rPr>
      </w:pPr>
      <w:r w:rsidRPr="008C4807">
        <w:rPr>
          <w:rFonts w:ascii="Verdana" w:eastAsia="Verdana" w:hAnsi="Verdana" w:cs="Verdana"/>
          <w:noProof/>
          <w:lang w:val="sr-Cyrl-CS"/>
        </w:rPr>
        <w:t xml:space="preserve">У последње </w:t>
      </w:r>
      <w:r w:rsidR="0012211A" w:rsidRPr="008C4807">
        <w:rPr>
          <w:rFonts w:ascii="Verdana" w:eastAsia="Verdana" w:hAnsi="Verdana" w:cs="Verdana"/>
          <w:noProof/>
          <w:lang w:val="sr-Cyrl-CS"/>
        </w:rPr>
        <w:t>три</w:t>
      </w:r>
      <w:r w:rsidRPr="008C4807">
        <w:rPr>
          <w:rFonts w:ascii="Verdana" w:eastAsia="Verdana" w:hAnsi="Verdana" w:cs="Verdana"/>
          <w:noProof/>
          <w:lang w:val="sr-Cyrl-CS"/>
        </w:rPr>
        <w:t xml:space="preserve"> године започиње тенденција смањења броја кандидата</w:t>
      </w:r>
      <w:r w:rsidR="002B5FAE" w:rsidRPr="008C4807">
        <w:rPr>
          <w:rFonts w:ascii="Verdana" w:eastAsia="Verdana" w:hAnsi="Verdana" w:cs="Verdana"/>
          <w:noProof/>
          <w:lang w:val="sr-Cyrl-CS"/>
        </w:rPr>
        <w:t>,</w:t>
      </w:r>
      <w:r w:rsidRPr="008C4807">
        <w:rPr>
          <w:rFonts w:ascii="Verdana" w:eastAsia="Verdana" w:hAnsi="Verdana" w:cs="Verdana"/>
          <w:noProof/>
          <w:lang w:val="sr-Cyrl-CS"/>
        </w:rPr>
        <w:t xml:space="preserve"> која ј</w:t>
      </w:r>
      <w:r w:rsidR="0012211A" w:rsidRPr="008C4807">
        <w:rPr>
          <w:rFonts w:ascii="Verdana" w:eastAsia="Verdana" w:hAnsi="Verdana" w:cs="Verdana"/>
          <w:noProof/>
          <w:lang w:val="sr-Cyrl-CS"/>
        </w:rPr>
        <w:t xml:space="preserve">е у 2014. години била за 25%, </w:t>
      </w:r>
      <w:r w:rsidRPr="008C4807">
        <w:rPr>
          <w:rFonts w:ascii="Verdana" w:eastAsia="Verdana" w:hAnsi="Verdana" w:cs="Verdana"/>
          <w:noProof/>
          <w:lang w:val="sr-Cyrl-CS"/>
        </w:rPr>
        <w:t xml:space="preserve">у </w:t>
      </w:r>
      <w:r w:rsidR="00CE1F39" w:rsidRPr="008C4807">
        <w:rPr>
          <w:rFonts w:ascii="Verdana" w:eastAsia="Verdana" w:hAnsi="Verdana" w:cs="Verdana"/>
          <w:noProof/>
          <w:lang w:val="sr-Cyrl-CS"/>
        </w:rPr>
        <w:t>2015.</w:t>
      </w:r>
      <w:r w:rsidR="004A57FF" w:rsidRPr="008C4807">
        <w:rPr>
          <w:rFonts w:ascii="Verdana" w:eastAsia="Verdana" w:hAnsi="Verdana" w:cs="Verdana"/>
          <w:noProof/>
          <w:lang w:val="sr-Cyrl-CS"/>
        </w:rPr>
        <w:t xml:space="preserve"> </w:t>
      </w:r>
      <w:r w:rsidR="0012211A" w:rsidRPr="008C4807">
        <w:rPr>
          <w:rFonts w:ascii="Verdana" w:eastAsia="Verdana" w:hAnsi="Verdana" w:cs="Verdana"/>
          <w:noProof/>
          <w:lang w:val="sr-Cyrl-CS"/>
        </w:rPr>
        <w:t xml:space="preserve">години </w:t>
      </w:r>
      <w:r w:rsidR="004A57FF" w:rsidRPr="008C4807">
        <w:rPr>
          <w:rFonts w:ascii="Verdana" w:eastAsia="Verdana" w:hAnsi="Verdana" w:cs="Verdana"/>
          <w:noProof/>
          <w:lang w:val="sr-Cyrl-CS"/>
        </w:rPr>
        <w:t xml:space="preserve">– </w:t>
      </w:r>
      <w:r w:rsidR="0012211A" w:rsidRPr="008C4807">
        <w:rPr>
          <w:rFonts w:ascii="Verdana" w:eastAsia="Verdana" w:hAnsi="Verdana" w:cs="Verdana"/>
          <w:noProof/>
          <w:lang w:val="sr-Cyrl-CS"/>
        </w:rPr>
        <w:t>за 5%</w:t>
      </w:r>
      <w:r w:rsidR="004A57FF" w:rsidRPr="008C4807">
        <w:rPr>
          <w:rFonts w:ascii="Verdana" w:eastAsia="Verdana" w:hAnsi="Verdana" w:cs="Verdana"/>
          <w:noProof/>
          <w:lang w:val="sr-Cyrl-CS"/>
        </w:rPr>
        <w:t>,</w:t>
      </w:r>
      <w:r w:rsidR="0012211A" w:rsidRPr="008C4807">
        <w:rPr>
          <w:rFonts w:ascii="Verdana" w:eastAsia="Verdana" w:hAnsi="Verdana" w:cs="Verdana"/>
          <w:noProof/>
          <w:lang w:val="sr-Cyrl-CS"/>
        </w:rPr>
        <w:t xml:space="preserve"> </w:t>
      </w:r>
      <w:r w:rsidR="004A57FF" w:rsidRPr="008C4807">
        <w:rPr>
          <w:rFonts w:ascii="Verdana" w:eastAsia="Verdana" w:hAnsi="Verdana" w:cs="Verdana"/>
          <w:noProof/>
          <w:lang w:val="sr-Cyrl-CS"/>
        </w:rPr>
        <w:t>док је</w:t>
      </w:r>
      <w:r w:rsidR="0012211A" w:rsidRPr="008C4807">
        <w:rPr>
          <w:rFonts w:ascii="Verdana" w:eastAsia="Verdana" w:hAnsi="Verdana" w:cs="Verdana"/>
          <w:noProof/>
          <w:lang w:val="sr-Cyrl-CS"/>
        </w:rPr>
        <w:t xml:space="preserve"> у 2016. години чак 15% </w:t>
      </w:r>
      <w:r w:rsidR="004A57FF" w:rsidRPr="008C4807">
        <w:rPr>
          <w:rFonts w:ascii="Verdana" w:eastAsia="Verdana" w:hAnsi="Verdana" w:cs="Verdana"/>
          <w:noProof/>
          <w:lang w:val="sr-Cyrl-CS"/>
        </w:rPr>
        <w:t>мање</w:t>
      </w:r>
      <w:r w:rsidR="0012211A" w:rsidRPr="008C4807">
        <w:rPr>
          <w:rFonts w:ascii="Verdana" w:eastAsia="Verdana" w:hAnsi="Verdana" w:cs="Verdana"/>
          <w:noProof/>
          <w:lang w:val="sr-Cyrl-CS"/>
        </w:rPr>
        <w:t xml:space="preserve"> кандидата.</w:t>
      </w:r>
      <w:r w:rsidR="00296C73" w:rsidRPr="008C4807">
        <w:rPr>
          <w:rFonts w:ascii="Verdana" w:eastAsia="Verdana" w:hAnsi="Verdana" w:cs="Verdana"/>
          <w:noProof/>
          <w:lang w:val="sr-Cyrl-CS"/>
        </w:rPr>
        <w:t xml:space="preserve"> У извештајном периоду</w:t>
      </w:r>
      <w:r w:rsidR="001308C0" w:rsidRPr="008C4807">
        <w:rPr>
          <w:rFonts w:ascii="Verdana" w:eastAsia="Verdana" w:hAnsi="Verdana" w:cs="Verdana"/>
          <w:noProof/>
          <w:lang w:val="sr-Cyrl-CS"/>
        </w:rPr>
        <w:t xml:space="preserve"> за 2017. годину забележено је </w:t>
      </w:r>
      <w:r w:rsidR="008834D6" w:rsidRPr="008C4807">
        <w:rPr>
          <w:rFonts w:ascii="Verdana" w:eastAsia="Verdana" w:hAnsi="Verdana" w:cs="Verdana"/>
          <w:noProof/>
          <w:lang w:val="sr-Cyrl-CS"/>
        </w:rPr>
        <w:t xml:space="preserve">значајно </w:t>
      </w:r>
      <w:r w:rsidR="001308C0" w:rsidRPr="008C4807">
        <w:rPr>
          <w:rFonts w:ascii="Verdana" w:eastAsia="Verdana" w:hAnsi="Verdana" w:cs="Verdana"/>
          <w:noProof/>
          <w:lang w:val="sr-Cyrl-CS"/>
        </w:rPr>
        <w:t xml:space="preserve">повећање броја кандидата у односу на </w:t>
      </w:r>
      <w:r w:rsidR="008834D6" w:rsidRPr="008C4807">
        <w:rPr>
          <w:rFonts w:ascii="Verdana" w:eastAsia="Verdana" w:hAnsi="Verdana" w:cs="Verdana"/>
          <w:noProof/>
          <w:lang w:val="sr-Cyrl-CS"/>
        </w:rPr>
        <w:t xml:space="preserve">претходне године </w:t>
      </w:r>
      <w:r w:rsidR="001308C0" w:rsidRPr="008C4807">
        <w:rPr>
          <w:rFonts w:ascii="Verdana" w:eastAsia="Verdana" w:hAnsi="Verdana" w:cs="Verdana"/>
          <w:noProof/>
          <w:lang w:val="sr-Cyrl-CS"/>
        </w:rPr>
        <w:t>и то за чак 77</w:t>
      </w:r>
      <w:r w:rsidR="008834D6" w:rsidRPr="008C4807">
        <w:rPr>
          <w:rFonts w:ascii="Verdana" w:eastAsia="Verdana" w:hAnsi="Verdana" w:cs="Verdana"/>
          <w:noProof/>
          <w:lang w:val="sr-Cyrl-CS"/>
        </w:rPr>
        <w:t>,</w:t>
      </w:r>
      <w:r w:rsidR="006E3616" w:rsidRPr="008C4807">
        <w:rPr>
          <w:rFonts w:ascii="Verdana" w:eastAsia="Verdana" w:hAnsi="Verdana" w:cs="Verdana"/>
          <w:noProof/>
          <w:lang w:val="sr-Cyrl-CS"/>
        </w:rPr>
        <w:t>5 %, што је узроковано променом програма</w:t>
      </w:r>
      <w:r w:rsidR="006E3616" w:rsidRPr="008C4807">
        <w:rPr>
          <w:rFonts w:ascii="Verdana" w:eastAsia="Verdana" w:hAnsi="Verdana" w:cs="Verdana"/>
          <w:noProof/>
          <w:color w:val="FF0000"/>
          <w:lang w:val="sr-Cyrl-CS"/>
        </w:rPr>
        <w:t xml:space="preserve"> </w:t>
      </w:r>
      <w:r w:rsidR="006E3616" w:rsidRPr="008C4807">
        <w:rPr>
          <w:rFonts w:ascii="Verdana" w:eastAsia="Verdana" w:hAnsi="Verdana" w:cs="Verdana"/>
          <w:noProof/>
          <w:lang w:val="sr-Cyrl-CS"/>
        </w:rPr>
        <w:t>полагања државног стручног испита о којој је претходно било речи.</w:t>
      </w:r>
    </w:p>
    <w:p w:rsidR="009F6FED" w:rsidRPr="008C4807" w:rsidRDefault="009F6FED" w:rsidP="0094202D">
      <w:pPr>
        <w:spacing w:before="100" w:after="100" w:line="300" w:lineRule="exact"/>
        <w:ind w:firstLine="720"/>
        <w:jc w:val="both"/>
        <w:rPr>
          <w:rFonts w:ascii="Verdana" w:eastAsia="Verdana" w:hAnsi="Verdana"/>
        </w:rPr>
      </w:pPr>
    </w:p>
    <w:p w:rsidR="00A54A7A" w:rsidRPr="008C4807" w:rsidRDefault="00A54A7A">
      <w:pPr>
        <w:spacing w:after="200" w:line="276" w:lineRule="auto"/>
        <w:rPr>
          <w:rFonts w:ascii="Verdana" w:eastAsia="Verdana" w:hAnsi="Verdana" w:cs="Verdana"/>
          <w:b/>
          <w:noProof/>
          <w:sz w:val="22"/>
          <w:lang w:val="sr-Cyrl-CS"/>
        </w:rPr>
      </w:pPr>
    </w:p>
    <w:p w:rsidR="008F6D15" w:rsidRPr="008C4807" w:rsidRDefault="008F6D15" w:rsidP="00B04B75">
      <w:pPr>
        <w:ind w:right="24"/>
        <w:jc w:val="center"/>
        <w:rPr>
          <w:rFonts w:ascii="Verdana" w:eastAsia="Verdana" w:hAnsi="Verdana" w:cs="Verdana"/>
          <w:b/>
          <w:noProof/>
          <w:sz w:val="22"/>
          <w:lang w:val="sr-Cyrl-CS"/>
        </w:rPr>
      </w:pPr>
      <w:r w:rsidRPr="008C4807">
        <w:rPr>
          <w:rFonts w:ascii="Verdana" w:eastAsia="Verdana" w:hAnsi="Verdana" w:cs="Verdana"/>
          <w:b/>
          <w:noProof/>
          <w:sz w:val="22"/>
          <w:lang w:val="sr-Cyrl-CS"/>
        </w:rPr>
        <w:t>ЗАВРШНЕ КОНСТАТАЦИЈЕ</w:t>
      </w:r>
    </w:p>
    <w:p w:rsidR="008F6D15" w:rsidRPr="008C4807" w:rsidRDefault="008F6D15" w:rsidP="008F6D15">
      <w:pPr>
        <w:ind w:right="24" w:firstLine="720"/>
        <w:jc w:val="center"/>
        <w:rPr>
          <w:rFonts w:ascii="Verdana" w:eastAsia="Verdana" w:hAnsi="Verdana" w:cs="Verdana"/>
          <w:i/>
          <w:noProof/>
          <w:lang w:val="sr-Cyrl-CS"/>
        </w:rPr>
      </w:pPr>
    </w:p>
    <w:p w:rsidR="008F6D15" w:rsidRPr="008C4807" w:rsidRDefault="008F6D15" w:rsidP="008F6D15">
      <w:pPr>
        <w:ind w:right="24" w:firstLine="720"/>
        <w:rPr>
          <w:rFonts w:ascii="Verdana" w:eastAsia="Verdana" w:hAnsi="Verdana" w:cs="Verdana"/>
          <w:i/>
          <w:noProof/>
          <w:lang w:val="sr-Cyrl-CS"/>
        </w:rPr>
      </w:pPr>
    </w:p>
    <w:p w:rsidR="001D0FD5" w:rsidRPr="008C4807" w:rsidRDefault="008F6D15" w:rsidP="001D0FD5">
      <w:pPr>
        <w:pStyle w:val="ListParagraph"/>
        <w:numPr>
          <w:ilvl w:val="0"/>
          <w:numId w:val="2"/>
        </w:numPr>
        <w:spacing w:before="100" w:after="100" w:line="300" w:lineRule="exact"/>
        <w:ind w:left="360"/>
        <w:jc w:val="both"/>
        <w:rPr>
          <w:rFonts w:ascii="Verdana" w:eastAsia="Verdana" w:hAnsi="Verdana" w:cs="Verdana"/>
          <w:noProof/>
          <w:lang w:val="sr-Cyrl-CS"/>
        </w:rPr>
      </w:pPr>
      <w:r w:rsidRPr="008C4807">
        <w:rPr>
          <w:rFonts w:ascii="Verdana" w:eastAsia="Verdana" w:hAnsi="Verdana" w:cs="Verdana"/>
          <w:noProof/>
          <w:lang w:val="sr-Cyrl-CS"/>
        </w:rPr>
        <w:t>Државни стручни испит у 201</w:t>
      </w:r>
      <w:r w:rsidR="000C61D3" w:rsidRPr="008C4807">
        <w:rPr>
          <w:rFonts w:ascii="Verdana" w:eastAsia="Verdana" w:hAnsi="Verdana" w:cs="Verdana"/>
          <w:noProof/>
          <w:lang w:val="sr-Cyrl-CS"/>
        </w:rPr>
        <w:t>7</w:t>
      </w:r>
      <w:r w:rsidRPr="008C4807">
        <w:rPr>
          <w:rFonts w:ascii="Verdana" w:eastAsia="Verdana" w:hAnsi="Verdana" w:cs="Verdana"/>
          <w:noProof/>
          <w:lang w:val="sr-Cyrl-CS"/>
        </w:rPr>
        <w:t xml:space="preserve">. години </w:t>
      </w:r>
      <w:r w:rsidR="00B04B75" w:rsidRPr="008C4807">
        <w:rPr>
          <w:rFonts w:ascii="Verdana" w:eastAsia="Verdana" w:hAnsi="Verdana" w:cs="Verdana"/>
          <w:noProof/>
          <w:lang w:val="sr-Cyrl-CS"/>
        </w:rPr>
        <w:t xml:space="preserve">полагало је укупно </w:t>
      </w:r>
      <w:r w:rsidR="000C61D3" w:rsidRPr="008C4807">
        <w:rPr>
          <w:rFonts w:ascii="Verdana" w:eastAsia="Verdana" w:hAnsi="Verdana" w:cs="Verdana"/>
          <w:noProof/>
          <w:lang w:val="sr-Cyrl-CS"/>
        </w:rPr>
        <w:t>935</w:t>
      </w:r>
      <w:r w:rsidRPr="008C4807">
        <w:rPr>
          <w:rFonts w:ascii="Verdana" w:eastAsia="Verdana" w:hAnsi="Verdana" w:cs="Verdana"/>
          <w:noProof/>
          <w:lang w:val="sr-Cyrl-CS"/>
        </w:rPr>
        <w:t xml:space="preserve"> кандидата</w:t>
      </w:r>
      <w:r w:rsidR="002B5FAE" w:rsidRPr="008C4807">
        <w:rPr>
          <w:rFonts w:ascii="Verdana" w:eastAsia="Verdana" w:hAnsi="Verdana" w:cs="Verdana"/>
          <w:noProof/>
          <w:lang w:val="sr-Cyrl-CS"/>
        </w:rPr>
        <w:t xml:space="preserve"> –</w:t>
      </w:r>
      <w:r w:rsidRPr="008C4807">
        <w:rPr>
          <w:rFonts w:ascii="Verdana" w:eastAsia="Verdana" w:hAnsi="Verdana" w:cs="Verdana"/>
          <w:noProof/>
          <w:lang w:val="sr-Cyrl-CS"/>
        </w:rPr>
        <w:t xml:space="preserve"> </w:t>
      </w:r>
      <w:r w:rsidR="000C61D3" w:rsidRPr="008C4807">
        <w:rPr>
          <w:rFonts w:ascii="Verdana" w:eastAsia="Verdana" w:hAnsi="Verdana" w:cs="Verdana"/>
          <w:noProof/>
          <w:lang w:val="sr-Cyrl-CS"/>
        </w:rPr>
        <w:t>153</w:t>
      </w:r>
      <w:r w:rsidR="00B04B75" w:rsidRPr="008C4807">
        <w:rPr>
          <w:rFonts w:ascii="Verdana" w:eastAsia="Verdana" w:hAnsi="Verdana" w:cs="Verdana"/>
          <w:noProof/>
          <w:lang w:val="sr-Cyrl-CS"/>
        </w:rPr>
        <w:t xml:space="preserve"> кандидатa са средњим образовањем </w:t>
      </w:r>
      <w:r w:rsidRPr="008C4807">
        <w:rPr>
          <w:rFonts w:ascii="Verdana" w:eastAsia="Verdana" w:hAnsi="Verdana" w:cs="Verdana"/>
          <w:noProof/>
          <w:lang w:val="sr-Cyrl-CS"/>
        </w:rPr>
        <w:t>и</w:t>
      </w:r>
      <w:r w:rsidR="00B04B75" w:rsidRPr="008C4807">
        <w:rPr>
          <w:rFonts w:ascii="Verdana" w:eastAsia="Verdana" w:hAnsi="Verdana" w:cs="Verdana"/>
          <w:noProof/>
          <w:lang w:val="sr-Cyrl-CS"/>
        </w:rPr>
        <w:t xml:space="preserve"> </w:t>
      </w:r>
      <w:r w:rsidR="000C61D3" w:rsidRPr="008C4807">
        <w:rPr>
          <w:rFonts w:ascii="Verdana" w:eastAsia="Verdana" w:hAnsi="Verdana" w:cs="Verdana"/>
          <w:noProof/>
          <w:lang w:val="sr-Cyrl-CS"/>
        </w:rPr>
        <w:t>782</w:t>
      </w:r>
      <w:r w:rsidR="00B04B75" w:rsidRPr="008C4807">
        <w:rPr>
          <w:rFonts w:ascii="Verdana" w:eastAsia="Verdana" w:hAnsi="Verdana" w:cs="Verdana"/>
          <w:noProof/>
          <w:lang w:val="sr-Cyrl-CS"/>
        </w:rPr>
        <w:t xml:space="preserve"> кандидата </w:t>
      </w:r>
      <w:r w:rsidRPr="008C4807">
        <w:rPr>
          <w:rFonts w:ascii="Verdana" w:eastAsia="Verdana" w:hAnsi="Verdana" w:cs="Verdana"/>
          <w:noProof/>
          <w:lang w:val="sr-Cyrl-CS"/>
        </w:rPr>
        <w:t>с високим образовањем. За спровођење испита образована је једна испитна комисија</w:t>
      </w:r>
      <w:r w:rsidR="00F03191" w:rsidRPr="008C4807">
        <w:rPr>
          <w:rFonts w:ascii="Verdana" w:eastAsia="Verdana" w:hAnsi="Verdana" w:cs="Verdana"/>
          <w:noProof/>
        </w:rPr>
        <w:t xml:space="preserve"> </w:t>
      </w:r>
      <w:r w:rsidRPr="008C4807">
        <w:rPr>
          <w:rFonts w:ascii="Verdana" w:eastAsia="Verdana" w:hAnsi="Verdana" w:cs="Verdana"/>
          <w:noProof/>
          <w:lang w:val="sr-Cyrl-CS"/>
        </w:rPr>
        <w:t>за полагање државног стручног испита за кандидате са средњим образовањем и једна испитна комисија</w:t>
      </w:r>
      <w:r w:rsidR="00F03191" w:rsidRPr="008C4807">
        <w:rPr>
          <w:rFonts w:ascii="Verdana" w:eastAsia="Verdana" w:hAnsi="Verdana" w:cs="Verdana"/>
          <w:noProof/>
        </w:rPr>
        <w:t xml:space="preserve"> </w:t>
      </w:r>
      <w:r w:rsidRPr="008C4807">
        <w:rPr>
          <w:rFonts w:ascii="Verdana" w:eastAsia="Verdana" w:hAnsi="Verdana" w:cs="Verdana"/>
          <w:noProof/>
          <w:lang w:val="sr-Cyrl-CS"/>
        </w:rPr>
        <w:t>за полагање државног стручног испита за кандидате с високим образовањем.</w:t>
      </w:r>
    </w:p>
    <w:p w:rsidR="001D0FD5" w:rsidRPr="008C4807" w:rsidRDefault="001D0FD5" w:rsidP="001D0FD5">
      <w:pPr>
        <w:pStyle w:val="ListParagraph"/>
        <w:spacing w:before="100" w:after="100" w:line="300" w:lineRule="exact"/>
        <w:ind w:left="360"/>
        <w:jc w:val="both"/>
        <w:rPr>
          <w:rFonts w:ascii="Verdana" w:eastAsia="Verdana" w:hAnsi="Verdana" w:cs="Verdana"/>
          <w:noProof/>
          <w:lang w:val="sr-Cyrl-CS"/>
        </w:rPr>
      </w:pPr>
    </w:p>
    <w:p w:rsidR="008F6D15" w:rsidRPr="008C4807" w:rsidRDefault="008F6D15" w:rsidP="001D0FD5">
      <w:pPr>
        <w:pStyle w:val="ListParagraph"/>
        <w:numPr>
          <w:ilvl w:val="0"/>
          <w:numId w:val="2"/>
        </w:numPr>
        <w:spacing w:before="100" w:after="100" w:line="300" w:lineRule="exact"/>
        <w:ind w:left="360"/>
        <w:jc w:val="both"/>
        <w:rPr>
          <w:rFonts w:ascii="Verdana" w:eastAsia="Verdana" w:hAnsi="Verdana" w:cs="Verdana"/>
          <w:noProof/>
          <w:lang w:val="sr-Cyrl-CS"/>
        </w:rPr>
      </w:pPr>
      <w:r w:rsidRPr="008C4807">
        <w:rPr>
          <w:rFonts w:ascii="Verdana" w:eastAsia="Verdana" w:hAnsi="Verdana" w:cs="Verdana"/>
          <w:noProof/>
          <w:lang w:val="sr-Cyrl-CS"/>
        </w:rPr>
        <w:t>Испити, организовани и спроведени у 201</w:t>
      </w:r>
      <w:r w:rsidR="000C61D3" w:rsidRPr="008C4807">
        <w:rPr>
          <w:rFonts w:ascii="Verdana" w:eastAsia="Verdana" w:hAnsi="Verdana" w:cs="Verdana"/>
          <w:noProof/>
          <w:lang w:val="sr-Cyrl-CS"/>
        </w:rPr>
        <w:t>7</w:t>
      </w:r>
      <w:r w:rsidRPr="008C4807">
        <w:rPr>
          <w:rFonts w:ascii="Verdana" w:eastAsia="Verdana" w:hAnsi="Verdana" w:cs="Verdana"/>
          <w:noProof/>
          <w:lang w:val="sr-Cyrl-CS"/>
        </w:rPr>
        <w:t>. години, имали су јавни карактер, обезбеђено је поштовање права на службену употребу језика и писама, права припадника националних мањина да користе свој језик у поступку пред органом, те права на издавање двојезичких образаца уверења.</w:t>
      </w:r>
    </w:p>
    <w:p w:rsidR="00FE7817" w:rsidRPr="008C4807" w:rsidRDefault="00FE7817" w:rsidP="00FE7817">
      <w:pPr>
        <w:pStyle w:val="ListParagraph"/>
        <w:rPr>
          <w:rFonts w:ascii="Verdana" w:eastAsia="Verdana" w:hAnsi="Verdana" w:cs="Verdana"/>
          <w:noProof/>
          <w:lang w:val="sr-Cyrl-CS"/>
        </w:rPr>
      </w:pPr>
    </w:p>
    <w:p w:rsidR="001F7392" w:rsidRPr="008C4807" w:rsidRDefault="001F7392" w:rsidP="008D36D7">
      <w:pPr>
        <w:spacing w:before="100" w:after="100" w:line="300" w:lineRule="exact"/>
        <w:jc w:val="both"/>
        <w:rPr>
          <w:rFonts w:ascii="Verdana" w:eastAsia="Verdana" w:hAnsi="Verdana" w:cs="Verdana"/>
          <w:i/>
          <w:noProof/>
          <w:lang w:val="sr-Cyrl-CS"/>
        </w:rPr>
      </w:pPr>
    </w:p>
    <w:sectPr w:rsidR="001F7392" w:rsidRPr="008C4807" w:rsidSect="00F47455">
      <w:pgSz w:w="12240" w:h="15840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0AF" w:rsidRDefault="000E60AF" w:rsidP="009F6FED">
      <w:r>
        <w:separator/>
      </w:r>
    </w:p>
  </w:endnote>
  <w:endnote w:type="continuationSeparator" w:id="0">
    <w:p w:rsidR="000E60AF" w:rsidRDefault="000E60AF" w:rsidP="009F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-1786578673"/>
      <w:docPartObj>
        <w:docPartGallery w:val="Page Numbers (Bottom of Page)"/>
        <w:docPartUnique/>
      </w:docPartObj>
    </w:sdtPr>
    <w:sdtEndPr>
      <w:rPr>
        <w:rFonts w:ascii="Verdana" w:hAnsi="Verdana"/>
        <w:noProof/>
      </w:rPr>
    </w:sdtEndPr>
    <w:sdtContent>
      <w:p w:rsidR="001B7DDD" w:rsidRPr="00915B22" w:rsidRDefault="001B7DDD">
        <w:pPr>
          <w:pStyle w:val="Footer"/>
          <w:jc w:val="center"/>
          <w:rPr>
            <w:rFonts w:ascii="Verdana" w:hAnsi="Verdana"/>
            <w:sz w:val="18"/>
          </w:rPr>
        </w:pPr>
        <w:r w:rsidRPr="00915B22">
          <w:rPr>
            <w:rFonts w:ascii="Verdana" w:hAnsi="Verdana"/>
            <w:sz w:val="18"/>
          </w:rPr>
          <w:fldChar w:fldCharType="begin"/>
        </w:r>
        <w:r w:rsidRPr="00915B22">
          <w:rPr>
            <w:rFonts w:ascii="Verdana" w:hAnsi="Verdana"/>
            <w:sz w:val="18"/>
          </w:rPr>
          <w:instrText xml:space="preserve"> PAGE   \* MERGEFORMAT </w:instrText>
        </w:r>
        <w:r w:rsidRPr="00915B22">
          <w:rPr>
            <w:rFonts w:ascii="Verdana" w:hAnsi="Verdana"/>
            <w:sz w:val="18"/>
          </w:rPr>
          <w:fldChar w:fldCharType="separate"/>
        </w:r>
        <w:r w:rsidR="00974A40">
          <w:rPr>
            <w:rFonts w:ascii="Verdana" w:hAnsi="Verdana"/>
            <w:noProof/>
            <w:sz w:val="18"/>
          </w:rPr>
          <w:t>3</w:t>
        </w:r>
        <w:r w:rsidRPr="00915B22">
          <w:rPr>
            <w:rFonts w:ascii="Verdana" w:hAnsi="Verdana"/>
            <w:noProof/>
            <w:sz w:val="18"/>
          </w:rPr>
          <w:fldChar w:fldCharType="end"/>
        </w:r>
      </w:p>
    </w:sdtContent>
  </w:sdt>
  <w:p w:rsidR="001B7DDD" w:rsidRPr="00915B22" w:rsidRDefault="001B7DDD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0AF" w:rsidRDefault="000E60AF" w:rsidP="009F6FED">
      <w:r>
        <w:separator/>
      </w:r>
    </w:p>
  </w:footnote>
  <w:footnote w:type="continuationSeparator" w:id="0">
    <w:p w:rsidR="000E60AF" w:rsidRDefault="000E60AF" w:rsidP="009F6FED">
      <w:r>
        <w:continuationSeparator/>
      </w:r>
    </w:p>
  </w:footnote>
  <w:footnote w:id="1">
    <w:p w:rsidR="00501733" w:rsidRPr="002C464F" w:rsidRDefault="00501733" w:rsidP="00501733">
      <w:pPr>
        <w:pStyle w:val="FootnoteText"/>
        <w:rPr>
          <w:rFonts w:ascii="Verdana" w:hAnsi="Verdana"/>
          <w:lang w:val="sr-Cyrl-RS"/>
        </w:rPr>
      </w:pPr>
      <w:r w:rsidRPr="002C464F">
        <w:rPr>
          <w:rStyle w:val="FootnoteReference"/>
          <w:rFonts w:ascii="Verdana" w:hAnsi="Verdana"/>
          <w:sz w:val="16"/>
        </w:rPr>
        <w:footnoteRef/>
      </w:r>
      <w:r w:rsidRPr="002C464F">
        <w:rPr>
          <w:rFonts w:ascii="Verdana" w:hAnsi="Verdana"/>
          <w:sz w:val="16"/>
        </w:rPr>
        <w:t xml:space="preserve"> </w:t>
      </w:r>
      <w:r w:rsidRPr="002C464F">
        <w:rPr>
          <w:rFonts w:ascii="Verdana" w:eastAsia="Verdana" w:hAnsi="Verdana" w:cs="Verdana"/>
          <w:i/>
          <w:noProof/>
          <w:sz w:val="16"/>
          <w:lang w:val="sr-Cyrl-CS"/>
        </w:rPr>
        <w:t>Прописано Уредбом о изменама и допунама Уредбе о програму и начину полагања државног стручног испита („Службени гласник РС”, број 81/2016), која је ступила на снагу 13. октобра 2016. године.</w:t>
      </w:r>
    </w:p>
  </w:footnote>
  <w:footnote w:id="2">
    <w:p w:rsidR="009F6FED" w:rsidRPr="008C4807" w:rsidRDefault="009F6FED" w:rsidP="009F6FED">
      <w:pPr>
        <w:pStyle w:val="FootnoteText"/>
        <w:jc w:val="both"/>
        <w:rPr>
          <w:i/>
          <w:noProof/>
          <w:sz w:val="16"/>
          <w:lang w:val="sr-Cyrl-CS"/>
        </w:rPr>
      </w:pPr>
      <w:r w:rsidRPr="002C464F">
        <w:rPr>
          <w:rStyle w:val="FootnoteReference"/>
          <w:rFonts w:ascii="Verdana" w:hAnsi="Verdana"/>
          <w:noProof/>
          <w:sz w:val="18"/>
          <w:lang w:val="sr-Cyrl-CS"/>
        </w:rPr>
        <w:footnoteRef/>
      </w:r>
      <w:r w:rsidR="008C4807" w:rsidRPr="002C464F">
        <w:rPr>
          <w:noProof/>
          <w:sz w:val="18"/>
          <w:lang w:val="sr-Cyrl-CS"/>
        </w:rPr>
        <w:t xml:space="preserve"> </w:t>
      </w:r>
      <w:r w:rsidRPr="008C4807">
        <w:rPr>
          <w:rFonts w:ascii="Verdana" w:eastAsia="Verdana" w:hAnsi="Verdana" w:cs="Verdana"/>
          <w:i/>
          <w:noProof/>
          <w:sz w:val="16"/>
          <w:lang w:val="sr-Cyrl-CS"/>
        </w:rPr>
        <w:t>Двојезичко</w:t>
      </w:r>
      <w:r w:rsidRPr="008C4807">
        <w:rPr>
          <w:rFonts w:ascii="Verdana" w:eastAsia="Verdana" w:hAnsi="Verdana" w:cs="Verdana"/>
          <w:i/>
          <w:noProof/>
          <w:spacing w:val="-9"/>
          <w:sz w:val="16"/>
          <w:lang w:val="sr-Cyrl-CS"/>
        </w:rPr>
        <w:t xml:space="preserve"> </w:t>
      </w:r>
      <w:r w:rsidRPr="008C4807">
        <w:rPr>
          <w:rFonts w:ascii="Verdana" w:eastAsia="Verdana" w:hAnsi="Verdana" w:cs="Verdana"/>
          <w:i/>
          <w:noProof/>
          <w:sz w:val="16"/>
          <w:lang w:val="sr-Cyrl-CS"/>
        </w:rPr>
        <w:t>увере</w:t>
      </w:r>
      <w:r w:rsidRPr="008C4807">
        <w:rPr>
          <w:rFonts w:ascii="Verdana" w:eastAsia="Verdana" w:hAnsi="Verdana" w:cs="Verdana"/>
          <w:i/>
          <w:noProof/>
          <w:spacing w:val="2"/>
          <w:sz w:val="16"/>
          <w:lang w:val="sr-Cyrl-CS"/>
        </w:rPr>
        <w:t>њ</w:t>
      </w:r>
      <w:r w:rsidRPr="008C4807">
        <w:rPr>
          <w:rFonts w:ascii="Verdana" w:eastAsia="Verdana" w:hAnsi="Verdana" w:cs="Verdana"/>
          <w:i/>
          <w:noProof/>
          <w:sz w:val="16"/>
          <w:lang w:val="sr-Cyrl-CS"/>
        </w:rPr>
        <w:t>е</w:t>
      </w:r>
      <w:r w:rsidRPr="008C4807">
        <w:rPr>
          <w:rFonts w:ascii="Verdana" w:eastAsia="Verdana" w:hAnsi="Verdana" w:cs="Verdana"/>
          <w:i/>
          <w:noProof/>
          <w:spacing w:val="-7"/>
          <w:sz w:val="16"/>
          <w:lang w:val="sr-Cyrl-CS"/>
        </w:rPr>
        <w:t xml:space="preserve"> </w:t>
      </w:r>
      <w:r w:rsidRPr="008C4807">
        <w:rPr>
          <w:rFonts w:ascii="Verdana" w:eastAsia="Verdana" w:hAnsi="Verdana" w:cs="Verdana"/>
          <w:i/>
          <w:noProof/>
          <w:sz w:val="16"/>
          <w:lang w:val="sr-Cyrl-CS"/>
        </w:rPr>
        <w:t>ис</w:t>
      </w:r>
      <w:r w:rsidRPr="008C4807">
        <w:rPr>
          <w:rFonts w:ascii="Verdana" w:eastAsia="Verdana" w:hAnsi="Verdana" w:cs="Verdana"/>
          <w:i/>
          <w:noProof/>
          <w:spacing w:val="2"/>
          <w:sz w:val="16"/>
          <w:lang w:val="sr-Cyrl-CS"/>
        </w:rPr>
        <w:t>п</w:t>
      </w:r>
      <w:r w:rsidRPr="008C4807">
        <w:rPr>
          <w:rFonts w:ascii="Verdana" w:eastAsia="Verdana" w:hAnsi="Verdana" w:cs="Verdana"/>
          <w:i/>
          <w:noProof/>
          <w:sz w:val="16"/>
          <w:lang w:val="sr-Cyrl-CS"/>
        </w:rPr>
        <w:t>исује</w:t>
      </w:r>
      <w:r w:rsidRPr="008C4807">
        <w:rPr>
          <w:rFonts w:ascii="Verdana" w:eastAsia="Verdana" w:hAnsi="Verdana" w:cs="Verdana"/>
          <w:i/>
          <w:noProof/>
          <w:spacing w:val="-7"/>
          <w:sz w:val="16"/>
          <w:lang w:val="sr-Cyrl-CS"/>
        </w:rPr>
        <w:t xml:space="preserve"> </w:t>
      </w:r>
      <w:r w:rsidRPr="008C4807">
        <w:rPr>
          <w:rFonts w:ascii="Verdana" w:eastAsia="Verdana" w:hAnsi="Verdana" w:cs="Verdana"/>
          <w:i/>
          <w:noProof/>
          <w:sz w:val="16"/>
          <w:lang w:val="sr-Cyrl-CS"/>
        </w:rPr>
        <w:t>се на</w:t>
      </w:r>
      <w:r w:rsidRPr="008C4807">
        <w:rPr>
          <w:rFonts w:ascii="Verdana" w:eastAsia="Verdana" w:hAnsi="Verdana" w:cs="Verdana"/>
          <w:i/>
          <w:noProof/>
          <w:spacing w:val="-2"/>
          <w:sz w:val="16"/>
          <w:lang w:val="sr-Cyrl-CS"/>
        </w:rPr>
        <w:t xml:space="preserve"> </w:t>
      </w:r>
      <w:r w:rsidRPr="008C4807">
        <w:rPr>
          <w:rFonts w:ascii="Verdana" w:eastAsia="Verdana" w:hAnsi="Verdana" w:cs="Verdana"/>
          <w:i/>
          <w:noProof/>
          <w:sz w:val="16"/>
          <w:lang w:val="sr-Cyrl-CS"/>
        </w:rPr>
        <w:t>српс</w:t>
      </w:r>
      <w:r w:rsidRPr="008C4807">
        <w:rPr>
          <w:rFonts w:ascii="Verdana" w:eastAsia="Verdana" w:hAnsi="Verdana" w:cs="Verdana"/>
          <w:i/>
          <w:noProof/>
          <w:spacing w:val="2"/>
          <w:sz w:val="16"/>
          <w:lang w:val="sr-Cyrl-CS"/>
        </w:rPr>
        <w:t>к</w:t>
      </w:r>
      <w:r w:rsidRPr="008C4807">
        <w:rPr>
          <w:rFonts w:ascii="Verdana" w:eastAsia="Verdana" w:hAnsi="Verdana" w:cs="Verdana"/>
          <w:i/>
          <w:noProof/>
          <w:sz w:val="16"/>
          <w:lang w:val="sr-Cyrl-CS"/>
        </w:rPr>
        <w:t>ом</w:t>
      </w:r>
      <w:r w:rsidRPr="008C4807">
        <w:rPr>
          <w:rFonts w:ascii="Verdana" w:eastAsia="Verdana" w:hAnsi="Verdana" w:cs="Verdana"/>
          <w:i/>
          <w:noProof/>
          <w:spacing w:val="-6"/>
          <w:sz w:val="16"/>
          <w:lang w:val="sr-Cyrl-CS"/>
        </w:rPr>
        <w:t xml:space="preserve"> </w:t>
      </w:r>
      <w:r w:rsidRPr="008C4807">
        <w:rPr>
          <w:rFonts w:ascii="Verdana" w:eastAsia="Verdana" w:hAnsi="Verdana" w:cs="Verdana"/>
          <w:i/>
          <w:noProof/>
          <w:sz w:val="16"/>
          <w:lang w:val="sr-Cyrl-CS"/>
        </w:rPr>
        <w:t>језику,</w:t>
      </w:r>
      <w:r w:rsidRPr="008C4807">
        <w:rPr>
          <w:rFonts w:ascii="Verdana" w:eastAsia="Verdana" w:hAnsi="Verdana" w:cs="Verdana"/>
          <w:i/>
          <w:noProof/>
          <w:spacing w:val="-5"/>
          <w:sz w:val="16"/>
          <w:lang w:val="sr-Cyrl-CS"/>
        </w:rPr>
        <w:t xml:space="preserve"> </w:t>
      </w:r>
      <w:r w:rsidRPr="008C4807">
        <w:rPr>
          <w:rFonts w:ascii="Verdana" w:eastAsia="Verdana" w:hAnsi="Verdana" w:cs="Verdana"/>
          <w:i/>
          <w:noProof/>
          <w:sz w:val="16"/>
          <w:lang w:val="sr-Cyrl-CS"/>
        </w:rPr>
        <w:t xml:space="preserve">ћирилицом, </w:t>
      </w:r>
      <w:r w:rsidR="008D0CF0" w:rsidRPr="008C4807">
        <w:rPr>
          <w:rFonts w:ascii="Verdana" w:eastAsia="Verdana" w:hAnsi="Verdana" w:cs="Verdana"/>
          <w:i/>
          <w:noProof/>
          <w:sz w:val="16"/>
          <w:lang w:val="sr-Cyrl-CS"/>
        </w:rPr>
        <w:t xml:space="preserve">као </w:t>
      </w:r>
      <w:r w:rsidRPr="008C4807">
        <w:rPr>
          <w:rFonts w:ascii="Verdana" w:eastAsia="Verdana" w:hAnsi="Verdana" w:cs="Verdana"/>
          <w:i/>
          <w:noProof/>
          <w:sz w:val="16"/>
          <w:lang w:val="sr-Cyrl-CS"/>
        </w:rPr>
        <w:t>и</w:t>
      </w:r>
      <w:r w:rsidRPr="008C4807">
        <w:rPr>
          <w:rFonts w:ascii="Verdana" w:eastAsia="Verdana" w:hAnsi="Verdana" w:cs="Verdana"/>
          <w:i/>
          <w:noProof/>
          <w:spacing w:val="-1"/>
          <w:sz w:val="16"/>
          <w:lang w:val="sr-Cyrl-CS"/>
        </w:rPr>
        <w:t xml:space="preserve"> </w:t>
      </w:r>
      <w:r w:rsidRPr="008C4807">
        <w:rPr>
          <w:rFonts w:ascii="Verdana" w:eastAsia="Verdana" w:hAnsi="Verdana" w:cs="Verdana"/>
          <w:i/>
          <w:noProof/>
          <w:sz w:val="16"/>
          <w:lang w:val="sr-Cyrl-CS"/>
        </w:rPr>
        <w:t>на</w:t>
      </w:r>
      <w:r w:rsidRPr="008C4807">
        <w:rPr>
          <w:rFonts w:ascii="Verdana" w:eastAsia="Verdana" w:hAnsi="Verdana" w:cs="Verdana"/>
          <w:i/>
          <w:noProof/>
          <w:spacing w:val="-2"/>
          <w:sz w:val="16"/>
          <w:lang w:val="sr-Cyrl-CS"/>
        </w:rPr>
        <w:t xml:space="preserve"> </w:t>
      </w:r>
      <w:r w:rsidRPr="008C4807">
        <w:rPr>
          <w:rFonts w:ascii="Verdana" w:eastAsia="Verdana" w:hAnsi="Verdana" w:cs="Verdana"/>
          <w:i/>
          <w:noProof/>
          <w:sz w:val="16"/>
          <w:lang w:val="sr-Cyrl-CS"/>
        </w:rPr>
        <w:t>једном</w:t>
      </w:r>
      <w:r w:rsidRPr="008C4807">
        <w:rPr>
          <w:rFonts w:ascii="Verdana" w:eastAsia="Verdana" w:hAnsi="Verdana" w:cs="Verdana"/>
          <w:i/>
          <w:noProof/>
          <w:spacing w:val="-5"/>
          <w:sz w:val="16"/>
          <w:lang w:val="sr-Cyrl-CS"/>
        </w:rPr>
        <w:t xml:space="preserve"> </w:t>
      </w:r>
      <w:r w:rsidRPr="008C4807">
        <w:rPr>
          <w:rFonts w:ascii="Verdana" w:eastAsia="Verdana" w:hAnsi="Verdana" w:cs="Verdana"/>
          <w:i/>
          <w:noProof/>
          <w:sz w:val="16"/>
          <w:lang w:val="sr-Cyrl-CS"/>
        </w:rPr>
        <w:t>од</w:t>
      </w:r>
      <w:r w:rsidRPr="008C4807">
        <w:rPr>
          <w:rFonts w:ascii="Verdana" w:eastAsia="Verdana" w:hAnsi="Verdana" w:cs="Verdana"/>
          <w:i/>
          <w:noProof/>
          <w:spacing w:val="-1"/>
          <w:sz w:val="16"/>
          <w:lang w:val="sr-Cyrl-CS"/>
        </w:rPr>
        <w:t xml:space="preserve"> </w:t>
      </w:r>
      <w:r w:rsidRPr="008C4807">
        <w:rPr>
          <w:rFonts w:ascii="Verdana" w:eastAsia="Verdana" w:hAnsi="Verdana" w:cs="Verdana"/>
          <w:i/>
          <w:noProof/>
          <w:sz w:val="16"/>
          <w:lang w:val="sr-Cyrl-CS"/>
        </w:rPr>
        <w:t>језика</w:t>
      </w:r>
      <w:r w:rsidRPr="008C4807">
        <w:rPr>
          <w:rFonts w:ascii="Verdana" w:eastAsia="Verdana" w:hAnsi="Verdana" w:cs="Verdana"/>
          <w:i/>
          <w:noProof/>
          <w:spacing w:val="-5"/>
          <w:sz w:val="16"/>
          <w:lang w:val="sr-Cyrl-CS"/>
        </w:rPr>
        <w:t xml:space="preserve"> </w:t>
      </w:r>
      <w:r w:rsidRPr="008C4807">
        <w:rPr>
          <w:rFonts w:ascii="Verdana" w:eastAsia="Verdana" w:hAnsi="Verdana" w:cs="Verdana"/>
          <w:i/>
          <w:noProof/>
          <w:sz w:val="16"/>
          <w:lang w:val="sr-Cyrl-CS"/>
        </w:rPr>
        <w:t>и</w:t>
      </w:r>
      <w:r w:rsidRPr="008C4807">
        <w:rPr>
          <w:rFonts w:ascii="Verdana" w:eastAsia="Verdana" w:hAnsi="Verdana" w:cs="Verdana"/>
          <w:i/>
          <w:noProof/>
          <w:spacing w:val="-1"/>
          <w:sz w:val="16"/>
          <w:lang w:val="sr-Cyrl-CS"/>
        </w:rPr>
        <w:t xml:space="preserve"> </w:t>
      </w:r>
      <w:r w:rsidRPr="008C4807">
        <w:rPr>
          <w:rFonts w:ascii="Verdana" w:eastAsia="Verdana" w:hAnsi="Verdana" w:cs="Verdana"/>
          <w:i/>
          <w:noProof/>
          <w:sz w:val="16"/>
          <w:lang w:val="sr-Cyrl-CS"/>
        </w:rPr>
        <w:t>писама</w:t>
      </w:r>
      <w:r w:rsidRPr="008C4807">
        <w:rPr>
          <w:rFonts w:ascii="Verdana" w:eastAsia="Verdana" w:hAnsi="Verdana" w:cs="Verdana"/>
          <w:i/>
          <w:noProof/>
          <w:spacing w:val="-6"/>
          <w:sz w:val="16"/>
          <w:lang w:val="sr-Cyrl-CS"/>
        </w:rPr>
        <w:t xml:space="preserve"> </w:t>
      </w:r>
      <w:r w:rsidRPr="008C4807">
        <w:rPr>
          <w:rFonts w:ascii="Verdana" w:eastAsia="Verdana" w:hAnsi="Verdana" w:cs="Verdana"/>
          <w:i/>
          <w:noProof/>
          <w:sz w:val="16"/>
          <w:lang w:val="sr-Cyrl-CS"/>
        </w:rPr>
        <w:t>мањинских националних</w:t>
      </w:r>
      <w:r w:rsidRPr="008C4807">
        <w:rPr>
          <w:rFonts w:ascii="Verdana" w:eastAsia="Verdana" w:hAnsi="Verdana" w:cs="Verdana"/>
          <w:i/>
          <w:noProof/>
          <w:spacing w:val="-11"/>
          <w:sz w:val="16"/>
          <w:lang w:val="sr-Cyrl-CS"/>
        </w:rPr>
        <w:t xml:space="preserve"> </w:t>
      </w:r>
      <w:r w:rsidRPr="008C4807">
        <w:rPr>
          <w:rFonts w:ascii="Verdana" w:eastAsia="Verdana" w:hAnsi="Verdana" w:cs="Verdana"/>
          <w:i/>
          <w:noProof/>
          <w:sz w:val="16"/>
          <w:lang w:val="sr-Cyrl-CS"/>
        </w:rPr>
        <w:t>заједница</w:t>
      </w:r>
      <w:r w:rsidRPr="008C4807">
        <w:rPr>
          <w:rFonts w:ascii="Verdana" w:eastAsia="Verdana" w:hAnsi="Verdana" w:cs="Verdana"/>
          <w:i/>
          <w:noProof/>
          <w:spacing w:val="-8"/>
          <w:sz w:val="16"/>
          <w:lang w:val="sr-Cyrl-CS"/>
        </w:rPr>
        <w:t xml:space="preserve"> </w:t>
      </w:r>
      <w:r w:rsidRPr="008C4807">
        <w:rPr>
          <w:rFonts w:ascii="Verdana" w:eastAsia="Verdana" w:hAnsi="Verdana" w:cs="Verdana"/>
          <w:i/>
          <w:noProof/>
          <w:sz w:val="16"/>
          <w:lang w:val="sr-Cyrl-CS"/>
        </w:rPr>
        <w:t>који</w:t>
      </w:r>
      <w:r w:rsidRPr="008C4807">
        <w:rPr>
          <w:rFonts w:ascii="Verdana" w:eastAsia="Verdana" w:hAnsi="Verdana" w:cs="Verdana"/>
          <w:i/>
          <w:noProof/>
          <w:spacing w:val="-3"/>
          <w:sz w:val="16"/>
          <w:lang w:val="sr-Cyrl-CS"/>
        </w:rPr>
        <w:t xml:space="preserve"> </w:t>
      </w:r>
      <w:r w:rsidRPr="008C4807">
        <w:rPr>
          <w:rFonts w:ascii="Verdana" w:eastAsia="Verdana" w:hAnsi="Verdana" w:cs="Verdana"/>
          <w:i/>
          <w:noProof/>
          <w:sz w:val="16"/>
          <w:lang w:val="sr-Cyrl-CS"/>
        </w:rPr>
        <w:t>су</w:t>
      </w:r>
      <w:r w:rsidRPr="008C4807">
        <w:rPr>
          <w:rFonts w:ascii="Verdana" w:eastAsia="Verdana" w:hAnsi="Verdana" w:cs="Verdana"/>
          <w:i/>
          <w:noProof/>
          <w:spacing w:val="-1"/>
          <w:sz w:val="16"/>
          <w:lang w:val="sr-Cyrl-CS"/>
        </w:rPr>
        <w:t xml:space="preserve"> </w:t>
      </w:r>
      <w:r w:rsidRPr="008C4807">
        <w:rPr>
          <w:rFonts w:ascii="Verdana" w:eastAsia="Verdana" w:hAnsi="Verdana" w:cs="Verdana"/>
          <w:i/>
          <w:noProof/>
          <w:sz w:val="16"/>
          <w:lang w:val="sr-Cyrl-CS"/>
        </w:rPr>
        <w:t>у служб</w:t>
      </w:r>
      <w:r w:rsidRPr="008C4807">
        <w:rPr>
          <w:rFonts w:ascii="Verdana" w:eastAsia="Verdana" w:hAnsi="Verdana" w:cs="Verdana"/>
          <w:i/>
          <w:noProof/>
          <w:spacing w:val="1"/>
          <w:sz w:val="16"/>
          <w:lang w:val="sr-Cyrl-CS"/>
        </w:rPr>
        <w:t>е</w:t>
      </w:r>
      <w:r w:rsidRPr="008C4807">
        <w:rPr>
          <w:rFonts w:ascii="Verdana" w:eastAsia="Verdana" w:hAnsi="Verdana" w:cs="Verdana"/>
          <w:i/>
          <w:noProof/>
          <w:sz w:val="16"/>
          <w:lang w:val="sr-Cyrl-CS"/>
        </w:rPr>
        <w:t>ној</w:t>
      </w:r>
      <w:r w:rsidRPr="008C4807">
        <w:rPr>
          <w:rFonts w:ascii="Verdana" w:eastAsia="Verdana" w:hAnsi="Verdana" w:cs="Verdana"/>
          <w:i/>
          <w:noProof/>
          <w:spacing w:val="-9"/>
          <w:sz w:val="16"/>
          <w:lang w:val="sr-Cyrl-CS"/>
        </w:rPr>
        <w:t xml:space="preserve"> </w:t>
      </w:r>
      <w:r w:rsidRPr="008C4807">
        <w:rPr>
          <w:rFonts w:ascii="Verdana" w:eastAsia="Verdana" w:hAnsi="Verdana" w:cs="Verdana"/>
          <w:i/>
          <w:noProof/>
          <w:sz w:val="16"/>
          <w:lang w:val="sr-Cyrl-CS"/>
        </w:rPr>
        <w:t>употреби</w:t>
      </w:r>
      <w:r w:rsidRPr="008C4807">
        <w:rPr>
          <w:rFonts w:ascii="Verdana" w:eastAsia="Verdana" w:hAnsi="Verdana" w:cs="Verdana"/>
          <w:i/>
          <w:noProof/>
          <w:spacing w:val="-8"/>
          <w:sz w:val="16"/>
          <w:lang w:val="sr-Cyrl-CS"/>
        </w:rPr>
        <w:t xml:space="preserve"> </w:t>
      </w:r>
      <w:r w:rsidRPr="008C4807">
        <w:rPr>
          <w:rFonts w:ascii="Verdana" w:eastAsia="Verdana" w:hAnsi="Verdana" w:cs="Verdana"/>
          <w:i/>
          <w:noProof/>
          <w:sz w:val="16"/>
          <w:lang w:val="sr-Cyrl-CS"/>
        </w:rPr>
        <w:t>у органима</w:t>
      </w:r>
      <w:r w:rsidRPr="008C4807">
        <w:rPr>
          <w:rFonts w:ascii="Verdana" w:eastAsia="Verdana" w:hAnsi="Verdana" w:cs="Verdana"/>
          <w:i/>
          <w:noProof/>
          <w:spacing w:val="-8"/>
          <w:sz w:val="16"/>
          <w:lang w:val="sr-Cyrl-CS"/>
        </w:rPr>
        <w:t xml:space="preserve"> </w:t>
      </w:r>
      <w:r w:rsidRPr="008C4807">
        <w:rPr>
          <w:rFonts w:ascii="Verdana" w:eastAsia="Verdana" w:hAnsi="Verdana" w:cs="Verdana"/>
          <w:i/>
          <w:noProof/>
          <w:sz w:val="16"/>
          <w:lang w:val="sr-Cyrl-CS"/>
        </w:rPr>
        <w:t>управе</w:t>
      </w:r>
      <w:r w:rsidRPr="008C4807">
        <w:rPr>
          <w:rFonts w:ascii="Verdana" w:eastAsia="Verdana" w:hAnsi="Verdana" w:cs="Verdana"/>
          <w:i/>
          <w:noProof/>
          <w:spacing w:val="-6"/>
          <w:sz w:val="16"/>
          <w:lang w:val="sr-Cyrl-CS"/>
        </w:rPr>
        <w:t xml:space="preserve"> </w:t>
      </w:r>
      <w:r w:rsidRPr="008C4807">
        <w:rPr>
          <w:rFonts w:ascii="Verdana" w:eastAsia="Verdana" w:hAnsi="Verdana" w:cs="Verdana"/>
          <w:i/>
          <w:noProof/>
          <w:sz w:val="16"/>
          <w:lang w:val="sr-Cyrl-CS"/>
        </w:rPr>
        <w:t>АП Војводине</w:t>
      </w:r>
      <w:r w:rsidRPr="008C4807">
        <w:rPr>
          <w:rFonts w:ascii="Verdana" w:eastAsia="Verdana" w:hAnsi="Verdana" w:cs="Verdana"/>
          <w:i/>
          <w:noProof/>
          <w:spacing w:val="-2"/>
          <w:sz w:val="16"/>
          <w:lang w:val="sr-Cyrl-CS"/>
        </w:rPr>
        <w:t xml:space="preserve"> </w:t>
      </w:r>
      <w:r w:rsidRPr="008C4807">
        <w:rPr>
          <w:rFonts w:ascii="Verdana" w:eastAsia="Verdana" w:hAnsi="Verdana" w:cs="Verdana"/>
          <w:i/>
          <w:noProof/>
          <w:spacing w:val="-1"/>
          <w:sz w:val="16"/>
          <w:lang w:val="sr-Cyrl-CS"/>
        </w:rPr>
        <w:t>(</w:t>
      </w:r>
      <w:r w:rsidRPr="008C4807">
        <w:rPr>
          <w:rFonts w:ascii="Verdana" w:eastAsia="Verdana" w:hAnsi="Verdana" w:cs="Verdana"/>
          <w:i/>
          <w:noProof/>
          <w:sz w:val="16"/>
          <w:lang w:val="sr-Cyrl-CS"/>
        </w:rPr>
        <w:t>мађарски,</w:t>
      </w:r>
      <w:r w:rsidRPr="008C4807">
        <w:rPr>
          <w:rFonts w:ascii="Verdana" w:eastAsia="Verdana" w:hAnsi="Verdana" w:cs="Verdana"/>
          <w:i/>
          <w:noProof/>
          <w:spacing w:val="-9"/>
          <w:sz w:val="16"/>
          <w:lang w:val="sr-Cyrl-CS"/>
        </w:rPr>
        <w:t xml:space="preserve"> </w:t>
      </w:r>
      <w:r w:rsidRPr="008C4807">
        <w:rPr>
          <w:rFonts w:ascii="Verdana" w:eastAsia="Verdana" w:hAnsi="Verdana" w:cs="Verdana"/>
          <w:i/>
          <w:noProof/>
          <w:sz w:val="16"/>
          <w:lang w:val="sr-Cyrl-CS"/>
        </w:rPr>
        <w:t>слова</w:t>
      </w:r>
      <w:r w:rsidRPr="008C4807">
        <w:rPr>
          <w:rFonts w:ascii="Verdana" w:eastAsia="Verdana" w:hAnsi="Verdana" w:cs="Verdana"/>
          <w:i/>
          <w:noProof/>
          <w:spacing w:val="2"/>
          <w:sz w:val="16"/>
          <w:lang w:val="sr-Cyrl-CS"/>
        </w:rPr>
        <w:t>ч</w:t>
      </w:r>
      <w:r w:rsidRPr="008C4807">
        <w:rPr>
          <w:rFonts w:ascii="Verdana" w:eastAsia="Verdana" w:hAnsi="Verdana" w:cs="Verdana"/>
          <w:i/>
          <w:noProof/>
          <w:sz w:val="16"/>
          <w:lang w:val="sr-Cyrl-CS"/>
        </w:rPr>
        <w:t>ки,</w:t>
      </w:r>
      <w:r w:rsidRPr="008C4807">
        <w:rPr>
          <w:rFonts w:ascii="Verdana" w:eastAsia="Verdana" w:hAnsi="Verdana" w:cs="Verdana"/>
          <w:i/>
          <w:noProof/>
          <w:spacing w:val="-8"/>
          <w:sz w:val="16"/>
          <w:lang w:val="sr-Cyrl-CS"/>
        </w:rPr>
        <w:t xml:space="preserve"> </w:t>
      </w:r>
      <w:r w:rsidRPr="008C4807">
        <w:rPr>
          <w:rFonts w:ascii="Verdana" w:eastAsia="Verdana" w:hAnsi="Verdana" w:cs="Verdana"/>
          <w:i/>
          <w:noProof/>
          <w:sz w:val="16"/>
          <w:lang w:val="sr-Cyrl-CS"/>
        </w:rPr>
        <w:t>румунски, русински</w:t>
      </w:r>
      <w:r w:rsidRPr="008C4807">
        <w:rPr>
          <w:rFonts w:ascii="Verdana" w:eastAsia="Verdana" w:hAnsi="Verdana" w:cs="Verdana"/>
          <w:i/>
          <w:noProof/>
          <w:spacing w:val="-8"/>
          <w:sz w:val="16"/>
          <w:lang w:val="sr-Cyrl-CS"/>
        </w:rPr>
        <w:t xml:space="preserve"> </w:t>
      </w:r>
      <w:r w:rsidRPr="008C4807">
        <w:rPr>
          <w:rFonts w:ascii="Verdana" w:eastAsia="Verdana" w:hAnsi="Verdana" w:cs="Verdana"/>
          <w:i/>
          <w:noProof/>
          <w:sz w:val="16"/>
          <w:lang w:val="sr-Cyrl-CS"/>
        </w:rPr>
        <w:t>и</w:t>
      </w:r>
      <w:r w:rsidRPr="008C4807">
        <w:rPr>
          <w:rFonts w:ascii="Verdana" w:eastAsia="Verdana" w:hAnsi="Verdana" w:cs="Verdana"/>
          <w:i/>
          <w:noProof/>
          <w:spacing w:val="-1"/>
          <w:sz w:val="16"/>
          <w:lang w:val="sr-Cyrl-CS"/>
        </w:rPr>
        <w:t xml:space="preserve"> </w:t>
      </w:r>
      <w:r w:rsidRPr="008C4807">
        <w:rPr>
          <w:rFonts w:ascii="Verdana" w:eastAsia="Verdana" w:hAnsi="Verdana" w:cs="Verdana"/>
          <w:i/>
          <w:noProof/>
          <w:sz w:val="16"/>
          <w:lang w:val="sr-Cyrl-CS"/>
        </w:rPr>
        <w:t>х</w:t>
      </w:r>
      <w:r w:rsidRPr="008C4807">
        <w:rPr>
          <w:rFonts w:ascii="Verdana" w:eastAsia="Verdana" w:hAnsi="Verdana" w:cs="Verdana"/>
          <w:i/>
          <w:noProof/>
          <w:spacing w:val="1"/>
          <w:sz w:val="16"/>
          <w:lang w:val="sr-Cyrl-CS"/>
        </w:rPr>
        <w:t>р</w:t>
      </w:r>
      <w:r w:rsidRPr="008C4807">
        <w:rPr>
          <w:rFonts w:ascii="Verdana" w:eastAsia="Verdana" w:hAnsi="Verdana" w:cs="Verdana"/>
          <w:i/>
          <w:noProof/>
          <w:sz w:val="16"/>
          <w:lang w:val="sr-Cyrl-CS"/>
        </w:rPr>
        <w:t>ватск</w:t>
      </w:r>
      <w:r w:rsidRPr="008C4807">
        <w:rPr>
          <w:rFonts w:ascii="Verdana" w:eastAsia="Verdana" w:hAnsi="Verdana" w:cs="Verdana"/>
          <w:i/>
          <w:noProof/>
          <w:spacing w:val="1"/>
          <w:sz w:val="16"/>
          <w:lang w:val="sr-Cyrl-CS"/>
        </w:rPr>
        <w:t>и</w:t>
      </w:r>
      <w:r w:rsidRPr="008C4807">
        <w:rPr>
          <w:rFonts w:ascii="Verdana" w:eastAsia="Verdana" w:hAnsi="Verdana" w:cs="Verdana"/>
          <w:i/>
          <w:noProof/>
          <w:sz w:val="16"/>
          <w:lang w:val="sr-Cyrl-CS"/>
        </w:rPr>
        <w:t>).</w:t>
      </w:r>
    </w:p>
  </w:footnote>
  <w:footnote w:id="3">
    <w:p w:rsidR="008B0072" w:rsidRPr="008C4807" w:rsidRDefault="008B0072" w:rsidP="0090795F">
      <w:pPr>
        <w:pStyle w:val="FootnoteText"/>
        <w:jc w:val="both"/>
        <w:rPr>
          <w:rFonts w:ascii="Verdana" w:hAnsi="Verdana"/>
          <w:i/>
          <w:sz w:val="16"/>
          <w:lang w:val="ru-RU"/>
        </w:rPr>
      </w:pPr>
      <w:r w:rsidRPr="002C464F">
        <w:rPr>
          <w:rStyle w:val="FootnoteReference"/>
          <w:rFonts w:ascii="Verdana" w:hAnsi="Verdana"/>
          <w:noProof/>
          <w:sz w:val="18"/>
          <w:lang w:val="sr-Cyrl-CS"/>
        </w:rPr>
        <w:footnoteRef/>
      </w:r>
      <w:r w:rsidRPr="002C464F">
        <w:rPr>
          <w:rStyle w:val="FootnoteReference"/>
          <w:noProof/>
          <w:sz w:val="18"/>
          <w:lang w:val="sr-Cyrl-CS"/>
        </w:rPr>
        <w:t xml:space="preserve"> </w:t>
      </w:r>
      <w:r w:rsidRPr="008C4807">
        <w:rPr>
          <w:rFonts w:ascii="Verdana" w:hAnsi="Verdana"/>
          <w:i/>
          <w:sz w:val="16"/>
          <w:lang w:val="ru-RU"/>
        </w:rPr>
        <w:t xml:space="preserve">Кандидати запослени у подручним јединицама републичких органа управе, органима у саставу републичког органа управе и посебним организацијама (Министарство финансија – Пореска управа; Министарство правде – КПЗ; Дирекција за робне резерве; </w:t>
      </w:r>
      <w:r w:rsidR="008D0CF0" w:rsidRPr="008C4807">
        <w:rPr>
          <w:rFonts w:ascii="Verdana" w:hAnsi="Verdana"/>
          <w:i/>
          <w:sz w:val="16"/>
          <w:lang w:val="ru-RU"/>
        </w:rPr>
        <w:t>у</w:t>
      </w:r>
      <w:r w:rsidRPr="008C4807">
        <w:rPr>
          <w:rFonts w:ascii="Verdana" w:hAnsi="Verdana"/>
          <w:i/>
          <w:sz w:val="16"/>
          <w:lang w:val="ru-RU"/>
        </w:rPr>
        <w:t>правни окрузи; Републички фонд за пензијско и инвалидско осигурање запослених; Републички геодетски завод; Завод за здравствено осигурање).</w:t>
      </w:r>
    </w:p>
  </w:footnote>
  <w:footnote w:id="4">
    <w:p w:rsidR="008B0072" w:rsidRPr="00B51269" w:rsidRDefault="008B0072" w:rsidP="0004275C">
      <w:pPr>
        <w:pStyle w:val="FootnoteText"/>
        <w:jc w:val="both"/>
        <w:rPr>
          <w:i/>
          <w:lang w:val="ru-RU"/>
        </w:rPr>
      </w:pPr>
      <w:r w:rsidRPr="0004275C">
        <w:rPr>
          <w:rStyle w:val="FootnoteReference"/>
          <w:sz w:val="18"/>
        </w:rPr>
        <w:footnoteRef/>
      </w:r>
      <w:r w:rsidRPr="0004275C">
        <w:rPr>
          <w:rStyle w:val="FootnoteReference"/>
          <w:sz w:val="18"/>
        </w:rPr>
        <w:t xml:space="preserve"> </w:t>
      </w:r>
      <w:r w:rsidRPr="00B51269">
        <w:rPr>
          <w:rFonts w:ascii="Verdana" w:hAnsi="Verdana"/>
          <w:i/>
          <w:sz w:val="16"/>
          <w:szCs w:val="16"/>
          <w:lang w:val="ru-RU"/>
        </w:rPr>
        <w:t>Под категоријом „остало” сврстана су лица заинтересована за рад на пословима за чије обављање је потребан положен државни стручни испит, уз услов да имају најмање једну годину радног искуства у струци.</w:t>
      </w:r>
    </w:p>
  </w:footnote>
  <w:footnote w:id="5">
    <w:p w:rsidR="009324A1" w:rsidRPr="00B51269" w:rsidRDefault="009324A1" w:rsidP="009F6FED">
      <w:pPr>
        <w:spacing w:before="41"/>
        <w:ind w:right="1"/>
        <w:jc w:val="both"/>
        <w:rPr>
          <w:i/>
          <w:noProof/>
          <w:lang w:val="sr-Cyrl-CS"/>
        </w:rPr>
      </w:pPr>
      <w:r w:rsidRPr="00B51269">
        <w:rPr>
          <w:rStyle w:val="FootnoteReference"/>
          <w:i/>
          <w:noProof/>
          <w:lang w:val="sr-Cyrl-CS"/>
        </w:rPr>
        <w:footnoteRef/>
      </w:r>
      <w:r w:rsidRPr="00B51269">
        <w:rPr>
          <w:i/>
          <w:noProof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Кандидати</w:t>
      </w:r>
      <w:r w:rsidRPr="00B51269">
        <w:rPr>
          <w:rFonts w:ascii="Verdana" w:eastAsia="Verdana" w:hAnsi="Verdana" w:cs="Verdana"/>
          <w:i/>
          <w:noProof/>
          <w:spacing w:val="-1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з</w:t>
      </w:r>
      <w:r w:rsidRPr="00B51269">
        <w:rPr>
          <w:rFonts w:ascii="Verdana" w:eastAsia="Verdana" w:hAnsi="Verdana" w:cs="Verdana"/>
          <w:i/>
          <w:noProof/>
          <w:spacing w:val="1"/>
          <w:sz w:val="16"/>
          <w:szCs w:val="16"/>
          <w:lang w:val="sr-Cyrl-CS"/>
        </w:rPr>
        <w:t>а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послени</w:t>
      </w:r>
      <w:r w:rsidRPr="00B51269">
        <w:rPr>
          <w:rFonts w:ascii="Verdana" w:eastAsia="Verdana" w:hAnsi="Verdana" w:cs="Verdana"/>
          <w:i/>
          <w:noProof/>
          <w:spacing w:val="-1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у</w:t>
      </w:r>
      <w:r w:rsidRPr="00B51269">
        <w:rPr>
          <w:rFonts w:ascii="Verdana" w:eastAsia="Verdana" w:hAnsi="Verdana" w:cs="Verdana"/>
          <w:i/>
          <w:noProof/>
          <w:spacing w:val="8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подручним јединицама</w:t>
      </w:r>
      <w:r w:rsidRPr="00B51269">
        <w:rPr>
          <w:rFonts w:ascii="Verdana" w:eastAsia="Verdana" w:hAnsi="Verdana" w:cs="Verdana"/>
          <w:i/>
          <w:noProof/>
          <w:spacing w:val="-2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републичких</w:t>
      </w:r>
      <w:r w:rsidRPr="00B51269">
        <w:rPr>
          <w:rFonts w:ascii="Verdana" w:eastAsia="Verdana" w:hAnsi="Verdana" w:cs="Verdana"/>
          <w:i/>
          <w:noProof/>
          <w:spacing w:val="-2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органа</w:t>
      </w:r>
      <w:r w:rsidRPr="00B51269">
        <w:rPr>
          <w:rFonts w:ascii="Verdana" w:eastAsia="Verdana" w:hAnsi="Verdana" w:cs="Verdana"/>
          <w:i/>
          <w:noProof/>
          <w:spacing w:val="3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управе,</w:t>
      </w:r>
      <w:r w:rsidRPr="00B51269">
        <w:rPr>
          <w:rFonts w:ascii="Verdana" w:eastAsia="Verdana" w:hAnsi="Verdana" w:cs="Verdana"/>
          <w:i/>
          <w:noProof/>
          <w:spacing w:val="2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орга</w:t>
      </w:r>
      <w:r w:rsidRPr="00B51269">
        <w:rPr>
          <w:rFonts w:ascii="Verdana" w:eastAsia="Verdana" w:hAnsi="Verdana" w:cs="Verdana"/>
          <w:i/>
          <w:noProof/>
          <w:spacing w:val="2"/>
          <w:sz w:val="16"/>
          <w:szCs w:val="16"/>
          <w:lang w:val="sr-Cyrl-CS"/>
        </w:rPr>
        <w:t>н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има</w:t>
      </w:r>
      <w:r w:rsidRPr="00B51269">
        <w:rPr>
          <w:rFonts w:ascii="Verdana" w:eastAsia="Verdana" w:hAnsi="Verdana" w:cs="Verdana"/>
          <w:i/>
          <w:noProof/>
          <w:spacing w:val="1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у</w:t>
      </w:r>
      <w:r w:rsidRPr="00B51269">
        <w:rPr>
          <w:rFonts w:ascii="Verdana" w:eastAsia="Verdana" w:hAnsi="Verdana" w:cs="Verdana"/>
          <w:i/>
          <w:noProof/>
          <w:spacing w:val="8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саставу</w:t>
      </w:r>
      <w:r w:rsidRPr="00B51269">
        <w:rPr>
          <w:rFonts w:ascii="Verdana" w:eastAsia="Verdana" w:hAnsi="Verdana" w:cs="Verdana"/>
          <w:i/>
          <w:noProof/>
          <w:spacing w:val="4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републичког органа</w:t>
      </w:r>
      <w:r w:rsidRPr="00B51269">
        <w:rPr>
          <w:rFonts w:ascii="Verdana" w:eastAsia="Verdana" w:hAnsi="Verdana" w:cs="Verdana"/>
          <w:i/>
          <w:noProof/>
          <w:spacing w:val="5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управе</w:t>
      </w:r>
      <w:r w:rsidRPr="00B51269">
        <w:rPr>
          <w:rFonts w:ascii="Verdana" w:eastAsia="Verdana" w:hAnsi="Verdana" w:cs="Verdana"/>
          <w:i/>
          <w:noProof/>
          <w:spacing w:val="6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и</w:t>
      </w:r>
      <w:r w:rsidRPr="00B51269">
        <w:rPr>
          <w:rFonts w:ascii="Verdana" w:eastAsia="Verdana" w:hAnsi="Verdana" w:cs="Verdana"/>
          <w:i/>
          <w:noProof/>
          <w:spacing w:val="10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посебним</w:t>
      </w:r>
      <w:r w:rsidRPr="00B51269">
        <w:rPr>
          <w:rFonts w:ascii="Verdana" w:eastAsia="Verdana" w:hAnsi="Verdana" w:cs="Verdana"/>
          <w:i/>
          <w:noProof/>
          <w:spacing w:val="4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pacing w:val="2"/>
          <w:sz w:val="16"/>
          <w:szCs w:val="16"/>
          <w:lang w:val="sr-Cyrl-CS"/>
        </w:rPr>
        <w:t>о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рганизацијама</w:t>
      </w:r>
      <w:r w:rsidRPr="00B51269">
        <w:rPr>
          <w:rFonts w:ascii="Verdana" w:eastAsia="Verdana" w:hAnsi="Verdana" w:cs="Verdana"/>
          <w:i/>
          <w:noProof/>
          <w:spacing w:val="-2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pacing w:val="-1"/>
          <w:sz w:val="16"/>
          <w:szCs w:val="16"/>
          <w:lang w:val="sr-Cyrl-CS"/>
        </w:rPr>
        <w:t>(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Ми</w:t>
      </w:r>
      <w:r w:rsidRPr="00B51269">
        <w:rPr>
          <w:rFonts w:ascii="Verdana" w:eastAsia="Verdana" w:hAnsi="Verdana" w:cs="Verdana"/>
          <w:i/>
          <w:noProof/>
          <w:spacing w:val="2"/>
          <w:sz w:val="16"/>
          <w:szCs w:val="16"/>
          <w:lang w:val="sr-Cyrl-CS"/>
        </w:rPr>
        <w:t>н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истар</w:t>
      </w:r>
      <w:r w:rsidRPr="00B51269">
        <w:rPr>
          <w:rFonts w:ascii="Verdana" w:eastAsia="Verdana" w:hAnsi="Verdana" w:cs="Verdana"/>
          <w:i/>
          <w:noProof/>
          <w:spacing w:val="1"/>
          <w:sz w:val="16"/>
          <w:szCs w:val="16"/>
          <w:lang w:val="sr-Cyrl-CS"/>
        </w:rPr>
        <w:t>с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т</w:t>
      </w:r>
      <w:r w:rsidRPr="00B51269">
        <w:rPr>
          <w:rFonts w:ascii="Verdana" w:eastAsia="Verdana" w:hAnsi="Verdana" w:cs="Verdana"/>
          <w:i/>
          <w:noProof/>
          <w:spacing w:val="1"/>
          <w:sz w:val="16"/>
          <w:szCs w:val="16"/>
          <w:lang w:val="sr-Cyrl-CS"/>
        </w:rPr>
        <w:t>в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о</w:t>
      </w:r>
      <w:r w:rsidRPr="00B51269">
        <w:rPr>
          <w:rFonts w:ascii="Verdana" w:eastAsia="Verdana" w:hAnsi="Verdana" w:cs="Verdana"/>
          <w:i/>
          <w:noProof/>
          <w:spacing w:val="-1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финансија</w:t>
      </w:r>
      <w:r w:rsidRPr="00B51269">
        <w:rPr>
          <w:rFonts w:ascii="Verdana" w:eastAsia="Verdana" w:hAnsi="Verdana" w:cs="Verdana"/>
          <w:i/>
          <w:noProof/>
          <w:spacing w:val="2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–</w:t>
      </w:r>
      <w:r w:rsidRPr="00B51269">
        <w:rPr>
          <w:rFonts w:ascii="Verdana" w:eastAsia="Verdana" w:hAnsi="Verdana" w:cs="Verdana"/>
          <w:i/>
          <w:noProof/>
          <w:spacing w:val="12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Пореска</w:t>
      </w:r>
      <w:r w:rsidRPr="00B51269">
        <w:rPr>
          <w:rFonts w:ascii="Verdana" w:eastAsia="Verdana" w:hAnsi="Verdana" w:cs="Verdana"/>
          <w:i/>
          <w:noProof/>
          <w:spacing w:val="4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упр</w:t>
      </w:r>
      <w:r w:rsidRPr="00B51269">
        <w:rPr>
          <w:rFonts w:ascii="Verdana" w:eastAsia="Verdana" w:hAnsi="Verdana" w:cs="Verdana"/>
          <w:i/>
          <w:noProof/>
          <w:spacing w:val="1"/>
          <w:sz w:val="16"/>
          <w:szCs w:val="16"/>
          <w:lang w:val="sr-Cyrl-CS"/>
        </w:rPr>
        <w:t>а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ва;</w:t>
      </w:r>
      <w:r w:rsidRPr="00B51269">
        <w:rPr>
          <w:rFonts w:ascii="Verdana" w:eastAsia="Verdana" w:hAnsi="Verdana" w:cs="Verdana"/>
          <w:i/>
          <w:noProof/>
          <w:spacing w:val="4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pacing w:val="1"/>
          <w:sz w:val="16"/>
          <w:szCs w:val="16"/>
          <w:lang w:val="sr-Cyrl-CS"/>
        </w:rPr>
        <w:t>М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и</w:t>
      </w:r>
      <w:r w:rsidRPr="00B51269">
        <w:rPr>
          <w:rFonts w:ascii="Verdana" w:eastAsia="Verdana" w:hAnsi="Verdana" w:cs="Verdana"/>
          <w:i/>
          <w:noProof/>
          <w:spacing w:val="1"/>
          <w:sz w:val="16"/>
          <w:szCs w:val="16"/>
          <w:lang w:val="sr-Cyrl-CS"/>
        </w:rPr>
        <w:t>н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ист</w:t>
      </w:r>
      <w:r w:rsidRPr="00B51269">
        <w:rPr>
          <w:rFonts w:ascii="Verdana" w:eastAsia="Verdana" w:hAnsi="Verdana" w:cs="Verdana"/>
          <w:i/>
          <w:noProof/>
          <w:spacing w:val="1"/>
          <w:sz w:val="16"/>
          <w:szCs w:val="16"/>
          <w:lang w:val="sr-Cyrl-CS"/>
        </w:rPr>
        <w:t>а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р</w:t>
      </w:r>
      <w:r w:rsidRPr="00B51269">
        <w:rPr>
          <w:rFonts w:ascii="Verdana" w:eastAsia="Verdana" w:hAnsi="Verdana" w:cs="Verdana"/>
          <w:i/>
          <w:noProof/>
          <w:spacing w:val="1"/>
          <w:sz w:val="16"/>
          <w:szCs w:val="16"/>
          <w:lang w:val="sr-Cyrl-CS"/>
        </w:rPr>
        <w:t>с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тво</w:t>
      </w:r>
      <w:r w:rsidRPr="00B51269">
        <w:rPr>
          <w:rFonts w:ascii="Verdana" w:eastAsia="Verdana" w:hAnsi="Verdana" w:cs="Verdana"/>
          <w:i/>
          <w:noProof/>
          <w:spacing w:val="-1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прав</w:t>
      </w:r>
      <w:r w:rsidRPr="00B51269">
        <w:rPr>
          <w:rFonts w:ascii="Verdana" w:eastAsia="Verdana" w:hAnsi="Verdana" w:cs="Verdana"/>
          <w:i/>
          <w:noProof/>
          <w:spacing w:val="2"/>
          <w:sz w:val="16"/>
          <w:szCs w:val="16"/>
          <w:lang w:val="sr-Cyrl-CS"/>
        </w:rPr>
        <w:t>д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е–</w:t>
      </w:r>
      <w:r w:rsidRPr="00B51269">
        <w:rPr>
          <w:rFonts w:ascii="Verdana" w:eastAsia="Verdana" w:hAnsi="Verdana" w:cs="Verdana"/>
          <w:i/>
          <w:noProof/>
          <w:spacing w:val="8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КПЗ;</w:t>
      </w:r>
      <w:r w:rsidRPr="00B51269">
        <w:rPr>
          <w:rFonts w:ascii="Verdana" w:eastAsia="Verdana" w:hAnsi="Verdana" w:cs="Verdana"/>
          <w:i/>
          <w:noProof/>
          <w:spacing w:val="4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Дире</w:t>
      </w:r>
      <w:r w:rsidRPr="00B51269">
        <w:rPr>
          <w:rFonts w:ascii="Verdana" w:eastAsia="Verdana" w:hAnsi="Verdana" w:cs="Verdana"/>
          <w:i/>
          <w:noProof/>
          <w:spacing w:val="2"/>
          <w:sz w:val="16"/>
          <w:szCs w:val="16"/>
          <w:lang w:val="sr-Cyrl-CS"/>
        </w:rPr>
        <w:t>к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ција за</w:t>
      </w:r>
      <w:r w:rsidRPr="00B51269">
        <w:rPr>
          <w:rFonts w:ascii="Verdana" w:eastAsia="Verdana" w:hAnsi="Verdana" w:cs="Verdana"/>
          <w:i/>
          <w:noProof/>
          <w:spacing w:val="7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робне</w:t>
      </w:r>
      <w:r w:rsidRPr="00B51269">
        <w:rPr>
          <w:rFonts w:ascii="Verdana" w:eastAsia="Verdana" w:hAnsi="Verdana" w:cs="Verdana"/>
          <w:i/>
          <w:noProof/>
          <w:spacing w:val="2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резер</w:t>
      </w:r>
      <w:r w:rsidRPr="00B51269">
        <w:rPr>
          <w:rFonts w:ascii="Verdana" w:eastAsia="Verdana" w:hAnsi="Verdana" w:cs="Verdana"/>
          <w:i/>
          <w:noProof/>
          <w:spacing w:val="1"/>
          <w:sz w:val="16"/>
          <w:szCs w:val="16"/>
          <w:lang w:val="sr-Cyrl-CS"/>
        </w:rPr>
        <w:t>в</w:t>
      </w:r>
      <w:r w:rsidRPr="00B51269">
        <w:rPr>
          <w:rFonts w:ascii="Verdana" w:eastAsia="Verdana" w:hAnsi="Verdana" w:cs="Verdana"/>
          <w:i/>
          <w:noProof/>
          <w:spacing w:val="-1"/>
          <w:sz w:val="16"/>
          <w:szCs w:val="16"/>
          <w:lang w:val="sr-Cyrl-CS"/>
        </w:rPr>
        <w:t>е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;</w:t>
      </w:r>
      <w:r w:rsidRPr="00B51269">
        <w:rPr>
          <w:rFonts w:ascii="Verdana" w:eastAsia="Verdana" w:hAnsi="Verdana" w:cs="Verdana"/>
          <w:i/>
          <w:noProof/>
          <w:spacing w:val="1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упр</w:t>
      </w:r>
      <w:r w:rsidRPr="00B51269">
        <w:rPr>
          <w:rFonts w:ascii="Verdana" w:eastAsia="Verdana" w:hAnsi="Verdana" w:cs="Verdana"/>
          <w:i/>
          <w:noProof/>
          <w:spacing w:val="1"/>
          <w:sz w:val="16"/>
          <w:szCs w:val="16"/>
          <w:lang w:val="sr-Cyrl-CS"/>
        </w:rPr>
        <w:t>а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вни</w:t>
      </w:r>
      <w:r w:rsidRPr="00B51269">
        <w:rPr>
          <w:rFonts w:ascii="Verdana" w:eastAsia="Verdana" w:hAnsi="Verdana" w:cs="Verdana"/>
          <w:i/>
          <w:noProof/>
          <w:spacing w:val="1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окрузи;</w:t>
      </w:r>
      <w:r w:rsidRPr="00B51269">
        <w:rPr>
          <w:rFonts w:ascii="Verdana" w:eastAsia="Verdana" w:hAnsi="Verdana" w:cs="Verdana"/>
          <w:i/>
          <w:noProof/>
          <w:spacing w:val="2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pacing w:val="1"/>
          <w:sz w:val="16"/>
          <w:szCs w:val="16"/>
          <w:lang w:val="sr-Cyrl-CS"/>
        </w:rPr>
        <w:t>Р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е</w:t>
      </w:r>
      <w:r w:rsidRPr="00B51269">
        <w:rPr>
          <w:rFonts w:ascii="Verdana" w:eastAsia="Verdana" w:hAnsi="Verdana" w:cs="Verdana"/>
          <w:i/>
          <w:noProof/>
          <w:spacing w:val="1"/>
          <w:sz w:val="16"/>
          <w:szCs w:val="16"/>
          <w:lang w:val="sr-Cyrl-CS"/>
        </w:rPr>
        <w:t>публ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и</w:t>
      </w:r>
      <w:r w:rsidRPr="00B51269">
        <w:rPr>
          <w:rFonts w:ascii="Verdana" w:eastAsia="Verdana" w:hAnsi="Verdana" w:cs="Verdana"/>
          <w:i/>
          <w:noProof/>
          <w:spacing w:val="1"/>
          <w:sz w:val="16"/>
          <w:szCs w:val="16"/>
          <w:lang w:val="sr-Cyrl-CS"/>
        </w:rPr>
        <w:t>чк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и</w:t>
      </w:r>
      <w:r w:rsidRPr="00B51269">
        <w:rPr>
          <w:rFonts w:ascii="Verdana" w:eastAsia="Verdana" w:hAnsi="Verdana" w:cs="Verdana"/>
          <w:i/>
          <w:noProof/>
          <w:spacing w:val="-2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фонд</w:t>
      </w:r>
      <w:r w:rsidRPr="00B51269">
        <w:rPr>
          <w:rFonts w:ascii="Verdana" w:eastAsia="Verdana" w:hAnsi="Verdana" w:cs="Verdana"/>
          <w:i/>
          <w:noProof/>
          <w:spacing w:val="5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за</w:t>
      </w:r>
      <w:r w:rsidRPr="00B51269">
        <w:rPr>
          <w:rFonts w:ascii="Verdana" w:eastAsia="Verdana" w:hAnsi="Verdana" w:cs="Verdana"/>
          <w:i/>
          <w:noProof/>
          <w:spacing w:val="7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пензијско</w:t>
      </w:r>
      <w:r w:rsidRPr="00B51269">
        <w:rPr>
          <w:rFonts w:ascii="Verdana" w:eastAsia="Verdana" w:hAnsi="Verdana" w:cs="Verdana"/>
          <w:i/>
          <w:noProof/>
          <w:spacing w:val="1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и</w:t>
      </w:r>
      <w:r w:rsidRPr="00B51269">
        <w:rPr>
          <w:rFonts w:ascii="Verdana" w:eastAsia="Verdana" w:hAnsi="Verdana" w:cs="Verdana"/>
          <w:i/>
          <w:noProof/>
          <w:spacing w:val="7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инвалидско</w:t>
      </w:r>
      <w:r w:rsidRPr="00B51269">
        <w:rPr>
          <w:rFonts w:ascii="Verdana" w:eastAsia="Verdana" w:hAnsi="Verdana" w:cs="Verdana"/>
          <w:i/>
          <w:noProof/>
          <w:spacing w:val="-1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осигурање запослени</w:t>
      </w:r>
      <w:r w:rsidRPr="00B51269">
        <w:rPr>
          <w:rFonts w:ascii="Verdana" w:eastAsia="Verdana" w:hAnsi="Verdana" w:cs="Verdana"/>
          <w:i/>
          <w:noProof/>
          <w:spacing w:val="1"/>
          <w:sz w:val="16"/>
          <w:szCs w:val="16"/>
          <w:lang w:val="sr-Cyrl-CS"/>
        </w:rPr>
        <w:t>х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;</w:t>
      </w:r>
      <w:r w:rsidRPr="00B51269">
        <w:rPr>
          <w:rFonts w:ascii="Verdana" w:eastAsia="Verdana" w:hAnsi="Verdana" w:cs="Verdana"/>
          <w:i/>
          <w:noProof/>
          <w:spacing w:val="-10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pacing w:val="1"/>
          <w:sz w:val="16"/>
          <w:szCs w:val="16"/>
          <w:lang w:val="sr-Cyrl-CS"/>
        </w:rPr>
        <w:t>Р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е</w:t>
      </w:r>
      <w:r w:rsidRPr="00B51269">
        <w:rPr>
          <w:rFonts w:ascii="Verdana" w:eastAsia="Verdana" w:hAnsi="Verdana" w:cs="Verdana"/>
          <w:i/>
          <w:noProof/>
          <w:spacing w:val="1"/>
          <w:sz w:val="16"/>
          <w:szCs w:val="16"/>
          <w:lang w:val="sr-Cyrl-CS"/>
        </w:rPr>
        <w:t>публ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и</w:t>
      </w:r>
      <w:r w:rsidRPr="00B51269">
        <w:rPr>
          <w:rFonts w:ascii="Verdana" w:eastAsia="Verdana" w:hAnsi="Verdana" w:cs="Verdana"/>
          <w:i/>
          <w:noProof/>
          <w:spacing w:val="1"/>
          <w:sz w:val="16"/>
          <w:szCs w:val="16"/>
          <w:lang w:val="sr-Cyrl-CS"/>
        </w:rPr>
        <w:t>чк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и</w:t>
      </w:r>
      <w:r w:rsidRPr="00B51269">
        <w:rPr>
          <w:rFonts w:ascii="Verdana" w:eastAsia="Verdana" w:hAnsi="Verdana" w:cs="Verdana"/>
          <w:i/>
          <w:noProof/>
          <w:spacing w:val="-10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геодетски</w:t>
      </w:r>
      <w:r w:rsidRPr="00B51269">
        <w:rPr>
          <w:rFonts w:ascii="Verdana" w:eastAsia="Verdana" w:hAnsi="Verdana" w:cs="Verdana"/>
          <w:i/>
          <w:noProof/>
          <w:spacing w:val="-8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завод;</w:t>
      </w:r>
      <w:r w:rsidRPr="00B51269">
        <w:rPr>
          <w:rFonts w:ascii="Verdana" w:eastAsia="Verdana" w:hAnsi="Verdana" w:cs="Verdana"/>
          <w:i/>
          <w:noProof/>
          <w:spacing w:val="-4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Завод</w:t>
      </w:r>
      <w:r w:rsidRPr="00B51269">
        <w:rPr>
          <w:rFonts w:ascii="Verdana" w:eastAsia="Verdana" w:hAnsi="Verdana" w:cs="Verdana"/>
          <w:i/>
          <w:noProof/>
          <w:spacing w:val="-5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за</w:t>
      </w:r>
      <w:r w:rsidRPr="00B51269">
        <w:rPr>
          <w:rFonts w:ascii="Verdana" w:eastAsia="Verdana" w:hAnsi="Verdana" w:cs="Verdana"/>
          <w:i/>
          <w:noProof/>
          <w:spacing w:val="-2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здравствено</w:t>
      </w:r>
      <w:r w:rsidRPr="00B51269">
        <w:rPr>
          <w:rFonts w:ascii="Verdana" w:eastAsia="Verdana" w:hAnsi="Verdana" w:cs="Verdana"/>
          <w:i/>
          <w:noProof/>
          <w:spacing w:val="-10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о</w:t>
      </w:r>
      <w:r w:rsidRPr="00B51269">
        <w:rPr>
          <w:rFonts w:ascii="Verdana" w:eastAsia="Verdana" w:hAnsi="Verdana" w:cs="Verdana"/>
          <w:i/>
          <w:noProof/>
          <w:spacing w:val="1"/>
          <w:sz w:val="16"/>
          <w:szCs w:val="16"/>
          <w:lang w:val="sr-Cyrl-CS"/>
        </w:rPr>
        <w:t>с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игурање).</w:t>
      </w:r>
    </w:p>
  </w:footnote>
  <w:footnote w:id="6">
    <w:p w:rsidR="009324A1" w:rsidRDefault="009324A1" w:rsidP="009F6FED">
      <w:pPr>
        <w:pStyle w:val="FootnoteText"/>
        <w:jc w:val="both"/>
        <w:rPr>
          <w:i/>
          <w:noProof/>
          <w:lang w:val="sr-Cyrl-CS"/>
        </w:rPr>
      </w:pPr>
      <w:r w:rsidRPr="00CA3CD3">
        <w:rPr>
          <w:rStyle w:val="FootnoteReference"/>
          <w:noProof/>
          <w:lang w:val="sr-Cyrl-CS"/>
        </w:rPr>
        <w:footnoteRef/>
      </w:r>
      <w:r w:rsidRPr="00CA3CD3">
        <w:rPr>
          <w:noProof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Под</w:t>
      </w:r>
      <w:r w:rsidRPr="00B51269">
        <w:rPr>
          <w:rFonts w:ascii="Verdana" w:eastAsia="Verdana" w:hAnsi="Verdana" w:cs="Verdana"/>
          <w:i/>
          <w:noProof/>
          <w:spacing w:val="47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категоријом</w:t>
      </w:r>
      <w:r w:rsidRPr="00B51269">
        <w:rPr>
          <w:rFonts w:ascii="Verdana" w:eastAsia="Verdana" w:hAnsi="Verdana" w:cs="Verdana"/>
          <w:i/>
          <w:noProof/>
          <w:spacing w:val="40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„остало”</w:t>
      </w:r>
      <w:r w:rsidRPr="00B51269">
        <w:rPr>
          <w:rFonts w:ascii="Verdana" w:eastAsia="Verdana" w:hAnsi="Verdana" w:cs="Verdana"/>
          <w:i/>
          <w:noProof/>
          <w:spacing w:val="25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сврс</w:t>
      </w:r>
      <w:r w:rsidRPr="00B51269">
        <w:rPr>
          <w:rFonts w:ascii="Verdana" w:eastAsia="Verdana" w:hAnsi="Verdana" w:cs="Verdana"/>
          <w:i/>
          <w:noProof/>
          <w:spacing w:val="1"/>
          <w:sz w:val="16"/>
          <w:szCs w:val="16"/>
          <w:lang w:val="sr-Cyrl-CS"/>
        </w:rPr>
        <w:t>т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ана</w:t>
      </w:r>
      <w:r w:rsidRPr="00B51269">
        <w:rPr>
          <w:rFonts w:ascii="Verdana" w:eastAsia="Verdana" w:hAnsi="Verdana" w:cs="Verdana"/>
          <w:i/>
          <w:noProof/>
          <w:spacing w:val="42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су</w:t>
      </w:r>
      <w:r w:rsidRPr="00B51269">
        <w:rPr>
          <w:rFonts w:ascii="Verdana" w:eastAsia="Verdana" w:hAnsi="Verdana" w:cs="Verdana"/>
          <w:i/>
          <w:noProof/>
          <w:spacing w:val="49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лица</w:t>
      </w:r>
      <w:r w:rsidRPr="00B51269">
        <w:rPr>
          <w:rFonts w:ascii="Verdana" w:eastAsia="Verdana" w:hAnsi="Verdana" w:cs="Verdana"/>
          <w:i/>
          <w:noProof/>
          <w:spacing w:val="45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заинте</w:t>
      </w:r>
      <w:r w:rsidRPr="00B51269">
        <w:rPr>
          <w:rFonts w:ascii="Verdana" w:eastAsia="Verdana" w:hAnsi="Verdana" w:cs="Verdana"/>
          <w:i/>
          <w:noProof/>
          <w:spacing w:val="1"/>
          <w:sz w:val="16"/>
          <w:szCs w:val="16"/>
          <w:lang w:val="sr-Cyrl-CS"/>
        </w:rPr>
        <w:t>р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есована</w:t>
      </w:r>
      <w:r w:rsidRPr="00B51269">
        <w:rPr>
          <w:rFonts w:ascii="Verdana" w:eastAsia="Verdana" w:hAnsi="Verdana" w:cs="Verdana"/>
          <w:i/>
          <w:noProof/>
          <w:spacing w:val="36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за</w:t>
      </w:r>
      <w:r w:rsidRPr="00B51269">
        <w:rPr>
          <w:rFonts w:ascii="Verdana" w:eastAsia="Verdana" w:hAnsi="Verdana" w:cs="Verdana"/>
          <w:i/>
          <w:noProof/>
          <w:spacing w:val="47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pacing w:val="1"/>
          <w:sz w:val="16"/>
          <w:szCs w:val="16"/>
          <w:lang w:val="sr-Cyrl-CS"/>
        </w:rPr>
        <w:t>р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ад</w:t>
      </w:r>
      <w:r w:rsidRPr="00B51269">
        <w:rPr>
          <w:rFonts w:ascii="Verdana" w:eastAsia="Verdana" w:hAnsi="Verdana" w:cs="Verdana"/>
          <w:i/>
          <w:noProof/>
          <w:spacing w:val="47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на</w:t>
      </w:r>
      <w:r w:rsidRPr="00B51269">
        <w:rPr>
          <w:rFonts w:ascii="Verdana" w:eastAsia="Verdana" w:hAnsi="Verdana" w:cs="Verdana"/>
          <w:i/>
          <w:noProof/>
          <w:spacing w:val="47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пословима</w:t>
      </w:r>
      <w:r w:rsidRPr="00B51269">
        <w:rPr>
          <w:rFonts w:ascii="Verdana" w:eastAsia="Verdana" w:hAnsi="Verdana" w:cs="Verdana"/>
          <w:i/>
          <w:noProof/>
          <w:spacing w:val="40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за</w:t>
      </w:r>
      <w:r w:rsidRPr="00B51269">
        <w:rPr>
          <w:rFonts w:ascii="Verdana" w:eastAsia="Verdana" w:hAnsi="Verdana" w:cs="Verdana"/>
          <w:i/>
          <w:noProof/>
          <w:spacing w:val="47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чије</w:t>
      </w:r>
      <w:r w:rsidRPr="00B51269">
        <w:rPr>
          <w:rFonts w:ascii="Verdana" w:eastAsia="Verdana" w:hAnsi="Verdana" w:cs="Verdana"/>
          <w:i/>
          <w:noProof/>
          <w:spacing w:val="47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обављање</w:t>
      </w:r>
      <w:r w:rsidRPr="00B51269">
        <w:rPr>
          <w:rFonts w:ascii="Verdana" w:eastAsia="Verdana" w:hAnsi="Verdana" w:cs="Verdana"/>
          <w:i/>
          <w:noProof/>
          <w:spacing w:val="40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pacing w:val="1"/>
          <w:sz w:val="16"/>
          <w:szCs w:val="16"/>
          <w:lang w:val="sr-Cyrl-CS"/>
        </w:rPr>
        <w:t xml:space="preserve">је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потребан</w:t>
      </w:r>
      <w:r w:rsidRPr="00B51269">
        <w:rPr>
          <w:rFonts w:ascii="Verdana" w:eastAsia="Verdana" w:hAnsi="Verdana" w:cs="Verdana"/>
          <w:i/>
          <w:noProof/>
          <w:spacing w:val="-7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положен</w:t>
      </w:r>
      <w:r w:rsidRPr="00B51269">
        <w:rPr>
          <w:rFonts w:ascii="Verdana" w:eastAsia="Verdana" w:hAnsi="Verdana" w:cs="Verdana"/>
          <w:i/>
          <w:noProof/>
          <w:spacing w:val="-7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држав</w:t>
      </w:r>
      <w:r w:rsidRPr="00B51269">
        <w:rPr>
          <w:rFonts w:ascii="Verdana" w:eastAsia="Verdana" w:hAnsi="Verdana" w:cs="Verdana"/>
          <w:i/>
          <w:noProof/>
          <w:spacing w:val="2"/>
          <w:sz w:val="16"/>
          <w:szCs w:val="16"/>
          <w:lang w:val="sr-Cyrl-CS"/>
        </w:rPr>
        <w:t>н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и</w:t>
      </w:r>
      <w:r w:rsidRPr="00B51269">
        <w:rPr>
          <w:rFonts w:ascii="Verdana" w:eastAsia="Verdana" w:hAnsi="Verdana" w:cs="Verdana"/>
          <w:i/>
          <w:noProof/>
          <w:spacing w:val="-7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стручни</w:t>
      </w:r>
      <w:r w:rsidRPr="00B51269">
        <w:rPr>
          <w:rFonts w:ascii="Verdana" w:eastAsia="Verdana" w:hAnsi="Verdana" w:cs="Verdana"/>
          <w:i/>
          <w:noProof/>
          <w:spacing w:val="-7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испи</w:t>
      </w:r>
      <w:r w:rsidRPr="00B51269">
        <w:rPr>
          <w:rFonts w:ascii="Verdana" w:eastAsia="Verdana" w:hAnsi="Verdana" w:cs="Verdana"/>
          <w:i/>
          <w:noProof/>
          <w:spacing w:val="1"/>
          <w:sz w:val="16"/>
          <w:szCs w:val="16"/>
          <w:lang w:val="sr-Cyrl-CS"/>
        </w:rPr>
        <w:t>т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,</w:t>
      </w:r>
      <w:r w:rsidRPr="00B51269">
        <w:rPr>
          <w:rFonts w:ascii="Verdana" w:eastAsia="Verdana" w:hAnsi="Verdana" w:cs="Verdana"/>
          <w:i/>
          <w:noProof/>
          <w:spacing w:val="-5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уз</w:t>
      </w:r>
      <w:r w:rsidRPr="00B51269">
        <w:rPr>
          <w:rFonts w:ascii="Verdana" w:eastAsia="Verdana" w:hAnsi="Verdana" w:cs="Verdana"/>
          <w:i/>
          <w:noProof/>
          <w:spacing w:val="-1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услов</w:t>
      </w:r>
      <w:r w:rsidRPr="00B51269">
        <w:rPr>
          <w:rFonts w:ascii="Verdana" w:eastAsia="Verdana" w:hAnsi="Verdana" w:cs="Verdana"/>
          <w:i/>
          <w:noProof/>
          <w:spacing w:val="-5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да</w:t>
      </w:r>
      <w:r w:rsidRPr="00B51269">
        <w:rPr>
          <w:rFonts w:ascii="Verdana" w:eastAsia="Verdana" w:hAnsi="Verdana" w:cs="Verdana"/>
          <w:i/>
          <w:noProof/>
          <w:spacing w:val="-2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имају</w:t>
      </w:r>
      <w:r w:rsidRPr="00B51269">
        <w:rPr>
          <w:rFonts w:ascii="Verdana" w:eastAsia="Verdana" w:hAnsi="Verdana" w:cs="Verdana"/>
          <w:i/>
          <w:noProof/>
          <w:spacing w:val="-4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најмање</w:t>
      </w:r>
      <w:r w:rsidRPr="00B51269">
        <w:rPr>
          <w:rFonts w:ascii="Verdana" w:eastAsia="Verdana" w:hAnsi="Verdana" w:cs="Verdana"/>
          <w:i/>
          <w:noProof/>
          <w:spacing w:val="-7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једну</w:t>
      </w:r>
      <w:r w:rsidRPr="00B51269">
        <w:rPr>
          <w:rFonts w:ascii="Verdana" w:eastAsia="Verdana" w:hAnsi="Verdana" w:cs="Verdana"/>
          <w:i/>
          <w:noProof/>
          <w:spacing w:val="-4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годину</w:t>
      </w:r>
      <w:r w:rsidRPr="00B51269">
        <w:rPr>
          <w:rFonts w:ascii="Verdana" w:eastAsia="Verdana" w:hAnsi="Verdana" w:cs="Verdana"/>
          <w:i/>
          <w:noProof/>
          <w:spacing w:val="-6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радног</w:t>
      </w:r>
      <w:r w:rsidRPr="00B51269">
        <w:rPr>
          <w:rFonts w:ascii="Verdana" w:eastAsia="Verdana" w:hAnsi="Verdana" w:cs="Verdana"/>
          <w:i/>
          <w:noProof/>
          <w:spacing w:val="-6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искуства</w:t>
      </w:r>
      <w:r w:rsidRPr="00B51269">
        <w:rPr>
          <w:rFonts w:ascii="Verdana" w:eastAsia="Verdana" w:hAnsi="Verdana" w:cs="Verdana"/>
          <w:i/>
          <w:noProof/>
          <w:spacing w:val="-7"/>
          <w:sz w:val="16"/>
          <w:szCs w:val="16"/>
          <w:lang w:val="sr-Cyrl-CS"/>
        </w:rPr>
        <w:t xml:space="preserve"> </w:t>
      </w:r>
      <w:r w:rsidRPr="00B51269">
        <w:rPr>
          <w:rFonts w:ascii="Verdana" w:eastAsia="Verdana" w:hAnsi="Verdana" w:cs="Verdana"/>
          <w:i/>
          <w:noProof/>
          <w:sz w:val="16"/>
          <w:szCs w:val="16"/>
          <w:lang w:val="sr-Cyrl-CS"/>
        </w:rPr>
        <w:t>у струци.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3855"/>
    <w:multiLevelType w:val="hybridMultilevel"/>
    <w:tmpl w:val="7570CC66"/>
    <w:lvl w:ilvl="0" w:tplc="23C83A2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741265"/>
    <w:multiLevelType w:val="hybridMultilevel"/>
    <w:tmpl w:val="B5FAE384"/>
    <w:lvl w:ilvl="0" w:tplc="1C6A8A1E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0B079E"/>
    <w:multiLevelType w:val="hybridMultilevel"/>
    <w:tmpl w:val="E60604B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B854AC7"/>
    <w:multiLevelType w:val="hybridMultilevel"/>
    <w:tmpl w:val="F78A30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ED"/>
    <w:rsid w:val="00005587"/>
    <w:rsid w:val="00012CF7"/>
    <w:rsid w:val="00017ABB"/>
    <w:rsid w:val="00035468"/>
    <w:rsid w:val="0004275C"/>
    <w:rsid w:val="000746D6"/>
    <w:rsid w:val="000757B4"/>
    <w:rsid w:val="00076E83"/>
    <w:rsid w:val="00091A66"/>
    <w:rsid w:val="00095031"/>
    <w:rsid w:val="000B2F63"/>
    <w:rsid w:val="000C413D"/>
    <w:rsid w:val="000C61D3"/>
    <w:rsid w:val="000C7F1E"/>
    <w:rsid w:val="000D00C6"/>
    <w:rsid w:val="000E60AF"/>
    <w:rsid w:val="000F31C3"/>
    <w:rsid w:val="000F6789"/>
    <w:rsid w:val="00113A40"/>
    <w:rsid w:val="00120BBB"/>
    <w:rsid w:val="00121F3A"/>
    <w:rsid w:val="0012211A"/>
    <w:rsid w:val="001308C0"/>
    <w:rsid w:val="001442F1"/>
    <w:rsid w:val="00165CF8"/>
    <w:rsid w:val="001A06FC"/>
    <w:rsid w:val="001B4C53"/>
    <w:rsid w:val="001B7DDD"/>
    <w:rsid w:val="001D0FD5"/>
    <w:rsid w:val="001D3A3D"/>
    <w:rsid w:val="001D799E"/>
    <w:rsid w:val="001E2EEC"/>
    <w:rsid w:val="001E4803"/>
    <w:rsid w:val="001F120E"/>
    <w:rsid w:val="001F16D6"/>
    <w:rsid w:val="001F5D62"/>
    <w:rsid w:val="001F7392"/>
    <w:rsid w:val="00200354"/>
    <w:rsid w:val="0021095E"/>
    <w:rsid w:val="00212903"/>
    <w:rsid w:val="00212C11"/>
    <w:rsid w:val="00231A90"/>
    <w:rsid w:val="0024035E"/>
    <w:rsid w:val="0024173D"/>
    <w:rsid w:val="002635B8"/>
    <w:rsid w:val="0027236B"/>
    <w:rsid w:val="00291A65"/>
    <w:rsid w:val="00296C73"/>
    <w:rsid w:val="002979E2"/>
    <w:rsid w:val="002B5FAE"/>
    <w:rsid w:val="002C464F"/>
    <w:rsid w:val="002C4DA2"/>
    <w:rsid w:val="002D3940"/>
    <w:rsid w:val="002F57DE"/>
    <w:rsid w:val="0031461D"/>
    <w:rsid w:val="00321FD8"/>
    <w:rsid w:val="003224BF"/>
    <w:rsid w:val="00332499"/>
    <w:rsid w:val="00336566"/>
    <w:rsid w:val="00342F23"/>
    <w:rsid w:val="003449A8"/>
    <w:rsid w:val="00355BF9"/>
    <w:rsid w:val="00361458"/>
    <w:rsid w:val="003815D5"/>
    <w:rsid w:val="00383253"/>
    <w:rsid w:val="00392A62"/>
    <w:rsid w:val="00392E8B"/>
    <w:rsid w:val="00392ECA"/>
    <w:rsid w:val="00396CDA"/>
    <w:rsid w:val="003A43BD"/>
    <w:rsid w:val="003B0CED"/>
    <w:rsid w:val="003B62EC"/>
    <w:rsid w:val="003C44D6"/>
    <w:rsid w:val="003E0F16"/>
    <w:rsid w:val="0041469A"/>
    <w:rsid w:val="00417D7F"/>
    <w:rsid w:val="00451EE2"/>
    <w:rsid w:val="004529C7"/>
    <w:rsid w:val="00457CFF"/>
    <w:rsid w:val="004609D9"/>
    <w:rsid w:val="0047449C"/>
    <w:rsid w:val="00474853"/>
    <w:rsid w:val="004756AA"/>
    <w:rsid w:val="00492453"/>
    <w:rsid w:val="004A2210"/>
    <w:rsid w:val="004A57FF"/>
    <w:rsid w:val="004B3BD7"/>
    <w:rsid w:val="004C2B69"/>
    <w:rsid w:val="004D2BE9"/>
    <w:rsid w:val="004D6945"/>
    <w:rsid w:val="00501733"/>
    <w:rsid w:val="005204B4"/>
    <w:rsid w:val="0052102A"/>
    <w:rsid w:val="00531199"/>
    <w:rsid w:val="005448C1"/>
    <w:rsid w:val="00545388"/>
    <w:rsid w:val="00563AC0"/>
    <w:rsid w:val="00570103"/>
    <w:rsid w:val="00584933"/>
    <w:rsid w:val="00592220"/>
    <w:rsid w:val="005A4C4C"/>
    <w:rsid w:val="005A64CE"/>
    <w:rsid w:val="005B0A49"/>
    <w:rsid w:val="005B5ED5"/>
    <w:rsid w:val="005D09C1"/>
    <w:rsid w:val="005F7D00"/>
    <w:rsid w:val="0060544A"/>
    <w:rsid w:val="00611D00"/>
    <w:rsid w:val="00645F61"/>
    <w:rsid w:val="00657831"/>
    <w:rsid w:val="00666B0F"/>
    <w:rsid w:val="006741D0"/>
    <w:rsid w:val="00677B59"/>
    <w:rsid w:val="00685861"/>
    <w:rsid w:val="00694D25"/>
    <w:rsid w:val="006A2446"/>
    <w:rsid w:val="006A4923"/>
    <w:rsid w:val="006A58DF"/>
    <w:rsid w:val="006A6508"/>
    <w:rsid w:val="006B62B7"/>
    <w:rsid w:val="006C56F4"/>
    <w:rsid w:val="006D3AF2"/>
    <w:rsid w:val="006D5BCC"/>
    <w:rsid w:val="006E3616"/>
    <w:rsid w:val="006F17BD"/>
    <w:rsid w:val="00705D37"/>
    <w:rsid w:val="0073091E"/>
    <w:rsid w:val="00733BD3"/>
    <w:rsid w:val="00746319"/>
    <w:rsid w:val="007512BF"/>
    <w:rsid w:val="00780AAB"/>
    <w:rsid w:val="007C3414"/>
    <w:rsid w:val="007F3DA8"/>
    <w:rsid w:val="008009E7"/>
    <w:rsid w:val="0081483E"/>
    <w:rsid w:val="00816182"/>
    <w:rsid w:val="00824A97"/>
    <w:rsid w:val="008407B0"/>
    <w:rsid w:val="008512F6"/>
    <w:rsid w:val="00865A7F"/>
    <w:rsid w:val="00881C43"/>
    <w:rsid w:val="008834D6"/>
    <w:rsid w:val="008B0072"/>
    <w:rsid w:val="008C2544"/>
    <w:rsid w:val="008C44EE"/>
    <w:rsid w:val="008C4807"/>
    <w:rsid w:val="008C69A1"/>
    <w:rsid w:val="008D0CF0"/>
    <w:rsid w:val="008D36D7"/>
    <w:rsid w:val="008E502D"/>
    <w:rsid w:val="008F6D15"/>
    <w:rsid w:val="009138FC"/>
    <w:rsid w:val="00915B22"/>
    <w:rsid w:val="0091782A"/>
    <w:rsid w:val="009324A1"/>
    <w:rsid w:val="00932E55"/>
    <w:rsid w:val="0094202D"/>
    <w:rsid w:val="00946E88"/>
    <w:rsid w:val="0097240E"/>
    <w:rsid w:val="009730E5"/>
    <w:rsid w:val="00974A40"/>
    <w:rsid w:val="00985C2D"/>
    <w:rsid w:val="00986E72"/>
    <w:rsid w:val="009875F4"/>
    <w:rsid w:val="009A4D40"/>
    <w:rsid w:val="009C2FDD"/>
    <w:rsid w:val="009D0BB7"/>
    <w:rsid w:val="009E6BCC"/>
    <w:rsid w:val="009F4C90"/>
    <w:rsid w:val="009F6FED"/>
    <w:rsid w:val="00A034F8"/>
    <w:rsid w:val="00A152A5"/>
    <w:rsid w:val="00A25C5D"/>
    <w:rsid w:val="00A423F7"/>
    <w:rsid w:val="00A54A7A"/>
    <w:rsid w:val="00AD7BC4"/>
    <w:rsid w:val="00AF307C"/>
    <w:rsid w:val="00B018AF"/>
    <w:rsid w:val="00B04B75"/>
    <w:rsid w:val="00B05E3F"/>
    <w:rsid w:val="00B12B4F"/>
    <w:rsid w:val="00B1453F"/>
    <w:rsid w:val="00B20636"/>
    <w:rsid w:val="00B20E69"/>
    <w:rsid w:val="00B260D2"/>
    <w:rsid w:val="00B3774B"/>
    <w:rsid w:val="00B47BB3"/>
    <w:rsid w:val="00B51269"/>
    <w:rsid w:val="00B64039"/>
    <w:rsid w:val="00B66B9E"/>
    <w:rsid w:val="00B80018"/>
    <w:rsid w:val="00B855BA"/>
    <w:rsid w:val="00B876D8"/>
    <w:rsid w:val="00BB347F"/>
    <w:rsid w:val="00BD0720"/>
    <w:rsid w:val="00BF3E60"/>
    <w:rsid w:val="00C0123B"/>
    <w:rsid w:val="00C05A47"/>
    <w:rsid w:val="00C11728"/>
    <w:rsid w:val="00C1710C"/>
    <w:rsid w:val="00C31559"/>
    <w:rsid w:val="00C4270F"/>
    <w:rsid w:val="00C5766A"/>
    <w:rsid w:val="00C65957"/>
    <w:rsid w:val="00C81CFE"/>
    <w:rsid w:val="00C858C2"/>
    <w:rsid w:val="00C91C04"/>
    <w:rsid w:val="00C97589"/>
    <w:rsid w:val="00CA3CD3"/>
    <w:rsid w:val="00CC1F4A"/>
    <w:rsid w:val="00CD0209"/>
    <w:rsid w:val="00CE1F39"/>
    <w:rsid w:val="00CE7FE4"/>
    <w:rsid w:val="00D239A8"/>
    <w:rsid w:val="00D400F1"/>
    <w:rsid w:val="00D47042"/>
    <w:rsid w:val="00D5225B"/>
    <w:rsid w:val="00D526F0"/>
    <w:rsid w:val="00D76A27"/>
    <w:rsid w:val="00D96677"/>
    <w:rsid w:val="00DA1432"/>
    <w:rsid w:val="00DA14A9"/>
    <w:rsid w:val="00DA2EDE"/>
    <w:rsid w:val="00DA694D"/>
    <w:rsid w:val="00DB6A6C"/>
    <w:rsid w:val="00DC337F"/>
    <w:rsid w:val="00DE0E83"/>
    <w:rsid w:val="00DF71EA"/>
    <w:rsid w:val="00E07E54"/>
    <w:rsid w:val="00E1226E"/>
    <w:rsid w:val="00E45040"/>
    <w:rsid w:val="00E47D04"/>
    <w:rsid w:val="00E52DF3"/>
    <w:rsid w:val="00E6181A"/>
    <w:rsid w:val="00E62669"/>
    <w:rsid w:val="00E750EC"/>
    <w:rsid w:val="00E8020E"/>
    <w:rsid w:val="00EA03D3"/>
    <w:rsid w:val="00EA077E"/>
    <w:rsid w:val="00EA5B93"/>
    <w:rsid w:val="00EA7002"/>
    <w:rsid w:val="00ED1DF1"/>
    <w:rsid w:val="00EE528E"/>
    <w:rsid w:val="00EF2BA0"/>
    <w:rsid w:val="00F0002F"/>
    <w:rsid w:val="00F03191"/>
    <w:rsid w:val="00F22704"/>
    <w:rsid w:val="00F262C9"/>
    <w:rsid w:val="00F37447"/>
    <w:rsid w:val="00F44EA2"/>
    <w:rsid w:val="00F47455"/>
    <w:rsid w:val="00F61AC3"/>
    <w:rsid w:val="00F717FC"/>
    <w:rsid w:val="00F87864"/>
    <w:rsid w:val="00FB0943"/>
    <w:rsid w:val="00FE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FED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FE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6FE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6FE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F6FED"/>
    <w:rPr>
      <w:vertAlign w:val="superscript"/>
    </w:rPr>
  </w:style>
  <w:style w:type="paragraph" w:styleId="ListParagraph">
    <w:name w:val="List Paragraph"/>
    <w:basedOn w:val="Normal"/>
    <w:uiPriority w:val="34"/>
    <w:qFormat/>
    <w:rsid w:val="008F6D15"/>
    <w:pPr>
      <w:ind w:left="720"/>
      <w:contextualSpacing/>
    </w:pPr>
  </w:style>
  <w:style w:type="paragraph" w:customStyle="1" w:styleId="a">
    <w:name w:val="Образложење теме"/>
    <w:basedOn w:val="Normal"/>
    <w:rsid w:val="005448C1"/>
    <w:pPr>
      <w:spacing w:after="120"/>
      <w:ind w:firstLine="397"/>
      <w:jc w:val="both"/>
    </w:pPr>
    <w:rPr>
      <w:rFonts w:ascii="Verdana" w:hAnsi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DA69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94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94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9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94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94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7D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DD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B7D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DD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24A97"/>
    <w:rPr>
      <w:color w:val="0000FF"/>
      <w:u w:val="single"/>
    </w:rPr>
  </w:style>
  <w:style w:type="paragraph" w:customStyle="1" w:styleId="stil2zakon">
    <w:name w:val="stil_2zakon"/>
    <w:basedOn w:val="Normal"/>
    <w:rsid w:val="001E2EEC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stil3mesto">
    <w:name w:val="stil_3mesto"/>
    <w:basedOn w:val="Normal"/>
    <w:rsid w:val="001E2EEC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stil1tekst">
    <w:name w:val="stil_1tekst"/>
    <w:basedOn w:val="Normal"/>
    <w:rsid w:val="001D799E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stil7podnas">
    <w:name w:val="stil_7podnas"/>
    <w:basedOn w:val="Normal"/>
    <w:rsid w:val="002F57DE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stil4clan">
    <w:name w:val="stil_4clan"/>
    <w:basedOn w:val="Normal"/>
    <w:rsid w:val="002F57DE"/>
    <w:pP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FED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FE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6FE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6FE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F6FED"/>
    <w:rPr>
      <w:vertAlign w:val="superscript"/>
    </w:rPr>
  </w:style>
  <w:style w:type="paragraph" w:styleId="ListParagraph">
    <w:name w:val="List Paragraph"/>
    <w:basedOn w:val="Normal"/>
    <w:uiPriority w:val="34"/>
    <w:qFormat/>
    <w:rsid w:val="008F6D15"/>
    <w:pPr>
      <w:ind w:left="720"/>
      <w:contextualSpacing/>
    </w:pPr>
  </w:style>
  <w:style w:type="paragraph" w:customStyle="1" w:styleId="a">
    <w:name w:val="Образложење теме"/>
    <w:basedOn w:val="Normal"/>
    <w:rsid w:val="005448C1"/>
    <w:pPr>
      <w:spacing w:after="120"/>
      <w:ind w:firstLine="397"/>
      <w:jc w:val="both"/>
    </w:pPr>
    <w:rPr>
      <w:rFonts w:ascii="Verdana" w:hAnsi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DA69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94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94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9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94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94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7D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DD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B7D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DD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24A97"/>
    <w:rPr>
      <w:color w:val="0000FF"/>
      <w:u w:val="single"/>
    </w:rPr>
  </w:style>
  <w:style w:type="paragraph" w:customStyle="1" w:styleId="stil2zakon">
    <w:name w:val="stil_2zakon"/>
    <w:basedOn w:val="Normal"/>
    <w:rsid w:val="001E2EEC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stil3mesto">
    <w:name w:val="stil_3mesto"/>
    <w:basedOn w:val="Normal"/>
    <w:rsid w:val="001E2EEC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stil1tekst">
    <w:name w:val="stil_1tekst"/>
    <w:basedOn w:val="Normal"/>
    <w:rsid w:val="001D799E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stil7podnas">
    <w:name w:val="stil_7podnas"/>
    <w:basedOn w:val="Normal"/>
    <w:rsid w:val="002F57DE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stil4clan">
    <w:name w:val="stil_4clan"/>
    <w:basedOn w:val="Normal"/>
    <w:rsid w:val="002F57DE"/>
    <w:pP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A651B-4CBA-487C-B50C-80F4A45E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Rakic</dc:creator>
  <cp:lastModifiedBy>Slobodanka Stankovic-Davidov</cp:lastModifiedBy>
  <cp:revision>27</cp:revision>
  <cp:lastPrinted>2018-05-14T09:28:00Z</cp:lastPrinted>
  <dcterms:created xsi:type="dcterms:W3CDTF">2018-05-03T11:16:00Z</dcterms:created>
  <dcterms:modified xsi:type="dcterms:W3CDTF">2018-05-14T09:28:00Z</dcterms:modified>
</cp:coreProperties>
</file>