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FF4" w:rsidRPr="00B62415" w:rsidRDefault="005C6FF4" w:rsidP="005C6FF4">
      <w:pPr>
        <w:pStyle w:val="Heading2"/>
      </w:pPr>
      <w:r w:rsidRPr="00B62415">
        <w:t xml:space="preserve">ПОКРАЈИНСКИ СЕКРЕТАРИЈАТ ЗА ОБРАЗОВАЊЕ, </w:t>
      </w:r>
      <w:r w:rsidRPr="00B62415">
        <w:rPr>
          <w:lang w:val="sr-Cyrl-RS"/>
        </w:rPr>
        <w:t xml:space="preserve">ПРОПИСЕ, </w:t>
      </w:r>
      <w:r w:rsidRPr="00B62415">
        <w:t>УПРАВУ</w:t>
      </w:r>
    </w:p>
    <w:p w:rsidR="005C6FF4" w:rsidRPr="00B62415" w:rsidRDefault="005C6FF4" w:rsidP="005C6FF4">
      <w:pPr>
        <w:pStyle w:val="Heading2"/>
      </w:pPr>
      <w:r w:rsidRPr="00B62415">
        <w:t xml:space="preserve">И НАЦИОНАЛНЕ </w:t>
      </w:r>
      <w:r w:rsidRPr="00B62415">
        <w:rPr>
          <w:lang w:val="sr-Cyrl-RS"/>
        </w:rPr>
        <w:t xml:space="preserve">МАЊИНЕ – НАЦИОНАЛНЕ </w:t>
      </w:r>
      <w:r w:rsidRPr="00B62415">
        <w:t>ЗАЈЕДНИЦЕ</w:t>
      </w:r>
    </w:p>
    <w:p w:rsidR="005C6FF4" w:rsidRPr="00B62415" w:rsidRDefault="005C6FF4" w:rsidP="005C6FF4">
      <w:pPr>
        <w:jc w:val="center"/>
        <w:rPr>
          <w:sz w:val="28"/>
          <w:lang w:val="sr-Cyrl-CS"/>
        </w:rPr>
      </w:pPr>
    </w:p>
    <w:p w:rsidR="005C6FF4" w:rsidRPr="00B62415" w:rsidRDefault="005C6FF4" w:rsidP="005C6FF4">
      <w:pPr>
        <w:jc w:val="center"/>
        <w:rPr>
          <w:sz w:val="28"/>
          <w:lang w:val="ru-RU"/>
        </w:rPr>
      </w:pPr>
    </w:p>
    <w:p w:rsidR="005C6FF4" w:rsidRPr="00B62415" w:rsidRDefault="005C6FF4" w:rsidP="005C6FF4">
      <w:pPr>
        <w:jc w:val="center"/>
        <w:rPr>
          <w:sz w:val="28"/>
          <w:lang w:val="ru-RU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sz w:val="36"/>
        </w:rPr>
      </w:pPr>
    </w:p>
    <w:p w:rsidR="005C6FF4" w:rsidRPr="00B62415" w:rsidRDefault="005C6FF4" w:rsidP="005C6FF4">
      <w:pPr>
        <w:jc w:val="center"/>
        <w:rPr>
          <w:sz w:val="36"/>
        </w:rPr>
      </w:pPr>
    </w:p>
    <w:p w:rsidR="005C6FF4" w:rsidRPr="00B62415" w:rsidRDefault="005C6FF4" w:rsidP="005C6FF4">
      <w:pPr>
        <w:jc w:val="center"/>
        <w:rPr>
          <w:sz w:val="36"/>
        </w:rPr>
      </w:pPr>
    </w:p>
    <w:p w:rsidR="005C6FF4" w:rsidRPr="00B62415" w:rsidRDefault="005C6FF4" w:rsidP="005C6FF4">
      <w:pPr>
        <w:jc w:val="center"/>
        <w:rPr>
          <w:sz w:val="36"/>
          <w:lang w:val="sr-Cyrl-CS"/>
        </w:rPr>
      </w:pPr>
    </w:p>
    <w:p w:rsidR="005C6FF4" w:rsidRPr="00B62415" w:rsidRDefault="005C6FF4" w:rsidP="005C6FF4">
      <w:pPr>
        <w:jc w:val="center"/>
        <w:rPr>
          <w:sz w:val="36"/>
          <w:lang w:val="sr-Cyrl-CS"/>
        </w:rPr>
      </w:pPr>
    </w:p>
    <w:p w:rsidR="005C6FF4" w:rsidRPr="00B62415" w:rsidRDefault="005C6FF4" w:rsidP="005C6FF4">
      <w:pPr>
        <w:jc w:val="center"/>
        <w:rPr>
          <w:sz w:val="36"/>
          <w:lang w:val="sr-Cyrl-CS"/>
        </w:rPr>
      </w:pPr>
    </w:p>
    <w:p w:rsidR="005C6FF4" w:rsidRPr="00B62415" w:rsidRDefault="005C6FF4" w:rsidP="005C6FF4">
      <w:pPr>
        <w:jc w:val="center"/>
        <w:rPr>
          <w:sz w:val="36"/>
          <w:lang w:val="sr-Cyrl-CS"/>
        </w:rPr>
      </w:pPr>
    </w:p>
    <w:p w:rsidR="005C6FF4" w:rsidRPr="00B62415" w:rsidRDefault="005C6FF4" w:rsidP="005C6FF4">
      <w:pPr>
        <w:pStyle w:val="Heading1"/>
        <w:rPr>
          <w:b/>
          <w:bCs/>
          <w:sz w:val="28"/>
        </w:rPr>
      </w:pPr>
      <w:r w:rsidRPr="00B62415">
        <w:rPr>
          <w:b/>
          <w:bCs/>
          <w:sz w:val="28"/>
        </w:rPr>
        <w:t>ИНФОРМАЦИЈА</w:t>
      </w:r>
    </w:p>
    <w:p w:rsidR="005C6FF4" w:rsidRPr="00B62415" w:rsidRDefault="005C6FF4" w:rsidP="005C6FF4">
      <w:pPr>
        <w:jc w:val="center"/>
        <w:rPr>
          <w:b/>
          <w:bCs/>
          <w:sz w:val="28"/>
          <w:lang w:val="sr-Cyrl-CS"/>
        </w:rPr>
      </w:pPr>
      <w:r w:rsidRPr="00B62415">
        <w:rPr>
          <w:b/>
          <w:bCs/>
          <w:sz w:val="28"/>
          <w:lang w:val="sr-Cyrl-CS"/>
        </w:rPr>
        <w:t>О УПИСУ УЧЕНИКА У ПРВИ РАЗРЕД СРЕДЊИХ ШКОЛА</w:t>
      </w:r>
    </w:p>
    <w:p w:rsidR="005C6FF4" w:rsidRPr="00B62415" w:rsidRDefault="005C6FF4" w:rsidP="005C6FF4">
      <w:pPr>
        <w:jc w:val="center"/>
        <w:rPr>
          <w:b/>
          <w:bCs/>
          <w:sz w:val="28"/>
          <w:lang w:val="sr-Cyrl-CS"/>
        </w:rPr>
      </w:pPr>
      <w:r w:rsidRPr="00B62415">
        <w:rPr>
          <w:b/>
          <w:bCs/>
          <w:sz w:val="28"/>
          <w:lang w:val="sr-Cyrl-CS"/>
        </w:rPr>
        <w:t>НА ТЕРИТОРИЈИ АУТОНОМНЕ ПОКРАЈИНЕ ВОЈВОДИНЕ</w:t>
      </w:r>
    </w:p>
    <w:p w:rsidR="005C6FF4" w:rsidRPr="00B62415" w:rsidRDefault="005C6FF4" w:rsidP="005C6FF4">
      <w:pPr>
        <w:jc w:val="center"/>
        <w:rPr>
          <w:b/>
          <w:bCs/>
          <w:sz w:val="28"/>
          <w:lang w:val="sr-Cyrl-RS"/>
        </w:rPr>
      </w:pPr>
      <w:r w:rsidRPr="00B62415">
        <w:rPr>
          <w:b/>
          <w:bCs/>
          <w:sz w:val="28"/>
          <w:lang w:val="sr-Cyrl-CS"/>
        </w:rPr>
        <w:t>У ШКОЛСКОЈ 20</w:t>
      </w:r>
      <w:r w:rsidRPr="00B62415">
        <w:rPr>
          <w:b/>
          <w:bCs/>
          <w:sz w:val="28"/>
          <w:lang w:val="ru-RU"/>
        </w:rPr>
        <w:t>18</w:t>
      </w:r>
      <w:r w:rsidRPr="00B62415">
        <w:rPr>
          <w:b/>
          <w:bCs/>
          <w:sz w:val="28"/>
          <w:lang w:val="sr-Cyrl-CS"/>
        </w:rPr>
        <w:t>/20</w:t>
      </w:r>
      <w:r w:rsidRPr="00B62415">
        <w:rPr>
          <w:b/>
          <w:bCs/>
          <w:sz w:val="28"/>
          <w:lang w:val="ru-RU"/>
        </w:rPr>
        <w:t>1</w:t>
      </w:r>
      <w:r w:rsidRPr="00B62415">
        <w:rPr>
          <w:b/>
          <w:bCs/>
          <w:sz w:val="28"/>
          <w:lang w:val="sr-Cyrl-RS"/>
        </w:rPr>
        <w:t>9</w:t>
      </w:r>
      <w:r w:rsidRPr="00B62415">
        <w:rPr>
          <w:b/>
          <w:bCs/>
          <w:sz w:val="28"/>
          <w:lang w:val="sr-Cyrl-CS"/>
        </w:rPr>
        <w:t>. ГОДИНИ</w:t>
      </w:r>
    </w:p>
    <w:p w:rsidR="005C6FF4" w:rsidRPr="00B62415" w:rsidRDefault="005C6FF4" w:rsidP="005C6FF4">
      <w:pPr>
        <w:jc w:val="center"/>
        <w:rPr>
          <w:sz w:val="36"/>
          <w:lang w:val="sr-Cyrl-CS"/>
        </w:rPr>
      </w:pPr>
    </w:p>
    <w:p w:rsidR="005C6FF4" w:rsidRPr="00B62415" w:rsidRDefault="005C6FF4" w:rsidP="005C6FF4">
      <w:pPr>
        <w:jc w:val="center"/>
        <w:rPr>
          <w:sz w:val="36"/>
          <w:lang w:val="sr-Cyrl-CS"/>
        </w:rPr>
      </w:pPr>
    </w:p>
    <w:p w:rsidR="005C6FF4" w:rsidRPr="00B62415" w:rsidRDefault="005C6FF4" w:rsidP="005C6FF4">
      <w:pPr>
        <w:jc w:val="center"/>
        <w:rPr>
          <w:sz w:val="36"/>
          <w:lang w:val="sr-Cyrl-CS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  <w:r w:rsidRPr="00B62415">
        <w:rPr>
          <w:lang w:val="sr-Cyrl-CS"/>
        </w:rPr>
        <w:t>Нови Сад, децембар 2018. године</w:t>
      </w: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pStyle w:val="BodyText"/>
        <w:jc w:val="center"/>
        <w:rPr>
          <w:b/>
          <w:bCs/>
          <w:lang w:val="ru-RU"/>
        </w:rPr>
      </w:pPr>
      <w:r w:rsidRPr="00B62415">
        <w:rPr>
          <w:b/>
          <w:bCs/>
        </w:rPr>
        <w:lastRenderedPageBreak/>
        <w:t>УВОД</w:t>
      </w:r>
    </w:p>
    <w:p w:rsidR="005C6FF4" w:rsidRPr="00B62415" w:rsidRDefault="005C6FF4" w:rsidP="005C6FF4">
      <w:pPr>
        <w:pStyle w:val="BodyText"/>
        <w:jc w:val="center"/>
        <w:rPr>
          <w:lang w:val="ru-RU"/>
        </w:rPr>
      </w:pPr>
    </w:p>
    <w:p w:rsidR="005C6FF4" w:rsidRPr="00B62415" w:rsidRDefault="005C6FF4" w:rsidP="005C6FF4">
      <w:pPr>
        <w:pStyle w:val="BodyText"/>
        <w:jc w:val="center"/>
        <w:rPr>
          <w:lang w:val="ru-RU"/>
        </w:rPr>
      </w:pPr>
    </w:p>
    <w:p w:rsidR="005C6FF4" w:rsidRPr="00B62415" w:rsidRDefault="005C6FF4" w:rsidP="005C6FF4">
      <w:pPr>
        <w:pStyle w:val="BodyText"/>
        <w:rPr>
          <w:lang w:val="ru-RU"/>
        </w:rPr>
      </w:pPr>
    </w:p>
    <w:p w:rsidR="005C6FF4" w:rsidRPr="00B62415" w:rsidRDefault="005C6FF4" w:rsidP="005C6FF4">
      <w:pPr>
        <w:pStyle w:val="BodyText"/>
        <w:rPr>
          <w:lang w:val="ru-RU"/>
        </w:rPr>
      </w:pPr>
      <w:r w:rsidRPr="00B62415">
        <w:tab/>
        <w:t xml:space="preserve">Циљ </w:t>
      </w:r>
      <w:r w:rsidRPr="00B62415">
        <w:rPr>
          <w:lang w:val="sr-Cyrl-RS"/>
        </w:rPr>
        <w:t>ове и</w:t>
      </w:r>
      <w:r w:rsidRPr="00B62415">
        <w:t xml:space="preserve">нформације јесте да прикаже реализацију </w:t>
      </w:r>
      <w:r w:rsidRPr="00B62415">
        <w:rPr>
          <w:lang w:val="sr-Cyrl-RS"/>
        </w:rPr>
        <w:t xml:space="preserve">уписа ученика </w:t>
      </w:r>
      <w:r w:rsidRPr="00B62415">
        <w:t xml:space="preserve">у први разред средњих школа </w:t>
      </w:r>
      <w:r w:rsidRPr="00B62415">
        <w:rPr>
          <w:lang w:val="sr-Cyrl-RS"/>
        </w:rPr>
        <w:t>на територији</w:t>
      </w:r>
      <w:r w:rsidRPr="00B62415">
        <w:t xml:space="preserve"> Аутономн</w:t>
      </w:r>
      <w:r w:rsidRPr="00B62415">
        <w:rPr>
          <w:lang w:val="sr-Cyrl-RS"/>
        </w:rPr>
        <w:t>е</w:t>
      </w:r>
      <w:r w:rsidRPr="00B62415">
        <w:t xml:space="preserve"> </w:t>
      </w:r>
      <w:r w:rsidRPr="00B62415">
        <w:rPr>
          <w:lang w:val="sr-Cyrl-RS"/>
        </w:rPr>
        <w:t>п</w:t>
      </w:r>
      <w:r w:rsidRPr="00B62415">
        <w:t>окрајин</w:t>
      </w:r>
      <w:r w:rsidRPr="00B62415">
        <w:rPr>
          <w:lang w:val="sr-Cyrl-RS"/>
        </w:rPr>
        <w:t>е</w:t>
      </w:r>
      <w:r w:rsidRPr="00B62415">
        <w:t xml:space="preserve"> Војводин</w:t>
      </w:r>
      <w:r w:rsidRPr="00B62415">
        <w:rPr>
          <w:lang w:val="sr-Cyrl-RS"/>
        </w:rPr>
        <w:t>е</w:t>
      </w:r>
      <w:r w:rsidRPr="00B62415">
        <w:t xml:space="preserve"> (у даљем тексту: АП Војводина) у школској 201</w:t>
      </w:r>
      <w:r w:rsidRPr="00B62415">
        <w:rPr>
          <w:lang w:val="sr-Cyrl-RS"/>
        </w:rPr>
        <w:t>8</w:t>
      </w:r>
      <w:r w:rsidRPr="00B62415">
        <w:t>/20</w:t>
      </w:r>
      <w:r w:rsidRPr="00B62415">
        <w:rPr>
          <w:lang w:val="ru-RU"/>
        </w:rPr>
        <w:t>19</w:t>
      </w:r>
      <w:r w:rsidRPr="00B62415">
        <w:t xml:space="preserve">. години, односно </w:t>
      </w:r>
      <w:r w:rsidRPr="00B62415">
        <w:rPr>
          <w:lang w:val="sr-Cyrl-RS"/>
        </w:rPr>
        <w:t xml:space="preserve">да прикаже </w:t>
      </w:r>
      <w:r w:rsidRPr="00B62415">
        <w:t>упис ученика у први разред средњег образовања и васпитања у АП Војводини.</w:t>
      </w:r>
    </w:p>
    <w:p w:rsidR="005C6FF4" w:rsidRPr="00B62415" w:rsidRDefault="005C6FF4" w:rsidP="005C6FF4">
      <w:pPr>
        <w:pStyle w:val="BodyText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>Информација је израђена на основу: података које је Покрајински секретаријат за образовање</w:t>
      </w:r>
      <w:r w:rsidRPr="00B62415">
        <w:rPr>
          <w:lang w:val="ru-RU"/>
        </w:rPr>
        <w:t xml:space="preserve">, прописе, </w:t>
      </w:r>
      <w:r w:rsidRPr="00B62415">
        <w:rPr>
          <w:lang w:val="sr-Cyrl-CS"/>
        </w:rPr>
        <w:t>управу и националне мањине – националне заједнице (у даљем тексту: Секретаријат) прикупио од основних и средњих школа на територији АП Војводине; Одлуке о броју места за упис ученика у први разред средњих школа на територији АП Војводине у школској 2018/20</w:t>
      </w:r>
      <w:r w:rsidRPr="00B62415">
        <w:rPr>
          <w:lang w:val="ru-RU"/>
        </w:rPr>
        <w:t>19</w:t>
      </w:r>
      <w:r w:rsidRPr="00B62415">
        <w:rPr>
          <w:lang w:val="sr-Cyrl-CS"/>
        </w:rPr>
        <w:t>. години; Одлуке Министарства просвете, науке и технолошког развоја Републике Србије о упису ученика у средње школе за школску 2018/20</w:t>
      </w:r>
      <w:r w:rsidRPr="00B62415">
        <w:rPr>
          <w:lang w:val="ru-RU"/>
        </w:rPr>
        <w:t>19</w:t>
      </w:r>
      <w:r w:rsidRPr="00B62415">
        <w:rPr>
          <w:lang w:val="sr-Cyrl-CS"/>
        </w:rPr>
        <w:t>. годину; Конкурса за упис ученика у први разред средње школе у Републици Србији за школску 2018/20</w:t>
      </w:r>
      <w:r w:rsidRPr="00B62415">
        <w:rPr>
          <w:lang w:val="ru-RU"/>
        </w:rPr>
        <w:t>19</w:t>
      </w:r>
      <w:r w:rsidRPr="00B62415">
        <w:rPr>
          <w:lang w:val="sr-Cyrl-CS"/>
        </w:rPr>
        <w:t>. годину, за школе чији је оснивач Република Србија, аутономна покрајина или јединица локалне самоуправе (у даљем тексту: Конкурс).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ind w:firstLine="720"/>
        <w:jc w:val="both"/>
        <w:rPr>
          <w:lang w:val="ru-RU"/>
        </w:rPr>
      </w:pPr>
      <w:r w:rsidRPr="00B62415">
        <w:rPr>
          <w:lang w:val="ru-RU"/>
        </w:rPr>
        <w:t xml:space="preserve">Сагласно члану 32. тачка 4. и члану 35. став 1. Покрајинске скупштинске одлуке о Покрајинској влади („Службени лист АПВ”, број 37/2014), а у вези с чланом 34. став 1. тачка 3. Закона о утврђивању надлежности АП Војводине („Службени гласник РС”, број 99/2009 – Одлука УСРС – 67/2012), Покрајинска влада донела је Одлуку о броју места за упис ученика у први разред средњих школа </w:t>
      </w:r>
      <w:r w:rsidRPr="00B62415">
        <w:rPr>
          <w:lang w:val="sr-Cyrl-CS"/>
        </w:rPr>
        <w:t xml:space="preserve">на територији АП Војводине </w:t>
      </w:r>
      <w:r w:rsidRPr="00B62415">
        <w:rPr>
          <w:lang w:val="ru-RU"/>
        </w:rPr>
        <w:t>у школској 2018/2019. години.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b/>
          <w:lang w:val="sr-Cyrl-CS"/>
        </w:rPr>
      </w:pPr>
      <w:r w:rsidRPr="00B62415">
        <w:rPr>
          <w:lang w:val="sr-Cyrl-CS"/>
        </w:rPr>
        <w:t>Утврђивање броја места за упис ученика у средње школе врши се као поверен посао и Министарство просвете, науке и технолошког развоја Републике Србије објавило је јединствени конкурс за упис ученика у први разред средњих школа у школској 2018/20</w:t>
      </w:r>
      <w:r w:rsidRPr="00B62415">
        <w:rPr>
          <w:lang w:val="ru-RU"/>
        </w:rPr>
        <w:t>19</w:t>
      </w:r>
      <w:r w:rsidRPr="00B62415">
        <w:rPr>
          <w:lang w:val="sr-Cyrl-CS"/>
        </w:rPr>
        <w:t>. години.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>Поступак утврђивања броја ученика за упис у први разред средњих школа, за школску 20</w:t>
      </w:r>
      <w:r w:rsidRPr="00B62415">
        <w:rPr>
          <w:lang w:val="ru-RU"/>
        </w:rPr>
        <w:t>18</w:t>
      </w:r>
      <w:r w:rsidRPr="00B62415">
        <w:rPr>
          <w:lang w:val="sr-Cyrl-CS"/>
        </w:rPr>
        <w:t>/20</w:t>
      </w:r>
      <w:r w:rsidRPr="00B62415">
        <w:rPr>
          <w:lang w:val="ru-RU"/>
        </w:rPr>
        <w:t>19</w:t>
      </w:r>
      <w:r w:rsidRPr="00B62415">
        <w:rPr>
          <w:lang w:val="sr-Cyrl-CS"/>
        </w:rPr>
        <w:t>. годину, Секретаријат је започео у децембру 2017. године, на основу захтева школа и мишљења локалних самоуправа</w:t>
      </w:r>
      <w:r w:rsidRPr="00B62415">
        <w:rPr>
          <w:lang w:val="ru-RU"/>
        </w:rPr>
        <w:t>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 xml:space="preserve">У поступку утврђивања предлога одлуке, Секретаријат је тражио од јединица локалне самоуправе да се </w:t>
      </w:r>
      <w:r w:rsidRPr="00B62415">
        <w:rPr>
          <w:lang w:val="ru-RU"/>
        </w:rPr>
        <w:t>–</w:t>
      </w:r>
      <w:r w:rsidRPr="00B62415">
        <w:rPr>
          <w:lang w:val="sr-Cyrl-CS"/>
        </w:rPr>
        <w:t xml:space="preserve"> ради усклађивања потреба својих средина са уписном политиком на нивоу АП Војводине </w:t>
      </w:r>
      <w:r w:rsidRPr="00B62415">
        <w:rPr>
          <w:lang w:val="ru-RU"/>
        </w:rPr>
        <w:t>–</w:t>
      </w:r>
      <w:r w:rsidRPr="00B62415">
        <w:rPr>
          <w:lang w:val="sr-Cyrl-CS"/>
        </w:rPr>
        <w:t xml:space="preserve"> консултују са средњим школама на својој територији и размотре број ученика осмог разреда, реализацију прошлогодишњег плана уписа ученика у први разред средњих школа, потребе средине за одређеним занимањима, те да предложе план уписа ученика у први разред средњих школа за школску 2018/2019. годину, као и да предложе евентуалне измене у погледу увођења нових подручја рада и образовних профила.</w:t>
      </w:r>
    </w:p>
    <w:p w:rsidR="005C6FF4" w:rsidRPr="00B62415" w:rsidRDefault="005C6FF4" w:rsidP="005C6FF4">
      <w:pPr>
        <w:pStyle w:val="BodyText"/>
        <w:rPr>
          <w:lang w:val="ru-RU"/>
        </w:rPr>
      </w:pPr>
    </w:p>
    <w:p w:rsidR="005C6FF4" w:rsidRPr="00B62415" w:rsidRDefault="005C6FF4" w:rsidP="005C6FF4">
      <w:pPr>
        <w:pStyle w:val="BodyText"/>
        <w:rPr>
          <w:lang w:val="ru-RU"/>
        </w:rPr>
      </w:pPr>
      <w:r w:rsidRPr="00B62415">
        <w:tab/>
      </w:r>
      <w:r w:rsidRPr="00B62415">
        <w:rPr>
          <w:lang w:val="sr-Cyrl-RS"/>
        </w:rPr>
        <w:t>Т</w:t>
      </w:r>
      <w:r w:rsidRPr="00B62415">
        <w:t xml:space="preserve">оком </w:t>
      </w:r>
      <w:r w:rsidRPr="00B62415">
        <w:rPr>
          <w:lang w:val="sr-Cyrl-RS"/>
        </w:rPr>
        <w:t>априла</w:t>
      </w:r>
      <w:r w:rsidRPr="00B62415">
        <w:t xml:space="preserve"> 20</w:t>
      </w:r>
      <w:r w:rsidRPr="00B62415">
        <w:rPr>
          <w:lang w:val="ru-RU"/>
        </w:rPr>
        <w:t>18</w:t>
      </w:r>
      <w:r w:rsidRPr="00B62415">
        <w:t>. године</w:t>
      </w:r>
      <w:r w:rsidRPr="00B62415">
        <w:rPr>
          <w:lang w:val="sr-Cyrl-RS"/>
        </w:rPr>
        <w:t>,</w:t>
      </w:r>
      <w:r w:rsidRPr="00B62415">
        <w:t xml:space="preserve"> </w:t>
      </w:r>
      <w:r w:rsidRPr="00B62415">
        <w:rPr>
          <w:lang w:val="sr-Cyrl-RS"/>
        </w:rPr>
        <w:t>Секретаријат је</w:t>
      </w:r>
      <w:r w:rsidRPr="00B62415">
        <w:t xml:space="preserve"> израдио </w:t>
      </w:r>
      <w:r w:rsidRPr="00B62415">
        <w:rPr>
          <w:lang w:val="sr-Cyrl-RS"/>
        </w:rPr>
        <w:t>п</w:t>
      </w:r>
      <w:r w:rsidRPr="00B62415">
        <w:t xml:space="preserve">редлог одлуке и упутио </w:t>
      </w:r>
      <w:r w:rsidRPr="00B62415">
        <w:rPr>
          <w:lang w:val="sr-Cyrl-RS"/>
        </w:rPr>
        <w:t xml:space="preserve">га </w:t>
      </w:r>
      <w:r w:rsidRPr="00B62415">
        <w:t xml:space="preserve">на разматрање и усвајање </w:t>
      </w:r>
      <w:r w:rsidRPr="00B62415">
        <w:rPr>
          <w:lang w:val="sr-Cyrl-RS"/>
        </w:rPr>
        <w:t>Покрајинској в</w:t>
      </w:r>
      <w:r w:rsidRPr="00B62415">
        <w:t>лади</w:t>
      </w:r>
      <w:r w:rsidRPr="00B62415">
        <w:rPr>
          <w:lang w:val="sr-Cyrl-RS"/>
        </w:rPr>
        <w:t xml:space="preserve">, која је 13. јуна 2018. године донела Одлуку </w:t>
      </w:r>
      <w:r w:rsidRPr="00B62415">
        <w:t>о броју места за упис ученика у први разред средњих школа на територији АП Војводине у школској 20</w:t>
      </w:r>
      <w:r w:rsidRPr="00B62415">
        <w:rPr>
          <w:lang w:val="ru-RU"/>
        </w:rPr>
        <w:t>18</w:t>
      </w:r>
      <w:r w:rsidRPr="00B62415">
        <w:t>/201</w:t>
      </w:r>
      <w:r w:rsidRPr="00B62415">
        <w:rPr>
          <w:lang w:val="sr-Cyrl-RS"/>
        </w:rPr>
        <w:t>9</w:t>
      </w:r>
      <w:r w:rsidRPr="00B62415">
        <w:t>. години.</w:t>
      </w:r>
    </w:p>
    <w:p w:rsidR="005C6FF4" w:rsidRPr="00B62415" w:rsidRDefault="005C6FF4" w:rsidP="005C6FF4">
      <w:pPr>
        <w:pStyle w:val="BodyText"/>
        <w:rPr>
          <w:lang w:val="ru-RU"/>
        </w:rPr>
      </w:pPr>
    </w:p>
    <w:p w:rsidR="005C6FF4" w:rsidRPr="00B62415" w:rsidRDefault="005C6FF4" w:rsidP="005C6FF4">
      <w:pPr>
        <w:jc w:val="both"/>
        <w:rPr>
          <w:lang w:val="sr-Latn-RS"/>
        </w:rPr>
      </w:pPr>
      <w:r w:rsidRPr="00B62415">
        <w:rPr>
          <w:lang w:val="sr-Cyrl-CS"/>
        </w:rPr>
        <w:tab/>
        <w:t xml:space="preserve">Поменутом одлуком, у средњим школама на територији АП Војводине предвиђен је упис </w:t>
      </w:r>
      <w:r w:rsidRPr="00B62415">
        <w:rPr>
          <w:b/>
        </w:rPr>
        <w:t>19</w:t>
      </w:r>
      <w:r w:rsidRPr="00B62415">
        <w:rPr>
          <w:b/>
          <w:lang w:val="sr-Cyrl-CS"/>
        </w:rPr>
        <w:t>.</w:t>
      </w:r>
      <w:r w:rsidRPr="00B62415">
        <w:rPr>
          <w:b/>
          <w:lang w:val="sr-Cyrl-RS"/>
        </w:rPr>
        <w:t>868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 xml:space="preserve">редовних ученика </w:t>
      </w:r>
      <w:r w:rsidRPr="00B62415">
        <w:rPr>
          <w:lang w:val="sr-Cyrl-CS"/>
        </w:rPr>
        <w:t>(</w:t>
      </w:r>
      <w:r w:rsidRPr="00B62415">
        <w:rPr>
          <w:b/>
          <w:bCs/>
          <w:lang w:val="sr-Cyrl-CS"/>
        </w:rPr>
        <w:t>14.030</w:t>
      </w:r>
      <w:r w:rsidRPr="00B62415">
        <w:rPr>
          <w:lang w:val="sr-Cyrl-CS"/>
        </w:rPr>
        <w:t xml:space="preserve"> места у </w:t>
      </w:r>
      <w:r w:rsidRPr="00B62415">
        <w:rPr>
          <w:b/>
          <w:bCs/>
          <w:lang w:val="sr-Cyrl-CS"/>
        </w:rPr>
        <w:t xml:space="preserve">74 стручне школе </w:t>
      </w:r>
      <w:r>
        <w:rPr>
          <w:b/>
          <w:bCs/>
          <w:lang w:val="sr-Cyrl-CS"/>
        </w:rPr>
        <w:t>–</w:t>
      </w:r>
      <w:r w:rsidRPr="00B62415">
        <w:rPr>
          <w:b/>
          <w:bCs/>
          <w:lang w:val="sr-Cyrl-CS"/>
        </w:rPr>
        <w:t xml:space="preserve"> </w:t>
      </w:r>
      <w:r w:rsidRPr="00B62415">
        <w:rPr>
          <w:bCs/>
          <w:lang w:val="sr-Cyrl-CS"/>
        </w:rPr>
        <w:t>4.110 места за трогодишње образовање и 9.920 места за четворогодишње образовање</w:t>
      </w:r>
      <w:r w:rsidRPr="00B62415">
        <w:rPr>
          <w:lang w:val="sr-Cyrl-CS"/>
        </w:rPr>
        <w:t xml:space="preserve">; </w:t>
      </w:r>
      <w:r w:rsidRPr="00B62415">
        <w:rPr>
          <w:b/>
          <w:bCs/>
        </w:rPr>
        <w:t>3</w:t>
      </w:r>
      <w:r w:rsidRPr="00B62415">
        <w:rPr>
          <w:b/>
          <w:bCs/>
          <w:lang w:val="sr-Cyrl-RS"/>
        </w:rPr>
        <w:t>.782</w:t>
      </w:r>
      <w:r w:rsidRPr="00B62415">
        <w:rPr>
          <w:lang w:val="sr-Cyrl-CS"/>
        </w:rPr>
        <w:t xml:space="preserve"> места у </w:t>
      </w:r>
      <w:r w:rsidRPr="00B62415">
        <w:rPr>
          <w:b/>
          <w:bCs/>
          <w:lang w:val="sr-Cyrl-CS"/>
        </w:rPr>
        <w:t>23 гиманзије</w:t>
      </w:r>
      <w:r w:rsidRPr="00B62415">
        <w:rPr>
          <w:lang w:val="sr-Cyrl-CS"/>
        </w:rPr>
        <w:t xml:space="preserve"> </w:t>
      </w:r>
      <w:r>
        <w:rPr>
          <w:lang w:val="sr-Cyrl-CS"/>
        </w:rPr>
        <w:t>–</w:t>
      </w:r>
      <w:r w:rsidRPr="00B62415">
        <w:rPr>
          <w:lang w:val="sr-Cyrl-CS"/>
        </w:rPr>
        <w:t xml:space="preserve"> у специјализованим гимназијама за обдарене ученике филолошке струке </w:t>
      </w:r>
      <w:r w:rsidRPr="00B62415">
        <w:rPr>
          <w:lang w:val="ru-RU"/>
        </w:rPr>
        <w:t xml:space="preserve">‒ </w:t>
      </w:r>
      <w:r w:rsidRPr="00B62415">
        <w:rPr>
          <w:lang w:val="sr-Cyrl-CS"/>
        </w:rPr>
        <w:t xml:space="preserve">192, а за обдарене ученике математичке струке и ученике с посебним способностима за рачунарство и информатику </w:t>
      </w:r>
      <w:r w:rsidRPr="00B62415">
        <w:rPr>
          <w:lang w:val="ru-RU"/>
        </w:rPr>
        <w:t xml:space="preserve">‒ </w:t>
      </w:r>
      <w:r w:rsidRPr="00B62415">
        <w:rPr>
          <w:lang w:val="sr-Cyrl-CS"/>
        </w:rPr>
        <w:t xml:space="preserve">440 места; </w:t>
      </w:r>
      <w:r w:rsidRPr="00B62415">
        <w:rPr>
          <w:b/>
          <w:bCs/>
        </w:rPr>
        <w:t>426</w:t>
      </w:r>
      <w:r w:rsidRPr="00B62415">
        <w:rPr>
          <w:lang w:val="sr-Cyrl-CS"/>
        </w:rPr>
        <w:t xml:space="preserve"> места у </w:t>
      </w:r>
      <w:r w:rsidRPr="00B62415">
        <w:rPr>
          <w:b/>
          <w:lang w:val="sr-Cyrl-CS"/>
        </w:rPr>
        <w:t>10</w:t>
      </w:r>
      <w:r w:rsidRPr="00B62415">
        <w:rPr>
          <w:b/>
          <w:bCs/>
          <w:lang w:val="sr-Cyrl-CS"/>
        </w:rPr>
        <w:t xml:space="preserve"> уметничких школа</w:t>
      </w:r>
      <w:r w:rsidRPr="00B62415">
        <w:rPr>
          <w:lang w:val="sr-Cyrl-CS"/>
        </w:rPr>
        <w:t xml:space="preserve">; </w:t>
      </w:r>
      <w:r w:rsidRPr="00B62415">
        <w:rPr>
          <w:b/>
          <w:bCs/>
        </w:rPr>
        <w:t>1</w:t>
      </w:r>
      <w:r w:rsidRPr="00B62415">
        <w:rPr>
          <w:b/>
          <w:bCs/>
          <w:lang w:val="sr-Cyrl-RS"/>
        </w:rPr>
        <w:t>.630</w:t>
      </w:r>
      <w:r w:rsidRPr="00B62415">
        <w:rPr>
          <w:lang w:val="ru-RU"/>
        </w:rPr>
        <w:t xml:space="preserve"> места у </w:t>
      </w:r>
      <w:r w:rsidRPr="00B62415">
        <w:rPr>
          <w:b/>
          <w:bCs/>
          <w:lang w:val="ru-RU"/>
        </w:rPr>
        <w:t xml:space="preserve">14 мешовитих </w:t>
      </w:r>
      <w:r w:rsidRPr="00B62415">
        <w:rPr>
          <w:b/>
          <w:bCs/>
          <w:lang w:val="ru-RU"/>
        </w:rPr>
        <w:lastRenderedPageBreak/>
        <w:t>школа</w:t>
      </w:r>
      <w:r w:rsidRPr="00B62415">
        <w:rPr>
          <w:lang w:val="ru-RU"/>
        </w:rPr>
        <w:t xml:space="preserve"> </w:t>
      </w:r>
      <w:r>
        <w:rPr>
          <w:lang w:val="ru-RU"/>
        </w:rPr>
        <w:t>–</w:t>
      </w:r>
      <w:r w:rsidRPr="00B62415">
        <w:rPr>
          <w:lang w:val="ru-RU"/>
        </w:rPr>
        <w:t xml:space="preserve"> у средњем стручном образовању предвиђено је 780 места – 360 за трогодишње образовање и </w:t>
      </w:r>
      <w:r w:rsidRPr="00B62415">
        <w:rPr>
          <w:lang w:val="sr-Cyrl-RS"/>
        </w:rPr>
        <w:t>420</w:t>
      </w:r>
      <w:r w:rsidRPr="00B62415">
        <w:rPr>
          <w:lang w:val="ru-RU"/>
        </w:rPr>
        <w:t xml:space="preserve"> за четворогодишње образовање, док је за гимназијско образовање предвиђено 85</w:t>
      </w:r>
      <w:r w:rsidRPr="00B62415">
        <w:rPr>
          <w:lang w:val="sr-Cyrl-RS"/>
        </w:rPr>
        <w:t>0</w:t>
      </w:r>
      <w:r w:rsidRPr="00B62415">
        <w:rPr>
          <w:lang w:val="ru-RU"/>
        </w:rPr>
        <w:t xml:space="preserve"> места).</w:t>
      </w:r>
    </w:p>
    <w:p w:rsidR="005C6FF4" w:rsidRPr="00B62415" w:rsidRDefault="005C6FF4" w:rsidP="005C6FF4">
      <w:pPr>
        <w:pStyle w:val="BodyTextIndent2"/>
        <w:ind w:firstLine="709"/>
        <w:rPr>
          <w:color w:val="auto"/>
          <w:lang w:val="ru-RU"/>
        </w:rPr>
      </w:pPr>
      <w:r w:rsidRPr="00B62415">
        <w:rPr>
          <w:color w:val="auto"/>
          <w:lang w:val="sr-Cyrl-RS"/>
        </w:rPr>
        <w:t xml:space="preserve">Посебно је планирано </w:t>
      </w:r>
      <w:r w:rsidRPr="00B62415">
        <w:rPr>
          <w:b/>
          <w:color w:val="auto"/>
          <w:lang w:val="sr-Cyrl-RS"/>
        </w:rPr>
        <w:t>616</w:t>
      </w:r>
      <w:r w:rsidRPr="00B62415">
        <w:rPr>
          <w:color w:val="auto"/>
          <w:lang w:val="ru-RU"/>
        </w:rPr>
        <w:t xml:space="preserve"> места за упис ученика у </w:t>
      </w:r>
      <w:r w:rsidRPr="00B62415">
        <w:rPr>
          <w:b/>
          <w:bCs/>
          <w:color w:val="auto"/>
          <w:lang w:val="ru-RU"/>
        </w:rPr>
        <w:t>10 средњих школа за образовање ученика са сметњама у развоју</w:t>
      </w:r>
      <w:r w:rsidRPr="00B62415">
        <w:rPr>
          <w:color w:val="auto"/>
          <w:lang w:val="ru-RU"/>
        </w:rPr>
        <w:t xml:space="preserve">.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 xml:space="preserve">Одлука Покрајинске владе послата је надлежном министарству </w:t>
      </w:r>
      <w:r>
        <w:rPr>
          <w:lang w:val="sr-Cyrl-RS"/>
        </w:rPr>
        <w:t>ради добијања</w:t>
      </w:r>
      <w:r w:rsidRPr="00B62415">
        <w:rPr>
          <w:lang w:val="sr-Cyrl-CS"/>
        </w:rPr>
        <w:t xml:space="preserve"> сагласност</w:t>
      </w:r>
      <w:r>
        <w:rPr>
          <w:lang w:val="sr-Cyrl-CS"/>
        </w:rPr>
        <w:t>и</w:t>
      </w:r>
      <w:r w:rsidRPr="00B62415">
        <w:rPr>
          <w:lang w:val="sr-Latn-RS"/>
        </w:rPr>
        <w:t>.</w:t>
      </w:r>
      <w:r w:rsidRPr="00B62415">
        <w:rPr>
          <w:lang w:val="sr-Cyrl-CS"/>
        </w:rPr>
        <w:t xml:space="preserve"> </w:t>
      </w:r>
    </w:p>
    <w:p w:rsidR="005C6FF4" w:rsidRPr="00B62415" w:rsidRDefault="005C6FF4" w:rsidP="005C6FF4">
      <w:pPr>
        <w:ind w:firstLine="720"/>
        <w:jc w:val="both"/>
        <w:rPr>
          <w:lang w:val="sr-Cyrl-RS"/>
        </w:rPr>
      </w:pPr>
    </w:p>
    <w:p w:rsidR="005C6FF4" w:rsidRPr="00B62415" w:rsidRDefault="005C6FF4" w:rsidP="005C6FF4">
      <w:pPr>
        <w:ind w:firstLine="720"/>
        <w:jc w:val="both"/>
        <w:rPr>
          <w:lang w:val="ru-RU"/>
        </w:rPr>
      </w:pPr>
      <w:r w:rsidRPr="00B62415">
        <w:rPr>
          <w:lang w:val="sr-Cyrl-RS"/>
        </w:rPr>
        <w:t xml:space="preserve">Одлука </w:t>
      </w:r>
      <w:r w:rsidRPr="00B62415">
        <w:rPr>
          <w:lang w:val="sr-Cyrl-CS"/>
        </w:rPr>
        <w:t>министра просвете, науке и технолошког развоја о упису ученика у средњу школу за школску 2018/2019. годину, објављена је заједно с Конкурсом у мају 20</w:t>
      </w:r>
      <w:r w:rsidRPr="00B62415">
        <w:rPr>
          <w:lang w:val="ru-RU"/>
        </w:rPr>
        <w:t>18</w:t>
      </w:r>
      <w:r w:rsidRPr="00B62415">
        <w:rPr>
          <w:lang w:val="sr-Cyrl-CS"/>
        </w:rPr>
        <w:t>. године у специјалном броју Просветног прегледа, који је био доступан основним и средњим школама.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pStyle w:val="BodyText"/>
        <w:rPr>
          <w:lang w:val="sr-Cyrl-RS"/>
        </w:rPr>
      </w:pPr>
      <w:r w:rsidRPr="00B62415">
        <w:tab/>
        <w:t>Одлуком министра просвете, науке и технолошког развоја Републике Србије о упису ученика у средње школе за школску 20</w:t>
      </w:r>
      <w:r w:rsidRPr="00B62415">
        <w:rPr>
          <w:lang w:val="ru-RU"/>
        </w:rPr>
        <w:t>18</w:t>
      </w:r>
      <w:r w:rsidRPr="00B62415">
        <w:t>/20</w:t>
      </w:r>
      <w:r w:rsidRPr="00B62415">
        <w:rPr>
          <w:lang w:val="ru-RU"/>
        </w:rPr>
        <w:t>19</w:t>
      </w:r>
      <w:r w:rsidRPr="00B62415">
        <w:t xml:space="preserve">. годину, утврђен је број места за упис </w:t>
      </w:r>
      <w:r w:rsidRPr="00B62415">
        <w:rPr>
          <w:lang w:val="sr-Cyrl-RS"/>
        </w:rPr>
        <w:t xml:space="preserve">ученика </w:t>
      </w:r>
      <w:r w:rsidRPr="00B62415">
        <w:t xml:space="preserve">у први разред средњих школа на територији Републике Србије </w:t>
      </w:r>
      <w:r w:rsidRPr="00B62415">
        <w:rPr>
          <w:lang w:val="sr-Cyrl-RS"/>
        </w:rPr>
        <w:t xml:space="preserve">по школама, подручјима рада, образовним профилима, трајању образовања и по наставним језицима. </w:t>
      </w:r>
    </w:p>
    <w:p w:rsidR="005C6FF4" w:rsidRPr="00B62415" w:rsidRDefault="005C6FF4" w:rsidP="005C6FF4">
      <w:pPr>
        <w:jc w:val="both"/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>Одлуком министра просвете, науке и технолошког развоја Републике Србије посебно је регулисан упис кандидата који су седми или осми разред основне школе завршили у иностранству, као и начин вредновања општег успеха за кандидате који су шести разред основне школе завршили у иностранству.</w:t>
      </w:r>
    </w:p>
    <w:p w:rsidR="005C6FF4" w:rsidRPr="00B62415" w:rsidRDefault="005C6FF4" w:rsidP="005C6FF4">
      <w:pPr>
        <w:ind w:firstLine="720"/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>Услови за упис, поступак избора кандидата, као и начин спровођења Конкурса били су саставни делови поменуте одлуке и објављени су у њему.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>Конкурсом су дати услови за упис ученика, мерила и начин избора кандидата, календар уписа, посебни здравствени услови, потребна документа за упис ученика и преглед свих средњих школа у Републици Србији с планираним бројем места за упис ученика према подручју рада, трајању школовања и образовним профилима. Поред тога, посебно је назначен број места за упис ученика у школе које организују наставу на језицима националних мањина – националних заједница.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ru-RU"/>
        </w:rPr>
        <w:tab/>
        <w:t>Ученици су полагали завршни испит који се састојао из три теста: теста из српског односно матерњег језика, теста из математике и комбинованог теста из природних и друштвених наука (биологија, географија, историја, физика и хемија).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 xml:space="preserve">Кандидати за упис у специјализоване школе, односно специјализована одељења гимназија и уметничке школе полагали су пријемни испит. Том приликом, проверавана су одређена знања стечена у претходном образовању, као и посебне способности кандидата, неопходне за одређену школу и </w:t>
      </w:r>
      <w:r>
        <w:rPr>
          <w:lang w:val="sr-Cyrl-CS"/>
        </w:rPr>
        <w:t xml:space="preserve">одређени </w:t>
      </w:r>
      <w:r w:rsidRPr="00B62415">
        <w:rPr>
          <w:lang w:val="sr-Cyrl-CS"/>
        </w:rPr>
        <w:t>образовни профил.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>Календаром уписа прописани су услови и термини пријављивања ученика за упис, теримини полагања пријемног и завршног испита, као и термини уписа ученика у први разред средње школе за школску 2018/2019. годину.</w:t>
      </w:r>
    </w:p>
    <w:p w:rsidR="005C6FF4" w:rsidRPr="00B62415" w:rsidRDefault="005C6FF4" w:rsidP="005C6FF4">
      <w:pPr>
        <w:ind w:firstLine="720"/>
        <w:jc w:val="both"/>
        <w:rPr>
          <w:lang w:val="ru-RU"/>
        </w:rPr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  <w:rPr>
          <w:lang w:val="ru-RU"/>
        </w:rPr>
      </w:pPr>
    </w:p>
    <w:p w:rsidR="005C6FF4" w:rsidRPr="00B62415" w:rsidRDefault="005C6FF4" w:rsidP="005C6FF4">
      <w:pPr>
        <w:ind w:firstLine="720"/>
        <w:jc w:val="both"/>
        <w:rPr>
          <w:lang w:val="ru-RU"/>
        </w:rPr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  <w:rPr>
          <w:lang w:val="sr-Cyrl-RS"/>
        </w:rPr>
      </w:pPr>
    </w:p>
    <w:p w:rsidR="005C6FF4" w:rsidRPr="00B62415" w:rsidRDefault="005C6FF4" w:rsidP="005C6FF4">
      <w:pPr>
        <w:ind w:firstLine="720"/>
        <w:jc w:val="both"/>
        <w:rPr>
          <w:lang w:val="sr-Cyrl-RS"/>
        </w:rPr>
      </w:pPr>
    </w:p>
    <w:p w:rsidR="005C6FF4" w:rsidRPr="00B62415" w:rsidRDefault="005C6FF4" w:rsidP="005C6FF4">
      <w:pPr>
        <w:numPr>
          <w:ilvl w:val="0"/>
          <w:numId w:val="2"/>
        </w:numPr>
        <w:jc w:val="center"/>
        <w:rPr>
          <w:b/>
          <w:bCs/>
          <w:lang w:val="sr-Cyrl-CS"/>
        </w:rPr>
      </w:pPr>
      <w:r w:rsidRPr="00B62415">
        <w:rPr>
          <w:b/>
          <w:bCs/>
          <w:lang w:val="sr-Cyrl-CS"/>
        </w:rPr>
        <w:lastRenderedPageBreak/>
        <w:t xml:space="preserve">УПИС УЧЕНИКА У ПРВИ РАЗРЕД СРЕДЊИХ ШКОЛА </w:t>
      </w:r>
    </w:p>
    <w:p w:rsidR="005C6FF4" w:rsidRPr="00B62415" w:rsidRDefault="005C6FF4" w:rsidP="005C6FF4">
      <w:pPr>
        <w:ind w:left="360"/>
        <w:jc w:val="center"/>
        <w:rPr>
          <w:b/>
          <w:bCs/>
          <w:lang w:val="sr-Cyrl-CS"/>
        </w:rPr>
      </w:pPr>
      <w:r w:rsidRPr="00B62415">
        <w:rPr>
          <w:b/>
          <w:bCs/>
          <w:lang w:val="sr-Cyrl-CS"/>
        </w:rPr>
        <w:t>ЗА ШКОЛСКУ 20</w:t>
      </w:r>
      <w:r w:rsidRPr="00B62415">
        <w:rPr>
          <w:b/>
          <w:bCs/>
          <w:lang w:val="ru-RU"/>
        </w:rPr>
        <w:t>18</w:t>
      </w:r>
      <w:r w:rsidRPr="00B62415">
        <w:rPr>
          <w:b/>
          <w:bCs/>
          <w:lang w:val="sr-Cyrl-CS"/>
        </w:rPr>
        <w:t>/20</w:t>
      </w:r>
      <w:r w:rsidRPr="00B62415">
        <w:rPr>
          <w:b/>
          <w:bCs/>
          <w:lang w:val="ru-RU"/>
        </w:rPr>
        <w:t>19</w:t>
      </w:r>
      <w:r w:rsidRPr="00B62415">
        <w:rPr>
          <w:b/>
          <w:bCs/>
          <w:lang w:val="sr-Cyrl-CS"/>
        </w:rPr>
        <w:t>. ГОДИНУ</w:t>
      </w: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pStyle w:val="BodyTextIndent"/>
        <w:rPr>
          <w:lang w:val="en-US"/>
        </w:rPr>
      </w:pPr>
      <w:r w:rsidRPr="00B62415">
        <w:rPr>
          <w:lang w:val="ru-RU"/>
        </w:rPr>
        <w:t xml:space="preserve">На територији АП Војводине Конкурсом је био предвиђен упис ученика у двадесет три гимназије (опште и специјализоване), седамдесет четири стручне школе, четрнаест мешовитих школа, десет уметничких школа и десет школа у којима се поред основног образовања за ученике са сметњама у развоју и инвалидитетом реализује и њихово средње образовање. </w:t>
      </w:r>
    </w:p>
    <w:p w:rsidR="005C6FF4" w:rsidRPr="00B62415" w:rsidRDefault="005C6FF4" w:rsidP="005C6FF4">
      <w:pPr>
        <w:pStyle w:val="BodyTextIndent"/>
        <w:rPr>
          <w:b/>
          <w:lang w:val="ru-RU"/>
        </w:rPr>
      </w:pPr>
    </w:p>
    <w:p w:rsidR="005C6FF4" w:rsidRPr="00B62415" w:rsidRDefault="005C6FF4" w:rsidP="005C6FF4">
      <w:pPr>
        <w:pStyle w:val="BodyTextIndent"/>
        <w:rPr>
          <w:lang w:val="ru-RU"/>
        </w:rPr>
      </w:pPr>
      <w:r w:rsidRPr="00B62415">
        <w:rPr>
          <w:lang w:val="ru-RU"/>
        </w:rPr>
        <w:t>Због специфичности планирања уписа у школе за ученике са сметњама у развоју, ова информација бави се само анализом реализације уписа ученика у гимназије, стручне школе, мешовите и уметничке школе.</w:t>
      </w:r>
    </w:p>
    <w:p w:rsidR="005C6FF4" w:rsidRPr="00B62415" w:rsidRDefault="005C6FF4" w:rsidP="005C6FF4">
      <w:pPr>
        <w:pStyle w:val="BodyTextIndent"/>
        <w:rPr>
          <w:lang w:val="ru-RU"/>
        </w:rPr>
      </w:pPr>
      <w:r w:rsidRPr="00B62415">
        <w:rPr>
          <w:lang w:val="ru-RU"/>
        </w:rPr>
        <w:t xml:space="preserve"> 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>Конкурсом и његовим допунама, одобрено</w:t>
      </w:r>
      <w:r w:rsidRPr="00B62415">
        <w:rPr>
          <w:b/>
          <w:lang w:val="sr-Cyrl-CS"/>
        </w:rPr>
        <w:t xml:space="preserve"> </w:t>
      </w:r>
      <w:r w:rsidRPr="00B62415">
        <w:rPr>
          <w:lang w:val="sr-Cyrl-CS"/>
        </w:rPr>
        <w:t xml:space="preserve">је </w:t>
      </w:r>
      <w:r w:rsidRPr="00B62415">
        <w:rPr>
          <w:b/>
          <w:lang w:val="sr-Cyrl-CS"/>
        </w:rPr>
        <w:t>19.</w:t>
      </w:r>
      <w:r w:rsidRPr="00B62415">
        <w:rPr>
          <w:b/>
          <w:lang w:val="sr-Cyrl-RS"/>
        </w:rPr>
        <w:t>700</w:t>
      </w:r>
      <w:r w:rsidRPr="00B62415">
        <w:rPr>
          <w:lang w:val="sr-Cyrl-CS"/>
        </w:rPr>
        <w:t xml:space="preserve"> мест</w:t>
      </w:r>
      <w:r w:rsidRPr="00B62415">
        <w:t>a</w:t>
      </w:r>
      <w:r w:rsidRPr="00B62415">
        <w:rPr>
          <w:lang w:val="sr-Cyrl-CS"/>
        </w:rPr>
        <w:t xml:space="preserve"> за упис ученика, односно </w:t>
      </w:r>
      <w:r w:rsidRPr="00B62415">
        <w:rPr>
          <w:lang w:val="sr-Cyrl-RS"/>
        </w:rPr>
        <w:t>168</w:t>
      </w:r>
      <w:r w:rsidRPr="00B62415">
        <w:rPr>
          <w:lang w:val="sr-Cyrl-CS"/>
        </w:rPr>
        <w:t xml:space="preserve"> места </w:t>
      </w:r>
      <w:r w:rsidRPr="00B62415">
        <w:rPr>
          <w:lang w:val="sr-Cyrl-RS"/>
        </w:rPr>
        <w:t>мање</w:t>
      </w:r>
      <w:r w:rsidRPr="00B62415">
        <w:rPr>
          <w:lang w:val="sr-Cyrl-CS"/>
        </w:rPr>
        <w:t xml:space="preserve"> него у Одлуци о броју места за упис у први разред средњих школа на територији АП Војводине у школској 2018/2019. години. 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pStyle w:val="BodyTextIndent"/>
        <w:rPr>
          <w:lang w:val="ru-RU"/>
        </w:rPr>
      </w:pPr>
      <w:r w:rsidRPr="00B62415">
        <w:rPr>
          <w:lang w:val="ru-RU"/>
        </w:rPr>
        <w:t xml:space="preserve">За упис </w:t>
      </w:r>
      <w:r w:rsidRPr="00B62415">
        <w:rPr>
          <w:b/>
          <w:bCs/>
          <w:lang w:val="ru-RU"/>
        </w:rPr>
        <w:t xml:space="preserve">18.634 ученика </w:t>
      </w:r>
      <w:r w:rsidRPr="00B62415">
        <w:rPr>
          <w:lang w:val="ru-RU"/>
        </w:rPr>
        <w:t xml:space="preserve">у први разред средњих школа на територији АП Војводине у школској 2018/2019. години, који су у школској 2017/2018. години завршили </w:t>
      </w:r>
      <w:r w:rsidRPr="00B62415">
        <w:rPr>
          <w:b/>
          <w:bCs/>
          <w:lang w:val="ru-RU"/>
        </w:rPr>
        <w:t>осми разред</w:t>
      </w:r>
      <w:r w:rsidRPr="00B62415">
        <w:rPr>
          <w:lang w:val="ru-RU"/>
        </w:rPr>
        <w:t>, планиран</w:t>
      </w:r>
      <w:r w:rsidRPr="00B62415">
        <w:rPr>
          <w:lang w:val="en-US"/>
        </w:rPr>
        <w:t>o je</w:t>
      </w:r>
      <w:r w:rsidRPr="00B62415">
        <w:rPr>
          <w:b/>
          <w:bCs/>
          <w:lang w:val="ru-RU"/>
        </w:rPr>
        <w:t xml:space="preserve"> 19.700 места</w:t>
      </w:r>
      <w:r w:rsidRPr="00B62415">
        <w:rPr>
          <w:lang w:val="ru-RU"/>
        </w:rPr>
        <w:t xml:space="preserve">, односно </w:t>
      </w:r>
      <w:r w:rsidRPr="00B62415">
        <w:rPr>
          <w:b/>
          <w:lang w:val="ru-RU"/>
        </w:rPr>
        <w:t>5,72% више места за упис</w:t>
      </w:r>
      <w:r w:rsidRPr="00B62415">
        <w:rPr>
          <w:lang w:val="ru-RU"/>
        </w:rPr>
        <w:t xml:space="preserve"> од броја ученика осмог разреда.</w:t>
      </w:r>
    </w:p>
    <w:p w:rsidR="005C6FF4" w:rsidRPr="00B62415" w:rsidRDefault="005C6FF4" w:rsidP="005C6FF4">
      <w:pPr>
        <w:pStyle w:val="BodyTextIndent"/>
        <w:rPr>
          <w:lang w:val="ru-RU"/>
        </w:rPr>
      </w:pPr>
    </w:p>
    <w:p w:rsidR="005C6FF4" w:rsidRPr="00B62415" w:rsidRDefault="005C6FF4" w:rsidP="005C6FF4">
      <w:pPr>
        <w:jc w:val="both"/>
        <w:rPr>
          <w:b/>
          <w:bCs/>
          <w:lang w:val="sr-Cyrl-CS"/>
        </w:rPr>
      </w:pPr>
      <w:r w:rsidRPr="00B62415">
        <w:rPr>
          <w:lang w:val="sr-Cyrl-CS"/>
        </w:rPr>
        <w:tab/>
        <w:t xml:space="preserve">У </w:t>
      </w:r>
      <w:r w:rsidRPr="00B62415">
        <w:rPr>
          <w:b/>
          <w:lang w:val="sr-Cyrl-CS"/>
        </w:rPr>
        <w:t>121 средњој школи у АП Војводини (гимназије, стручне школе, мешовите и уметничке),</w:t>
      </w:r>
      <w:r w:rsidRPr="00B62415">
        <w:rPr>
          <w:lang w:val="sr-Cyrl-CS"/>
        </w:rPr>
        <w:t xml:space="preserve"> у први разред средњих школа у школској 2018/2019. години </w:t>
      </w:r>
      <w:r w:rsidRPr="00B62415">
        <w:rPr>
          <w:b/>
          <w:bCs/>
          <w:lang w:val="sr-Cyrl-CS"/>
        </w:rPr>
        <w:t xml:space="preserve">уписано </w:t>
      </w:r>
      <w:r w:rsidRPr="00B62415">
        <w:rPr>
          <w:lang w:val="sr-Cyrl-CS"/>
        </w:rPr>
        <w:t>је</w:t>
      </w:r>
      <w:r w:rsidRPr="00B62415">
        <w:rPr>
          <w:b/>
          <w:bCs/>
          <w:lang w:val="sr-Cyrl-CS"/>
        </w:rPr>
        <w:t xml:space="preserve"> укупно 17.511 ученика, </w:t>
      </w:r>
      <w:r w:rsidRPr="00B62415">
        <w:rPr>
          <w:bCs/>
          <w:lang w:val="sr-Cyrl-CS"/>
        </w:rPr>
        <w:t>што је</w:t>
      </w:r>
      <w:r w:rsidRPr="00B62415">
        <w:rPr>
          <w:b/>
          <w:bCs/>
          <w:lang w:val="sr-Cyrl-CS"/>
        </w:rPr>
        <w:t xml:space="preserve"> </w:t>
      </w:r>
      <w:r w:rsidRPr="00B62415">
        <w:rPr>
          <w:b/>
          <w:bCs/>
          <w:lang w:val="sr-Cyrl-RS"/>
        </w:rPr>
        <w:t>273</w:t>
      </w:r>
      <w:r w:rsidRPr="00B62415">
        <w:rPr>
          <w:b/>
          <w:bCs/>
          <w:lang w:val="sr-Cyrl-CS"/>
        </w:rPr>
        <w:t xml:space="preserve"> ученик</w:t>
      </w:r>
      <w:r w:rsidRPr="00B62415">
        <w:rPr>
          <w:b/>
          <w:bCs/>
        </w:rPr>
        <w:t>a</w:t>
      </w:r>
      <w:r w:rsidRPr="00B62415">
        <w:rPr>
          <w:b/>
          <w:bCs/>
          <w:lang w:val="sr-Cyrl-CS"/>
        </w:rPr>
        <w:t xml:space="preserve"> више</w:t>
      </w:r>
      <w:r w:rsidRPr="00B62415">
        <w:rPr>
          <w:lang w:val="sr-Cyrl-CS"/>
        </w:rPr>
        <w:t xml:space="preserve"> него у претходној школској години или </w:t>
      </w:r>
      <w:r w:rsidRPr="00B62415">
        <w:rPr>
          <w:b/>
          <w:lang w:val="sr-Cyrl-CS"/>
        </w:rPr>
        <w:t>1,58</w:t>
      </w:r>
      <w:r w:rsidRPr="00B62415">
        <w:rPr>
          <w:b/>
          <w:lang w:val="ru-RU"/>
        </w:rPr>
        <w:t xml:space="preserve">% </w:t>
      </w:r>
      <w:r w:rsidRPr="00B62415">
        <w:rPr>
          <w:b/>
          <w:lang w:val="sr-Cyrl-CS"/>
        </w:rPr>
        <w:t>више</w:t>
      </w:r>
      <w:r w:rsidRPr="00B62415">
        <w:rPr>
          <w:lang w:val="sr-Cyrl-CS"/>
        </w:rPr>
        <w:t xml:space="preserve">. </w:t>
      </w:r>
      <w:r w:rsidRPr="00B62415">
        <w:rPr>
          <w:b/>
          <w:bCs/>
          <w:lang w:val="sr-Cyrl-CS"/>
        </w:rPr>
        <w:t xml:space="preserve">Планирани упис остварен је са 88,89% (на планираних 19.700 места уписано је 17.511 ученика </w:t>
      </w:r>
      <w:r w:rsidRPr="00B62415">
        <w:rPr>
          <w:bCs/>
          <w:lang w:val="sr-Cyrl-CS"/>
        </w:rPr>
        <w:t>–табела 1 у прилогу</w:t>
      </w:r>
      <w:r w:rsidRPr="00B62415">
        <w:rPr>
          <w:b/>
          <w:bCs/>
          <w:lang w:val="sr-Cyrl-CS"/>
        </w:rPr>
        <w:t>).</w:t>
      </w:r>
    </w:p>
    <w:p w:rsidR="005C6FF4" w:rsidRPr="00B62415" w:rsidRDefault="005C6FF4" w:rsidP="005C6FF4">
      <w:pPr>
        <w:jc w:val="both"/>
        <w:rPr>
          <w:b/>
          <w:bCs/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b/>
          <w:bCs/>
          <w:lang w:val="sr-Cyrl-CS"/>
        </w:rPr>
        <w:tab/>
      </w:r>
      <w:r w:rsidRPr="00B62415">
        <w:rPr>
          <w:lang w:val="sr-Cyrl-CS"/>
        </w:rPr>
        <w:t xml:space="preserve">Структура реализације плана уписа </w:t>
      </w:r>
      <w:r w:rsidRPr="00B62415">
        <w:rPr>
          <w:lang w:val="ru-RU"/>
        </w:rPr>
        <w:t>–</w:t>
      </w:r>
      <w:r w:rsidRPr="00B62415">
        <w:rPr>
          <w:lang w:val="sr-Cyrl-CS"/>
        </w:rPr>
        <w:t xml:space="preserve"> према дужини трајања образовања: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203"/>
        <w:gridCol w:w="1202"/>
        <w:gridCol w:w="1546"/>
        <w:gridCol w:w="1276"/>
        <w:gridCol w:w="992"/>
        <w:gridCol w:w="2126"/>
      </w:tblGrid>
      <w:tr w:rsidR="005C6FF4" w:rsidRPr="00B62415" w:rsidTr="00602478">
        <w:trPr>
          <w:cantSplit/>
          <w:trHeight w:val="441"/>
        </w:trPr>
        <w:tc>
          <w:tcPr>
            <w:tcW w:w="1402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Дужина трајања образовања</w:t>
            </w:r>
          </w:p>
        </w:tc>
        <w:tc>
          <w:tcPr>
            <w:tcW w:w="3951" w:type="dxa"/>
            <w:gridSpan w:val="3"/>
            <w:tcBorders>
              <w:top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pStyle w:val="Heading2"/>
            </w:pPr>
            <w:r w:rsidRPr="00B62415">
              <w:t>ПЛАНИРАНО</w:t>
            </w:r>
          </w:p>
        </w:tc>
        <w:tc>
          <w:tcPr>
            <w:tcW w:w="4394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pStyle w:val="Heading2"/>
            </w:pPr>
            <w:r w:rsidRPr="00B62415">
              <w:t>УПИСАНО</w:t>
            </w:r>
          </w:p>
        </w:tc>
      </w:tr>
      <w:tr w:rsidR="005C6FF4" w:rsidRPr="00B62415" w:rsidTr="00602478">
        <w:trPr>
          <w:cantSplit/>
        </w:trPr>
        <w:tc>
          <w:tcPr>
            <w:tcW w:w="1402" w:type="dxa"/>
            <w:vMerge/>
            <w:tcBorders>
              <w:lef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203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Бр. одељ.</w:t>
            </w:r>
          </w:p>
        </w:tc>
        <w:tc>
          <w:tcPr>
            <w:tcW w:w="1202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Бр. уч.</w:t>
            </w:r>
          </w:p>
        </w:tc>
        <w:tc>
          <w:tcPr>
            <w:tcW w:w="15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 xml:space="preserve">Од укупног броја планираних места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Бр. одељ.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Бр. уч.</w:t>
            </w:r>
          </w:p>
        </w:tc>
        <w:tc>
          <w:tcPr>
            <w:tcW w:w="2126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lang w:val="sr-Cyrl-CS"/>
              </w:rPr>
            </w:pPr>
            <w:r w:rsidRPr="00B62415">
              <w:rPr>
                <w:sz w:val="20"/>
                <w:lang w:val="sr-Cyrl-CS"/>
              </w:rPr>
              <w:t xml:space="preserve">Од укупног броја  уписаних ученика </w:t>
            </w:r>
          </w:p>
        </w:tc>
      </w:tr>
      <w:tr w:rsidR="005C6FF4" w:rsidRPr="00B62415" w:rsidTr="00602478">
        <w:tc>
          <w:tcPr>
            <w:tcW w:w="1402" w:type="dxa"/>
            <w:tcBorders>
              <w:lef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Три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године</w:t>
            </w:r>
          </w:p>
        </w:tc>
        <w:tc>
          <w:tcPr>
            <w:tcW w:w="120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149</w:t>
            </w:r>
          </w:p>
        </w:tc>
        <w:tc>
          <w:tcPr>
            <w:tcW w:w="1202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4.470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spacing w:line="360" w:lineRule="auto"/>
              <w:jc w:val="center"/>
              <w:rPr>
                <w:lang w:val="sr-Cyrl-RS"/>
              </w:rPr>
            </w:pPr>
            <w:r w:rsidRPr="00B62415">
              <w:rPr>
                <w:lang w:val="sr-Cyrl-CS"/>
              </w:rPr>
              <w:t>22,69</w:t>
            </w:r>
            <w:r w:rsidRPr="00B62415">
              <w:rPr>
                <w:lang w:val="sr-Cyrl-RS"/>
              </w:rPr>
              <w:t>%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145</w:t>
            </w:r>
          </w:p>
        </w:tc>
        <w:tc>
          <w:tcPr>
            <w:tcW w:w="992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</w:t>
            </w:r>
            <w:r w:rsidRPr="00B62415">
              <w:t>.</w:t>
            </w:r>
            <w:r w:rsidRPr="00B62415">
              <w:rPr>
                <w:lang w:val="sr-Cyrl-RS"/>
              </w:rPr>
              <w:t>688</w:t>
            </w:r>
          </w:p>
        </w:tc>
        <w:tc>
          <w:tcPr>
            <w:tcW w:w="2126" w:type="dxa"/>
            <w:tcBorders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21,06%</w:t>
            </w:r>
          </w:p>
        </w:tc>
      </w:tr>
      <w:tr w:rsidR="005C6FF4" w:rsidRPr="00B62415" w:rsidTr="00602478">
        <w:tc>
          <w:tcPr>
            <w:tcW w:w="1402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Четири године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523</w:t>
            </w:r>
          </w:p>
        </w:tc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15.230</w:t>
            </w:r>
          </w:p>
        </w:tc>
        <w:tc>
          <w:tcPr>
            <w:tcW w:w="15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spacing w:line="360" w:lineRule="auto"/>
              <w:jc w:val="center"/>
              <w:rPr>
                <w:lang w:val="sr-Cyrl-RS"/>
              </w:rPr>
            </w:pPr>
            <w:r w:rsidRPr="00B62415">
              <w:rPr>
                <w:lang w:val="sr-Cyrl-CS"/>
              </w:rPr>
              <w:t>77,31</w:t>
            </w:r>
            <w:r w:rsidRPr="00B62415">
              <w:rPr>
                <w:lang w:val="sr-Cyrl-RS"/>
              </w:rPr>
              <w:t>%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RS"/>
              </w:rPr>
              <w:t>518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13.823</w:t>
            </w:r>
          </w:p>
        </w:tc>
        <w:tc>
          <w:tcPr>
            <w:tcW w:w="2126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78,94%</w:t>
            </w:r>
          </w:p>
        </w:tc>
      </w:tr>
      <w:tr w:rsidR="005C6FF4" w:rsidRPr="00B62415" w:rsidTr="00602478">
        <w:tc>
          <w:tcPr>
            <w:tcW w:w="1402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Укупно</w:t>
            </w:r>
          </w:p>
        </w:tc>
        <w:tc>
          <w:tcPr>
            <w:tcW w:w="1203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RS"/>
              </w:rPr>
              <w:t>672</w:t>
            </w:r>
          </w:p>
        </w:tc>
        <w:tc>
          <w:tcPr>
            <w:tcW w:w="120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CS"/>
              </w:rPr>
              <w:t>19.700</w:t>
            </w:r>
          </w:p>
        </w:tc>
        <w:tc>
          <w:tcPr>
            <w:tcW w:w="1546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100,00%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663</w:t>
            </w:r>
          </w:p>
        </w:tc>
        <w:tc>
          <w:tcPr>
            <w:tcW w:w="99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17.511</w:t>
            </w:r>
          </w:p>
        </w:tc>
        <w:tc>
          <w:tcPr>
            <w:tcW w:w="2126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100,00%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</w:tr>
    </w:tbl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</w:r>
    </w:p>
    <w:p w:rsidR="005C6FF4" w:rsidRPr="00B62415" w:rsidRDefault="005C6FF4" w:rsidP="005C6FF4">
      <w:pPr>
        <w:ind w:firstLine="720"/>
        <w:jc w:val="both"/>
        <w:rPr>
          <w:lang w:val="sr-Cyrl-RS"/>
        </w:rPr>
      </w:pPr>
      <w:r w:rsidRPr="00B62415">
        <w:rPr>
          <w:lang w:val="sr-Cyrl-RS"/>
        </w:rPr>
        <w:t>У поређењу с претходном годином, планирано је и уписано за око 1% више ученика за трогодишње образовање, а за исто толико мање ученика планирано је и уписано за четворогодишње образовање.</w:t>
      </w:r>
    </w:p>
    <w:p w:rsidR="005C6FF4" w:rsidRPr="00B62415" w:rsidRDefault="005C6FF4" w:rsidP="005C6FF4">
      <w:pPr>
        <w:ind w:firstLine="720"/>
        <w:jc w:val="both"/>
        <w:rPr>
          <w:lang w:val="sr-Cyrl-RS"/>
        </w:rPr>
      </w:pPr>
    </w:p>
    <w:p w:rsidR="005C6FF4" w:rsidRPr="00B62415" w:rsidRDefault="005C6FF4" w:rsidP="005C6FF4">
      <w:pPr>
        <w:pStyle w:val="BodyTextIndent"/>
        <w:rPr>
          <w:b/>
          <w:lang w:val="en-US"/>
        </w:rPr>
      </w:pPr>
      <w:r w:rsidRPr="00B62415">
        <w:rPr>
          <w:b/>
          <w:lang w:val="ru-RU"/>
        </w:rPr>
        <w:t>Број ученика осмог разреда је за 591 ученика већи него претходне године, а у први разред средње школе се уписало 273 ученика више него претходне године.</w:t>
      </w:r>
      <w:r w:rsidRPr="00B62415">
        <w:rPr>
          <w:b/>
          <w:lang w:val="en-US"/>
        </w:rPr>
        <w:t xml:space="preserve"> </w:t>
      </w:r>
      <w:r w:rsidRPr="00B62415">
        <w:rPr>
          <w:b/>
          <w:lang w:val="ru-RU"/>
        </w:rPr>
        <w:t xml:space="preserve">Од 18.634 ученика осмог разреда, јавне средње школе је уписало 17.511 ученика, односно 1.123 ученика мање. </w:t>
      </w:r>
    </w:p>
    <w:p w:rsidR="005C6FF4" w:rsidRPr="00B62415" w:rsidRDefault="005C6FF4" w:rsidP="005C6FF4">
      <w:pPr>
        <w:pStyle w:val="BodyTextIndent"/>
        <w:rPr>
          <w:b/>
          <w:lang w:val="en-US"/>
        </w:rPr>
      </w:pPr>
    </w:p>
    <w:p w:rsidR="005C6FF4" w:rsidRPr="00B62415" w:rsidRDefault="005C6FF4" w:rsidP="005C6FF4">
      <w:pPr>
        <w:pStyle w:val="BodyText"/>
        <w:ind w:firstLine="720"/>
        <w:rPr>
          <w:lang w:val="sr-Cyrl-RS"/>
        </w:rPr>
      </w:pPr>
      <w:r w:rsidRPr="00B62415">
        <w:t>Настава на два језика у првом разреду средњег образовања и васпитања реализује се у 3</w:t>
      </w:r>
      <w:r w:rsidRPr="00B62415">
        <w:rPr>
          <w:lang w:val="sr-Cyrl-RS"/>
        </w:rPr>
        <w:t>6</w:t>
      </w:r>
      <w:r w:rsidRPr="00B62415">
        <w:t xml:space="preserve"> школа (од тога</w:t>
      </w:r>
      <w:r w:rsidRPr="00B62415">
        <w:rPr>
          <w:lang w:val="sr-Cyrl-RS"/>
        </w:rPr>
        <w:t>,</w:t>
      </w:r>
      <w:r w:rsidRPr="00B62415">
        <w:t xml:space="preserve"> у 3</w:t>
      </w:r>
      <w:r w:rsidRPr="00B62415">
        <w:rPr>
          <w:lang w:val="sr-Cyrl-RS"/>
        </w:rPr>
        <w:t>1</w:t>
      </w:r>
      <w:r w:rsidRPr="00B62415">
        <w:t xml:space="preserve"> </w:t>
      </w:r>
      <w:r w:rsidRPr="00B62415">
        <w:rPr>
          <w:lang w:val="sr-Cyrl-RS"/>
        </w:rPr>
        <w:t xml:space="preserve">школи – </w:t>
      </w:r>
      <w:r w:rsidRPr="00B62415">
        <w:t xml:space="preserve">на српском и мађарском наставном језику, у две </w:t>
      </w:r>
      <w:r w:rsidRPr="00B62415">
        <w:rPr>
          <w:lang w:val="sr-Cyrl-RS"/>
        </w:rPr>
        <w:t xml:space="preserve">школе – </w:t>
      </w:r>
      <w:r w:rsidRPr="00B62415">
        <w:t>на српском и словачком</w:t>
      </w:r>
      <w:r w:rsidRPr="00B62415">
        <w:rPr>
          <w:lang w:val="sr-Cyrl-RS"/>
        </w:rPr>
        <w:t xml:space="preserve"> језику</w:t>
      </w:r>
      <w:r w:rsidRPr="00B62415">
        <w:t>, у две</w:t>
      </w:r>
      <w:r w:rsidRPr="00B62415">
        <w:rPr>
          <w:lang w:val="sr-Cyrl-RS"/>
        </w:rPr>
        <w:t xml:space="preserve"> школе – </w:t>
      </w:r>
      <w:r w:rsidRPr="00B62415">
        <w:t xml:space="preserve">на српском и румунском </w:t>
      </w:r>
      <w:r w:rsidRPr="00B62415">
        <w:rPr>
          <w:lang w:val="sr-Cyrl-RS"/>
        </w:rPr>
        <w:t xml:space="preserve">језику </w:t>
      </w:r>
      <w:r w:rsidRPr="00B62415">
        <w:t>и у једној школи –</w:t>
      </w:r>
      <w:r w:rsidRPr="00B62415">
        <w:rPr>
          <w:lang w:val="sr-Cyrl-RS"/>
        </w:rPr>
        <w:t xml:space="preserve"> </w:t>
      </w:r>
      <w:r w:rsidRPr="00B62415">
        <w:t>на српском и русинском наставном језику), а настава на једном наставном језику реализује се у 8</w:t>
      </w:r>
      <w:r w:rsidRPr="00B62415">
        <w:rPr>
          <w:lang w:val="sr-Cyrl-RS"/>
        </w:rPr>
        <w:t>1</w:t>
      </w:r>
      <w:r w:rsidRPr="00B62415">
        <w:t xml:space="preserve"> школ</w:t>
      </w:r>
      <w:r w:rsidRPr="00B62415">
        <w:rPr>
          <w:lang w:val="sr-Cyrl-RS"/>
        </w:rPr>
        <w:t>и</w:t>
      </w:r>
      <w:r w:rsidRPr="00B62415">
        <w:t xml:space="preserve"> (од тога</w:t>
      </w:r>
      <w:r w:rsidRPr="00B62415">
        <w:rPr>
          <w:lang w:val="sr-Cyrl-RS"/>
        </w:rPr>
        <w:t>,</w:t>
      </w:r>
      <w:r w:rsidRPr="00B62415">
        <w:t xml:space="preserve"> у 7</w:t>
      </w:r>
      <w:r w:rsidRPr="00B62415">
        <w:rPr>
          <w:lang w:val="sr-Cyrl-RS"/>
        </w:rPr>
        <w:t>9</w:t>
      </w:r>
      <w:r w:rsidRPr="00B62415">
        <w:t xml:space="preserve"> </w:t>
      </w:r>
      <w:r w:rsidRPr="00B62415">
        <w:rPr>
          <w:lang w:val="sr-Cyrl-RS"/>
        </w:rPr>
        <w:t xml:space="preserve">школа </w:t>
      </w:r>
      <w:r w:rsidRPr="00B62415">
        <w:rPr>
          <w:lang w:val="ru-RU"/>
        </w:rPr>
        <w:t xml:space="preserve">– </w:t>
      </w:r>
      <w:r w:rsidRPr="00B62415">
        <w:t xml:space="preserve">на српском </w:t>
      </w:r>
      <w:r w:rsidRPr="00B62415">
        <w:rPr>
          <w:lang w:val="sr-Cyrl-RS"/>
        </w:rPr>
        <w:t xml:space="preserve">језику </w:t>
      </w:r>
      <w:r w:rsidRPr="00B62415">
        <w:t xml:space="preserve">и у две </w:t>
      </w:r>
      <w:r w:rsidRPr="00B62415">
        <w:rPr>
          <w:lang w:val="sr-Cyrl-RS"/>
        </w:rPr>
        <w:t xml:space="preserve">школе </w:t>
      </w:r>
      <w:r w:rsidRPr="00B62415">
        <w:rPr>
          <w:lang w:val="ru-RU"/>
        </w:rPr>
        <w:t xml:space="preserve">– </w:t>
      </w:r>
      <w:r w:rsidRPr="00B62415">
        <w:t xml:space="preserve">на мађарском наставном језику). У </w:t>
      </w:r>
      <w:r w:rsidRPr="00B62415">
        <w:rPr>
          <w:lang w:val="sr-Cyrl-RS"/>
        </w:rPr>
        <w:t>три</w:t>
      </w:r>
      <w:r w:rsidRPr="00B62415">
        <w:t xml:space="preserve"> средње школе</w:t>
      </w:r>
      <w:r w:rsidRPr="00B62415">
        <w:rPr>
          <w:lang w:val="sr-Cyrl-RS"/>
        </w:rPr>
        <w:t xml:space="preserve"> </w:t>
      </w:r>
      <w:r w:rsidRPr="00B62415">
        <w:t>– поред наставе на српском и мађарском језику</w:t>
      </w:r>
      <w:r w:rsidRPr="00B62415">
        <w:rPr>
          <w:lang w:val="sr-Cyrl-RS"/>
        </w:rPr>
        <w:t xml:space="preserve"> </w:t>
      </w:r>
      <w:r w:rsidRPr="00B62415">
        <w:t xml:space="preserve">– реализује се настава и на хрватском језику, </w:t>
      </w:r>
      <w:r w:rsidRPr="00B62415">
        <w:rPr>
          <w:lang w:val="sr-Cyrl-RS"/>
        </w:rPr>
        <w:t>а у једној средњој школи – поред наставе на српском и мађарском језику – реализује се настава и на словачком језику.</w:t>
      </w:r>
    </w:p>
    <w:p w:rsidR="005C6FF4" w:rsidRPr="00B62415" w:rsidRDefault="005C6FF4" w:rsidP="005C6FF4">
      <w:pPr>
        <w:pStyle w:val="BodyText"/>
      </w:pPr>
      <w:r w:rsidRPr="00B62415">
        <w:tab/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 xml:space="preserve">План уписа ученика у први разред средњих школа у АП Војводини, у којима се настава одржава на </w:t>
      </w:r>
      <w:r w:rsidRPr="00B62415">
        <w:rPr>
          <w:b/>
          <w:u w:val="single"/>
          <w:lang w:val="sr-Cyrl-CS"/>
        </w:rPr>
        <w:t>српском језику,</w:t>
      </w:r>
      <w:r w:rsidRPr="00B62415">
        <w:rPr>
          <w:lang w:val="sr-Cyrl-CS"/>
        </w:rPr>
        <w:t xml:space="preserve"> реализован је са </w:t>
      </w:r>
      <w:r w:rsidRPr="00B62415">
        <w:rPr>
          <w:b/>
          <w:bCs/>
          <w:lang w:val="sr-Cyrl-CS"/>
        </w:rPr>
        <w:t>92%</w:t>
      </w:r>
      <w:r w:rsidRPr="00B62415">
        <w:rPr>
          <w:lang w:val="sr-Cyrl-CS"/>
        </w:rPr>
        <w:t xml:space="preserve">, 0,5% више него претходне школске године. На планираних </w:t>
      </w:r>
      <w:r w:rsidRPr="00B62415">
        <w:rPr>
          <w:b/>
          <w:lang w:val="sr-Cyrl-CS"/>
        </w:rPr>
        <w:t>17.216 места</w:t>
      </w:r>
      <w:r w:rsidRPr="00B62415">
        <w:rPr>
          <w:lang w:val="sr-Cyrl-CS"/>
        </w:rPr>
        <w:t xml:space="preserve"> у </w:t>
      </w:r>
      <w:r w:rsidRPr="00B62415">
        <w:rPr>
          <w:b/>
          <w:lang w:val="sr-Cyrl-CS"/>
        </w:rPr>
        <w:t>587 одељења</w:t>
      </w:r>
      <w:r w:rsidRPr="00B62415">
        <w:rPr>
          <w:lang w:val="sr-Cyrl-CS"/>
        </w:rPr>
        <w:t xml:space="preserve"> уписано</w:t>
      </w:r>
      <w:r w:rsidRPr="00B62415">
        <w:rPr>
          <w:b/>
          <w:bCs/>
          <w:lang w:val="sr-Cyrl-CS"/>
        </w:rPr>
        <w:t xml:space="preserve"> </w:t>
      </w:r>
      <w:r w:rsidRPr="00B62415">
        <w:rPr>
          <w:b/>
          <w:bCs/>
        </w:rPr>
        <w:t xml:space="preserve">je </w:t>
      </w:r>
      <w:r w:rsidRPr="00B62415">
        <w:rPr>
          <w:b/>
          <w:bCs/>
          <w:lang w:val="sr-Cyrl-CS"/>
        </w:rPr>
        <w:t>15.</w:t>
      </w:r>
      <w:r w:rsidRPr="00B62415">
        <w:rPr>
          <w:b/>
          <w:bCs/>
          <w:lang w:val="sr-Cyrl-RS"/>
        </w:rPr>
        <w:t>853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 у </w:t>
      </w:r>
      <w:r w:rsidRPr="00B62415">
        <w:rPr>
          <w:b/>
          <w:bCs/>
          <w:lang w:val="sr-Cyrl-CS"/>
        </w:rPr>
        <w:t>5</w:t>
      </w:r>
      <w:r w:rsidRPr="00B62415">
        <w:rPr>
          <w:b/>
          <w:bCs/>
          <w:lang w:val="sr-Cyrl-RS"/>
        </w:rPr>
        <w:t>79</w:t>
      </w:r>
      <w:r w:rsidRPr="00B62415">
        <w:rPr>
          <w:b/>
          <w:bCs/>
          <w:lang w:val="sr-Cyrl-CS"/>
        </w:rPr>
        <w:t xml:space="preserve"> одељења</w:t>
      </w:r>
      <w:r w:rsidRPr="00B62415">
        <w:rPr>
          <w:lang w:val="sr-Cyrl-CS"/>
        </w:rPr>
        <w:t xml:space="preserve">. У односу на прошлу школску годину, планирано је </w:t>
      </w:r>
      <w:r w:rsidRPr="00B62415">
        <w:rPr>
          <w:b/>
          <w:lang w:val="sr-Cyrl-RS"/>
        </w:rPr>
        <w:t>248</w:t>
      </w:r>
      <w:r w:rsidRPr="00B62415">
        <w:rPr>
          <w:b/>
          <w:lang w:val="sr-Cyrl-CS"/>
        </w:rPr>
        <w:t xml:space="preserve"> места </w:t>
      </w:r>
      <w:r w:rsidRPr="00B62415">
        <w:rPr>
          <w:b/>
          <w:lang w:val="sr-Cyrl-RS"/>
        </w:rPr>
        <w:t>више</w:t>
      </w:r>
      <w:r w:rsidRPr="00B62415">
        <w:rPr>
          <w:lang w:val="sr-Cyrl-CS"/>
        </w:rPr>
        <w:t xml:space="preserve"> или 1,46%, а укупан </w:t>
      </w:r>
      <w:r w:rsidRPr="00B62415">
        <w:rPr>
          <w:b/>
          <w:bCs/>
          <w:lang w:val="sr-Cyrl-CS"/>
        </w:rPr>
        <w:t xml:space="preserve">број уписаних ученика </w:t>
      </w:r>
      <w:r w:rsidRPr="00B62415">
        <w:rPr>
          <w:b/>
          <w:bCs/>
          <w:lang w:val="sr-Cyrl-RS"/>
        </w:rPr>
        <w:t>већи</w:t>
      </w:r>
      <w:r w:rsidRPr="00B62415">
        <w:rPr>
          <w:b/>
          <w:bCs/>
          <w:lang w:val="sr-Cyrl-CS"/>
        </w:rPr>
        <w:t xml:space="preserve"> је за </w:t>
      </w:r>
      <w:r w:rsidRPr="00B62415">
        <w:rPr>
          <w:b/>
          <w:bCs/>
          <w:lang w:val="sr-Cyrl-RS"/>
        </w:rPr>
        <w:t>327</w:t>
      </w:r>
      <w:r w:rsidRPr="00B62415">
        <w:rPr>
          <w:b/>
          <w:bCs/>
          <w:lang w:val="sr-Cyrl-CS"/>
        </w:rPr>
        <w:t xml:space="preserve"> или 2,1%</w:t>
      </w:r>
      <w:r w:rsidRPr="00B62415">
        <w:rPr>
          <w:lang w:val="sr-Cyrl-CS"/>
        </w:rPr>
        <w:t xml:space="preserve">. Просечан број ученика у одељењу јесте </w:t>
      </w:r>
      <w:r w:rsidRPr="00B62415">
        <w:rPr>
          <w:b/>
          <w:bCs/>
          <w:lang w:val="sr-Cyrl-CS"/>
        </w:rPr>
        <w:t>27</w:t>
      </w:r>
      <w:r w:rsidRPr="00B62415">
        <w:rPr>
          <w:lang w:val="sr-Cyrl-CS"/>
        </w:rPr>
        <w:t>. Од 16.453 ученика који су у школској 2017/2018. години наставу завршили на српском језику, 96,35% је наставило средње образовање (15.853 ученика). Наставу на српском језику у јавним средњим школама није уписало 600 ученика, или 3,65%.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>У току 2017/2018. школске године</w:t>
      </w:r>
      <w:r w:rsidRPr="00B62415">
        <w:rPr>
          <w:lang w:val="ru-RU"/>
        </w:rPr>
        <w:t>,</w:t>
      </w:r>
      <w:r w:rsidRPr="00B62415">
        <w:rPr>
          <w:lang w:val="sr-Cyrl-CS"/>
        </w:rPr>
        <w:t xml:space="preserve"> наставу на једном од </w:t>
      </w:r>
      <w:r w:rsidRPr="00B62415">
        <w:rPr>
          <w:b/>
          <w:bCs/>
          <w:lang w:val="sr-Cyrl-CS"/>
        </w:rPr>
        <w:t xml:space="preserve">језика националних </w:t>
      </w:r>
      <w:r w:rsidRPr="00B62415">
        <w:rPr>
          <w:b/>
          <w:bCs/>
          <w:lang w:val="sr-Cyrl-RS"/>
        </w:rPr>
        <w:t xml:space="preserve">мањина – националних </w:t>
      </w:r>
      <w:r w:rsidRPr="00B62415">
        <w:rPr>
          <w:b/>
          <w:bCs/>
          <w:lang w:val="sr-Cyrl-CS"/>
        </w:rPr>
        <w:t xml:space="preserve">заједница – </w:t>
      </w:r>
      <w:r w:rsidRPr="00B62415">
        <w:rPr>
          <w:b/>
          <w:bCs/>
          <w:u w:val="single"/>
          <w:lang w:val="sr-Cyrl-CS"/>
        </w:rPr>
        <w:t>мађарском, словачком, румунском, русинском или хрватском</w:t>
      </w:r>
      <w:r w:rsidRPr="00B62415">
        <w:rPr>
          <w:lang w:val="sr-Cyrl-CS"/>
        </w:rPr>
        <w:t xml:space="preserve"> језику – похађало је</w:t>
      </w:r>
      <w:r w:rsidRPr="00B62415">
        <w:rPr>
          <w:b/>
          <w:bCs/>
          <w:lang w:val="sr-Cyrl-CS"/>
        </w:rPr>
        <w:t xml:space="preserve"> 2.181 ученик осмог разреда (102 ученика мање него прошле школске године)</w:t>
      </w:r>
      <w:r w:rsidRPr="00B62415">
        <w:rPr>
          <w:lang w:val="sr-Cyrl-CS"/>
        </w:rPr>
        <w:t xml:space="preserve">, од којих је </w:t>
      </w:r>
      <w:r w:rsidRPr="00B62415">
        <w:rPr>
          <w:b/>
          <w:bCs/>
          <w:lang w:val="sr-Cyrl-CS"/>
        </w:rPr>
        <w:t>1.658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>ученика</w:t>
      </w:r>
      <w:r w:rsidRPr="00B62415">
        <w:rPr>
          <w:lang w:val="sr-Cyrl-CS"/>
        </w:rPr>
        <w:t xml:space="preserve"> (</w:t>
      </w:r>
      <w:r w:rsidRPr="00B62415">
        <w:rPr>
          <w:b/>
          <w:bCs/>
          <w:lang w:val="sr-Cyrl-CS"/>
        </w:rPr>
        <w:t>76%</w:t>
      </w:r>
      <w:r w:rsidRPr="00B62415">
        <w:rPr>
          <w:lang w:val="sr-Cyrl-CS"/>
        </w:rPr>
        <w:t xml:space="preserve">) </w:t>
      </w:r>
      <w:r w:rsidRPr="00B62415">
        <w:rPr>
          <w:b/>
          <w:bCs/>
          <w:lang w:val="sr-Cyrl-CS"/>
        </w:rPr>
        <w:t>наставило да се школује на језику националне мањине – националне заједнице</w:t>
      </w:r>
      <w:r w:rsidRPr="00B62415">
        <w:rPr>
          <w:lang w:val="sr-Cyrl-CS"/>
        </w:rPr>
        <w:t xml:space="preserve"> у средњој школи у школској 2018/2019. години (за 1% већи обухват ученика него претходне године).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 xml:space="preserve">План уписа ученика у први разред средњих школа у АП Војводини, у којима се настава изводи на </w:t>
      </w:r>
      <w:r w:rsidRPr="00B62415">
        <w:rPr>
          <w:b/>
          <w:u w:val="single"/>
          <w:lang w:val="sr-Cyrl-CS"/>
        </w:rPr>
        <w:t>мађарском језику,</w:t>
      </w:r>
      <w:r w:rsidRPr="00B62415">
        <w:rPr>
          <w:lang w:val="sr-Cyrl-CS"/>
        </w:rPr>
        <w:t xml:space="preserve"> реализован је са </w:t>
      </w:r>
      <w:r w:rsidRPr="00B62415">
        <w:rPr>
          <w:b/>
          <w:lang w:val="sr-Cyrl-CS"/>
        </w:rPr>
        <w:t>67</w:t>
      </w:r>
      <w:r w:rsidRPr="00B62415">
        <w:rPr>
          <w:b/>
          <w:bCs/>
          <w:lang w:val="sr-Cyrl-CS"/>
        </w:rPr>
        <w:t>,61%</w:t>
      </w:r>
      <w:r w:rsidRPr="00B62415">
        <w:rPr>
          <w:lang w:val="sr-Cyrl-CS"/>
        </w:rPr>
        <w:t xml:space="preserve">, што је за </w:t>
      </w:r>
      <w:r w:rsidRPr="00B62415">
        <w:rPr>
          <w:b/>
          <w:lang w:val="sr-Cyrl-CS"/>
        </w:rPr>
        <w:t>5</w:t>
      </w:r>
      <w:r w:rsidRPr="00B62415">
        <w:rPr>
          <w:b/>
          <w:bCs/>
          <w:lang w:val="sr-Cyrl-CS"/>
        </w:rPr>
        <w:t>% мање</w:t>
      </w:r>
      <w:r w:rsidRPr="00B62415">
        <w:rPr>
          <w:lang w:val="sr-Cyrl-CS"/>
        </w:rPr>
        <w:t xml:space="preserve"> него претходне школске године, јер је на планираних </w:t>
      </w:r>
      <w:r w:rsidRPr="00B62415">
        <w:rPr>
          <w:b/>
          <w:lang w:val="sr-Cyrl-CS"/>
        </w:rPr>
        <w:t>2.124 места</w:t>
      </w:r>
      <w:r w:rsidRPr="00B62415">
        <w:rPr>
          <w:lang w:val="sr-Cyrl-CS"/>
        </w:rPr>
        <w:t xml:space="preserve"> за </w:t>
      </w:r>
      <w:r w:rsidRPr="00B62415">
        <w:rPr>
          <w:b/>
          <w:lang w:val="sr-Cyrl-CS"/>
        </w:rPr>
        <w:t xml:space="preserve">73 </w:t>
      </w:r>
      <w:r w:rsidRPr="00B62415">
        <w:rPr>
          <w:lang w:val="sr-Cyrl-CS"/>
        </w:rPr>
        <w:t xml:space="preserve">одељења уписано </w:t>
      </w:r>
      <w:r w:rsidRPr="00B62415">
        <w:rPr>
          <w:b/>
          <w:lang w:val="sr-Cyrl-CS"/>
        </w:rPr>
        <w:t>1</w:t>
      </w:r>
      <w:r w:rsidRPr="00B62415">
        <w:rPr>
          <w:b/>
          <w:bCs/>
          <w:lang w:val="sr-Cyrl-CS"/>
        </w:rPr>
        <w:t>.436 ученика</w:t>
      </w:r>
      <w:r w:rsidRPr="00B62415">
        <w:rPr>
          <w:lang w:val="sr-Cyrl-CS"/>
        </w:rPr>
        <w:t xml:space="preserve"> у </w:t>
      </w:r>
      <w:r w:rsidRPr="00B62415">
        <w:rPr>
          <w:b/>
          <w:bCs/>
          <w:lang w:val="sr-Cyrl-CS"/>
        </w:rPr>
        <w:t>72 одељења</w:t>
      </w:r>
      <w:r w:rsidRPr="00B62415">
        <w:rPr>
          <w:lang w:val="sr-Cyrl-CS"/>
        </w:rPr>
        <w:t xml:space="preserve">. У поређењу с прошлом школском годином, планирано је </w:t>
      </w:r>
      <w:r w:rsidRPr="00B62415">
        <w:rPr>
          <w:b/>
          <w:lang w:val="sr-Cyrl-CS"/>
        </w:rPr>
        <w:t xml:space="preserve">два </w:t>
      </w:r>
      <w:r w:rsidRPr="00B62415">
        <w:rPr>
          <w:lang w:val="sr-Cyrl-CS"/>
        </w:rPr>
        <w:t xml:space="preserve">одељења и </w:t>
      </w:r>
      <w:r w:rsidRPr="00B62415">
        <w:rPr>
          <w:b/>
          <w:lang w:val="sr-Cyrl-CS"/>
        </w:rPr>
        <w:t>54</w:t>
      </w:r>
      <w:r w:rsidRPr="00B62415">
        <w:rPr>
          <w:lang w:val="sr-Cyrl-CS"/>
        </w:rPr>
        <w:t xml:space="preserve"> места више, док је </w:t>
      </w:r>
      <w:r w:rsidRPr="00B62415">
        <w:rPr>
          <w:b/>
          <w:bCs/>
          <w:lang w:val="sr-Cyrl-CS"/>
        </w:rPr>
        <w:t>број уписаних ученика мањи за 72</w:t>
      </w:r>
      <w:r w:rsidRPr="00B62415">
        <w:rPr>
          <w:lang w:val="sr-Cyrl-CS"/>
        </w:rPr>
        <w:t xml:space="preserve">. Просечан број ученика у одељењу јесте </w:t>
      </w:r>
      <w:r w:rsidRPr="00B62415">
        <w:rPr>
          <w:b/>
          <w:bCs/>
          <w:lang w:val="sr-Cyrl-CS"/>
        </w:rPr>
        <w:t>20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Број </w:t>
      </w:r>
      <w:r w:rsidRPr="00B62415">
        <w:rPr>
          <w:bCs/>
          <w:lang w:val="sr-Cyrl-CS"/>
        </w:rPr>
        <w:t>ученика</w:t>
      </w:r>
      <w:r w:rsidRPr="00B62415">
        <w:rPr>
          <w:lang w:val="sr-Cyrl-CS"/>
        </w:rPr>
        <w:t xml:space="preserve"> основних школа који су у</w:t>
      </w:r>
      <w:r w:rsidRPr="00B62415">
        <w:rPr>
          <w:b/>
          <w:bCs/>
          <w:lang w:val="sr-Cyrl-CS"/>
        </w:rPr>
        <w:t xml:space="preserve"> завршном (осмом) разреду</w:t>
      </w:r>
      <w:r w:rsidRPr="00B62415">
        <w:rPr>
          <w:lang w:val="sr-Cyrl-CS"/>
        </w:rPr>
        <w:t xml:space="preserve"> у школској 2017/2018. години похађали наставу на мађарском језику јесте</w:t>
      </w:r>
      <w:r w:rsidRPr="00B62415">
        <w:rPr>
          <w:b/>
          <w:bCs/>
          <w:lang w:val="sr-Cyrl-CS"/>
        </w:rPr>
        <w:t xml:space="preserve"> 1.639 </w:t>
      </w:r>
      <w:r w:rsidRPr="00B62415">
        <w:rPr>
          <w:lang w:val="sr-Cyrl-CS"/>
        </w:rPr>
        <w:t xml:space="preserve">(78 ученик мање него претходне школске године), од којих је </w:t>
      </w:r>
      <w:r w:rsidRPr="00B62415">
        <w:rPr>
          <w:b/>
          <w:lang w:val="sr-Cyrl-CS"/>
        </w:rPr>
        <w:t>1</w:t>
      </w:r>
      <w:r w:rsidRPr="00B62415">
        <w:rPr>
          <w:b/>
          <w:bCs/>
          <w:lang w:val="sr-Cyrl-CS"/>
        </w:rPr>
        <w:t>.436 ученика</w:t>
      </w:r>
      <w:r w:rsidRPr="00B62415">
        <w:rPr>
          <w:lang w:val="sr-Cyrl-CS"/>
        </w:rPr>
        <w:t xml:space="preserve"> </w:t>
      </w:r>
      <w:r>
        <w:rPr>
          <w:lang w:val="sr-Cyrl-CS"/>
        </w:rPr>
        <w:t>(</w:t>
      </w:r>
      <w:r w:rsidRPr="00B62415">
        <w:rPr>
          <w:b/>
          <w:bCs/>
          <w:lang w:val="sr-Cyrl-CS"/>
        </w:rPr>
        <w:t>87,61</w:t>
      </w:r>
      <w:r w:rsidRPr="00B62415">
        <w:rPr>
          <w:b/>
          <w:bCs/>
          <w:lang w:val="ru-RU"/>
        </w:rPr>
        <w:t>%</w:t>
      </w:r>
      <w:r>
        <w:rPr>
          <w:b/>
          <w:bCs/>
          <w:lang w:val="ru-RU"/>
        </w:rPr>
        <w:t>)</w:t>
      </w:r>
      <w:r w:rsidRPr="00B62415">
        <w:rPr>
          <w:b/>
          <w:bCs/>
          <w:lang w:val="sr-Cyrl-CS"/>
        </w:rPr>
        <w:t xml:space="preserve"> наставило школовање на мађарском језику</w:t>
      </w:r>
      <w:r w:rsidRPr="00B62415">
        <w:rPr>
          <w:lang w:val="sr-Cyrl-CS"/>
        </w:rPr>
        <w:t xml:space="preserve">, што </w:t>
      </w:r>
      <w:r>
        <w:rPr>
          <w:lang w:val="sr-Cyrl-CS"/>
        </w:rPr>
        <w:t>представља</w:t>
      </w:r>
      <w:r w:rsidRPr="00B62415">
        <w:rPr>
          <w:lang w:val="sr-Cyrl-CS"/>
        </w:rPr>
        <w:t xml:space="preserve"> исти обухват као и претходне школске године.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 xml:space="preserve">План уписа ученика у први разред средњих школа у АП Војводини, који наставу слушају на </w:t>
      </w:r>
      <w:r w:rsidRPr="00B62415">
        <w:rPr>
          <w:b/>
          <w:u w:val="single"/>
          <w:lang w:val="sr-Cyrl-CS"/>
        </w:rPr>
        <w:t>словачком језику,</w:t>
      </w:r>
      <w:r w:rsidRPr="00B62415">
        <w:rPr>
          <w:lang w:val="sr-Cyrl-CS"/>
        </w:rPr>
        <w:t xml:space="preserve"> реализован је са </w:t>
      </w:r>
      <w:r w:rsidRPr="00B62415">
        <w:rPr>
          <w:b/>
          <w:lang w:val="sr-Cyrl-CS"/>
        </w:rPr>
        <w:t>79,33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 (6,66% више), јер је на планираних </w:t>
      </w:r>
      <w:r w:rsidRPr="00B62415">
        <w:rPr>
          <w:b/>
          <w:lang w:val="sr-Cyrl-CS"/>
        </w:rPr>
        <w:t>150 места</w:t>
      </w:r>
      <w:r w:rsidRPr="00B62415">
        <w:rPr>
          <w:lang w:val="sr-Cyrl-CS"/>
        </w:rPr>
        <w:t xml:space="preserve"> у пет одељења уписано </w:t>
      </w:r>
      <w:r w:rsidRPr="00B62415">
        <w:rPr>
          <w:b/>
          <w:lang w:val="sr-Cyrl-CS"/>
        </w:rPr>
        <w:t>119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. На исти број планираних места као и претходне школске године, </w:t>
      </w:r>
      <w:r w:rsidRPr="00B62415">
        <w:rPr>
          <w:b/>
          <w:lang w:val="sr-Cyrl-CS"/>
        </w:rPr>
        <w:t>број уписаних ученика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 xml:space="preserve">већи је за </w:t>
      </w:r>
      <w:r>
        <w:rPr>
          <w:b/>
          <w:lang w:val="sr-Cyrl-CS"/>
        </w:rPr>
        <w:t>десет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</w:r>
      <w:r w:rsidRPr="00B62415">
        <w:rPr>
          <w:bCs/>
          <w:lang w:val="sr-Cyrl-CS"/>
        </w:rPr>
        <w:t xml:space="preserve">У </w:t>
      </w:r>
      <w:r w:rsidRPr="00B62415">
        <w:rPr>
          <w:lang w:val="sr-Cyrl-CS"/>
        </w:rPr>
        <w:t>основним школама, у школској 2017/2018. години, наставу на словачком језику похађало је</w:t>
      </w:r>
      <w:r w:rsidRPr="00B62415">
        <w:rPr>
          <w:b/>
          <w:lang w:val="sr-Cyrl-CS"/>
        </w:rPr>
        <w:t xml:space="preserve"> 347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 осмог разреда (3 ученика више него прошле школске године), од којих је </w:t>
      </w:r>
      <w:r w:rsidRPr="00B62415">
        <w:rPr>
          <w:b/>
          <w:lang w:val="sr-Cyrl-CS"/>
        </w:rPr>
        <w:t>119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 </w:t>
      </w:r>
      <w:r>
        <w:rPr>
          <w:lang w:val="sr-Cyrl-CS"/>
        </w:rPr>
        <w:t>(</w:t>
      </w:r>
      <w:r w:rsidRPr="00B62415">
        <w:rPr>
          <w:b/>
          <w:lang w:val="sr-Cyrl-CS"/>
        </w:rPr>
        <w:t>34,29</w:t>
      </w:r>
      <w:r w:rsidRPr="00B62415">
        <w:rPr>
          <w:b/>
          <w:bCs/>
          <w:lang w:val="sr-Cyrl-CS"/>
        </w:rPr>
        <w:t>%</w:t>
      </w:r>
      <w:r>
        <w:rPr>
          <w:b/>
          <w:bCs/>
          <w:lang w:val="sr-Cyrl-CS"/>
        </w:rPr>
        <w:t>)</w:t>
      </w:r>
      <w:r w:rsidRPr="00B62415">
        <w:rPr>
          <w:b/>
          <w:bCs/>
          <w:lang w:val="sr-Cyrl-CS"/>
        </w:rPr>
        <w:t xml:space="preserve"> наставило школовање на словачком језику (2,6% више ученика него претходне школске године наставило је школовање на словачком језику)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B62415">
        <w:rPr>
          <w:b/>
          <w:u w:val="single"/>
          <w:lang w:val="sr-Cyrl-CS"/>
        </w:rPr>
        <w:t>румунском језику,</w:t>
      </w:r>
      <w:r w:rsidRPr="00B62415">
        <w:rPr>
          <w:b/>
          <w:lang w:val="sr-Cyrl-CS"/>
        </w:rPr>
        <w:t xml:space="preserve"> </w:t>
      </w:r>
      <w:r w:rsidRPr="00B62415">
        <w:rPr>
          <w:lang w:val="sr-Cyrl-CS"/>
        </w:rPr>
        <w:t xml:space="preserve">реализован </w:t>
      </w:r>
      <w:r w:rsidRPr="00B62415">
        <w:rPr>
          <w:bCs/>
          <w:lang w:val="sr-Cyrl-CS"/>
        </w:rPr>
        <w:t>је</w:t>
      </w:r>
      <w:r w:rsidRPr="00B62415">
        <w:rPr>
          <w:lang w:val="sr-Cyrl-CS"/>
        </w:rPr>
        <w:t xml:space="preserve"> са </w:t>
      </w:r>
      <w:r w:rsidRPr="00B62415">
        <w:rPr>
          <w:b/>
          <w:bCs/>
          <w:lang w:val="sr-Cyrl-CS"/>
        </w:rPr>
        <w:t>41,66</w:t>
      </w:r>
      <w:r w:rsidRPr="00B62415">
        <w:rPr>
          <w:bCs/>
          <w:lang w:val="sr-Cyrl-CS"/>
        </w:rPr>
        <w:t xml:space="preserve">%, што је за </w:t>
      </w:r>
      <w:r w:rsidRPr="00B62415">
        <w:rPr>
          <w:b/>
          <w:bCs/>
          <w:lang w:val="sr-Cyrl-CS"/>
        </w:rPr>
        <w:t>1,66% више</w:t>
      </w:r>
      <w:r w:rsidRPr="00B62415">
        <w:rPr>
          <w:bCs/>
          <w:lang w:val="sr-Cyrl-CS"/>
        </w:rPr>
        <w:t xml:space="preserve"> него претходне школске године, јер је</w:t>
      </w:r>
      <w:r w:rsidRPr="00B62415">
        <w:rPr>
          <w:b/>
          <w:bCs/>
          <w:lang w:val="sr-Cyrl-CS"/>
        </w:rPr>
        <w:t xml:space="preserve"> </w:t>
      </w:r>
      <w:r w:rsidRPr="00B62415">
        <w:rPr>
          <w:bCs/>
          <w:lang w:val="sr-Cyrl-CS"/>
        </w:rPr>
        <w:t>на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60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sr-Cyrl-CS"/>
        </w:rPr>
        <w:t>25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 или </w:t>
      </w:r>
      <w:r>
        <w:rPr>
          <w:b/>
          <w:lang w:val="sr-Cyrl-CS"/>
        </w:rPr>
        <w:t>један</w:t>
      </w:r>
      <w:r w:rsidRPr="00B62415">
        <w:rPr>
          <w:b/>
          <w:lang w:val="sr-Cyrl-CS"/>
        </w:rPr>
        <w:t xml:space="preserve"> ученик више</w:t>
      </w:r>
      <w:r w:rsidRPr="00B62415">
        <w:rPr>
          <w:lang w:val="sr-Cyrl-CS"/>
        </w:rPr>
        <w:t xml:space="preserve"> него прошле школске године. Просечан број ученика у одељењу јесте </w:t>
      </w:r>
      <w:r w:rsidRPr="00B62415">
        <w:rPr>
          <w:b/>
          <w:bCs/>
          <w:lang w:val="sr-Cyrl-CS"/>
        </w:rPr>
        <w:t>12</w:t>
      </w:r>
      <w:r w:rsidRPr="00B62415">
        <w:rPr>
          <w:bCs/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lastRenderedPageBreak/>
        <w:tab/>
      </w:r>
      <w:r w:rsidRPr="00B62415">
        <w:rPr>
          <w:bCs/>
          <w:lang w:val="sr-Cyrl-CS"/>
        </w:rPr>
        <w:t>У</w:t>
      </w:r>
      <w:r w:rsidRPr="00B62415">
        <w:rPr>
          <w:b/>
          <w:bCs/>
          <w:lang w:val="sr-Cyrl-CS"/>
        </w:rPr>
        <w:t xml:space="preserve"> </w:t>
      </w:r>
      <w:r w:rsidRPr="00B62415">
        <w:rPr>
          <w:lang w:val="sr-Cyrl-CS"/>
        </w:rPr>
        <w:t>основним школама, у школској 2017/2018. години, наставу на румунском језику похађао је</w:t>
      </w:r>
      <w:r w:rsidRPr="00B62415">
        <w:rPr>
          <w:b/>
          <w:bCs/>
          <w:lang w:val="sr-Cyrl-CS"/>
        </w:rPr>
        <w:t xml:space="preserve"> 91 ученик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>осмог разреда</w:t>
      </w:r>
      <w:r w:rsidRPr="00B62415">
        <w:rPr>
          <w:lang w:val="sr-Cyrl-CS"/>
        </w:rPr>
        <w:t xml:space="preserve"> (26 ученика мање него претходне школске године), од којих је </w:t>
      </w:r>
      <w:r w:rsidRPr="00B62415">
        <w:rPr>
          <w:b/>
          <w:bCs/>
          <w:lang w:val="sr-Cyrl-CS"/>
        </w:rPr>
        <w:t>25 ученика</w:t>
      </w:r>
      <w:r w:rsidRPr="00B62415">
        <w:rPr>
          <w:lang w:val="sr-Cyrl-CS"/>
        </w:rPr>
        <w:t xml:space="preserve"> </w:t>
      </w:r>
      <w:r>
        <w:rPr>
          <w:lang w:val="sr-Cyrl-CS"/>
        </w:rPr>
        <w:t>(</w:t>
      </w:r>
      <w:r w:rsidRPr="00B62415">
        <w:rPr>
          <w:b/>
          <w:lang w:val="sr-Cyrl-CS"/>
        </w:rPr>
        <w:t>27,47</w:t>
      </w:r>
      <w:r w:rsidRPr="00B62415">
        <w:rPr>
          <w:b/>
          <w:bCs/>
          <w:lang w:val="sr-Cyrl-CS"/>
        </w:rPr>
        <w:t>%</w:t>
      </w:r>
      <w:r>
        <w:rPr>
          <w:b/>
          <w:bCs/>
          <w:lang w:val="sr-Cyrl-CS"/>
        </w:rPr>
        <w:t>)</w:t>
      </w:r>
      <w:r w:rsidRPr="00B62415">
        <w:rPr>
          <w:b/>
          <w:bCs/>
          <w:lang w:val="sr-Cyrl-CS"/>
        </w:rPr>
        <w:t xml:space="preserve"> наставило школовање на румунском језику. </w:t>
      </w:r>
      <w:r w:rsidRPr="00B62415">
        <w:rPr>
          <w:bCs/>
          <w:lang w:val="sr-Cyrl-CS"/>
        </w:rPr>
        <w:t xml:space="preserve">Изражено у процентима – </w:t>
      </w:r>
      <w:r w:rsidRPr="00B62415">
        <w:rPr>
          <w:b/>
          <w:lang w:val="sr-Cyrl-CS"/>
        </w:rPr>
        <w:t>7</w:t>
      </w:r>
      <w:r w:rsidRPr="00B62415">
        <w:rPr>
          <w:b/>
          <w:bCs/>
          <w:lang w:val="sr-Cyrl-CS"/>
        </w:rPr>
        <w:t>% више</w:t>
      </w:r>
      <w:r w:rsidRPr="00B62415">
        <w:rPr>
          <w:lang w:val="sr-Cyrl-CS"/>
        </w:rPr>
        <w:t xml:space="preserve"> ученика него прошле школске године наставило је школовање на румунском језику.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B62415">
        <w:rPr>
          <w:b/>
          <w:u w:val="single"/>
          <w:lang w:val="sr-Cyrl-CS"/>
        </w:rPr>
        <w:t>русинском језику,</w:t>
      </w:r>
      <w:r w:rsidRPr="00B62415">
        <w:rPr>
          <w:lang w:val="sr-Cyrl-CS"/>
        </w:rPr>
        <w:t xml:space="preserve"> реализован је са </w:t>
      </w:r>
      <w:r w:rsidRPr="00B62415">
        <w:rPr>
          <w:b/>
          <w:lang w:val="sr-Cyrl-CS"/>
        </w:rPr>
        <w:t>36,67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што је за </w:t>
      </w:r>
      <w:r w:rsidRPr="00B62415">
        <w:rPr>
          <w:b/>
          <w:lang w:val="sr-Cyrl-CS"/>
        </w:rPr>
        <w:t>20</w:t>
      </w:r>
      <w:r w:rsidRPr="00B62415">
        <w:rPr>
          <w:b/>
          <w:bCs/>
          <w:lang w:val="sr-Cyrl-CS"/>
        </w:rPr>
        <w:t>% мање</w:t>
      </w:r>
      <w:r w:rsidRPr="00B62415">
        <w:rPr>
          <w:lang w:val="sr-Cyrl-CS"/>
        </w:rPr>
        <w:t xml:space="preserve"> него претходне школске године, јер је на планираних </w:t>
      </w:r>
      <w:r w:rsidRPr="00B62415">
        <w:rPr>
          <w:b/>
          <w:lang w:val="sr-Cyrl-CS"/>
        </w:rPr>
        <w:t>30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sr-Cyrl-CS"/>
        </w:rPr>
        <w:t>11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. У поређењу с прошлом школском годином, </w:t>
      </w:r>
      <w:r w:rsidRPr="00B62415">
        <w:rPr>
          <w:b/>
          <w:bCs/>
          <w:lang w:val="sr-Cyrl-CS"/>
        </w:rPr>
        <w:t xml:space="preserve">број уписаних ученика мањи </w:t>
      </w:r>
      <w:r w:rsidRPr="00B62415">
        <w:rPr>
          <w:lang w:val="sr-Cyrl-CS"/>
        </w:rPr>
        <w:t>је</w:t>
      </w:r>
      <w:r w:rsidRPr="00B62415">
        <w:rPr>
          <w:b/>
          <w:bCs/>
          <w:lang w:val="sr-Cyrl-CS"/>
        </w:rPr>
        <w:t xml:space="preserve"> за шест.</w:t>
      </w:r>
      <w:r w:rsidRPr="00B62415">
        <w:rPr>
          <w:lang w:val="sr-Cyrl-CS"/>
        </w:rPr>
        <w:t xml:space="preserve"> 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pStyle w:val="BodyText"/>
        <w:rPr>
          <w:lang w:val="sr-Cyrl-RS"/>
        </w:rPr>
      </w:pPr>
      <w:r w:rsidRPr="00B62415">
        <w:tab/>
      </w:r>
      <w:r w:rsidRPr="00B62415">
        <w:rPr>
          <w:bCs/>
        </w:rPr>
        <w:t>У</w:t>
      </w:r>
      <w:r w:rsidRPr="00B62415">
        <w:rPr>
          <w:b/>
          <w:bCs/>
        </w:rPr>
        <w:t xml:space="preserve"> </w:t>
      </w:r>
      <w:r w:rsidRPr="00B62415">
        <w:t>основним школама, у школској 201</w:t>
      </w:r>
      <w:r w:rsidRPr="00B62415">
        <w:rPr>
          <w:lang w:val="sr-Cyrl-RS"/>
        </w:rPr>
        <w:t>7</w:t>
      </w:r>
      <w:r w:rsidRPr="00B62415">
        <w:t>/201</w:t>
      </w:r>
      <w:r w:rsidRPr="00B62415">
        <w:rPr>
          <w:lang w:val="sr-Cyrl-RS"/>
        </w:rPr>
        <w:t>8</w:t>
      </w:r>
      <w:r w:rsidRPr="00B62415">
        <w:t>. години, наставу на русинском језику похађа</w:t>
      </w:r>
      <w:r w:rsidRPr="00B62415">
        <w:rPr>
          <w:lang w:val="sr-Cyrl-RS"/>
        </w:rPr>
        <w:t xml:space="preserve">ло је </w:t>
      </w:r>
      <w:r w:rsidRPr="00B62415">
        <w:rPr>
          <w:b/>
          <w:lang w:val="sr-Cyrl-RS"/>
        </w:rPr>
        <w:t>74</w:t>
      </w:r>
      <w:r w:rsidRPr="00B62415">
        <w:rPr>
          <w:b/>
          <w:bCs/>
        </w:rPr>
        <w:t xml:space="preserve"> ученик</w:t>
      </w:r>
      <w:r w:rsidRPr="00B62415">
        <w:rPr>
          <w:b/>
          <w:bCs/>
          <w:lang w:val="sr-Cyrl-RS"/>
        </w:rPr>
        <w:t>а</w:t>
      </w:r>
      <w:r w:rsidRPr="00B62415">
        <w:t xml:space="preserve"> </w:t>
      </w:r>
      <w:r w:rsidRPr="00B62415">
        <w:rPr>
          <w:b/>
          <w:bCs/>
        </w:rPr>
        <w:t>осмог разреда</w:t>
      </w:r>
      <w:r w:rsidRPr="00B62415">
        <w:t xml:space="preserve"> (</w:t>
      </w:r>
      <w:r w:rsidRPr="00B62415">
        <w:rPr>
          <w:lang w:val="sr-Cyrl-RS"/>
        </w:rPr>
        <w:t>11</w:t>
      </w:r>
      <w:r w:rsidRPr="00B62415">
        <w:t xml:space="preserve"> ученика </w:t>
      </w:r>
      <w:r w:rsidRPr="00B62415">
        <w:rPr>
          <w:lang w:val="sr-Cyrl-RS"/>
        </w:rPr>
        <w:t>више</w:t>
      </w:r>
      <w:r w:rsidRPr="00B62415">
        <w:t xml:space="preserve"> него претходне школске године), од којих је </w:t>
      </w:r>
      <w:r w:rsidRPr="00B62415">
        <w:rPr>
          <w:b/>
          <w:lang w:val="sr-Cyrl-RS"/>
        </w:rPr>
        <w:t>11</w:t>
      </w:r>
      <w:r w:rsidRPr="00B62415">
        <w:rPr>
          <w:b/>
          <w:bCs/>
        </w:rPr>
        <w:t xml:space="preserve"> ученика</w:t>
      </w:r>
      <w:r w:rsidRPr="00B62415">
        <w:t xml:space="preserve"> </w:t>
      </w:r>
      <w:r w:rsidRPr="00B62415">
        <w:rPr>
          <w:lang w:val="sr-Cyrl-RS"/>
        </w:rPr>
        <w:t>(</w:t>
      </w:r>
      <w:r w:rsidRPr="00B62415">
        <w:rPr>
          <w:b/>
          <w:lang w:val="sr-Cyrl-RS"/>
        </w:rPr>
        <w:t>14</w:t>
      </w:r>
      <w:r w:rsidRPr="00B62415">
        <w:rPr>
          <w:b/>
        </w:rPr>
        <w:t>,</w:t>
      </w:r>
      <w:r w:rsidRPr="00B62415">
        <w:rPr>
          <w:b/>
          <w:lang w:val="sr-Cyrl-RS"/>
        </w:rPr>
        <w:t>86</w:t>
      </w:r>
      <w:r w:rsidRPr="00B62415">
        <w:rPr>
          <w:b/>
          <w:bCs/>
        </w:rPr>
        <w:t>%</w:t>
      </w:r>
      <w:r w:rsidRPr="00B62415">
        <w:rPr>
          <w:b/>
          <w:bCs/>
          <w:lang w:val="sr-Cyrl-RS"/>
        </w:rPr>
        <w:t>)</w:t>
      </w:r>
      <w:r w:rsidRPr="00B62415">
        <w:rPr>
          <w:b/>
          <w:bCs/>
        </w:rPr>
        <w:t xml:space="preserve"> наставило школовање на </w:t>
      </w:r>
      <w:r w:rsidRPr="00B62415">
        <w:rPr>
          <w:b/>
          <w:bCs/>
          <w:lang w:val="sr-Cyrl-RS"/>
        </w:rPr>
        <w:t>русинском</w:t>
      </w:r>
      <w:r w:rsidRPr="00B62415">
        <w:rPr>
          <w:b/>
          <w:bCs/>
        </w:rPr>
        <w:t xml:space="preserve"> језику</w:t>
      </w:r>
      <w:r w:rsidRPr="00B62415">
        <w:t xml:space="preserve">, што је за </w:t>
      </w:r>
      <w:r w:rsidRPr="00B62415">
        <w:rPr>
          <w:b/>
          <w:bCs/>
          <w:lang w:val="sr-Cyrl-RS"/>
        </w:rPr>
        <w:t>12</w:t>
      </w:r>
      <w:r w:rsidRPr="00B62415">
        <w:rPr>
          <w:b/>
          <w:bCs/>
        </w:rPr>
        <w:t>,</w:t>
      </w:r>
      <w:r w:rsidRPr="00B62415">
        <w:rPr>
          <w:b/>
          <w:bCs/>
          <w:lang w:val="sr-Cyrl-RS"/>
        </w:rPr>
        <w:t>12</w:t>
      </w:r>
      <w:r w:rsidRPr="00B62415">
        <w:rPr>
          <w:b/>
          <w:bCs/>
        </w:rPr>
        <w:t xml:space="preserve">% </w:t>
      </w:r>
      <w:r w:rsidRPr="00B62415">
        <w:rPr>
          <w:b/>
          <w:bCs/>
          <w:lang w:val="sr-Cyrl-RS"/>
        </w:rPr>
        <w:t>мањи обухват</w:t>
      </w:r>
      <w:r w:rsidRPr="00B62415">
        <w:t xml:space="preserve"> </w:t>
      </w:r>
      <w:r w:rsidRPr="00B62415">
        <w:rPr>
          <w:lang w:val="sr-Cyrl-RS"/>
        </w:rPr>
        <w:t xml:space="preserve">ученика који су наставили школовање </w:t>
      </w:r>
      <w:r w:rsidRPr="00B62415">
        <w:t>него прошле школске године.</w:t>
      </w:r>
    </w:p>
    <w:p w:rsidR="005C6FF4" w:rsidRPr="00B62415" w:rsidRDefault="005C6FF4" w:rsidP="005C6FF4">
      <w:pPr>
        <w:pStyle w:val="BodyText"/>
        <w:rPr>
          <w:lang w:val="sr-Cyrl-RS"/>
        </w:rPr>
      </w:pPr>
      <w:r w:rsidRPr="00B62415">
        <w:rPr>
          <w:lang w:val="sr-Cyrl-RS"/>
        </w:rPr>
        <w:tab/>
        <w:t>Две године заредом повећава се број ученика који основно образовање похађају и завршавају на русинском језику, али се истовремено смањује број ученика који настављају средње образовање на овом мањинском језику.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ru-RU"/>
        </w:rPr>
        <w:tab/>
      </w:r>
      <w:r w:rsidRPr="00B62415">
        <w:rPr>
          <w:lang w:val="sr-Cyrl-CS"/>
        </w:rPr>
        <w:t xml:space="preserve">План уписа ученика у први разред средњих школа у АП Војводини, у којима се настава похађа на </w:t>
      </w:r>
      <w:r w:rsidRPr="00B62415">
        <w:rPr>
          <w:b/>
          <w:u w:val="single"/>
          <w:lang w:val="sr-Cyrl-CS"/>
        </w:rPr>
        <w:t>хрватском језику,</w:t>
      </w:r>
      <w:r w:rsidRPr="00B62415">
        <w:rPr>
          <w:lang w:val="sr-Cyrl-CS"/>
        </w:rPr>
        <w:t xml:space="preserve"> реализован је са </w:t>
      </w:r>
      <w:r w:rsidRPr="00B62415">
        <w:rPr>
          <w:b/>
          <w:lang w:val="sr-Cyrl-CS"/>
        </w:rPr>
        <w:t>55,83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јер је на планираних </w:t>
      </w:r>
      <w:r w:rsidRPr="00B62415">
        <w:rPr>
          <w:b/>
          <w:lang w:val="sr-Cyrl-CS"/>
        </w:rPr>
        <w:t>120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sr-Cyrl-CS"/>
        </w:rPr>
        <w:t>67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. Проценат реализације је за 34,17% мањи него претходне школске године, с обзиром </w:t>
      </w:r>
      <w:r>
        <w:rPr>
          <w:lang w:val="sr-Cyrl-CS"/>
        </w:rPr>
        <w:t>на то што</w:t>
      </w:r>
      <w:r w:rsidRPr="00B62415">
        <w:rPr>
          <w:lang w:val="sr-Cyrl-CS"/>
        </w:rPr>
        <w:t xml:space="preserve"> је број планираних места за упис већи за 60, док је број уписаних ученика већи за 13 у односу на претходну школску годину.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pStyle w:val="BodyText"/>
      </w:pPr>
      <w:r w:rsidRPr="00B62415">
        <w:tab/>
      </w:r>
      <w:r w:rsidRPr="00B62415">
        <w:rPr>
          <w:bCs/>
        </w:rPr>
        <w:t xml:space="preserve">У </w:t>
      </w:r>
      <w:r w:rsidRPr="00B62415">
        <w:t>основним школама, у школској 201</w:t>
      </w:r>
      <w:r w:rsidRPr="00B62415">
        <w:rPr>
          <w:lang w:val="sr-Cyrl-RS"/>
        </w:rPr>
        <w:t>7</w:t>
      </w:r>
      <w:r w:rsidRPr="00B62415">
        <w:t>/201</w:t>
      </w:r>
      <w:r w:rsidRPr="00B62415">
        <w:rPr>
          <w:lang w:val="sr-Cyrl-RS"/>
        </w:rPr>
        <w:t>8</w:t>
      </w:r>
      <w:r w:rsidRPr="00B62415">
        <w:t>. години, наставу на хрватском језику похађа</w:t>
      </w:r>
      <w:r w:rsidRPr="00B62415">
        <w:rPr>
          <w:lang w:val="sr-Cyrl-RS"/>
        </w:rPr>
        <w:t>ло је</w:t>
      </w:r>
      <w:r w:rsidRPr="00B62415">
        <w:rPr>
          <w:b/>
          <w:lang w:val="sr-Cyrl-RS"/>
        </w:rPr>
        <w:t xml:space="preserve"> 30</w:t>
      </w:r>
      <w:r w:rsidRPr="00B62415">
        <w:rPr>
          <w:b/>
          <w:bCs/>
        </w:rPr>
        <w:t xml:space="preserve"> ученик</w:t>
      </w:r>
      <w:r w:rsidRPr="00B62415">
        <w:rPr>
          <w:b/>
          <w:bCs/>
          <w:lang w:val="sr-Cyrl-RS"/>
        </w:rPr>
        <w:t>а</w:t>
      </w:r>
      <w:r w:rsidRPr="00B62415">
        <w:rPr>
          <w:b/>
          <w:bCs/>
        </w:rPr>
        <w:t xml:space="preserve"> осмог разреда</w:t>
      </w:r>
      <w:r w:rsidRPr="00B62415">
        <w:rPr>
          <w:b/>
          <w:bCs/>
          <w:lang w:val="sr-Cyrl-RS"/>
        </w:rPr>
        <w:t xml:space="preserve"> </w:t>
      </w:r>
      <w:r w:rsidRPr="00B62415">
        <w:rPr>
          <w:bCs/>
          <w:lang w:val="sr-Cyrl-RS"/>
        </w:rPr>
        <w:t>(12 ученика мање него претходне школске године)</w:t>
      </w:r>
      <w:r w:rsidRPr="00B62415">
        <w:rPr>
          <w:bCs/>
        </w:rPr>
        <w:t>,</w:t>
      </w:r>
      <w:r w:rsidRPr="00B62415">
        <w:rPr>
          <w:b/>
          <w:bCs/>
        </w:rPr>
        <w:t xml:space="preserve"> </w:t>
      </w:r>
      <w:r w:rsidRPr="00B62415">
        <w:rPr>
          <w:b/>
          <w:bCs/>
          <w:lang w:val="sr-Cyrl-RS"/>
        </w:rPr>
        <w:t>док се за средње образовање определило 67 ученика (223,33%)</w:t>
      </w:r>
      <w:r>
        <w:rPr>
          <w:b/>
          <w:bCs/>
          <w:lang w:val="sr-Cyrl-RS"/>
        </w:rPr>
        <w:t>;</w:t>
      </w:r>
      <w:r w:rsidRPr="00B62415">
        <w:rPr>
          <w:b/>
          <w:bCs/>
          <w:lang w:val="sr-Cyrl-RS"/>
        </w:rPr>
        <w:t xml:space="preserve"> </w:t>
      </w:r>
      <w:r w:rsidRPr="00B62415">
        <w:rPr>
          <w:bCs/>
          <w:lang w:val="sr-Cyrl-RS"/>
        </w:rPr>
        <w:t xml:space="preserve">дакле, и ученици који нису похађали основну школу на хрватском језику. 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pStyle w:val="BodyTextIndent"/>
        <w:rPr>
          <w:lang w:val="sr-Cyrl-RS"/>
        </w:rPr>
      </w:pPr>
      <w:r w:rsidRPr="00B62415">
        <w:t xml:space="preserve">У табели је </w:t>
      </w:r>
      <w:r w:rsidRPr="00B62415">
        <w:rPr>
          <w:lang w:val="sr-Cyrl-RS"/>
        </w:rPr>
        <w:t>приказан</w:t>
      </w:r>
      <w:r w:rsidRPr="00B62415">
        <w:t xml:space="preserve"> </w:t>
      </w:r>
      <w:r w:rsidRPr="00B62415">
        <w:rPr>
          <w:b/>
        </w:rPr>
        <w:t>број ученика припадника</w:t>
      </w:r>
      <w:r w:rsidRPr="00B62415">
        <w:t xml:space="preserve"> </w:t>
      </w:r>
      <w:r w:rsidRPr="00B62415">
        <w:rPr>
          <w:b/>
          <w:bCs/>
        </w:rPr>
        <w:t xml:space="preserve">националних </w:t>
      </w:r>
      <w:r w:rsidRPr="00B62415">
        <w:rPr>
          <w:b/>
          <w:bCs/>
          <w:lang w:val="sr-Cyrl-RS"/>
        </w:rPr>
        <w:t>мањина – националних заједница,</w:t>
      </w:r>
      <w:r w:rsidRPr="00B62415">
        <w:t xml:space="preserve"> који су након основног образовања </w:t>
      </w:r>
      <w:r w:rsidRPr="00B62415">
        <w:rPr>
          <w:b/>
          <w:bCs/>
        </w:rPr>
        <w:t xml:space="preserve">наставили школовање на </w:t>
      </w:r>
      <w:r w:rsidRPr="00B62415">
        <w:rPr>
          <w:b/>
          <w:bCs/>
          <w:lang w:val="sr-Cyrl-RS"/>
        </w:rPr>
        <w:t>неком од</w:t>
      </w:r>
      <w:r w:rsidRPr="00B62415">
        <w:rPr>
          <w:b/>
          <w:bCs/>
        </w:rPr>
        <w:t xml:space="preserve"> језик</w:t>
      </w:r>
      <w:r w:rsidRPr="00B62415">
        <w:rPr>
          <w:b/>
          <w:bCs/>
          <w:lang w:val="sr-Cyrl-RS"/>
        </w:rPr>
        <w:t>а</w:t>
      </w:r>
      <w:r w:rsidRPr="00B62415">
        <w:rPr>
          <w:b/>
          <w:bCs/>
        </w:rPr>
        <w:t xml:space="preserve"> националне мањине</w:t>
      </w:r>
      <w:r w:rsidRPr="00B62415">
        <w:rPr>
          <w:b/>
          <w:bCs/>
          <w:lang w:val="sr-Cyrl-RS"/>
        </w:rPr>
        <w:t xml:space="preserve"> – </w:t>
      </w:r>
      <w:r w:rsidRPr="00B62415">
        <w:rPr>
          <w:b/>
          <w:bCs/>
        </w:rPr>
        <w:t xml:space="preserve">националне </w:t>
      </w:r>
      <w:r w:rsidRPr="00B62415">
        <w:rPr>
          <w:b/>
          <w:bCs/>
          <w:lang w:val="sr-Cyrl-RS"/>
        </w:rPr>
        <w:t xml:space="preserve">заједнице </w:t>
      </w:r>
      <w:r w:rsidRPr="00B62415">
        <w:t>у школској 201</w:t>
      </w:r>
      <w:r w:rsidRPr="00B62415">
        <w:rPr>
          <w:lang w:val="sr-Cyrl-RS"/>
        </w:rPr>
        <w:t>8</w:t>
      </w:r>
      <w:r w:rsidRPr="00B62415">
        <w:t>/201</w:t>
      </w:r>
      <w:r w:rsidRPr="00B62415">
        <w:rPr>
          <w:lang w:val="sr-Cyrl-RS"/>
        </w:rPr>
        <w:t>9</w:t>
      </w:r>
      <w:r w:rsidRPr="00B62415">
        <w:t xml:space="preserve">. </w:t>
      </w:r>
      <w:r>
        <w:rPr>
          <w:lang w:val="sr-Cyrl-RS"/>
        </w:rPr>
        <w:t>г</w:t>
      </w:r>
      <w:r w:rsidRPr="00B62415">
        <w:t>одини</w:t>
      </w:r>
      <w:r>
        <w:rPr>
          <w:lang w:val="sr-Cyrl-RS"/>
        </w:rPr>
        <w:t>.</w:t>
      </w:r>
    </w:p>
    <w:p w:rsidR="005C6FF4" w:rsidRPr="00B62415" w:rsidRDefault="005C6FF4" w:rsidP="005C6FF4">
      <w:pPr>
        <w:pStyle w:val="BodyTextIndent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1417"/>
        <w:gridCol w:w="634"/>
        <w:gridCol w:w="1209"/>
        <w:gridCol w:w="1400"/>
        <w:gridCol w:w="1293"/>
        <w:gridCol w:w="1843"/>
        <w:gridCol w:w="1214"/>
      </w:tblGrid>
      <w:tr w:rsidR="005C6FF4" w:rsidRPr="00B62415" w:rsidTr="00602478">
        <w:trPr>
          <w:trHeight w:hRule="exact" w:val="1454"/>
        </w:trPr>
        <w:tc>
          <w:tcPr>
            <w:tcW w:w="12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Наставни језик</w:t>
            </w:r>
          </w:p>
          <w:p w:rsidR="005C6FF4" w:rsidRPr="00B62415" w:rsidRDefault="005C6FF4" w:rsidP="00602478">
            <w:pPr>
              <w:rPr>
                <w:lang w:val="ru-RU"/>
              </w:rPr>
            </w:pPr>
          </w:p>
          <w:p w:rsidR="005C6FF4" w:rsidRPr="00B62415" w:rsidRDefault="005C6FF4" w:rsidP="00602478">
            <w:pPr>
              <w:rPr>
                <w:lang w:val="ru-RU"/>
              </w:rPr>
            </w:pPr>
          </w:p>
          <w:p w:rsidR="005C6FF4" w:rsidRPr="00B62415" w:rsidRDefault="005C6FF4" w:rsidP="00602478">
            <w:pPr>
              <w:tabs>
                <w:tab w:val="left" w:pos="900"/>
              </w:tabs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Осми разред 2016/2017.</w:t>
            </w:r>
          </w:p>
          <w:p w:rsidR="005C6FF4" w:rsidRPr="00B62415" w:rsidRDefault="005C6FF4" w:rsidP="00602478">
            <w:pPr>
              <w:rPr>
                <w:lang w:val="ru-RU"/>
              </w:rPr>
            </w:pPr>
          </w:p>
          <w:p w:rsidR="005C6FF4" w:rsidRPr="00B62415" w:rsidRDefault="005C6FF4" w:rsidP="00602478"/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ru-RU"/>
              </w:rPr>
              <w:t>Наставили школовање на матерњем језику школске 2016/2017.(%)</w:t>
            </w:r>
          </w:p>
        </w:tc>
        <w:tc>
          <w:tcPr>
            <w:tcW w:w="14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rPr>
                <w:lang w:val="ru-RU"/>
              </w:rPr>
            </w:pPr>
            <w:r w:rsidRPr="00B62415">
              <w:rPr>
                <w:lang w:val="ru-RU"/>
              </w:rPr>
              <w:t>Трогодишње образовање</w:t>
            </w:r>
          </w:p>
          <w:p w:rsidR="005C6FF4" w:rsidRPr="00B62415" w:rsidRDefault="005C6FF4" w:rsidP="00602478">
            <w:pPr>
              <w:rPr>
                <w:lang w:val="ru-RU"/>
              </w:rPr>
            </w:pPr>
          </w:p>
          <w:p w:rsidR="005C6FF4" w:rsidRPr="00B62415" w:rsidRDefault="005C6FF4" w:rsidP="00602478"/>
        </w:tc>
        <w:tc>
          <w:tcPr>
            <w:tcW w:w="12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ru-RU"/>
              </w:rPr>
              <w:t>% од укупног броја уписаних ученика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ru-RU"/>
              </w:rPr>
              <w:t>Четворогодишње образовање</w:t>
            </w:r>
          </w:p>
        </w:tc>
        <w:tc>
          <w:tcPr>
            <w:tcW w:w="12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ru-RU"/>
              </w:rPr>
              <w:t>% од укупног броја уписаних</w:t>
            </w:r>
          </w:p>
        </w:tc>
      </w:tr>
      <w:tr w:rsidR="005C6FF4" w:rsidRPr="00B62415" w:rsidTr="00602478">
        <w:trPr>
          <w:trHeight w:hRule="exact" w:val="576"/>
        </w:trPr>
        <w:tc>
          <w:tcPr>
            <w:tcW w:w="121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мађарски језик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1.639</w:t>
            </w:r>
          </w:p>
        </w:tc>
        <w:tc>
          <w:tcPr>
            <w:tcW w:w="634" w:type="dxa"/>
            <w:tcBorders>
              <w:top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1.436</w:t>
            </w:r>
          </w:p>
        </w:tc>
        <w:tc>
          <w:tcPr>
            <w:tcW w:w="1209" w:type="dxa"/>
            <w:tcBorders>
              <w:top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87,61%</w:t>
            </w:r>
          </w:p>
        </w:tc>
        <w:tc>
          <w:tcPr>
            <w:tcW w:w="1400" w:type="dxa"/>
            <w:tcBorders>
              <w:top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353</w:t>
            </w:r>
          </w:p>
        </w:tc>
        <w:tc>
          <w:tcPr>
            <w:tcW w:w="1293" w:type="dxa"/>
            <w:tcBorders>
              <w:top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24,58%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1.083</w:t>
            </w:r>
          </w:p>
        </w:tc>
        <w:tc>
          <w:tcPr>
            <w:tcW w:w="121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75,42%</w:t>
            </w:r>
          </w:p>
        </w:tc>
      </w:tr>
      <w:tr w:rsidR="005C6FF4" w:rsidRPr="00B62415" w:rsidTr="00602478">
        <w:trPr>
          <w:trHeight w:hRule="exact" w:val="543"/>
        </w:trPr>
        <w:tc>
          <w:tcPr>
            <w:tcW w:w="1211" w:type="dxa"/>
            <w:tcBorders>
              <w:lef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словачки језик</w:t>
            </w:r>
          </w:p>
        </w:tc>
        <w:tc>
          <w:tcPr>
            <w:tcW w:w="1417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347</w:t>
            </w:r>
          </w:p>
        </w:tc>
        <w:tc>
          <w:tcPr>
            <w:tcW w:w="634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119</w:t>
            </w:r>
          </w:p>
        </w:tc>
        <w:tc>
          <w:tcPr>
            <w:tcW w:w="1209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sr-Cyrl-RS"/>
              </w:rPr>
              <w:t>34,29</w:t>
            </w:r>
            <w:r w:rsidRPr="00B62415">
              <w:rPr>
                <w:lang w:val="en-US"/>
              </w:rPr>
              <w:t>%</w:t>
            </w:r>
          </w:p>
        </w:tc>
        <w:tc>
          <w:tcPr>
            <w:tcW w:w="1400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15</w:t>
            </w:r>
          </w:p>
        </w:tc>
        <w:tc>
          <w:tcPr>
            <w:tcW w:w="1293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12,61</w:t>
            </w:r>
          </w:p>
        </w:tc>
        <w:tc>
          <w:tcPr>
            <w:tcW w:w="1843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104</w:t>
            </w:r>
          </w:p>
        </w:tc>
        <w:tc>
          <w:tcPr>
            <w:tcW w:w="1214" w:type="dxa"/>
            <w:tcBorders>
              <w:righ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sr-Cyrl-RS"/>
              </w:rPr>
              <w:t>87,39</w:t>
            </w:r>
            <w:r w:rsidRPr="00B62415">
              <w:rPr>
                <w:lang w:val="en-US"/>
              </w:rPr>
              <w:t>%</w:t>
            </w:r>
          </w:p>
        </w:tc>
      </w:tr>
      <w:tr w:rsidR="005C6FF4" w:rsidRPr="00B62415" w:rsidTr="00602478">
        <w:trPr>
          <w:trHeight w:hRule="exact" w:val="565"/>
        </w:trPr>
        <w:tc>
          <w:tcPr>
            <w:tcW w:w="1211" w:type="dxa"/>
            <w:tcBorders>
              <w:lef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румунски језик</w:t>
            </w:r>
          </w:p>
        </w:tc>
        <w:tc>
          <w:tcPr>
            <w:tcW w:w="1417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91</w:t>
            </w:r>
          </w:p>
        </w:tc>
        <w:tc>
          <w:tcPr>
            <w:tcW w:w="634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25</w:t>
            </w:r>
          </w:p>
        </w:tc>
        <w:tc>
          <w:tcPr>
            <w:tcW w:w="1209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sr-Cyrl-RS"/>
              </w:rPr>
              <w:t>27,47</w:t>
            </w:r>
            <w:r w:rsidRPr="00B62415">
              <w:rPr>
                <w:lang w:val="en-US"/>
              </w:rPr>
              <w:t>%</w:t>
            </w:r>
          </w:p>
        </w:tc>
        <w:tc>
          <w:tcPr>
            <w:tcW w:w="1400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en-US"/>
              </w:rPr>
              <w:t>…</w:t>
            </w:r>
          </w:p>
        </w:tc>
        <w:tc>
          <w:tcPr>
            <w:tcW w:w="1293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en-US"/>
              </w:rPr>
              <w:t>…</w:t>
            </w:r>
          </w:p>
        </w:tc>
        <w:tc>
          <w:tcPr>
            <w:tcW w:w="1843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25</w:t>
            </w:r>
          </w:p>
        </w:tc>
        <w:tc>
          <w:tcPr>
            <w:tcW w:w="1214" w:type="dxa"/>
            <w:tcBorders>
              <w:righ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en-US"/>
              </w:rPr>
              <w:t>100%</w:t>
            </w:r>
          </w:p>
        </w:tc>
      </w:tr>
      <w:tr w:rsidR="005C6FF4" w:rsidRPr="00B62415" w:rsidTr="00602478">
        <w:trPr>
          <w:trHeight w:hRule="exact" w:val="517"/>
        </w:trPr>
        <w:tc>
          <w:tcPr>
            <w:tcW w:w="1211" w:type="dxa"/>
            <w:tcBorders>
              <w:lef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русински језик</w:t>
            </w:r>
          </w:p>
        </w:tc>
        <w:tc>
          <w:tcPr>
            <w:tcW w:w="1417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74</w:t>
            </w:r>
          </w:p>
        </w:tc>
        <w:tc>
          <w:tcPr>
            <w:tcW w:w="634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11</w:t>
            </w:r>
          </w:p>
        </w:tc>
        <w:tc>
          <w:tcPr>
            <w:tcW w:w="1209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sr-Cyrl-RS"/>
              </w:rPr>
              <w:t>14</w:t>
            </w:r>
            <w:r w:rsidRPr="00B62415">
              <w:t>,</w:t>
            </w:r>
            <w:r w:rsidRPr="00B62415">
              <w:rPr>
                <w:lang w:val="sr-Cyrl-RS"/>
              </w:rPr>
              <w:t>86</w:t>
            </w:r>
            <w:r w:rsidRPr="00B62415">
              <w:rPr>
                <w:lang w:val="en-US"/>
              </w:rPr>
              <w:t>%</w:t>
            </w:r>
          </w:p>
        </w:tc>
        <w:tc>
          <w:tcPr>
            <w:tcW w:w="1400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en-US"/>
              </w:rPr>
              <w:t>…</w:t>
            </w:r>
          </w:p>
        </w:tc>
        <w:tc>
          <w:tcPr>
            <w:tcW w:w="1293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en-US"/>
              </w:rPr>
              <w:t>…</w:t>
            </w:r>
          </w:p>
        </w:tc>
        <w:tc>
          <w:tcPr>
            <w:tcW w:w="1843" w:type="dxa"/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11</w:t>
            </w:r>
          </w:p>
        </w:tc>
        <w:tc>
          <w:tcPr>
            <w:tcW w:w="1214" w:type="dxa"/>
            <w:tcBorders>
              <w:righ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B62415">
              <w:rPr>
                <w:lang w:val="en-US"/>
              </w:rPr>
              <w:t>100%</w:t>
            </w:r>
          </w:p>
        </w:tc>
      </w:tr>
      <w:tr w:rsidR="005C6FF4" w:rsidRPr="00B62415" w:rsidTr="00602478">
        <w:trPr>
          <w:trHeight w:hRule="exact" w:val="573"/>
        </w:trPr>
        <w:tc>
          <w:tcPr>
            <w:tcW w:w="121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хрватски језик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30</w:t>
            </w:r>
          </w:p>
        </w:tc>
        <w:tc>
          <w:tcPr>
            <w:tcW w:w="634" w:type="dxa"/>
            <w:tcBorders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67</w:t>
            </w:r>
          </w:p>
        </w:tc>
        <w:tc>
          <w:tcPr>
            <w:tcW w:w="1209" w:type="dxa"/>
            <w:tcBorders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</w:pPr>
            <w:r w:rsidRPr="00B62415">
              <w:rPr>
                <w:lang w:val="sr-Cyrl-RS"/>
              </w:rPr>
              <w:t>223,33</w:t>
            </w:r>
            <w:r w:rsidRPr="00B62415">
              <w:t>%</w:t>
            </w:r>
          </w:p>
        </w:tc>
        <w:tc>
          <w:tcPr>
            <w:tcW w:w="1400" w:type="dxa"/>
            <w:tcBorders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...</w:t>
            </w:r>
          </w:p>
        </w:tc>
        <w:tc>
          <w:tcPr>
            <w:tcW w:w="1293" w:type="dxa"/>
            <w:tcBorders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67</w:t>
            </w:r>
          </w:p>
        </w:tc>
        <w:tc>
          <w:tcPr>
            <w:tcW w:w="121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C6FF4" w:rsidRPr="00B62415" w:rsidRDefault="005C6FF4" w:rsidP="00602478">
            <w:pPr>
              <w:pStyle w:val="BodyTextIndent"/>
              <w:ind w:firstLine="0"/>
              <w:jc w:val="center"/>
            </w:pPr>
            <w:r w:rsidRPr="00B62415">
              <w:rPr>
                <w:lang w:val="sr-Cyrl-RS"/>
              </w:rPr>
              <w:t>100</w:t>
            </w:r>
            <w:r w:rsidRPr="00B62415">
              <w:t>%</w:t>
            </w:r>
          </w:p>
        </w:tc>
      </w:tr>
    </w:tbl>
    <w:p w:rsidR="005C6FF4" w:rsidRPr="00B62415" w:rsidRDefault="005C6FF4" w:rsidP="005C6FF4">
      <w:pPr>
        <w:pStyle w:val="BodyTextIndent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ru-RU"/>
        </w:rPr>
        <w:lastRenderedPageBreak/>
        <w:tab/>
        <w:t>Ове године</w:t>
      </w:r>
      <w:r>
        <w:rPr>
          <w:lang w:val="ru-RU"/>
        </w:rPr>
        <w:t>,</w:t>
      </w:r>
      <w:r w:rsidRPr="00B62415">
        <w:rPr>
          <w:lang w:val="ru-RU"/>
        </w:rPr>
        <w:t xml:space="preserve"> обухват ученика на мађарском наставном језику</w:t>
      </w:r>
      <w:r w:rsidRPr="00460914">
        <w:rPr>
          <w:lang w:val="ru-RU"/>
        </w:rPr>
        <w:t xml:space="preserve"> </w:t>
      </w:r>
      <w:r>
        <w:rPr>
          <w:lang w:val="ru-RU"/>
        </w:rPr>
        <w:t xml:space="preserve">остао </w:t>
      </w:r>
      <w:r w:rsidRPr="00B62415">
        <w:rPr>
          <w:lang w:val="ru-RU"/>
        </w:rPr>
        <w:t xml:space="preserve">је исти, на русинском језику је смањен, док на словачком и румунском наставном језику наставља да расте број уписаних ученика. Средње образовање на хрватском језику и даље уписује више ученика од броја ученика који основно образовање стичу на овом наставном језику.  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 xml:space="preserve">На мађарском наставном језику и у овој школској години за 1% повећан је број ученика уписаних за трогодишња занимања, а </w:t>
      </w:r>
      <w:r w:rsidRPr="00B62415">
        <w:rPr>
          <w:lang w:val="sr-Cyrl-RS"/>
        </w:rPr>
        <w:t>за исто толико мање ученика планирано је и уписано за четворогодишње образовање.</w:t>
      </w:r>
      <w:r w:rsidRPr="00B62415">
        <w:rPr>
          <w:lang w:val="sr-Cyrl-CS"/>
        </w:rPr>
        <w:t xml:space="preserve"> 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>Следи графички приказ броја ученика који су након основног образовања на неком од језика националних мањина – националних заједница наставили школовање на том језику у школској 2018/2019. години</w:t>
      </w:r>
      <w:r>
        <w:rPr>
          <w:lang w:val="sr-Cyrl-CS"/>
        </w:rPr>
        <w:t>.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</w:pPr>
      <w:r w:rsidRPr="00B62415">
        <w:rPr>
          <w:noProof/>
        </w:rPr>
        <w:drawing>
          <wp:inline distT="0" distB="0" distL="0" distR="0" wp14:anchorId="57CAD0C6" wp14:editId="1AB81552">
            <wp:extent cx="5057775" cy="3619500"/>
            <wp:effectExtent l="0" t="0" r="0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C6FF4" w:rsidRPr="00B62415" w:rsidRDefault="005C6FF4" w:rsidP="005C6FF4">
      <w:pPr>
        <w:pStyle w:val="BodyTextIndent"/>
      </w:pPr>
      <w:r w:rsidRPr="00B62415">
        <w:t xml:space="preserve">У средњим школама на територији АП Војводине није организована настава на ромском језику </w:t>
      </w:r>
      <w:r w:rsidRPr="00B62415">
        <w:rPr>
          <w:lang w:val="ru-RU"/>
        </w:rPr>
        <w:t xml:space="preserve">– </w:t>
      </w:r>
      <w:r w:rsidRPr="00B62415">
        <w:t xml:space="preserve">као језику националне заједнице. </w:t>
      </w:r>
    </w:p>
    <w:p w:rsidR="005C6FF4" w:rsidRPr="00B62415" w:rsidRDefault="005C6FF4" w:rsidP="005C6FF4">
      <w:pPr>
        <w:pStyle w:val="BodyTextIndent"/>
        <w:rPr>
          <w:lang w:val="sr-Cyrl-RS"/>
        </w:rPr>
      </w:pPr>
    </w:p>
    <w:p w:rsidR="005C6FF4" w:rsidRPr="00B62415" w:rsidRDefault="005C6FF4" w:rsidP="005C6FF4">
      <w:pPr>
        <w:pStyle w:val="BodyTextIndent"/>
        <w:rPr>
          <w:lang w:val="sr-Cyrl-R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У складу са Законом о средњој школи, ученици су обавезни да </w:t>
      </w:r>
      <w:r>
        <w:rPr>
          <w:lang w:val="sr-Cyrl-CS"/>
        </w:rPr>
        <w:t xml:space="preserve">– </w:t>
      </w:r>
      <w:r w:rsidRPr="00B62415">
        <w:rPr>
          <w:lang w:val="sr-Cyrl-CS"/>
        </w:rPr>
        <w:t xml:space="preserve">приликом уписа у први разред </w:t>
      </w:r>
      <w:r>
        <w:rPr>
          <w:lang w:val="sr-Cyrl-CS"/>
        </w:rPr>
        <w:t xml:space="preserve">– </w:t>
      </w:r>
      <w:r w:rsidRPr="00B62415">
        <w:rPr>
          <w:lang w:val="sr-Cyrl-CS"/>
        </w:rPr>
        <w:t xml:space="preserve">изаберу један од </w:t>
      </w:r>
      <w:r w:rsidRPr="00B62415">
        <w:rPr>
          <w:b/>
          <w:bCs/>
          <w:lang w:val="sr-Cyrl-CS"/>
        </w:rPr>
        <w:t>изборних предмета</w:t>
      </w:r>
      <w:r w:rsidRPr="00B62415">
        <w:rPr>
          <w:lang w:val="sr-Cyrl-CS"/>
        </w:rPr>
        <w:t xml:space="preserve"> (</w:t>
      </w:r>
      <w:r w:rsidRPr="00B62415">
        <w:rPr>
          <w:i/>
          <w:iCs/>
          <w:lang w:val="sr-Cyrl-CS"/>
        </w:rPr>
        <w:t>верска настава</w:t>
      </w:r>
      <w:r w:rsidRPr="00B62415">
        <w:rPr>
          <w:lang w:val="sr-Cyrl-CS"/>
        </w:rPr>
        <w:t xml:space="preserve"> или </w:t>
      </w:r>
      <w:r w:rsidRPr="00B62415">
        <w:rPr>
          <w:i/>
          <w:iCs/>
          <w:lang w:val="sr-Cyrl-CS"/>
        </w:rPr>
        <w:t xml:space="preserve">предмет етичко-хуманистичког садржаја, </w:t>
      </w:r>
      <w:r w:rsidRPr="00B62415">
        <w:rPr>
          <w:iCs/>
          <w:lang w:val="sr-Cyrl-CS"/>
        </w:rPr>
        <w:t>то јест</w:t>
      </w:r>
      <w:r w:rsidRPr="00B62415">
        <w:rPr>
          <w:lang w:val="sr-Cyrl-CS"/>
        </w:rPr>
        <w:t xml:space="preserve"> </w:t>
      </w:r>
      <w:r w:rsidRPr="00B62415">
        <w:rPr>
          <w:i/>
          <w:iCs/>
          <w:lang w:val="sr-Cyrl-CS"/>
        </w:rPr>
        <w:t>грађанско васпитање</w:t>
      </w:r>
      <w:r w:rsidRPr="00B62415">
        <w:rPr>
          <w:lang w:val="sr-Cyrl-CS"/>
        </w:rPr>
        <w:t>).</w:t>
      </w:r>
    </w:p>
    <w:p w:rsidR="005C6FF4" w:rsidRPr="00B62415" w:rsidRDefault="005C6FF4" w:rsidP="005C6FF4">
      <w:pPr>
        <w:jc w:val="both"/>
        <w:rPr>
          <w:lang w:val="sr-Cyrl-RS"/>
        </w:rPr>
      </w:pPr>
      <w:r w:rsidRPr="00B62415">
        <w:rPr>
          <w:lang w:val="sr-Cyrl-CS"/>
        </w:rPr>
        <w:tab/>
        <w:t>Следећа табела представља преглед броја ученика на појединим наставним језицима, опредељених за сваки од изборних предмета.</w:t>
      </w:r>
    </w:p>
    <w:p w:rsidR="005C6FF4" w:rsidRPr="00B62415" w:rsidRDefault="005C6FF4" w:rsidP="005C6FF4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5C6FF4" w:rsidRPr="00B62415" w:rsidTr="00602478">
        <w:tc>
          <w:tcPr>
            <w:tcW w:w="2463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Наставни језик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Укупан број ученика у првом разреду</w:t>
            </w:r>
          </w:p>
          <w:p w:rsidR="005C6FF4" w:rsidRPr="00B62415" w:rsidRDefault="005C6FF4" w:rsidP="00602478">
            <w:pPr>
              <w:jc w:val="center"/>
              <w:rPr>
                <w:lang w:val="ru-RU"/>
              </w:rPr>
            </w:pPr>
          </w:p>
          <w:p w:rsidR="005C6FF4" w:rsidRPr="00B62415" w:rsidRDefault="005C6FF4" w:rsidP="00602478">
            <w:pPr>
              <w:jc w:val="center"/>
              <w:rPr>
                <w:lang w:val="ru-RU"/>
              </w:rPr>
            </w:pP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Број и проценат ученика опредељених за верску наставу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Број и проценат ученика опредељених за грађанско васпитање</w:t>
            </w:r>
          </w:p>
        </w:tc>
      </w:tr>
      <w:tr w:rsidR="005C6FF4" w:rsidRPr="00B62415" w:rsidTr="00602478">
        <w:tc>
          <w:tcPr>
            <w:tcW w:w="2463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 xml:space="preserve">српски 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15853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 xml:space="preserve">8263 – </w:t>
            </w:r>
            <w:r w:rsidRPr="00B62415">
              <w:rPr>
                <w:b/>
                <w:lang w:val="ru-RU"/>
              </w:rPr>
              <w:t>52,12%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759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  <w:lang w:val="sr-Cyrl-RS"/>
              </w:rPr>
              <w:t>47</w:t>
            </w:r>
            <w:r w:rsidRPr="00B62415">
              <w:rPr>
                <w:b/>
                <w:lang w:val="ru-RU"/>
              </w:rPr>
              <w:t>,88%</w:t>
            </w:r>
          </w:p>
        </w:tc>
      </w:tr>
      <w:tr w:rsidR="005C6FF4" w:rsidRPr="00B62415" w:rsidTr="00602478">
        <w:tc>
          <w:tcPr>
            <w:tcW w:w="2463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мађарски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1436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 xml:space="preserve">878 – </w:t>
            </w:r>
            <w:r w:rsidRPr="00B62415">
              <w:rPr>
                <w:b/>
                <w:lang w:val="ru-RU"/>
              </w:rPr>
              <w:t>61,14%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558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  <w:lang w:val="ru-RU"/>
              </w:rPr>
              <w:t>38,86%</w:t>
            </w:r>
          </w:p>
        </w:tc>
      </w:tr>
      <w:tr w:rsidR="005C6FF4" w:rsidRPr="00B62415" w:rsidTr="00602478">
        <w:tc>
          <w:tcPr>
            <w:tcW w:w="2463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словачки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119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39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  <w:lang w:val="sr-Cyrl-RS"/>
              </w:rPr>
              <w:t>32</w:t>
            </w:r>
            <w:r w:rsidRPr="00B62415">
              <w:rPr>
                <w:b/>
                <w:lang w:val="ru-RU"/>
              </w:rPr>
              <w:t>,77%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80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  <w:lang w:val="sr-Cyrl-RS"/>
              </w:rPr>
              <w:t>67</w:t>
            </w:r>
            <w:r w:rsidRPr="00B62415">
              <w:rPr>
                <w:b/>
                <w:lang w:val="ru-RU"/>
              </w:rPr>
              <w:t>,23%</w:t>
            </w:r>
          </w:p>
        </w:tc>
      </w:tr>
      <w:tr w:rsidR="005C6FF4" w:rsidRPr="00B62415" w:rsidTr="00602478">
        <w:tc>
          <w:tcPr>
            <w:tcW w:w="2463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румунски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t>2</w:t>
            </w:r>
            <w:r w:rsidRPr="00B62415">
              <w:rPr>
                <w:lang w:val="sr-Cyrl-RS"/>
              </w:rPr>
              <w:t>5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15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  <w:lang w:val="sr-Cyrl-RS"/>
              </w:rPr>
              <w:t>60</w:t>
            </w:r>
            <w:r w:rsidRPr="00B62415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10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  <w:lang w:val="sr-Cyrl-RS"/>
              </w:rPr>
              <w:t>40</w:t>
            </w:r>
            <w:r w:rsidRPr="00B62415">
              <w:rPr>
                <w:b/>
                <w:lang w:val="ru-RU"/>
              </w:rPr>
              <w:t>%</w:t>
            </w:r>
          </w:p>
        </w:tc>
      </w:tr>
      <w:tr w:rsidR="005C6FF4" w:rsidRPr="00B62415" w:rsidTr="00602478">
        <w:tc>
          <w:tcPr>
            <w:tcW w:w="2463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русински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t>1</w:t>
            </w:r>
            <w:r w:rsidRPr="00B62415">
              <w:rPr>
                <w:lang w:val="sr-Cyrl-RS"/>
              </w:rPr>
              <w:t>1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t>1</w:t>
            </w:r>
            <w:r w:rsidRPr="00B62415">
              <w:rPr>
                <w:lang w:val="sr-Cyrl-RS"/>
              </w:rPr>
              <w:t>1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  <w:lang w:val="sr-Cyrl-RS"/>
              </w:rPr>
              <w:t>100</w:t>
            </w:r>
            <w:r w:rsidRPr="00B62415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 xml:space="preserve">0 – </w:t>
            </w:r>
            <w:r w:rsidRPr="00B62415">
              <w:rPr>
                <w:b/>
                <w:lang w:val="sr-Cyrl-RS"/>
              </w:rPr>
              <w:t>0</w:t>
            </w:r>
            <w:r w:rsidRPr="00B62415">
              <w:rPr>
                <w:b/>
                <w:lang w:val="ru-RU"/>
              </w:rPr>
              <w:t>%</w:t>
            </w:r>
          </w:p>
        </w:tc>
      </w:tr>
      <w:tr w:rsidR="005C6FF4" w:rsidRPr="00B62415" w:rsidTr="00602478">
        <w:tc>
          <w:tcPr>
            <w:tcW w:w="2463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ru-RU"/>
              </w:rPr>
              <w:t>хрватски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67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41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</w:rPr>
              <w:t>6</w:t>
            </w:r>
            <w:r w:rsidRPr="00B62415">
              <w:rPr>
                <w:b/>
                <w:lang w:val="sr-Cyrl-RS"/>
              </w:rPr>
              <w:t>1</w:t>
            </w:r>
            <w:r w:rsidRPr="00B62415">
              <w:rPr>
                <w:b/>
              </w:rPr>
              <w:t>,</w:t>
            </w:r>
            <w:r w:rsidRPr="00B62415">
              <w:rPr>
                <w:b/>
                <w:lang w:val="sr-Cyrl-RS"/>
              </w:rPr>
              <w:t>19</w:t>
            </w:r>
            <w:r w:rsidRPr="00B62415">
              <w:rPr>
                <w:b/>
                <w:lang w:val="ru-RU"/>
              </w:rPr>
              <w:t>%</w:t>
            </w:r>
          </w:p>
        </w:tc>
        <w:tc>
          <w:tcPr>
            <w:tcW w:w="2464" w:type="dxa"/>
          </w:tcPr>
          <w:p w:rsidR="005C6FF4" w:rsidRPr="00B62415" w:rsidRDefault="005C6FF4" w:rsidP="00602478">
            <w:pPr>
              <w:jc w:val="center"/>
              <w:rPr>
                <w:lang w:val="ru-RU"/>
              </w:rPr>
            </w:pPr>
            <w:r w:rsidRPr="00B62415">
              <w:rPr>
                <w:lang w:val="sr-Cyrl-RS"/>
              </w:rPr>
              <w:t>26</w:t>
            </w:r>
            <w:r w:rsidRPr="00B62415">
              <w:rPr>
                <w:lang w:val="ru-RU"/>
              </w:rPr>
              <w:t xml:space="preserve"> – </w:t>
            </w:r>
            <w:r w:rsidRPr="00B62415">
              <w:rPr>
                <w:b/>
              </w:rPr>
              <w:t>3</w:t>
            </w:r>
            <w:r w:rsidRPr="00B62415">
              <w:rPr>
                <w:b/>
                <w:lang w:val="sr-Cyrl-RS"/>
              </w:rPr>
              <w:t>8</w:t>
            </w:r>
            <w:r w:rsidRPr="00B62415">
              <w:rPr>
                <w:b/>
              </w:rPr>
              <w:t>,</w:t>
            </w:r>
            <w:r w:rsidRPr="00B62415">
              <w:rPr>
                <w:b/>
                <w:lang w:val="sr-Cyrl-RS"/>
              </w:rPr>
              <w:t>81</w:t>
            </w:r>
            <w:r w:rsidRPr="00B62415">
              <w:rPr>
                <w:b/>
                <w:lang w:val="ru-RU"/>
              </w:rPr>
              <w:t>%</w:t>
            </w:r>
          </w:p>
        </w:tc>
      </w:tr>
    </w:tbl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lastRenderedPageBreak/>
        <w:t>Ове школске године, за разлику од претходне школске годин</w:t>
      </w:r>
      <w:r>
        <w:rPr>
          <w:lang w:val="sr-Cyrl-CS"/>
        </w:rPr>
        <w:t>е</w:t>
      </w:r>
      <w:r w:rsidRPr="00B62415">
        <w:rPr>
          <w:lang w:val="sr-Cyrl-CS"/>
        </w:rPr>
        <w:t xml:space="preserve">, већи број ученика који наставу похађају на српском језику определио се за похађање </w:t>
      </w:r>
      <w:r w:rsidRPr="00B62415">
        <w:rPr>
          <w:lang w:val="sr-Cyrl-RS"/>
        </w:rPr>
        <w:t>верске наставе</w:t>
      </w:r>
      <w:r w:rsidRPr="00B62415">
        <w:rPr>
          <w:lang w:val="sr-Cyrl-CS"/>
        </w:rPr>
        <w:t xml:space="preserve">. На мађарском, румунском, русинском и хрватском језику још је већи проценат ученика опредељених за верску наставу. Ученици који наставу похађају на словачком језику и ове школске године су се у знатно већем проценту определили за изучавање предмета етичко-хуманистичког садржаја – грађанско васпитање, мада је број опредељених за верску наставу већи него претходних година. 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ru-RU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  <w:r w:rsidRPr="00B62415">
        <w:rPr>
          <w:b/>
          <w:bCs/>
          <w:lang w:val="sr-Cyrl-CS"/>
        </w:rPr>
        <w:t>2.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>УПИС УЧЕНИКА У ПРВИ РАЗРЕД СРЕДЊИХ ШКОЛА У</w:t>
      </w:r>
    </w:p>
    <w:p w:rsidR="005C6FF4" w:rsidRPr="00B62415" w:rsidRDefault="005C6FF4" w:rsidP="005C6FF4">
      <w:pPr>
        <w:pStyle w:val="Heading2"/>
      </w:pPr>
      <w:r w:rsidRPr="00B62415">
        <w:t>ТРОГОДИШЊЕМ ТРАЈАЊУ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>У АП Војводини</w:t>
      </w:r>
      <w:r>
        <w:rPr>
          <w:lang w:val="sr-Cyrl-CS"/>
        </w:rPr>
        <w:t>,</w:t>
      </w:r>
      <w:r w:rsidRPr="00B62415">
        <w:rPr>
          <w:lang w:val="sr-Cyrl-CS"/>
        </w:rPr>
        <w:t xml:space="preserve"> у </w:t>
      </w:r>
      <w:r w:rsidRPr="00B62415">
        <w:rPr>
          <w:b/>
          <w:bCs/>
          <w:lang w:val="sr-Cyrl-CS"/>
        </w:rPr>
        <w:t>76 средњих школа</w:t>
      </w:r>
      <w:r>
        <w:rPr>
          <w:b/>
          <w:bCs/>
          <w:lang w:val="sr-Cyrl-CS"/>
        </w:rPr>
        <w:t>,</w:t>
      </w:r>
      <w:r w:rsidRPr="00B62415">
        <w:rPr>
          <w:b/>
          <w:bCs/>
          <w:lang w:val="sr-Cyrl-CS"/>
        </w:rPr>
        <w:t xml:space="preserve"> </w:t>
      </w:r>
      <w:r w:rsidRPr="00B62415">
        <w:rPr>
          <w:lang w:val="sr-Cyrl-CS"/>
        </w:rPr>
        <w:t xml:space="preserve">уписани су ученици у први разред </w:t>
      </w:r>
      <w:r w:rsidRPr="00B62415">
        <w:rPr>
          <w:b/>
          <w:bCs/>
          <w:lang w:val="sr-Cyrl-CS"/>
        </w:rPr>
        <w:t>трогодишњег образовања</w:t>
      </w:r>
      <w:r w:rsidRPr="00B62415">
        <w:rPr>
          <w:lang w:val="sr-Cyrl-CS"/>
        </w:rPr>
        <w:t xml:space="preserve"> за образовне профиле </w:t>
      </w:r>
      <w:r w:rsidRPr="00B62415">
        <w:rPr>
          <w:b/>
          <w:bCs/>
          <w:lang w:val="sr-Cyrl-CS"/>
        </w:rPr>
        <w:t>11 подручја рада.</w:t>
      </w:r>
      <w:r w:rsidRPr="00B62415">
        <w:rPr>
          <w:lang w:val="ru-RU"/>
        </w:rPr>
        <w:t xml:space="preserve"> </w:t>
      </w:r>
    </w:p>
    <w:p w:rsidR="005C6FF4" w:rsidRPr="00B62415" w:rsidRDefault="005C6FF4" w:rsidP="005C6FF4">
      <w:pPr>
        <w:ind w:firstLine="720"/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</w:r>
      <w:r w:rsidRPr="00B62415">
        <w:rPr>
          <w:b/>
          <w:bCs/>
          <w:lang w:val="sr-Cyrl-CS"/>
        </w:rPr>
        <w:t>Упис</w:t>
      </w:r>
      <w:r w:rsidRPr="00B62415">
        <w:rPr>
          <w:lang w:val="sr-Cyrl-CS"/>
        </w:rPr>
        <w:t xml:space="preserve"> ученика у први разред </w:t>
      </w:r>
      <w:r w:rsidRPr="00B62415">
        <w:rPr>
          <w:b/>
          <w:bCs/>
          <w:lang w:val="sr-Cyrl-CS"/>
        </w:rPr>
        <w:t>трогодишњег образовања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 xml:space="preserve">реализован </w:t>
      </w:r>
      <w:r w:rsidRPr="00B62415">
        <w:rPr>
          <w:lang w:val="sr-Cyrl-CS"/>
        </w:rPr>
        <w:t>је</w:t>
      </w:r>
      <w:r w:rsidRPr="00B62415">
        <w:rPr>
          <w:b/>
          <w:bCs/>
          <w:lang w:val="sr-Cyrl-CS"/>
        </w:rPr>
        <w:t xml:space="preserve"> са </w:t>
      </w:r>
      <w:r w:rsidRPr="00B62415">
        <w:rPr>
          <w:b/>
          <w:bCs/>
          <w:lang w:val="ru-RU"/>
        </w:rPr>
        <w:t>82,5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јер је на </w:t>
      </w:r>
      <w:r w:rsidRPr="00B62415">
        <w:rPr>
          <w:b/>
          <w:lang w:val="sr-Cyrl-CS"/>
        </w:rPr>
        <w:t>4.470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ru-RU"/>
        </w:rPr>
        <w:t>3</w:t>
      </w:r>
      <w:r w:rsidRPr="00B62415">
        <w:rPr>
          <w:b/>
          <w:bCs/>
          <w:lang w:val="sr-Cyrl-CS"/>
        </w:rPr>
        <w:t>.688 ученик</w:t>
      </w:r>
      <w:r w:rsidRPr="00B62415">
        <w:rPr>
          <w:b/>
          <w:bCs/>
        </w:rPr>
        <w:t>a</w:t>
      </w:r>
      <w:r w:rsidRPr="00B62415">
        <w:rPr>
          <w:lang w:val="sr-Cyrl-CS"/>
        </w:rPr>
        <w:t xml:space="preserve">, распоређених у </w:t>
      </w:r>
      <w:r w:rsidRPr="00B62415">
        <w:rPr>
          <w:b/>
          <w:lang w:val="ru-RU"/>
        </w:rPr>
        <w:t>145</w:t>
      </w:r>
      <w:r w:rsidRPr="00B62415">
        <w:rPr>
          <w:b/>
          <w:bCs/>
          <w:lang w:val="sr-Cyrl-CS"/>
        </w:rPr>
        <w:t xml:space="preserve"> одељења</w:t>
      </w:r>
      <w:r w:rsidRPr="00B62415">
        <w:rPr>
          <w:lang w:val="sr-Cyrl-CS"/>
        </w:rPr>
        <w:t>. Просечан број ученика у одељењу јесте 25.</w:t>
      </w:r>
      <w:r w:rsidRPr="00B62415">
        <w:rPr>
          <w:lang w:val="ru-RU"/>
        </w:rPr>
        <w:t xml:space="preserve"> </w:t>
      </w:r>
      <w:r w:rsidRPr="00B62415">
        <w:rPr>
          <w:lang w:val="sr-Cyrl-CS"/>
        </w:rPr>
        <w:t>У односу на претходну школску годину, за трогодишње образовање планирано је</w:t>
      </w:r>
      <w:r w:rsidRPr="00B62415">
        <w:rPr>
          <w:b/>
          <w:lang w:val="ru-RU"/>
        </w:rPr>
        <w:t xml:space="preserve"> 270</w:t>
      </w:r>
      <w:r w:rsidRPr="00B62415">
        <w:rPr>
          <w:b/>
          <w:lang w:val="sr-Cyrl-CS"/>
        </w:rPr>
        <w:t xml:space="preserve"> места више </w:t>
      </w:r>
      <w:r>
        <w:rPr>
          <w:lang w:val="sr-Cyrl-CS"/>
        </w:rPr>
        <w:t>(</w:t>
      </w:r>
      <w:r w:rsidRPr="00B62415">
        <w:rPr>
          <w:b/>
          <w:lang w:val="ru-RU"/>
        </w:rPr>
        <w:t>6,43</w:t>
      </w:r>
      <w:r w:rsidRPr="00B62415">
        <w:rPr>
          <w:b/>
          <w:lang w:val="sr-Cyrl-CS"/>
        </w:rPr>
        <w:t>%</w:t>
      </w:r>
      <w:r>
        <w:rPr>
          <w:b/>
          <w:lang w:val="sr-Cyrl-CS"/>
        </w:rPr>
        <w:t>)</w:t>
      </w:r>
      <w:r w:rsidRPr="00B62415">
        <w:rPr>
          <w:lang w:val="sr-Cyrl-CS"/>
        </w:rPr>
        <w:t xml:space="preserve">, а уписано је </w:t>
      </w:r>
      <w:r w:rsidRPr="00B62415">
        <w:rPr>
          <w:b/>
          <w:lang w:val="ru-RU"/>
        </w:rPr>
        <w:t>268</w:t>
      </w:r>
      <w:r w:rsidRPr="00B62415">
        <w:rPr>
          <w:b/>
          <w:lang w:val="sr-Cyrl-CS"/>
        </w:rPr>
        <w:t xml:space="preserve"> ученика </w:t>
      </w:r>
      <w:r>
        <w:rPr>
          <w:lang w:val="sr-Cyrl-CS"/>
        </w:rPr>
        <w:t>(</w:t>
      </w:r>
      <w:r w:rsidRPr="00B62415">
        <w:rPr>
          <w:b/>
          <w:lang w:val="sr-Cyrl-CS"/>
        </w:rPr>
        <w:t>7,84%</w:t>
      </w:r>
      <w:r>
        <w:rPr>
          <w:b/>
          <w:lang w:val="sr-Cyrl-CS"/>
        </w:rPr>
        <w:t>)</w:t>
      </w:r>
      <w:r w:rsidRPr="00B62415">
        <w:rPr>
          <w:b/>
          <w:lang w:val="sr-Cyrl-CS"/>
        </w:rPr>
        <w:t xml:space="preserve"> више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 xml:space="preserve">План уписа ученика у школе на </w:t>
      </w:r>
      <w:r w:rsidRPr="00B62415">
        <w:rPr>
          <w:b/>
          <w:bCs/>
          <w:lang w:val="sr-Cyrl-CS"/>
        </w:rPr>
        <w:t>српском наставном језику</w:t>
      </w:r>
      <w:r w:rsidRPr="00B62415">
        <w:rPr>
          <w:lang w:val="sr-Cyrl-CS"/>
        </w:rPr>
        <w:t xml:space="preserve"> остварен је са </w:t>
      </w:r>
      <w:r w:rsidRPr="00B62415">
        <w:rPr>
          <w:b/>
          <w:bCs/>
          <w:lang w:val="sr-Cyrl-CS"/>
        </w:rPr>
        <w:t>85,13%,</w:t>
      </w:r>
      <w:r w:rsidRPr="00B62415">
        <w:rPr>
          <w:lang w:val="sr-Cyrl-CS"/>
        </w:rPr>
        <w:t xml:space="preserve"> јер је на планираних </w:t>
      </w:r>
      <w:r w:rsidRPr="00B62415">
        <w:rPr>
          <w:b/>
          <w:lang w:val="sr-Cyrl-CS"/>
        </w:rPr>
        <w:t>3</w:t>
      </w:r>
      <w:r w:rsidRPr="00B62415">
        <w:rPr>
          <w:b/>
          <w:bCs/>
          <w:lang w:val="sr-Cyrl-CS"/>
        </w:rPr>
        <w:t>.900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sr-Cyrl-CS"/>
        </w:rPr>
        <w:t>3</w:t>
      </w:r>
      <w:r w:rsidRPr="00B62415">
        <w:rPr>
          <w:b/>
          <w:bCs/>
          <w:lang w:val="sr-Cyrl-CS"/>
        </w:rPr>
        <w:t xml:space="preserve">.320 ученика. </w:t>
      </w:r>
      <w:r w:rsidRPr="00B62415">
        <w:rPr>
          <w:lang w:val="sr-Cyrl-CS"/>
        </w:rPr>
        <w:t>У поређењу с претходном школском годином, за 210 ученика (5,69%) повећан је број планираних места за упис, а за 276 или 9,07% повећан је број уписаних ученика.</w:t>
      </w:r>
    </w:p>
    <w:p w:rsidR="005C6FF4" w:rsidRPr="00B62415" w:rsidRDefault="005C6FF4" w:rsidP="005C6FF4">
      <w:pPr>
        <w:ind w:firstLine="720"/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У школама у којима се настава реализује на </w:t>
      </w:r>
      <w:r w:rsidRPr="00B62415">
        <w:rPr>
          <w:b/>
          <w:bCs/>
          <w:lang w:val="sr-Cyrl-CS"/>
        </w:rPr>
        <w:t>мађарском језику</w:t>
      </w:r>
      <w:r w:rsidRPr="00B62415">
        <w:rPr>
          <w:lang w:val="sr-Cyrl-CS"/>
        </w:rPr>
        <w:t xml:space="preserve">, упис је остварен са </w:t>
      </w:r>
      <w:r w:rsidRPr="00B62415">
        <w:rPr>
          <w:b/>
          <w:lang w:val="sr-Cyrl-CS"/>
        </w:rPr>
        <w:t>65</w:t>
      </w:r>
      <w:r w:rsidRPr="00B62415">
        <w:rPr>
          <w:b/>
          <w:bCs/>
          <w:lang w:val="sr-Cyrl-CS"/>
        </w:rPr>
        <w:t>,37%</w:t>
      </w:r>
      <w:r w:rsidRPr="00B62415">
        <w:rPr>
          <w:bCs/>
          <w:lang w:val="sr-Cyrl-CS"/>
        </w:rPr>
        <w:t>,</w:t>
      </w:r>
      <w:r w:rsidRPr="00B62415">
        <w:rPr>
          <w:lang w:val="sr-Cyrl-CS"/>
        </w:rPr>
        <w:t xml:space="preserve"> будући да је на планираних </w:t>
      </w:r>
      <w:r w:rsidRPr="00B62415">
        <w:rPr>
          <w:b/>
          <w:bCs/>
          <w:lang w:val="sr-Cyrl-CS"/>
        </w:rPr>
        <w:t>540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sr-Cyrl-CS"/>
        </w:rPr>
        <w:t>353</w:t>
      </w:r>
      <w:r w:rsidRPr="00B62415">
        <w:rPr>
          <w:b/>
          <w:bCs/>
          <w:lang w:val="sr-Cyrl-CS"/>
        </w:rPr>
        <w:t xml:space="preserve"> ученика. </w:t>
      </w:r>
      <w:r>
        <w:rPr>
          <w:lang w:val="sr-Cyrl-CS"/>
        </w:rPr>
        <w:t>Имајући у виду податке из</w:t>
      </w:r>
      <w:r w:rsidRPr="00B62415">
        <w:rPr>
          <w:lang w:val="sr-Cyrl-CS"/>
        </w:rPr>
        <w:t xml:space="preserve"> претходн</w:t>
      </w:r>
      <w:r>
        <w:rPr>
          <w:lang w:val="sr-Cyrl-CS"/>
        </w:rPr>
        <w:t>е</w:t>
      </w:r>
      <w:r w:rsidRPr="00B62415">
        <w:rPr>
          <w:lang w:val="sr-Cyrl-CS"/>
        </w:rPr>
        <w:t xml:space="preserve"> школск</w:t>
      </w:r>
      <w:r>
        <w:rPr>
          <w:lang w:val="sr-Cyrl-CS"/>
        </w:rPr>
        <w:t>е</w:t>
      </w:r>
      <w:r w:rsidRPr="00B62415">
        <w:rPr>
          <w:lang w:val="sr-Cyrl-CS"/>
        </w:rPr>
        <w:t xml:space="preserve"> годин</w:t>
      </w:r>
      <w:r>
        <w:rPr>
          <w:lang w:val="sr-Cyrl-CS"/>
        </w:rPr>
        <w:t>е</w:t>
      </w:r>
      <w:r w:rsidRPr="00B62415">
        <w:rPr>
          <w:lang w:val="sr-Cyrl-CS"/>
        </w:rPr>
        <w:t xml:space="preserve">, број планираних места већи је за 60 (12,5%), а број уписаних ученика мањи је за 4 (1,12%).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И ове школске године планиран је упис ученика за трогодишње образовање на </w:t>
      </w:r>
      <w:r w:rsidRPr="00B62415">
        <w:rPr>
          <w:b/>
          <w:lang w:val="sr-Cyrl-CS"/>
        </w:rPr>
        <w:t>словачком наставном језику</w:t>
      </w:r>
      <w:r w:rsidRPr="00B62415">
        <w:rPr>
          <w:lang w:val="sr-Cyrl-CS"/>
        </w:rPr>
        <w:t xml:space="preserve">. На планираних </w:t>
      </w:r>
      <w:r w:rsidRPr="00B62415">
        <w:rPr>
          <w:b/>
          <w:lang w:val="sr-Cyrl-CS"/>
        </w:rPr>
        <w:t>30 места</w:t>
      </w:r>
      <w:r w:rsidRPr="00B62415">
        <w:rPr>
          <w:lang w:val="sr-Cyrl-CS"/>
        </w:rPr>
        <w:t xml:space="preserve"> уписано је </w:t>
      </w:r>
      <w:r w:rsidRPr="00B62415">
        <w:rPr>
          <w:b/>
          <w:lang w:val="sr-Cyrl-CS"/>
        </w:rPr>
        <w:t>15 ученика</w:t>
      </w:r>
      <w:r w:rsidRPr="00B62415">
        <w:rPr>
          <w:lang w:val="sr-Cyrl-CS"/>
        </w:rPr>
        <w:t xml:space="preserve">, што значи да је упис остварен са </w:t>
      </w:r>
      <w:r w:rsidRPr="00B62415">
        <w:rPr>
          <w:b/>
          <w:lang w:val="sr-Cyrl-CS"/>
        </w:rPr>
        <w:t>50%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Default="005C6FF4" w:rsidP="005C6FF4">
      <w:pPr>
        <w:ind w:firstLine="720"/>
        <w:jc w:val="both"/>
        <w:rPr>
          <w:lang w:val="sr-Cyrl-CS"/>
        </w:rPr>
      </w:pPr>
    </w:p>
    <w:p w:rsidR="005C6FF4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ru-RU"/>
        </w:rPr>
      </w:pPr>
      <w:r w:rsidRPr="00B62415">
        <w:rPr>
          <w:lang w:val="sr-Cyrl-CS"/>
        </w:rPr>
        <w:lastRenderedPageBreak/>
        <w:t xml:space="preserve">Подаци о упису </w:t>
      </w:r>
      <w:r w:rsidRPr="00B62415">
        <w:rPr>
          <w:b/>
          <w:lang w:val="sr-Cyrl-CS"/>
        </w:rPr>
        <w:t>по подручјима рада</w:t>
      </w:r>
      <w:r w:rsidRPr="00B62415">
        <w:rPr>
          <w:lang w:val="sr-Cyrl-CS"/>
        </w:rPr>
        <w:t xml:space="preserve">, за </w:t>
      </w:r>
      <w:r w:rsidRPr="00B62415">
        <w:rPr>
          <w:b/>
          <w:lang w:val="sr-Cyrl-CS"/>
        </w:rPr>
        <w:t>трогодишње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образовање</w:t>
      </w:r>
      <w:r w:rsidRPr="00B62415">
        <w:rPr>
          <w:lang w:val="sr-Cyrl-CS"/>
        </w:rPr>
        <w:t xml:space="preserve"> У АП Војводини (Напомена: поред броја ученика на језицима националних мањина, великим почетним словом је означен језик националне мањине</w:t>
      </w:r>
      <w:r w:rsidRPr="00B62415">
        <w:rPr>
          <w:lang w:val="sr-Cyrl-RS"/>
        </w:rPr>
        <w:t>; М-мађарски језик, С-словачки, РМ-румунски, РС-русински, Х-хрватски</w:t>
      </w:r>
      <w:r w:rsidRPr="00B62415">
        <w:rPr>
          <w:lang w:val="sr-Cyrl-CS"/>
        </w:rPr>
        <w:t xml:space="preserve">): 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tbl>
      <w:tblPr>
        <w:tblW w:w="10517" w:type="dxa"/>
        <w:jc w:val="center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1003"/>
        <w:gridCol w:w="1440"/>
        <w:gridCol w:w="1080"/>
        <w:gridCol w:w="1080"/>
        <w:gridCol w:w="1440"/>
        <w:gridCol w:w="1080"/>
        <w:gridCol w:w="1517"/>
      </w:tblGrid>
      <w:tr w:rsidR="005C6FF4" w:rsidRPr="00B62415" w:rsidTr="00602478">
        <w:trPr>
          <w:cantSplit/>
          <w:jc w:val="center"/>
        </w:trPr>
        <w:tc>
          <w:tcPr>
            <w:tcW w:w="1877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Подручје рада</w:t>
            </w:r>
          </w:p>
        </w:tc>
        <w:tc>
          <w:tcPr>
            <w:tcW w:w="3523" w:type="dxa"/>
            <w:gridSpan w:val="3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pStyle w:val="Heading2"/>
            </w:pPr>
            <w:r w:rsidRPr="00B62415">
              <w:t>ПЛАНИРАНО</w:t>
            </w:r>
          </w:p>
        </w:tc>
        <w:tc>
          <w:tcPr>
            <w:tcW w:w="5117" w:type="dxa"/>
            <w:gridSpan w:val="4"/>
            <w:tcBorders>
              <w:top w:val="thinThick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pStyle w:val="Heading2"/>
            </w:pPr>
            <w:r w:rsidRPr="00B62415">
              <w:t>УПИСАНО</w:t>
            </w:r>
          </w:p>
        </w:tc>
      </w:tr>
      <w:tr w:rsidR="005C6FF4" w:rsidRPr="00B62415" w:rsidTr="00602478">
        <w:trPr>
          <w:cantSplit/>
          <w:jc w:val="center"/>
        </w:trPr>
        <w:tc>
          <w:tcPr>
            <w:tcW w:w="1877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На језику националне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На језику националне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укупно</w:t>
            </w:r>
          </w:p>
        </w:tc>
        <w:tc>
          <w:tcPr>
            <w:tcW w:w="1517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Реализација уписа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Пољопривреда, производња и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прерада хране</w:t>
            </w:r>
          </w:p>
        </w:tc>
        <w:tc>
          <w:tcPr>
            <w:tcW w:w="1003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630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60М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690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499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42М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541</w:t>
            </w:r>
          </w:p>
        </w:tc>
        <w:tc>
          <w:tcPr>
            <w:tcW w:w="1517" w:type="dxa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78,41%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Шумарство и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обрада дрвета</w:t>
            </w: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77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77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85,55%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Машинство и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обрада метала</w:t>
            </w: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840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150М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990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721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122М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843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RS"/>
              </w:rPr>
              <w:t>85,15</w:t>
            </w:r>
            <w:r w:rsidRPr="00B62415">
              <w:rPr>
                <w:lang w:val="sr-Cyrl-CS"/>
              </w:rPr>
              <w:t>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Електротех-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ника</w:t>
            </w: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270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30М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300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182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8М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190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63,33%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Текстилство и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кожарство</w:t>
            </w: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120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120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108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108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90%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Геодезија и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грађевинарство</w:t>
            </w: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60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90М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150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53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46М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99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66%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Саобраћај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t>3</w:t>
            </w:r>
            <w:r w:rsidRPr="00B62415">
              <w:rPr>
                <w:lang w:val="sr-Cyrl-RS"/>
              </w:rPr>
              <w:t>9</w:t>
            </w:r>
            <w:r w:rsidRPr="00B62415">
              <w:t>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</w:t>
            </w:r>
            <w:r w:rsidRPr="00B62415">
              <w:t>0</w:t>
            </w:r>
            <w:r w:rsidRPr="00B62415">
              <w:rPr>
                <w:lang w:val="sr-Cyrl-RS"/>
              </w:rPr>
              <w:t>М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RS"/>
              </w:rPr>
              <w:t>42</w:t>
            </w:r>
            <w:r w:rsidRPr="00B62415"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393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25М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418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99,5%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1.050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150М+30С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1.230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884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83М+15С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982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79,84%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Личне услуге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330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330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285</w:t>
            </w:r>
          </w:p>
        </w:tc>
        <w:tc>
          <w:tcPr>
            <w:tcW w:w="144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285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86,36%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Здравство и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социјална заштита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30М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27М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86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RS"/>
              </w:rPr>
              <w:t>95,55</w:t>
            </w:r>
            <w:r w:rsidRPr="00B62415">
              <w:rPr>
                <w:lang w:val="sr-Cyrl-CS"/>
              </w:rPr>
              <w:t>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Геологија, рударство и металургија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31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103,33%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Хемија, неметали и графичарство</w:t>
            </w:r>
          </w:p>
        </w:tc>
        <w:tc>
          <w:tcPr>
            <w:tcW w:w="100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...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...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28</w:t>
            </w:r>
          </w:p>
        </w:tc>
        <w:tc>
          <w:tcPr>
            <w:tcW w:w="1517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93,33%</w:t>
            </w:r>
          </w:p>
        </w:tc>
      </w:tr>
      <w:tr w:rsidR="005C6FF4" w:rsidRPr="00B62415" w:rsidTr="00602478">
        <w:trPr>
          <w:jc w:val="center"/>
        </w:trPr>
        <w:tc>
          <w:tcPr>
            <w:tcW w:w="18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Укупно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3.900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570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4.470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RS"/>
              </w:rPr>
              <w:t>3.320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368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3.688</w:t>
            </w:r>
          </w:p>
        </w:tc>
        <w:tc>
          <w:tcPr>
            <w:tcW w:w="1517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82,5%</w:t>
            </w:r>
          </w:p>
        </w:tc>
      </w:tr>
    </w:tbl>
    <w:p w:rsidR="005C6FF4" w:rsidRPr="00B62415" w:rsidRDefault="005C6FF4" w:rsidP="005C6FF4">
      <w:pPr>
        <w:pStyle w:val="BodyText"/>
        <w:rPr>
          <w:lang w:val="sr-Cyrl-RS"/>
        </w:rPr>
      </w:pPr>
      <w:r w:rsidRPr="00B62415">
        <w:tab/>
      </w:r>
    </w:p>
    <w:p w:rsidR="005C6FF4" w:rsidRPr="00B62415" w:rsidRDefault="005C6FF4" w:rsidP="005C6FF4">
      <w:pPr>
        <w:pStyle w:val="BodyText"/>
        <w:ind w:firstLine="720"/>
        <w:rPr>
          <w:lang w:val="sr-Cyrl-RS"/>
        </w:rPr>
      </w:pPr>
      <w:r w:rsidRPr="00B62415">
        <w:rPr>
          <w:lang w:val="sr-Cyrl-RS"/>
        </w:rPr>
        <w:t>У поређењу с претходном годином, планирано је и уписано више ученика у подручјима рада пољопривреда и подручју рада текстилство, док је смањен број планираних места у личним услугама. У електротехници је планирано више места за упис, али није уписано више ученика него у претходној години.</w:t>
      </w:r>
    </w:p>
    <w:p w:rsidR="005C6FF4" w:rsidRPr="00B62415" w:rsidRDefault="005C6FF4" w:rsidP="005C6FF4">
      <w:pPr>
        <w:pStyle w:val="BodyText"/>
        <w:ind w:firstLine="720"/>
        <w:rPr>
          <w:lang w:val="sr-Cyrl-RS"/>
        </w:rPr>
      </w:pPr>
    </w:p>
    <w:p w:rsidR="005C6FF4" w:rsidRPr="00B62415" w:rsidRDefault="005C6FF4" w:rsidP="005C6FF4">
      <w:pPr>
        <w:pStyle w:val="BodyText"/>
        <w:rPr>
          <w:lang w:val="sr-Cyrl-RS"/>
        </w:rPr>
      </w:pPr>
    </w:p>
    <w:p w:rsidR="005C6FF4" w:rsidRPr="00B62415" w:rsidRDefault="005C6FF4" w:rsidP="005C6FF4">
      <w:pPr>
        <w:pStyle w:val="BodyText"/>
        <w:rPr>
          <w:lang w:val="sr-Cyrl-R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  <w:r w:rsidRPr="00B62415">
        <w:rPr>
          <w:lang w:val="sr-Cyrl-CS"/>
        </w:rPr>
        <w:lastRenderedPageBreak/>
        <w:t xml:space="preserve">3. </w:t>
      </w:r>
      <w:r w:rsidRPr="00B62415">
        <w:rPr>
          <w:b/>
          <w:bCs/>
          <w:lang w:val="sr-Cyrl-CS"/>
        </w:rPr>
        <w:t>УПИС УЧЕНИКА У ПРВИ РАЗРЕД СРЕДЊИХ ШКОЛА У</w:t>
      </w:r>
    </w:p>
    <w:p w:rsidR="005C6FF4" w:rsidRPr="00B62415" w:rsidRDefault="005C6FF4" w:rsidP="005C6FF4">
      <w:pPr>
        <w:pStyle w:val="Heading2"/>
      </w:pPr>
      <w:r w:rsidRPr="00B62415">
        <w:t>ЧЕТВОРОГОДИШЊЕМ ТРАЈАЊУ</w:t>
      </w:r>
    </w:p>
    <w:p w:rsidR="005C6FF4" w:rsidRPr="00B62415" w:rsidRDefault="005C6FF4" w:rsidP="005C6FF4">
      <w:pPr>
        <w:jc w:val="both"/>
        <w:rPr>
          <w:b/>
          <w:bCs/>
          <w:lang w:val="sr-Cyrl-CS"/>
        </w:rPr>
      </w:pPr>
    </w:p>
    <w:p w:rsidR="005C6FF4" w:rsidRPr="00B62415" w:rsidRDefault="005C6FF4" w:rsidP="005C6FF4">
      <w:pPr>
        <w:jc w:val="both"/>
        <w:rPr>
          <w:b/>
          <w:bCs/>
          <w:lang w:val="sr-Cyrl-CS"/>
        </w:rPr>
      </w:pPr>
    </w:p>
    <w:p w:rsidR="005C6FF4" w:rsidRPr="00B62415" w:rsidRDefault="005C6FF4" w:rsidP="005C6FF4">
      <w:pPr>
        <w:jc w:val="both"/>
        <w:rPr>
          <w:b/>
          <w:bCs/>
          <w:lang w:val="ru-RU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На територији АП Војводине, у </w:t>
      </w:r>
      <w:r w:rsidRPr="00B62415">
        <w:rPr>
          <w:b/>
          <w:bCs/>
          <w:lang w:val="sr-Cyrl-CS"/>
        </w:rPr>
        <w:t>121 средњој школи</w:t>
      </w:r>
      <w:r>
        <w:rPr>
          <w:b/>
          <w:bCs/>
          <w:lang w:val="sr-Cyrl-CS"/>
        </w:rPr>
        <w:t>,</w:t>
      </w:r>
      <w:r w:rsidRPr="00B62415">
        <w:rPr>
          <w:lang w:val="sr-Cyrl-CS"/>
        </w:rPr>
        <w:t xml:space="preserve"> уписани су ученици у први разред за образовне профиле с четворогодишњим трајањем у гимназије, стручне школе, мешовите и уметничке школе. Планирани су образовни профили </w:t>
      </w:r>
      <w:r w:rsidRPr="00A55A88">
        <w:rPr>
          <w:b/>
          <w:lang w:val="sr-Cyrl-CS"/>
        </w:rPr>
        <w:t>тринаест</w:t>
      </w:r>
      <w:r w:rsidRPr="00B62415">
        <w:rPr>
          <w:lang w:val="sr-Cyrl-CS"/>
        </w:rPr>
        <w:t xml:space="preserve"> </w:t>
      </w:r>
      <w:r w:rsidRPr="00A55A88">
        <w:rPr>
          <w:b/>
          <w:lang w:val="sr-Cyrl-CS"/>
        </w:rPr>
        <w:t>подручја рада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ru-RU"/>
        </w:rPr>
      </w:pPr>
      <w:r w:rsidRPr="00B62415">
        <w:rPr>
          <w:lang w:val="sr-Cyrl-CS"/>
        </w:rPr>
        <w:tab/>
        <w:t xml:space="preserve">Ученицима је дата могућност да наставу похађају на </w:t>
      </w:r>
      <w:r w:rsidRPr="00B62415">
        <w:rPr>
          <w:b/>
          <w:lang w:val="sr-Cyrl-CS"/>
        </w:rPr>
        <w:t>српском језику</w:t>
      </w:r>
      <w:r w:rsidRPr="00B62415">
        <w:rPr>
          <w:lang w:val="sr-Cyrl-CS"/>
        </w:rPr>
        <w:t xml:space="preserve"> или на </w:t>
      </w:r>
      <w:r w:rsidRPr="00B62415">
        <w:rPr>
          <w:b/>
          <w:lang w:val="sr-Cyrl-CS"/>
        </w:rPr>
        <w:t>мађарском</w:t>
      </w:r>
      <w:r w:rsidRPr="00B62415">
        <w:rPr>
          <w:lang w:val="sr-Cyrl-CS"/>
        </w:rPr>
        <w:t xml:space="preserve">, </w:t>
      </w:r>
      <w:r w:rsidRPr="00B62415">
        <w:rPr>
          <w:b/>
          <w:lang w:val="sr-Cyrl-CS"/>
        </w:rPr>
        <w:t>словачком</w:t>
      </w:r>
      <w:r w:rsidRPr="00B62415">
        <w:rPr>
          <w:lang w:val="sr-Cyrl-CS"/>
        </w:rPr>
        <w:t xml:space="preserve">, </w:t>
      </w:r>
      <w:r w:rsidRPr="00B62415">
        <w:rPr>
          <w:b/>
          <w:lang w:val="sr-Cyrl-CS"/>
        </w:rPr>
        <w:t>румунском</w:t>
      </w:r>
      <w:r w:rsidRPr="00B62415">
        <w:rPr>
          <w:lang w:val="sr-Cyrl-CS"/>
        </w:rPr>
        <w:t xml:space="preserve">, </w:t>
      </w:r>
      <w:r w:rsidRPr="00B62415">
        <w:rPr>
          <w:b/>
          <w:lang w:val="sr-Cyrl-CS"/>
        </w:rPr>
        <w:t>русинском</w:t>
      </w:r>
      <w:r w:rsidRPr="00B62415">
        <w:rPr>
          <w:lang w:val="sr-Cyrl-CS"/>
        </w:rPr>
        <w:t xml:space="preserve"> и </w:t>
      </w:r>
      <w:r w:rsidRPr="00B62415">
        <w:rPr>
          <w:b/>
          <w:lang w:val="sr-Cyrl-CS"/>
        </w:rPr>
        <w:t>хрватском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језику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b/>
          <w:bCs/>
          <w:lang w:val="sr-Cyrl-CS"/>
        </w:rPr>
      </w:pPr>
      <w:r w:rsidRPr="00B62415">
        <w:rPr>
          <w:lang w:val="sr-Cyrl-CS"/>
        </w:rPr>
        <w:tab/>
      </w:r>
      <w:r w:rsidRPr="00B62415">
        <w:rPr>
          <w:b/>
          <w:bCs/>
          <w:lang w:val="sr-Cyrl-CS"/>
        </w:rPr>
        <w:t>Упис</w:t>
      </w:r>
      <w:r w:rsidRPr="00B62415">
        <w:rPr>
          <w:lang w:val="sr-Cyrl-CS"/>
        </w:rPr>
        <w:t xml:space="preserve"> ученика у средње школе за </w:t>
      </w:r>
      <w:r w:rsidRPr="00B62415">
        <w:rPr>
          <w:b/>
          <w:bCs/>
          <w:lang w:val="sr-Cyrl-CS"/>
        </w:rPr>
        <w:t>четворогодишње школовање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>реализован</w:t>
      </w:r>
      <w:r w:rsidRPr="00B62415">
        <w:rPr>
          <w:lang w:val="sr-Cyrl-CS"/>
        </w:rPr>
        <w:t xml:space="preserve"> је са </w:t>
      </w:r>
      <w:r w:rsidRPr="00B62415">
        <w:rPr>
          <w:b/>
          <w:bCs/>
          <w:lang w:val="sr-Cyrl-CS"/>
        </w:rPr>
        <w:t>90,76%</w:t>
      </w:r>
      <w:r w:rsidRPr="00B62415">
        <w:rPr>
          <w:lang w:val="sr-Cyrl-CS"/>
        </w:rPr>
        <w:t xml:space="preserve">, јер је на планираних </w:t>
      </w:r>
      <w:r w:rsidRPr="00B62415">
        <w:rPr>
          <w:b/>
          <w:lang w:val="sr-Cyrl-CS"/>
        </w:rPr>
        <w:t>15.230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bCs/>
          <w:lang w:val="sr-Cyrl-CS"/>
        </w:rPr>
        <w:t>13.823 ученика</w:t>
      </w:r>
      <w:r w:rsidRPr="00B62415">
        <w:rPr>
          <w:lang w:val="sr-Cyrl-CS"/>
        </w:rPr>
        <w:t xml:space="preserve">, распоређених у </w:t>
      </w:r>
      <w:r w:rsidRPr="00B62415">
        <w:rPr>
          <w:b/>
          <w:lang w:val="sr-Cyrl-CS"/>
        </w:rPr>
        <w:t xml:space="preserve">518 </w:t>
      </w:r>
      <w:r w:rsidRPr="00B62415">
        <w:rPr>
          <w:b/>
          <w:bCs/>
          <w:lang w:val="sr-Cyrl-CS"/>
        </w:rPr>
        <w:t>одељења</w:t>
      </w:r>
      <w:r w:rsidRPr="00B62415">
        <w:rPr>
          <w:lang w:val="sr-Cyrl-CS"/>
        </w:rPr>
        <w:t>. Просечан број ученика у одељењу је</w:t>
      </w:r>
      <w:r w:rsidRPr="00B62415">
        <w:rPr>
          <w:lang w:val="sr-Cyrl-RS"/>
        </w:rPr>
        <w:t>сте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>27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pStyle w:val="BodyText"/>
      </w:pPr>
      <w:r w:rsidRPr="00B62415">
        <w:tab/>
        <w:t>У односу на претходну школску годину</w:t>
      </w:r>
      <w:r w:rsidRPr="00B62415">
        <w:rPr>
          <w:lang w:val="sr-Cyrl-RS"/>
        </w:rPr>
        <w:t>,</w:t>
      </w:r>
      <w:r w:rsidRPr="00B62415">
        <w:t xml:space="preserve"> за упис </w:t>
      </w:r>
      <w:r w:rsidRPr="00B62415">
        <w:rPr>
          <w:lang w:val="sr-Cyrl-RS"/>
        </w:rPr>
        <w:t>је</w:t>
      </w:r>
      <w:r w:rsidRPr="00B62415">
        <w:t xml:space="preserve"> планиран</w:t>
      </w:r>
      <w:r w:rsidRPr="00B62415">
        <w:rPr>
          <w:lang w:val="sr-Cyrl-RS"/>
        </w:rPr>
        <w:t>о</w:t>
      </w:r>
      <w:r w:rsidRPr="00B62415">
        <w:t xml:space="preserve"> </w:t>
      </w:r>
      <w:r w:rsidRPr="00B62415">
        <w:rPr>
          <w:b/>
          <w:lang w:val="sr-Cyrl-RS"/>
        </w:rPr>
        <w:t>92</w:t>
      </w:r>
      <w:r w:rsidRPr="00B62415">
        <w:rPr>
          <w:b/>
        </w:rPr>
        <w:t xml:space="preserve"> мест</w:t>
      </w:r>
      <w:r w:rsidRPr="00B62415">
        <w:rPr>
          <w:b/>
          <w:lang w:val="sr-Cyrl-RS"/>
        </w:rPr>
        <w:t>а</w:t>
      </w:r>
      <w:r w:rsidRPr="00B62415">
        <w:rPr>
          <w:b/>
        </w:rPr>
        <w:t xml:space="preserve"> </w:t>
      </w:r>
      <w:r w:rsidRPr="00B62415">
        <w:rPr>
          <w:b/>
          <w:lang w:val="sr-Cyrl-RS"/>
        </w:rPr>
        <w:t>више</w:t>
      </w:r>
      <w:r w:rsidRPr="00B62415">
        <w:t xml:space="preserve">, </w:t>
      </w:r>
      <w:r w:rsidRPr="00B62415">
        <w:rPr>
          <w:lang w:val="sr-Cyrl-RS"/>
        </w:rPr>
        <w:t xml:space="preserve">а </w:t>
      </w:r>
      <w:r w:rsidRPr="00B62415">
        <w:rPr>
          <w:b/>
        </w:rPr>
        <w:t>број</w:t>
      </w:r>
      <w:r w:rsidRPr="00B62415">
        <w:t xml:space="preserve"> </w:t>
      </w:r>
      <w:r w:rsidRPr="00B62415">
        <w:rPr>
          <w:b/>
        </w:rPr>
        <w:t>уписаних ученика</w:t>
      </w:r>
      <w:r w:rsidRPr="00B62415">
        <w:t xml:space="preserve"> </w:t>
      </w:r>
      <w:r w:rsidRPr="00B62415">
        <w:rPr>
          <w:b/>
          <w:lang w:val="sr-Cyrl-RS"/>
        </w:rPr>
        <w:t>већи</w:t>
      </w:r>
      <w:r w:rsidRPr="00B62415">
        <w:t xml:space="preserve"> је</w:t>
      </w:r>
      <w:r w:rsidRPr="00B62415">
        <w:rPr>
          <w:b/>
        </w:rPr>
        <w:t xml:space="preserve"> за</w:t>
      </w:r>
      <w:r w:rsidRPr="00B62415">
        <w:t xml:space="preserve"> </w:t>
      </w:r>
      <w:r>
        <w:rPr>
          <w:b/>
          <w:lang w:val="sr-Cyrl-RS"/>
        </w:rPr>
        <w:t>пет</w:t>
      </w:r>
      <w:r w:rsidRPr="00B62415">
        <w:rPr>
          <w:b/>
          <w:lang w:val="sr-Cyrl-RS"/>
        </w:rPr>
        <w:t>. П</w:t>
      </w:r>
      <w:r w:rsidRPr="00B62415">
        <w:rPr>
          <w:b/>
        </w:rPr>
        <w:t xml:space="preserve">роценат реализације </w:t>
      </w:r>
      <w:r w:rsidRPr="00B62415">
        <w:t>плана уписа ученика</w:t>
      </w:r>
      <w:r w:rsidRPr="00B62415">
        <w:rPr>
          <w:lang w:val="sr-Cyrl-RS"/>
        </w:rPr>
        <w:t xml:space="preserve"> бољи је за скоро 1% у поређењу с претходном годином.</w:t>
      </w:r>
      <w:r w:rsidRPr="00B62415">
        <w:t xml:space="preserve"> </w:t>
      </w: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ru-RU"/>
        </w:rPr>
        <w:tab/>
      </w:r>
      <w:r w:rsidRPr="00B62415">
        <w:rPr>
          <w:lang w:val="sr-Cyrl-CS"/>
        </w:rPr>
        <w:t xml:space="preserve">План уписа ученика у школама на </w:t>
      </w:r>
      <w:r w:rsidRPr="00B62415">
        <w:rPr>
          <w:b/>
          <w:lang w:val="sr-Cyrl-CS"/>
        </w:rPr>
        <w:t>српском језику</w:t>
      </w:r>
      <w:r w:rsidRPr="00B62415">
        <w:rPr>
          <w:lang w:val="sr-Cyrl-CS"/>
        </w:rPr>
        <w:t xml:space="preserve"> остварен је са </w:t>
      </w:r>
      <w:r w:rsidRPr="00B62415">
        <w:rPr>
          <w:b/>
          <w:bCs/>
          <w:lang w:val="sr-Cyrl-CS"/>
        </w:rPr>
        <w:t>94%</w:t>
      </w:r>
      <w:r w:rsidRPr="00B62415">
        <w:rPr>
          <w:lang w:val="sr-Cyrl-CS"/>
        </w:rPr>
        <w:t xml:space="preserve">, јер је на планираних </w:t>
      </w:r>
      <w:r w:rsidRPr="00B62415">
        <w:rPr>
          <w:b/>
          <w:bCs/>
          <w:lang w:val="sr-Cyrl-CS"/>
        </w:rPr>
        <w:t>13.316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bCs/>
          <w:lang w:val="sr-Cyrl-CS"/>
        </w:rPr>
        <w:t>12.533 ученика</w:t>
      </w:r>
      <w:r w:rsidRPr="00B62415">
        <w:rPr>
          <w:lang w:val="sr-Cyrl-CS"/>
        </w:rPr>
        <w:t xml:space="preserve">. </w:t>
      </w:r>
      <w:r w:rsidRPr="00B62415">
        <w:rPr>
          <w:b/>
          <w:lang w:val="sr-Cyrl-CS"/>
        </w:rPr>
        <w:t>Реализација уписа</w:t>
      </w:r>
      <w:r w:rsidRPr="00B62415">
        <w:rPr>
          <w:lang w:val="sr-Cyrl-CS"/>
        </w:rPr>
        <w:t xml:space="preserve"> је иста као и прошле школске године, будући да је </w:t>
      </w:r>
      <w:r w:rsidRPr="00B62415">
        <w:rPr>
          <w:b/>
          <w:lang w:val="sr-Cyrl-CS"/>
        </w:rPr>
        <w:t>број</w:t>
      </w:r>
      <w:r w:rsidRPr="00B62415">
        <w:rPr>
          <w:lang w:val="sr-Cyrl-CS"/>
        </w:rPr>
        <w:t xml:space="preserve"> планираних </w:t>
      </w:r>
      <w:r w:rsidRPr="00B62415">
        <w:rPr>
          <w:b/>
          <w:lang w:val="sr-Cyrl-CS"/>
        </w:rPr>
        <w:t>места већи за 38</w:t>
      </w:r>
      <w:r w:rsidRPr="00B62415">
        <w:rPr>
          <w:lang w:val="sr-Cyrl-CS"/>
        </w:rPr>
        <w:t xml:space="preserve">, а </w:t>
      </w:r>
      <w:r w:rsidRPr="00B62415">
        <w:rPr>
          <w:b/>
          <w:lang w:val="sr-Cyrl-CS"/>
        </w:rPr>
        <w:t>број</w:t>
      </w:r>
      <w:r w:rsidRPr="00B62415">
        <w:rPr>
          <w:lang w:val="sr-Cyrl-CS"/>
        </w:rPr>
        <w:t xml:space="preserve"> уписаних </w:t>
      </w:r>
      <w:r w:rsidRPr="00B62415">
        <w:rPr>
          <w:b/>
          <w:lang w:val="sr-Cyrl-CS"/>
        </w:rPr>
        <w:t>ученика већи за 51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У школама у којима се настава изводи на </w:t>
      </w:r>
      <w:r w:rsidRPr="00B62415">
        <w:rPr>
          <w:b/>
          <w:bCs/>
          <w:lang w:val="sr-Cyrl-CS"/>
        </w:rPr>
        <w:t>мађарском језику</w:t>
      </w:r>
      <w:r w:rsidRPr="00B62415">
        <w:rPr>
          <w:lang w:val="sr-Cyrl-CS"/>
        </w:rPr>
        <w:t xml:space="preserve"> упис је остварен са </w:t>
      </w:r>
      <w:r w:rsidRPr="00B62415">
        <w:rPr>
          <w:b/>
          <w:lang w:val="sr-Cyrl-CS"/>
        </w:rPr>
        <w:t>68</w:t>
      </w:r>
      <w:r w:rsidRPr="00B62415">
        <w:rPr>
          <w:b/>
          <w:bCs/>
          <w:lang w:val="sr-Cyrl-CS"/>
        </w:rPr>
        <w:t>,37%</w:t>
      </w:r>
      <w:r w:rsidRPr="00B62415">
        <w:rPr>
          <w:lang w:val="sr-Cyrl-CS"/>
        </w:rPr>
        <w:t xml:space="preserve">, јер је на планираних </w:t>
      </w:r>
      <w:r w:rsidRPr="00B62415">
        <w:rPr>
          <w:b/>
          <w:bCs/>
          <w:lang w:val="sr-Cyrl-CS"/>
        </w:rPr>
        <w:t>1.584 места</w:t>
      </w:r>
      <w:r w:rsidRPr="00B62415">
        <w:rPr>
          <w:lang w:val="sr-Cyrl-CS"/>
        </w:rPr>
        <w:t xml:space="preserve"> уписан </w:t>
      </w:r>
      <w:r w:rsidRPr="00B62415">
        <w:rPr>
          <w:b/>
          <w:bCs/>
          <w:lang w:val="sr-Cyrl-CS"/>
        </w:rPr>
        <w:t>1.083 ученика</w:t>
      </w:r>
      <w:r w:rsidRPr="00B62415">
        <w:rPr>
          <w:lang w:val="sr-Cyrl-CS"/>
        </w:rPr>
        <w:t xml:space="preserve">. Реализација уписа мања је за 4% него прошле школске године, јер је на готово исти број планираних места уписано 68 ученика мање.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У школама у којима се настава изводи на </w:t>
      </w:r>
      <w:r w:rsidRPr="00B62415">
        <w:rPr>
          <w:b/>
          <w:bCs/>
          <w:lang w:val="sr-Cyrl-CS"/>
        </w:rPr>
        <w:t>словачком језику</w:t>
      </w:r>
      <w:r w:rsidRPr="00B62415">
        <w:rPr>
          <w:lang w:val="sr-Cyrl-CS"/>
        </w:rPr>
        <w:t xml:space="preserve"> упис је остварен са </w:t>
      </w:r>
      <w:r w:rsidRPr="00B62415">
        <w:rPr>
          <w:b/>
          <w:lang w:val="sr-Cyrl-CS"/>
        </w:rPr>
        <w:t>86,67</w:t>
      </w:r>
      <w:r w:rsidRPr="00B62415">
        <w:rPr>
          <w:b/>
          <w:bCs/>
          <w:lang w:val="sr-Cyrl-CS"/>
        </w:rPr>
        <w:t xml:space="preserve">%, </w:t>
      </w:r>
      <w:r w:rsidRPr="00B62415">
        <w:rPr>
          <w:bCs/>
          <w:lang w:val="sr-Cyrl-CS"/>
        </w:rPr>
        <w:t>што је за</w:t>
      </w:r>
      <w:r w:rsidRPr="00B62415">
        <w:rPr>
          <w:b/>
          <w:bCs/>
          <w:lang w:val="sr-Cyrl-CS"/>
        </w:rPr>
        <w:t xml:space="preserve"> 11,6% више </w:t>
      </w:r>
      <w:r w:rsidRPr="00B62415">
        <w:rPr>
          <w:bCs/>
          <w:lang w:val="sr-Cyrl-CS"/>
        </w:rPr>
        <w:t>него прошле школске године,</w:t>
      </w:r>
      <w:r w:rsidRPr="00B62415">
        <w:rPr>
          <w:lang w:val="sr-Cyrl-CS"/>
        </w:rPr>
        <w:t xml:space="preserve"> јер је на планираних </w:t>
      </w:r>
      <w:r w:rsidRPr="00B62415">
        <w:rPr>
          <w:b/>
          <w:lang w:val="sr-Cyrl-CS"/>
        </w:rPr>
        <w:t>120</w:t>
      </w:r>
      <w:r w:rsidRPr="00B62415">
        <w:rPr>
          <w:b/>
          <w:bCs/>
          <w:lang w:val="sr-Cyrl-CS"/>
        </w:rPr>
        <w:t xml:space="preserve"> места</w:t>
      </w:r>
      <w:r w:rsidRPr="00B62415">
        <w:rPr>
          <w:lang w:val="sr-Cyrl-CS"/>
        </w:rPr>
        <w:t xml:space="preserve"> (као и претходне године) уписано </w:t>
      </w:r>
      <w:r w:rsidRPr="00B62415">
        <w:rPr>
          <w:b/>
          <w:lang w:val="sr-Cyrl-CS"/>
        </w:rPr>
        <w:t>104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 (14 ученика више него претходне школске године). 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У школама у којима се настава изводи на </w:t>
      </w:r>
      <w:r w:rsidRPr="00B62415">
        <w:rPr>
          <w:b/>
          <w:bCs/>
          <w:lang w:val="sr-Cyrl-CS"/>
        </w:rPr>
        <w:t>румунском језику</w:t>
      </w:r>
      <w:r w:rsidRPr="00B62415">
        <w:rPr>
          <w:lang w:val="sr-Cyrl-CS"/>
        </w:rPr>
        <w:t xml:space="preserve"> упис је остварен са </w:t>
      </w:r>
      <w:r w:rsidRPr="00B62415">
        <w:rPr>
          <w:b/>
          <w:lang w:val="sr-Cyrl-CS"/>
        </w:rPr>
        <w:t>41,67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јер је на планираних </w:t>
      </w:r>
      <w:r w:rsidRPr="00B62415">
        <w:rPr>
          <w:b/>
          <w:bCs/>
          <w:lang w:val="sr-Cyrl-CS"/>
        </w:rPr>
        <w:t xml:space="preserve">60 места </w:t>
      </w:r>
      <w:r w:rsidRPr="00B62415">
        <w:rPr>
          <w:lang w:val="sr-Cyrl-CS"/>
        </w:rPr>
        <w:t xml:space="preserve">уписано </w:t>
      </w:r>
      <w:r w:rsidRPr="00B62415">
        <w:rPr>
          <w:b/>
          <w:lang w:val="sr-Cyrl-CS"/>
        </w:rPr>
        <w:t>25</w:t>
      </w:r>
      <w:r w:rsidRPr="00B62415">
        <w:rPr>
          <w:b/>
          <w:bCs/>
          <w:lang w:val="sr-Cyrl-CS"/>
        </w:rPr>
        <w:t xml:space="preserve"> ученика (</w:t>
      </w:r>
      <w:r>
        <w:rPr>
          <w:bCs/>
          <w:lang w:val="sr-Cyrl-CS"/>
        </w:rPr>
        <w:t>један</w:t>
      </w:r>
      <w:r w:rsidRPr="00B62415">
        <w:rPr>
          <w:bCs/>
          <w:lang w:val="sr-Cyrl-CS"/>
        </w:rPr>
        <w:t xml:space="preserve"> ученик више него прошле школске године</w:t>
      </w:r>
      <w:r w:rsidRPr="00B62415">
        <w:rPr>
          <w:b/>
          <w:bCs/>
          <w:lang w:val="sr-Cyrl-CS"/>
        </w:rPr>
        <w:t>)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У школи у којој се настава изводи на </w:t>
      </w:r>
      <w:r w:rsidRPr="00B62415">
        <w:rPr>
          <w:b/>
          <w:bCs/>
          <w:lang w:val="sr-Cyrl-CS"/>
        </w:rPr>
        <w:t>русинском језику</w:t>
      </w:r>
      <w:r w:rsidRPr="00B62415">
        <w:rPr>
          <w:lang w:val="sr-Cyrl-CS"/>
        </w:rPr>
        <w:t xml:space="preserve"> упис је остварен са </w:t>
      </w:r>
      <w:r w:rsidRPr="00B62415">
        <w:rPr>
          <w:b/>
          <w:lang w:val="sr-Cyrl-CS"/>
        </w:rPr>
        <w:t>36,67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јер је на планираних </w:t>
      </w:r>
      <w:r w:rsidRPr="00B62415">
        <w:rPr>
          <w:b/>
          <w:bCs/>
          <w:lang w:val="sr-Cyrl-CS"/>
        </w:rPr>
        <w:t>30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sr-Cyrl-CS"/>
        </w:rPr>
        <w:t>11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. Имајући у виду претходну школску годину, уписано је </w:t>
      </w:r>
      <w:r>
        <w:rPr>
          <w:b/>
          <w:lang w:val="sr-Cyrl-CS"/>
        </w:rPr>
        <w:t>шест</w:t>
      </w:r>
      <w:r w:rsidRPr="00B62415">
        <w:rPr>
          <w:b/>
          <w:lang w:val="sr-Cyrl-CS"/>
        </w:rPr>
        <w:t xml:space="preserve"> ученика мање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 xml:space="preserve">У школи у којој се настава изводи на </w:t>
      </w:r>
      <w:r w:rsidRPr="00B62415">
        <w:rPr>
          <w:b/>
          <w:bCs/>
          <w:lang w:val="sr-Cyrl-CS"/>
        </w:rPr>
        <w:t>хрватском језику</w:t>
      </w:r>
      <w:r w:rsidRPr="00B62415">
        <w:rPr>
          <w:lang w:val="sr-Cyrl-CS"/>
        </w:rPr>
        <w:t xml:space="preserve"> упис је остварен са </w:t>
      </w:r>
      <w:r w:rsidRPr="00B62415">
        <w:rPr>
          <w:b/>
          <w:lang w:val="sr-Cyrl-CS"/>
        </w:rPr>
        <w:t>55,83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јер је на планираних </w:t>
      </w:r>
      <w:r w:rsidRPr="00B62415">
        <w:rPr>
          <w:b/>
          <w:bCs/>
          <w:lang w:val="sr-Cyrl-CS"/>
        </w:rPr>
        <w:t>120 места</w:t>
      </w:r>
      <w:r w:rsidRPr="00B62415">
        <w:rPr>
          <w:lang w:val="sr-Cyrl-CS"/>
        </w:rPr>
        <w:t xml:space="preserve"> уписано </w:t>
      </w:r>
      <w:r w:rsidRPr="00B62415">
        <w:rPr>
          <w:b/>
          <w:lang w:val="sr-Cyrl-CS"/>
        </w:rPr>
        <w:t>67</w:t>
      </w:r>
      <w:r w:rsidRPr="00B62415">
        <w:rPr>
          <w:b/>
          <w:bCs/>
          <w:lang w:val="sr-Cyrl-CS"/>
        </w:rPr>
        <w:t xml:space="preserve"> ученика</w:t>
      </w:r>
      <w:r w:rsidRPr="00B62415">
        <w:rPr>
          <w:lang w:val="sr-Cyrl-CS"/>
        </w:rPr>
        <w:t xml:space="preserve"> (на 60 више планираних места, уписано је 13 ученика више него прошле школске године).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>У поређењу с прошлом школском годином, реализација уписа ученика на словачком наставном језику је</w:t>
      </w:r>
      <w:r>
        <w:rPr>
          <w:lang w:val="sr-Cyrl-CS"/>
        </w:rPr>
        <w:t>сте</w:t>
      </w:r>
      <w:r w:rsidRPr="00B62415">
        <w:rPr>
          <w:lang w:val="sr-Cyrl-CS"/>
        </w:rPr>
        <w:t xml:space="preserve"> боља, односно већа, на српском и румунском језику је остала ист</w:t>
      </w:r>
      <w:r>
        <w:rPr>
          <w:lang w:val="sr-Cyrl-CS"/>
        </w:rPr>
        <w:t>а</w:t>
      </w:r>
      <w:r w:rsidRPr="00B62415">
        <w:rPr>
          <w:lang w:val="sr-Cyrl-CS"/>
        </w:rPr>
        <w:t xml:space="preserve">, док је реализација уписа била слабија </w:t>
      </w:r>
      <w:r>
        <w:rPr>
          <w:lang w:val="sr-Cyrl-CS"/>
        </w:rPr>
        <w:t>када су у питању</w:t>
      </w:r>
      <w:r w:rsidRPr="00B62415">
        <w:rPr>
          <w:lang w:val="sr-Cyrl-CS"/>
        </w:rPr>
        <w:t xml:space="preserve"> мађарск</w:t>
      </w:r>
      <w:r>
        <w:rPr>
          <w:lang w:val="sr-Cyrl-CS"/>
        </w:rPr>
        <w:t>и</w:t>
      </w:r>
      <w:r w:rsidRPr="00B62415">
        <w:rPr>
          <w:lang w:val="sr-Cyrl-CS"/>
        </w:rPr>
        <w:t>, русинск</w:t>
      </w:r>
      <w:r>
        <w:rPr>
          <w:lang w:val="sr-Cyrl-CS"/>
        </w:rPr>
        <w:t xml:space="preserve">и </w:t>
      </w:r>
      <w:r w:rsidRPr="00B62415">
        <w:rPr>
          <w:lang w:val="sr-Cyrl-CS"/>
        </w:rPr>
        <w:t>и хрватск</w:t>
      </w:r>
      <w:r>
        <w:rPr>
          <w:lang w:val="sr-Cyrl-CS"/>
        </w:rPr>
        <w:t>и</w:t>
      </w:r>
      <w:r w:rsidRPr="00B62415">
        <w:rPr>
          <w:lang w:val="sr-Cyrl-CS"/>
        </w:rPr>
        <w:t xml:space="preserve"> језик. 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lastRenderedPageBreak/>
        <w:t xml:space="preserve">Подаци о упису ученика, по подручјима рада, у </w:t>
      </w:r>
      <w:r w:rsidRPr="00B62415">
        <w:rPr>
          <w:b/>
          <w:bCs/>
          <w:lang w:val="sr-Cyrl-CS"/>
        </w:rPr>
        <w:t>четворогодишњем</w:t>
      </w:r>
      <w:r w:rsidRPr="00B62415">
        <w:rPr>
          <w:lang w:val="sr-Cyrl-CS"/>
        </w:rPr>
        <w:t xml:space="preserve"> образовању У АП Војводини</w:t>
      </w:r>
      <w:r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sr-Cyrl-C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58"/>
        <w:gridCol w:w="1475"/>
        <w:gridCol w:w="992"/>
        <w:gridCol w:w="1055"/>
        <w:gridCol w:w="1497"/>
        <w:gridCol w:w="1023"/>
        <w:gridCol w:w="1620"/>
      </w:tblGrid>
      <w:tr w:rsidR="005C6FF4" w:rsidRPr="00B62415" w:rsidTr="00602478">
        <w:trPr>
          <w:cantSplit/>
        </w:trPr>
        <w:tc>
          <w:tcPr>
            <w:tcW w:w="198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Подручје рада</w:t>
            </w:r>
          </w:p>
        </w:tc>
        <w:tc>
          <w:tcPr>
            <w:tcW w:w="3625" w:type="dxa"/>
            <w:gridSpan w:val="3"/>
            <w:tcBorders>
              <w:top w:val="thickThinSmallGap" w:sz="2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pStyle w:val="Heading2"/>
            </w:pPr>
          </w:p>
          <w:p w:rsidR="005C6FF4" w:rsidRPr="00B62415" w:rsidRDefault="005C6FF4" w:rsidP="00602478">
            <w:pPr>
              <w:pStyle w:val="Heading2"/>
            </w:pPr>
            <w:r w:rsidRPr="00B62415">
              <w:t>ПЛАНИРАНО</w:t>
            </w:r>
          </w:p>
          <w:p w:rsidR="005C6FF4" w:rsidRPr="00B62415" w:rsidRDefault="005C6FF4" w:rsidP="00602478">
            <w:pPr>
              <w:rPr>
                <w:lang w:val="sr-Cyrl-CS"/>
              </w:rPr>
            </w:pPr>
          </w:p>
        </w:tc>
        <w:tc>
          <w:tcPr>
            <w:tcW w:w="5195" w:type="dxa"/>
            <w:gridSpan w:val="4"/>
            <w:tcBorders>
              <w:top w:val="thickThin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pStyle w:val="Heading2"/>
            </w:pPr>
            <w:r w:rsidRPr="00B62415">
              <w:t>УПИСАНО</w:t>
            </w:r>
          </w:p>
        </w:tc>
      </w:tr>
      <w:tr w:rsidR="005C6FF4" w:rsidRPr="00B62415" w:rsidTr="00602478">
        <w:trPr>
          <w:cantSplit/>
        </w:trPr>
        <w:tc>
          <w:tcPr>
            <w:tcW w:w="1980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српски</w:t>
            </w:r>
          </w:p>
        </w:tc>
        <w:tc>
          <w:tcPr>
            <w:tcW w:w="1475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На језику националне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 xml:space="preserve">мањине 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укупно</w:t>
            </w:r>
          </w:p>
        </w:tc>
        <w:tc>
          <w:tcPr>
            <w:tcW w:w="105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српски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На језику националне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 xml:space="preserve">мањине </w:t>
            </w:r>
          </w:p>
        </w:tc>
        <w:tc>
          <w:tcPr>
            <w:tcW w:w="1023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укупно</w:t>
            </w:r>
          </w:p>
        </w:tc>
        <w:tc>
          <w:tcPr>
            <w:tcW w:w="1620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Реализација уписа</w:t>
            </w:r>
          </w:p>
        </w:tc>
      </w:tr>
      <w:tr w:rsidR="005C6FF4" w:rsidRPr="00B62415" w:rsidTr="00602478">
        <w:trPr>
          <w:cantSplit/>
          <w:trHeight w:val="582"/>
        </w:trPr>
        <w:tc>
          <w:tcPr>
            <w:tcW w:w="19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Гимназија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3.804</w:t>
            </w:r>
          </w:p>
        </w:tc>
        <w:tc>
          <w:tcPr>
            <w:tcW w:w="14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418М+90С+30РМ+30РС+30Х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4.402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3.528</w:t>
            </w:r>
          </w:p>
        </w:tc>
        <w:tc>
          <w:tcPr>
            <w:tcW w:w="14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CS"/>
              </w:rPr>
              <w:t>278М+75С+15РМ+11РС+13Х</w:t>
            </w:r>
          </w:p>
        </w:tc>
        <w:tc>
          <w:tcPr>
            <w:tcW w:w="10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3.920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89,05%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Електротехника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1.650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240М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1.890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1.581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184М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1.765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93,39%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Економија, право и администрација</w:t>
            </w: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1.650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150М+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30РМ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1.830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1.585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106М+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10РМ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1.701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92,95%</w:t>
            </w:r>
          </w:p>
        </w:tc>
      </w:tr>
      <w:tr w:rsidR="005C6FF4" w:rsidRPr="00B62415" w:rsidTr="00602478">
        <w:trPr>
          <w:trHeight w:val="870"/>
        </w:trPr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Здравство и социјална заштита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1.020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210М+30С+30Х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1.290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1.039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165М+29С+14Х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1.247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96,67%</w:t>
            </w:r>
          </w:p>
        </w:tc>
      </w:tr>
      <w:tr w:rsidR="005C6FF4" w:rsidRPr="00B62415" w:rsidTr="00602478"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Пољопривреда, производња и прерада хране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1.050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210М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1.260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854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96М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950</w:t>
            </w:r>
          </w:p>
        </w:tc>
        <w:tc>
          <w:tcPr>
            <w:tcW w:w="1620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75,39%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Машинство и обрада метала</w:t>
            </w: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r w:rsidRPr="00B62415">
              <w:rPr>
                <w:lang w:val="sr-Cyrl-CS"/>
              </w:rPr>
              <w:t xml:space="preserve">     930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150М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1.080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935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105М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1.040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96,29%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Хемија, неметали и графичарство</w:t>
            </w: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840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30М+30Х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900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778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7М+28Х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813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90,33%</w:t>
            </w:r>
          </w:p>
        </w:tc>
      </w:tr>
      <w:tr w:rsidR="005C6FF4" w:rsidRPr="00B62415" w:rsidTr="00602478">
        <w:trPr>
          <w:trHeight w:val="2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Саобраћај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690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720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680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31М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711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98,75%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570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600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555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30М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585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97,5%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 xml:space="preserve">Култура, уметност и јавно 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информисање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392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56М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448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354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36М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390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87,05%</w:t>
            </w:r>
          </w:p>
        </w:tc>
      </w:tr>
      <w:tr w:rsidR="005C6FF4" w:rsidRPr="00B62415" w:rsidTr="00602478">
        <w:trPr>
          <w:trHeight w:val="53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Геодезија и грађевинарство</w:t>
            </w: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360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30М+30Х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420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346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23М+12Х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381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90,71%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Шумарство и обрада дрвета</w:t>
            </w: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180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180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158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...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158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RS"/>
              </w:rPr>
              <w:t>87</w:t>
            </w:r>
            <w:r w:rsidRPr="00B62415">
              <w:t>,</w:t>
            </w:r>
            <w:r w:rsidRPr="00B62415">
              <w:rPr>
                <w:lang w:val="sr-Cyrl-RS"/>
              </w:rPr>
              <w:t>78</w:t>
            </w:r>
            <w:r w:rsidRPr="00B62415">
              <w:rPr>
                <w:lang w:val="sr-Cyrl-CS"/>
              </w:rPr>
              <w:t>%</w:t>
            </w:r>
          </w:p>
        </w:tc>
      </w:tr>
      <w:tr w:rsidR="005C6FF4" w:rsidRPr="00B62415" w:rsidTr="00602478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Текстилство и кожарство</w:t>
            </w:r>
          </w:p>
        </w:tc>
        <w:tc>
          <w:tcPr>
            <w:tcW w:w="1158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180</w:t>
            </w:r>
          </w:p>
        </w:tc>
        <w:tc>
          <w:tcPr>
            <w:tcW w:w="1475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30М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210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140</w:t>
            </w:r>
          </w:p>
        </w:tc>
        <w:tc>
          <w:tcPr>
            <w:tcW w:w="1497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22М</w:t>
            </w:r>
          </w:p>
        </w:tc>
        <w:tc>
          <w:tcPr>
            <w:tcW w:w="1023" w:type="dxa"/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RS"/>
              </w:rPr>
            </w:pPr>
            <w:r w:rsidRPr="00B62415">
              <w:rPr>
                <w:lang w:val="sr-Cyrl-RS"/>
              </w:rPr>
              <w:t>162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77,14%</w:t>
            </w:r>
          </w:p>
        </w:tc>
      </w:tr>
      <w:tr w:rsidR="005C6FF4" w:rsidRPr="00B62415" w:rsidTr="00602478">
        <w:trPr>
          <w:trHeight w:val="60"/>
        </w:trPr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Укупно</w:t>
            </w:r>
          </w:p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13.316</w:t>
            </w:r>
          </w:p>
        </w:tc>
        <w:tc>
          <w:tcPr>
            <w:tcW w:w="1475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1.914</w:t>
            </w:r>
          </w:p>
        </w:tc>
        <w:tc>
          <w:tcPr>
            <w:tcW w:w="992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15.230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12.533</w:t>
            </w:r>
          </w:p>
        </w:tc>
        <w:tc>
          <w:tcPr>
            <w:tcW w:w="1497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1.290</w:t>
            </w:r>
          </w:p>
        </w:tc>
        <w:tc>
          <w:tcPr>
            <w:tcW w:w="102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</w:pPr>
            <w:r w:rsidRPr="00B62415">
              <w:rPr>
                <w:lang w:val="sr-Cyrl-CS"/>
              </w:rPr>
              <w:t>13.823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lang w:val="sr-Cyrl-CS"/>
              </w:rPr>
            </w:pPr>
            <w:r w:rsidRPr="00B62415">
              <w:rPr>
                <w:lang w:val="sr-Cyrl-CS"/>
              </w:rPr>
              <w:t>90,76%</w:t>
            </w:r>
          </w:p>
        </w:tc>
      </w:tr>
    </w:tbl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  <w:r w:rsidRPr="00B62415">
        <w:rPr>
          <w:lang w:val="sr-Cyrl-CS"/>
        </w:rPr>
        <w:tab/>
        <w:t>К</w:t>
      </w:r>
      <w:r w:rsidRPr="00B62415">
        <w:rPr>
          <w:lang w:val="ru-RU"/>
        </w:rPr>
        <w:t>ао и претходних година,</w:t>
      </w:r>
      <w:r w:rsidRPr="00B62415">
        <w:rPr>
          <w:lang w:val="sr-Cyrl-CS"/>
        </w:rPr>
        <w:t xml:space="preserve"> н</w:t>
      </w:r>
      <w:r w:rsidRPr="00B62415">
        <w:rPr>
          <w:lang w:val="ru-RU"/>
        </w:rPr>
        <w:t xml:space="preserve">ајвише места за упис предвиђено је за гимназијско образовање </w:t>
      </w:r>
      <w:r w:rsidRPr="00B62415">
        <w:rPr>
          <w:lang w:val="sr-Cyrl-CS"/>
        </w:rPr>
        <w:t>– 4.402</w:t>
      </w:r>
      <w:r w:rsidRPr="00B62415">
        <w:rPr>
          <w:lang w:val="ru-RU"/>
        </w:rPr>
        <w:t xml:space="preserve"> места или 28,90% од укупног броја планираних места за четворогодишње образовање. У стручним </w:t>
      </w:r>
      <w:r w:rsidRPr="00B62415">
        <w:rPr>
          <w:lang w:val="sr-Cyrl-CS"/>
        </w:rPr>
        <w:t xml:space="preserve">и мешовитим школама, </w:t>
      </w:r>
      <w:r w:rsidRPr="00B62415">
        <w:rPr>
          <w:lang w:val="ru-RU"/>
        </w:rPr>
        <w:t xml:space="preserve">највише места планирано је за подручје рада </w:t>
      </w:r>
      <w:r w:rsidRPr="00B62415">
        <w:rPr>
          <w:lang w:val="sr-Cyrl-CS"/>
        </w:rPr>
        <w:t>електротехника</w:t>
      </w:r>
      <w:r w:rsidRPr="00B62415">
        <w:rPr>
          <w:lang w:val="ru-RU"/>
        </w:rPr>
        <w:t xml:space="preserve"> – 1.890 </w:t>
      </w:r>
      <w:r w:rsidRPr="00B62415">
        <w:rPr>
          <w:lang w:val="sr-Cyrl-CS"/>
        </w:rPr>
        <w:t xml:space="preserve">места и за подручје рада економија, право и администрација – 1.860 </w:t>
      </w:r>
      <w:r w:rsidRPr="00B62415">
        <w:rPr>
          <w:lang w:val="sr-Cyrl-CS"/>
        </w:rPr>
        <w:lastRenderedPageBreak/>
        <w:t xml:space="preserve">места. Следе: здравство </w:t>
      </w:r>
      <w:r w:rsidRPr="00B62415">
        <w:rPr>
          <w:lang w:val="ru-RU"/>
        </w:rPr>
        <w:t xml:space="preserve">и социјална заштита (1.290 места), </w:t>
      </w:r>
      <w:r w:rsidRPr="00B62415">
        <w:rPr>
          <w:lang w:val="sr-Cyrl-CS"/>
        </w:rPr>
        <w:t>п</w:t>
      </w:r>
      <w:r w:rsidRPr="00B62415">
        <w:rPr>
          <w:lang w:val="ru-RU"/>
        </w:rPr>
        <w:t xml:space="preserve">ољопривреда (1.260 </w:t>
      </w:r>
      <w:r w:rsidRPr="00B62415">
        <w:rPr>
          <w:lang w:val="sr-Cyrl-CS"/>
        </w:rPr>
        <w:t>места</w:t>
      </w:r>
      <w:r w:rsidRPr="00B62415">
        <w:rPr>
          <w:lang w:val="ru-RU"/>
        </w:rPr>
        <w:t xml:space="preserve">) и </w:t>
      </w:r>
      <w:r w:rsidRPr="00B62415">
        <w:rPr>
          <w:lang w:val="sr-Cyrl-CS"/>
        </w:rPr>
        <w:t>м</w:t>
      </w:r>
      <w:r w:rsidRPr="00B62415">
        <w:rPr>
          <w:lang w:val="ru-RU"/>
        </w:rPr>
        <w:t>ашинство и обрада метала (1.080 места)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 xml:space="preserve">Највише планираних места у односу на упис ученика је у подручјима рада пољопривреда, производња и прерада хране (реализација уписа </w:t>
      </w:r>
      <w:r>
        <w:rPr>
          <w:lang w:val="sr-Cyrl-CS"/>
        </w:rPr>
        <w:t xml:space="preserve">– </w:t>
      </w:r>
      <w:r w:rsidRPr="00B62415">
        <w:rPr>
          <w:lang w:val="sr-Cyrl-CS"/>
        </w:rPr>
        <w:t xml:space="preserve">75,39%) и текстилство и кожарство (реализација уписа – 77,14%), док је највећи број слободних места остао у пољопривреди, економији и електротехници. </w:t>
      </w:r>
    </w:p>
    <w:p w:rsidR="005C6FF4" w:rsidRPr="00B62415" w:rsidRDefault="005C6FF4" w:rsidP="005C6FF4">
      <w:pPr>
        <w:ind w:firstLine="720"/>
        <w:jc w:val="both"/>
        <w:rPr>
          <w:lang w:val="sr-Cyrl-CS"/>
        </w:rPr>
      </w:pPr>
    </w:p>
    <w:p w:rsidR="005C6FF4" w:rsidRPr="00B62415" w:rsidRDefault="005C6FF4" w:rsidP="005C6FF4">
      <w:pPr>
        <w:pStyle w:val="BodyText"/>
        <w:tabs>
          <w:tab w:val="left" w:pos="840"/>
        </w:tabs>
        <w:jc w:val="left"/>
        <w:rPr>
          <w:lang w:val="sr-Cyrl-RS"/>
        </w:rPr>
      </w:pPr>
      <w:r w:rsidRPr="00B62415">
        <w:rPr>
          <w:lang w:val="sr-Cyrl-RS"/>
        </w:rPr>
        <w:tab/>
      </w: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  <w:r w:rsidRPr="00B62415">
        <w:rPr>
          <w:b/>
          <w:bCs/>
          <w:lang w:val="sr-Cyrl-CS"/>
        </w:rPr>
        <w:t>* * *</w:t>
      </w:r>
    </w:p>
    <w:p w:rsidR="005C6FF4" w:rsidRPr="00B62415" w:rsidRDefault="005C6FF4" w:rsidP="005C6FF4">
      <w:pPr>
        <w:pStyle w:val="BodyText"/>
        <w:rPr>
          <w:lang w:val="sr-Cyrl-RS"/>
        </w:rPr>
      </w:pPr>
    </w:p>
    <w:p w:rsidR="005C6FF4" w:rsidRPr="00B62415" w:rsidRDefault="005C6FF4" w:rsidP="005C6FF4">
      <w:pPr>
        <w:pStyle w:val="BodyText"/>
        <w:rPr>
          <w:lang w:val="sr-Cyrl-RS"/>
        </w:rPr>
      </w:pPr>
    </w:p>
    <w:p w:rsidR="005C6FF4" w:rsidRPr="00B62415" w:rsidRDefault="005C6FF4" w:rsidP="005C6FF4">
      <w:pPr>
        <w:pStyle w:val="BodyText"/>
        <w:rPr>
          <w:lang w:val="sr-Cyrl-RS"/>
        </w:rPr>
      </w:pPr>
      <w:r w:rsidRPr="00B62415">
        <w:tab/>
      </w:r>
      <w:r w:rsidRPr="00B62415">
        <w:rPr>
          <w:b/>
        </w:rPr>
        <w:t>Разлика у броју уписаних ученика</w:t>
      </w:r>
      <w:r w:rsidRPr="00B62415">
        <w:t xml:space="preserve"> у први разред средњих школа за школску 201</w:t>
      </w:r>
      <w:r w:rsidRPr="00B62415">
        <w:rPr>
          <w:lang w:val="sr-Cyrl-RS"/>
        </w:rPr>
        <w:t>7</w:t>
      </w:r>
      <w:r w:rsidRPr="00B62415">
        <w:t>/201</w:t>
      </w:r>
      <w:r w:rsidRPr="00B62415">
        <w:rPr>
          <w:lang w:val="sr-Cyrl-RS"/>
        </w:rPr>
        <w:t>8</w:t>
      </w:r>
      <w:r w:rsidRPr="00B62415">
        <w:t>. и 201</w:t>
      </w:r>
      <w:r w:rsidRPr="00B62415">
        <w:rPr>
          <w:lang w:val="sr-Cyrl-RS"/>
        </w:rPr>
        <w:t>8</w:t>
      </w:r>
      <w:r w:rsidRPr="00B62415">
        <w:t>/201</w:t>
      </w:r>
      <w:r w:rsidRPr="00B62415">
        <w:rPr>
          <w:lang w:val="sr-Cyrl-RS"/>
        </w:rPr>
        <w:t>9</w:t>
      </w:r>
      <w:r w:rsidRPr="00B62415">
        <w:t>. годину дата је у следећој табели</w:t>
      </w:r>
      <w:r w:rsidRPr="00B62415">
        <w:rPr>
          <w:lang w:val="sr-Cyrl-RS"/>
        </w:rPr>
        <w:t>.</w:t>
      </w:r>
    </w:p>
    <w:p w:rsidR="005C6FF4" w:rsidRPr="00B62415" w:rsidRDefault="005C6FF4" w:rsidP="005C6FF4">
      <w:pPr>
        <w:jc w:val="both"/>
        <w:rPr>
          <w:lang w:val="sr-Cyrl-CS"/>
        </w:rPr>
      </w:pP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900"/>
        <w:gridCol w:w="900"/>
        <w:gridCol w:w="900"/>
        <w:gridCol w:w="715"/>
        <w:gridCol w:w="905"/>
        <w:gridCol w:w="900"/>
        <w:gridCol w:w="900"/>
        <w:gridCol w:w="900"/>
        <w:gridCol w:w="1047"/>
      </w:tblGrid>
      <w:tr w:rsidR="005C6FF4" w:rsidRPr="00B62415" w:rsidTr="00602478">
        <w:trPr>
          <w:cantSplit/>
          <w:trHeight w:val="374"/>
          <w:jc w:val="center"/>
        </w:trPr>
        <w:tc>
          <w:tcPr>
            <w:tcW w:w="1125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2700" w:type="dxa"/>
            <w:gridSpan w:val="3"/>
            <w:tcBorders>
              <w:top w:val="trip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Шк. 2017/2018. год.</w:t>
            </w:r>
          </w:p>
        </w:tc>
        <w:tc>
          <w:tcPr>
            <w:tcW w:w="2520" w:type="dxa"/>
            <w:gridSpan w:val="3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Шк. 2018/2019. год.</w:t>
            </w:r>
          </w:p>
        </w:tc>
        <w:tc>
          <w:tcPr>
            <w:tcW w:w="2847" w:type="dxa"/>
            <w:gridSpan w:val="3"/>
            <w:tcBorders>
              <w:top w:val="triple" w:sz="4" w:space="0" w:color="auto"/>
              <w:left w:val="doub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Разлика</w:t>
            </w:r>
          </w:p>
        </w:tc>
      </w:tr>
      <w:tr w:rsidR="005C6FF4" w:rsidRPr="00B62415" w:rsidTr="00602478">
        <w:trPr>
          <w:cantSplit/>
          <w:jc w:val="center"/>
        </w:trPr>
        <w:tc>
          <w:tcPr>
            <w:tcW w:w="1125" w:type="dxa"/>
            <w:vMerge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три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четири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71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три год.</w:t>
            </w:r>
          </w:p>
        </w:tc>
        <w:tc>
          <w:tcPr>
            <w:tcW w:w="905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четири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три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четири год.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5C6FF4" w:rsidRPr="00B62415" w:rsidTr="00602478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3.044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12.482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15.526</w:t>
            </w:r>
          </w:p>
        </w:tc>
        <w:tc>
          <w:tcPr>
            <w:tcW w:w="71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3.320</w:t>
            </w:r>
          </w:p>
        </w:tc>
        <w:tc>
          <w:tcPr>
            <w:tcW w:w="905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12.533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15.853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+276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+51</w:t>
            </w:r>
          </w:p>
        </w:tc>
        <w:tc>
          <w:tcPr>
            <w:tcW w:w="1047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+327</w:t>
            </w:r>
          </w:p>
        </w:tc>
      </w:tr>
      <w:tr w:rsidR="005C6FF4" w:rsidRPr="00B62415" w:rsidTr="00602478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900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357</w:t>
            </w:r>
          </w:p>
        </w:tc>
        <w:tc>
          <w:tcPr>
            <w:tcW w:w="900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1.151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1.508</w:t>
            </w:r>
          </w:p>
        </w:tc>
        <w:tc>
          <w:tcPr>
            <w:tcW w:w="71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353</w:t>
            </w:r>
          </w:p>
        </w:tc>
        <w:tc>
          <w:tcPr>
            <w:tcW w:w="905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1.083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E2565E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1.</w:t>
            </w:r>
            <w:r w:rsidR="00E2565E">
              <w:rPr>
                <w:sz w:val="22"/>
                <w:szCs w:val="22"/>
                <w:lang w:val="sr-Cyrl-CS"/>
              </w:rPr>
              <w:t>436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-4</w:t>
            </w:r>
          </w:p>
        </w:tc>
        <w:tc>
          <w:tcPr>
            <w:tcW w:w="900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-68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-72</w:t>
            </w:r>
          </w:p>
        </w:tc>
      </w:tr>
      <w:tr w:rsidR="005C6FF4" w:rsidRPr="00B62415" w:rsidTr="00602478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900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  <w:r w:rsidRPr="00B62415">
              <w:rPr>
                <w:sz w:val="22"/>
                <w:szCs w:val="22"/>
                <w:lang w:val="sr-Cyrl-CS"/>
              </w:rPr>
              <w:t>19</w:t>
            </w:r>
          </w:p>
        </w:tc>
        <w:tc>
          <w:tcPr>
            <w:tcW w:w="900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90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109</w:t>
            </w:r>
          </w:p>
        </w:tc>
        <w:tc>
          <w:tcPr>
            <w:tcW w:w="715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  <w:r w:rsidRPr="00B62415">
              <w:rPr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905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104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119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  <w:r w:rsidRPr="00B62415">
              <w:rPr>
                <w:sz w:val="22"/>
                <w:szCs w:val="22"/>
                <w:lang w:val="sr-Cyrl-CS"/>
              </w:rPr>
              <w:t>-4</w:t>
            </w:r>
          </w:p>
        </w:tc>
        <w:tc>
          <w:tcPr>
            <w:tcW w:w="900" w:type="dxa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+14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+10</w:t>
            </w:r>
          </w:p>
        </w:tc>
      </w:tr>
      <w:tr w:rsidR="005C6FF4" w:rsidRPr="00B62415" w:rsidTr="00602478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24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24</w:t>
            </w:r>
          </w:p>
        </w:tc>
        <w:tc>
          <w:tcPr>
            <w:tcW w:w="71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25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+1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+1</w:t>
            </w:r>
          </w:p>
        </w:tc>
      </w:tr>
      <w:tr w:rsidR="005C6FF4" w:rsidRPr="00B62415" w:rsidTr="00602478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17</w:t>
            </w:r>
          </w:p>
        </w:tc>
        <w:tc>
          <w:tcPr>
            <w:tcW w:w="71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11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-6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-6</w:t>
            </w:r>
          </w:p>
        </w:tc>
      </w:tr>
      <w:tr w:rsidR="005C6FF4" w:rsidRPr="00B62415" w:rsidTr="00602478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54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54</w:t>
            </w:r>
          </w:p>
        </w:tc>
        <w:tc>
          <w:tcPr>
            <w:tcW w:w="71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5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67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67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+13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CS"/>
              </w:rPr>
            </w:pPr>
            <w:r w:rsidRPr="00B62415">
              <w:rPr>
                <w:sz w:val="22"/>
                <w:szCs w:val="22"/>
                <w:lang w:val="sr-Cyrl-CS"/>
              </w:rPr>
              <w:t>+13</w:t>
            </w:r>
          </w:p>
        </w:tc>
      </w:tr>
      <w:tr w:rsidR="005C6FF4" w:rsidRPr="00B62415" w:rsidTr="00602478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3.420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13.818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17.238</w:t>
            </w:r>
          </w:p>
        </w:tc>
        <w:tc>
          <w:tcPr>
            <w:tcW w:w="715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3.688</w:t>
            </w:r>
          </w:p>
        </w:tc>
        <w:tc>
          <w:tcPr>
            <w:tcW w:w="905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13.823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17.511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+268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+5</w:t>
            </w:r>
          </w:p>
        </w:tc>
        <w:tc>
          <w:tcPr>
            <w:tcW w:w="1047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shd w:val="clear" w:color="auto" w:fill="C0C0C0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+273</w:t>
            </w:r>
          </w:p>
        </w:tc>
      </w:tr>
    </w:tbl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  <w:r w:rsidRPr="00B62415">
        <w:rPr>
          <w:b/>
          <w:bCs/>
          <w:lang w:val="sr-Cyrl-CS"/>
        </w:rPr>
        <w:t>* * *</w:t>
      </w:r>
    </w:p>
    <w:p w:rsidR="005C6FF4" w:rsidRPr="00B62415" w:rsidRDefault="005C6FF4" w:rsidP="005C6FF4">
      <w:pPr>
        <w:ind w:right="-180"/>
        <w:jc w:val="both"/>
        <w:rPr>
          <w:bCs/>
          <w:lang w:val="sr-Cyrl-CS"/>
        </w:rPr>
      </w:pPr>
    </w:p>
    <w:p w:rsidR="005C6FF4" w:rsidRPr="00B62415" w:rsidRDefault="005C6FF4" w:rsidP="005C6FF4">
      <w:pPr>
        <w:ind w:right="-180" w:firstLine="720"/>
        <w:jc w:val="both"/>
        <w:rPr>
          <w:bCs/>
          <w:lang w:val="sr-Cyrl-CS"/>
        </w:rPr>
      </w:pPr>
      <w:r w:rsidRPr="00B62415">
        <w:rPr>
          <w:bCs/>
          <w:lang w:val="sr-Cyrl-CS"/>
        </w:rPr>
        <w:t xml:space="preserve">На основу прегледа броја ученика уписаних у први разред средње школе у протеклих </w:t>
      </w:r>
      <w:r w:rsidRPr="00B62415">
        <w:rPr>
          <w:b/>
          <w:bCs/>
          <w:lang w:val="sr-Cyrl-CS"/>
        </w:rPr>
        <w:t>пет година</w:t>
      </w:r>
      <w:r w:rsidRPr="00B62415">
        <w:rPr>
          <w:bCs/>
          <w:lang w:val="sr-Cyrl-CS"/>
        </w:rPr>
        <w:t>, према наставним језицима и школским годинама, стање је следеће.</w:t>
      </w:r>
    </w:p>
    <w:p w:rsidR="005C6FF4" w:rsidRPr="00B62415" w:rsidRDefault="005C6FF4" w:rsidP="005C6FF4">
      <w:pPr>
        <w:jc w:val="both"/>
        <w:rPr>
          <w:bCs/>
          <w:lang w:val="sr-Cyrl-CS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1578"/>
        <w:gridCol w:w="1578"/>
        <w:gridCol w:w="1578"/>
        <w:gridCol w:w="1578"/>
        <w:gridCol w:w="1716"/>
      </w:tblGrid>
      <w:tr w:rsidR="005C6FF4" w:rsidRPr="00B62415" w:rsidTr="00602478">
        <w:trPr>
          <w:trHeight w:val="390"/>
        </w:trPr>
        <w:tc>
          <w:tcPr>
            <w:tcW w:w="1186" w:type="dxa"/>
            <w:vMerge w:val="restart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78" w:type="dxa"/>
            <w:shd w:val="clear" w:color="auto" w:fill="auto"/>
          </w:tcPr>
          <w:p w:rsidR="005C6FF4" w:rsidRPr="00B62415" w:rsidRDefault="005C6FF4" w:rsidP="00602478">
            <w:pPr>
              <w:jc w:val="center"/>
              <w:rPr>
                <w:b/>
                <w:bCs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B62415">
              <w:rPr>
                <w:b/>
                <w:bCs/>
                <w:sz w:val="20"/>
                <w:szCs w:val="20"/>
              </w:rPr>
              <w:t>4</w:t>
            </w:r>
            <w:r w:rsidRPr="00B62415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B62415">
              <w:rPr>
                <w:b/>
                <w:bCs/>
                <w:sz w:val="20"/>
                <w:szCs w:val="20"/>
              </w:rPr>
              <w:t>5</w:t>
            </w:r>
            <w:r w:rsidRPr="00B62415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5C6FF4" w:rsidRPr="00B62415" w:rsidRDefault="005C6FF4" w:rsidP="00602478">
            <w:pPr>
              <w:jc w:val="center"/>
              <w:rPr>
                <w:b/>
                <w:bCs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Шк. 2015/2016. год.</w:t>
            </w:r>
          </w:p>
        </w:tc>
        <w:tc>
          <w:tcPr>
            <w:tcW w:w="1578" w:type="dxa"/>
            <w:shd w:val="clear" w:color="auto" w:fill="auto"/>
          </w:tcPr>
          <w:p w:rsidR="005C6FF4" w:rsidRPr="00B62415" w:rsidRDefault="005C6FF4" w:rsidP="00602478">
            <w:pPr>
              <w:jc w:val="center"/>
              <w:rPr>
                <w:b/>
                <w:bCs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Шк. 2016/2017. год.</w:t>
            </w:r>
          </w:p>
        </w:tc>
        <w:tc>
          <w:tcPr>
            <w:tcW w:w="1578" w:type="dxa"/>
            <w:shd w:val="clear" w:color="auto" w:fill="auto"/>
          </w:tcPr>
          <w:p w:rsidR="005C6FF4" w:rsidRPr="00B62415" w:rsidRDefault="005C6FF4" w:rsidP="00602478">
            <w:pPr>
              <w:jc w:val="center"/>
              <w:rPr>
                <w:b/>
                <w:bCs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Шк. 2017/2018. год.</w:t>
            </w:r>
          </w:p>
        </w:tc>
        <w:tc>
          <w:tcPr>
            <w:tcW w:w="1716" w:type="dxa"/>
            <w:shd w:val="clear" w:color="auto" w:fill="auto"/>
          </w:tcPr>
          <w:p w:rsidR="005C6FF4" w:rsidRPr="00B62415" w:rsidRDefault="005C6FF4" w:rsidP="00602478">
            <w:pPr>
              <w:jc w:val="center"/>
              <w:rPr>
                <w:b/>
                <w:bCs/>
                <w:lang w:val="sr-Cyrl-CS"/>
              </w:rPr>
            </w:pPr>
            <w:r w:rsidRPr="00B62415">
              <w:rPr>
                <w:b/>
                <w:bCs/>
                <w:sz w:val="20"/>
                <w:szCs w:val="20"/>
                <w:lang w:val="sr-Cyrl-CS"/>
              </w:rPr>
              <w:t>Шк. 2018/2019. год.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vMerge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</w:t>
            </w:r>
            <w:r w:rsidRPr="00B62415">
              <w:rPr>
                <w:sz w:val="22"/>
                <w:szCs w:val="22"/>
              </w:rPr>
              <w:t>4</w:t>
            </w:r>
            <w:r w:rsidRPr="00B62415">
              <w:rPr>
                <w:sz w:val="22"/>
                <w:szCs w:val="22"/>
                <w:lang w:val="sr-Cyrl-CS"/>
              </w:rPr>
              <w:t>.</w:t>
            </w:r>
            <w:r w:rsidRPr="00B62415">
              <w:rPr>
                <w:sz w:val="22"/>
                <w:szCs w:val="22"/>
              </w:rPr>
              <w:t>982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15.549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15.918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15.526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15.853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1.</w:t>
            </w:r>
            <w:r w:rsidRPr="00B62415">
              <w:rPr>
                <w:sz w:val="22"/>
                <w:szCs w:val="22"/>
              </w:rPr>
              <w:t>544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1.</w:t>
            </w:r>
            <w:r w:rsidRPr="00B62415">
              <w:rPr>
                <w:sz w:val="22"/>
                <w:szCs w:val="22"/>
              </w:rPr>
              <w:t>5</w:t>
            </w:r>
            <w:r w:rsidRPr="00B62415">
              <w:rPr>
                <w:sz w:val="22"/>
                <w:szCs w:val="22"/>
                <w:lang w:val="sr-Cyrl-RS"/>
              </w:rPr>
              <w:t>82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1.</w:t>
            </w:r>
            <w:r w:rsidRPr="00B62415">
              <w:rPr>
                <w:sz w:val="22"/>
                <w:szCs w:val="22"/>
                <w:lang w:val="sr-Cyrl-RS"/>
              </w:rPr>
              <w:t>497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1.</w:t>
            </w:r>
            <w:r w:rsidRPr="00B62415">
              <w:rPr>
                <w:sz w:val="22"/>
                <w:szCs w:val="22"/>
                <w:lang w:val="sr-Cyrl-RS"/>
              </w:rPr>
              <w:t>508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1.</w:t>
            </w:r>
            <w:r w:rsidRPr="00B62415">
              <w:rPr>
                <w:sz w:val="22"/>
                <w:szCs w:val="22"/>
                <w:lang w:val="sr-Cyrl-RS"/>
              </w:rPr>
              <w:t>436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</w:t>
            </w:r>
            <w:r w:rsidRPr="00B62415">
              <w:rPr>
                <w:sz w:val="22"/>
                <w:szCs w:val="22"/>
              </w:rPr>
              <w:t>03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</w:t>
            </w:r>
            <w:r w:rsidRPr="00B62415">
              <w:rPr>
                <w:sz w:val="22"/>
                <w:szCs w:val="22"/>
              </w:rPr>
              <w:t>0</w:t>
            </w:r>
            <w:r w:rsidRPr="00B62415">
              <w:rPr>
                <w:sz w:val="22"/>
                <w:szCs w:val="22"/>
                <w:lang w:val="sr-Cyrl-RS"/>
              </w:rPr>
              <w:t>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92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109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CS"/>
              </w:rPr>
              <w:t>119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</w:rPr>
              <w:t>57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</w:rPr>
              <w:t>5</w:t>
            </w:r>
            <w:r w:rsidRPr="00B62415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37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24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25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</w:t>
            </w:r>
            <w:r w:rsidRPr="00B62415">
              <w:rPr>
                <w:sz w:val="22"/>
                <w:szCs w:val="22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11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50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54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  <w:lang w:val="sr-Cyrl-RS"/>
              </w:rPr>
            </w:pPr>
            <w:r w:rsidRPr="00B62415">
              <w:rPr>
                <w:sz w:val="22"/>
                <w:szCs w:val="22"/>
                <w:lang w:val="sr-Cyrl-RS"/>
              </w:rPr>
              <w:t>67</w:t>
            </w:r>
          </w:p>
        </w:tc>
      </w:tr>
      <w:tr w:rsidR="005C6FF4" w:rsidRPr="00B62415" w:rsidTr="00602478">
        <w:trPr>
          <w:trHeight w:val="390"/>
        </w:trPr>
        <w:tc>
          <w:tcPr>
            <w:tcW w:w="118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0"/>
                <w:szCs w:val="20"/>
                <w:lang w:val="sr-Cyrl-CS"/>
              </w:rPr>
            </w:pPr>
            <w:r w:rsidRPr="00B62415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</w:t>
            </w:r>
            <w:r w:rsidRPr="00B62415">
              <w:rPr>
                <w:sz w:val="22"/>
                <w:szCs w:val="22"/>
              </w:rPr>
              <w:t>6</w:t>
            </w:r>
            <w:r w:rsidRPr="00B62415">
              <w:rPr>
                <w:sz w:val="22"/>
                <w:szCs w:val="22"/>
                <w:lang w:val="sr-Cyrl-CS"/>
              </w:rPr>
              <w:t>.</w:t>
            </w:r>
            <w:r w:rsidRPr="00B62415">
              <w:rPr>
                <w:sz w:val="22"/>
                <w:szCs w:val="22"/>
              </w:rPr>
              <w:t>733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17.347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17.608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17.238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5C6FF4" w:rsidRPr="00B62415" w:rsidRDefault="005C6FF4" w:rsidP="00602478">
            <w:pPr>
              <w:jc w:val="center"/>
              <w:rPr>
                <w:sz w:val="22"/>
                <w:szCs w:val="22"/>
              </w:rPr>
            </w:pPr>
            <w:r w:rsidRPr="00B62415">
              <w:rPr>
                <w:sz w:val="22"/>
                <w:szCs w:val="22"/>
                <w:lang w:val="sr-Cyrl-CS"/>
              </w:rPr>
              <w:t>17.511</w:t>
            </w:r>
          </w:p>
        </w:tc>
      </w:tr>
    </w:tbl>
    <w:p w:rsidR="005C6FF4" w:rsidRPr="00B62415" w:rsidRDefault="005C6FF4" w:rsidP="005C6FF4">
      <w:pPr>
        <w:jc w:val="both"/>
        <w:rPr>
          <w:bCs/>
          <w:lang w:val="sr-Cyrl-CS"/>
        </w:rPr>
      </w:pPr>
      <w:r w:rsidRPr="00B62415">
        <w:rPr>
          <w:b/>
          <w:bCs/>
          <w:noProof/>
        </w:rPr>
        <w:lastRenderedPageBreak/>
        <w:drawing>
          <wp:inline distT="0" distB="0" distL="0" distR="0" wp14:anchorId="2003B98E" wp14:editId="49F24C62">
            <wp:extent cx="5619750" cy="3752850"/>
            <wp:effectExtent l="0" t="0" r="0" b="0"/>
            <wp:docPr id="2" name="Char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B62415">
        <w:rPr>
          <w:bCs/>
          <w:lang w:val="sr-Cyrl-CS"/>
        </w:rPr>
        <w:t xml:space="preserve">         </w:t>
      </w:r>
    </w:p>
    <w:p w:rsidR="005C6FF4" w:rsidRPr="00B62415" w:rsidRDefault="005C6FF4" w:rsidP="005C6FF4">
      <w:pPr>
        <w:jc w:val="both"/>
        <w:rPr>
          <w:bCs/>
          <w:lang w:val="sr-Cyrl-CS"/>
        </w:rPr>
      </w:pPr>
    </w:p>
    <w:p w:rsidR="005C6FF4" w:rsidRPr="00B62415" w:rsidRDefault="005C6FF4" w:rsidP="005C6FF4">
      <w:pPr>
        <w:ind w:firstLine="567"/>
        <w:jc w:val="both"/>
        <w:rPr>
          <w:bCs/>
          <w:lang w:val="sr-Cyrl-RS"/>
        </w:rPr>
      </w:pPr>
      <w:r w:rsidRPr="00B62415">
        <w:rPr>
          <w:bCs/>
          <w:lang w:val="sr-Cyrl-RS"/>
        </w:rPr>
        <w:t xml:space="preserve">Број уписаних ученика је за 1,59% већи </w:t>
      </w:r>
      <w:r>
        <w:rPr>
          <w:bCs/>
          <w:lang w:val="sr-Cyrl-RS"/>
        </w:rPr>
        <w:t>него</w:t>
      </w:r>
      <w:r w:rsidRPr="00B62415">
        <w:rPr>
          <w:bCs/>
          <w:lang w:val="sr-Cyrl-RS"/>
        </w:rPr>
        <w:t xml:space="preserve"> школск</w:t>
      </w:r>
      <w:r>
        <w:rPr>
          <w:bCs/>
          <w:lang w:val="sr-Cyrl-RS"/>
        </w:rPr>
        <w:t>е</w:t>
      </w:r>
      <w:r w:rsidRPr="00B62415">
        <w:rPr>
          <w:bCs/>
          <w:lang w:val="sr-Cyrl-RS"/>
        </w:rPr>
        <w:t xml:space="preserve"> 2017/2018. годин</w:t>
      </w:r>
      <w:r>
        <w:rPr>
          <w:bCs/>
          <w:lang w:val="sr-Cyrl-RS"/>
        </w:rPr>
        <w:t>е</w:t>
      </w:r>
      <w:r w:rsidRPr="00B62415">
        <w:rPr>
          <w:bCs/>
          <w:lang w:val="sr-Cyrl-RS"/>
        </w:rPr>
        <w:t xml:space="preserve">. </w:t>
      </w:r>
    </w:p>
    <w:p w:rsidR="005C6FF4" w:rsidRPr="00B62415" w:rsidRDefault="005C6FF4" w:rsidP="005C6FF4">
      <w:pPr>
        <w:jc w:val="both"/>
        <w:rPr>
          <w:b/>
          <w:bCs/>
          <w:lang w:val="sr-Cyrl-CS"/>
        </w:rPr>
      </w:pPr>
    </w:p>
    <w:p w:rsidR="005C6FF4" w:rsidRPr="00B62415" w:rsidRDefault="005C6FF4" w:rsidP="005C6FF4">
      <w:pPr>
        <w:jc w:val="both"/>
        <w:rPr>
          <w:bCs/>
          <w:lang w:val="sr-Cyrl-CS"/>
        </w:rPr>
      </w:pPr>
      <w:r w:rsidRPr="00B62415">
        <w:rPr>
          <w:b/>
          <w:bCs/>
          <w:lang w:val="sr-Cyrl-CS"/>
        </w:rPr>
        <w:t xml:space="preserve">         </w:t>
      </w:r>
      <w:r w:rsidRPr="00B62415">
        <w:rPr>
          <w:bCs/>
          <w:lang w:val="sr-Cyrl-CS"/>
        </w:rPr>
        <w:t>Кретање броја ученика у петогодишњем периоду, према језику образовно-васпитног рада, приказују следећи графикони:</w:t>
      </w:r>
    </w:p>
    <w:p w:rsidR="005C6FF4" w:rsidRPr="00B62415" w:rsidRDefault="005C6FF4" w:rsidP="005C6FF4">
      <w:pPr>
        <w:jc w:val="both"/>
        <w:rPr>
          <w:bCs/>
          <w:lang w:val="sr-Cyrl-CS"/>
        </w:rPr>
      </w:pPr>
    </w:p>
    <w:p w:rsidR="005C6FF4" w:rsidRPr="00B62415" w:rsidRDefault="005C6FF4" w:rsidP="005C6FF4">
      <w:pPr>
        <w:jc w:val="center"/>
        <w:rPr>
          <w:bCs/>
          <w:lang w:val="sr-Cyrl-CS"/>
        </w:rPr>
      </w:pPr>
      <w:r w:rsidRPr="00B62415">
        <w:rPr>
          <w:bCs/>
          <w:noProof/>
        </w:rPr>
        <w:drawing>
          <wp:inline distT="0" distB="0" distL="0" distR="0" wp14:anchorId="6F693699" wp14:editId="3260741C">
            <wp:extent cx="5448300" cy="2457450"/>
            <wp:effectExtent l="0" t="0" r="0" b="0"/>
            <wp:docPr id="3" name="Char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C6FF4" w:rsidRPr="00B62415" w:rsidRDefault="005C6FF4" w:rsidP="005C6FF4">
      <w:pPr>
        <w:jc w:val="center"/>
        <w:rPr>
          <w:bCs/>
          <w:lang w:val="sr-Cyrl-CS"/>
        </w:rPr>
      </w:pPr>
      <w:r w:rsidRPr="00B62415">
        <w:rPr>
          <w:bCs/>
          <w:noProof/>
        </w:rPr>
        <w:drawing>
          <wp:inline distT="0" distB="0" distL="0" distR="0" wp14:anchorId="395318A2" wp14:editId="43E4DD1D">
            <wp:extent cx="5391150" cy="2057400"/>
            <wp:effectExtent l="0" t="0" r="0" b="0"/>
            <wp:docPr id="4" name="Char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C6FF4" w:rsidRPr="00B62415" w:rsidRDefault="005C6FF4" w:rsidP="005C6FF4">
      <w:pPr>
        <w:jc w:val="center"/>
        <w:rPr>
          <w:bCs/>
          <w:lang w:val="sr-Cyrl-CS"/>
        </w:rPr>
      </w:pPr>
    </w:p>
    <w:p w:rsidR="005C6FF4" w:rsidRPr="00B62415" w:rsidRDefault="005C6FF4" w:rsidP="005C6FF4">
      <w:pPr>
        <w:jc w:val="center"/>
        <w:rPr>
          <w:bCs/>
          <w:lang w:val="sr-Cyrl-CS"/>
        </w:rPr>
      </w:pPr>
      <w:r w:rsidRPr="00B62415">
        <w:rPr>
          <w:bCs/>
          <w:noProof/>
        </w:rPr>
        <w:drawing>
          <wp:inline distT="0" distB="0" distL="0" distR="0" wp14:anchorId="3E036858" wp14:editId="23C6C466">
            <wp:extent cx="5114925" cy="2257425"/>
            <wp:effectExtent l="0" t="0" r="0" b="0"/>
            <wp:docPr id="5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C6FF4" w:rsidRPr="00B62415" w:rsidRDefault="005C6FF4" w:rsidP="005C6FF4">
      <w:pPr>
        <w:jc w:val="center"/>
        <w:rPr>
          <w:bCs/>
          <w:lang w:val="sr-Cyrl-CS"/>
        </w:rPr>
      </w:pPr>
    </w:p>
    <w:p w:rsidR="005C6FF4" w:rsidRPr="00B62415" w:rsidRDefault="005C6FF4" w:rsidP="005C6FF4">
      <w:pPr>
        <w:jc w:val="center"/>
        <w:rPr>
          <w:bCs/>
          <w:lang w:val="sr-Cyrl-CS"/>
        </w:rPr>
      </w:pPr>
      <w:r w:rsidRPr="00B62415">
        <w:rPr>
          <w:bCs/>
          <w:noProof/>
        </w:rPr>
        <w:drawing>
          <wp:inline distT="0" distB="0" distL="0" distR="0" wp14:anchorId="1B693B06" wp14:editId="2F0A10F9">
            <wp:extent cx="4962525" cy="1914525"/>
            <wp:effectExtent l="0" t="0" r="0" b="0"/>
            <wp:docPr id="6" name="Char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  <w:r w:rsidRPr="00B62415">
        <w:rPr>
          <w:b/>
          <w:bCs/>
          <w:noProof/>
        </w:rPr>
        <w:drawing>
          <wp:inline distT="0" distB="0" distL="0" distR="0" wp14:anchorId="3039F859" wp14:editId="3AF94AA5">
            <wp:extent cx="5076825" cy="1828800"/>
            <wp:effectExtent l="0" t="0" r="0" b="0"/>
            <wp:docPr id="7" name="Char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  <w:r w:rsidRPr="00B62415">
        <w:rPr>
          <w:b/>
          <w:bCs/>
          <w:noProof/>
        </w:rPr>
        <w:drawing>
          <wp:inline distT="0" distB="0" distL="0" distR="0" wp14:anchorId="08B16D64" wp14:editId="19BE59D1">
            <wp:extent cx="4914900" cy="1828800"/>
            <wp:effectExtent l="0" t="0" r="0" b="0"/>
            <wp:docPr id="8" name="Char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b/>
          <w:lang w:val="sr-Cyrl-CS"/>
        </w:rPr>
      </w:pPr>
      <w:r w:rsidRPr="00B62415">
        <w:rPr>
          <w:b/>
          <w:lang w:val="sr-Cyrl-CS"/>
        </w:rPr>
        <w:lastRenderedPageBreak/>
        <w:t>4. ДУАЛНО ОБРАЗОВАЊЕ У СРЕДЊИМ ШКОЛАМА НА</w:t>
      </w:r>
    </w:p>
    <w:p w:rsidR="005C6FF4" w:rsidRPr="00B62415" w:rsidRDefault="005C6FF4" w:rsidP="005C6FF4">
      <w:pPr>
        <w:jc w:val="center"/>
        <w:rPr>
          <w:b/>
          <w:lang w:val="sr-Cyrl-CS"/>
        </w:rPr>
      </w:pPr>
      <w:r w:rsidRPr="00B62415">
        <w:rPr>
          <w:b/>
          <w:lang w:val="sr-Cyrl-CS"/>
        </w:rPr>
        <w:t>ТЕРИТОРИЈИ АП ВОЈВОДИНЕ</w:t>
      </w:r>
    </w:p>
    <w:p w:rsidR="005C6FF4" w:rsidRPr="00B62415" w:rsidRDefault="005C6FF4" w:rsidP="005C6FF4">
      <w:pPr>
        <w:jc w:val="center"/>
        <w:rPr>
          <w:b/>
          <w:lang w:val="sr-Cyrl-CS"/>
        </w:rPr>
      </w:pPr>
    </w:p>
    <w:p w:rsidR="005C6FF4" w:rsidRPr="00B62415" w:rsidRDefault="005C6FF4" w:rsidP="005C6FF4">
      <w:pPr>
        <w:pStyle w:val="BodyText"/>
        <w:rPr>
          <w:noProof/>
        </w:rPr>
      </w:pPr>
      <w:r w:rsidRPr="00B62415">
        <w:rPr>
          <w:noProof/>
          <w:lang w:val="sr-Cyrl-RS"/>
        </w:rPr>
        <w:tab/>
      </w:r>
      <w:r w:rsidRPr="00B62415">
        <w:rPr>
          <w:b/>
          <w:noProof/>
          <w:lang w:val="sr-Cyrl-RS"/>
        </w:rPr>
        <w:t>Дуално образовање</w:t>
      </w:r>
      <w:r w:rsidRPr="00B62415">
        <w:rPr>
          <w:noProof/>
          <w:lang w:val="sr-Cyrl-RS"/>
        </w:rPr>
        <w:t xml:space="preserve"> је</w:t>
      </w:r>
      <w:r>
        <w:rPr>
          <w:noProof/>
          <w:lang w:val="sr-Cyrl-RS"/>
        </w:rPr>
        <w:t>сте</w:t>
      </w:r>
      <w:r w:rsidRPr="00B62415">
        <w:rPr>
          <w:noProof/>
          <w:lang w:val="sr-Cyrl-RS"/>
        </w:rPr>
        <w:t xml:space="preserve"> модел реализације наставе у систему средњег стручног образовања и васпитања, где се путем теоријске наставе и вежби у школи, као и учењем на раду код послодавца, стичу компетенције у складу са стандардом квалификације и планом и програмом наставе и учења.</w:t>
      </w:r>
    </w:p>
    <w:p w:rsidR="005C6FF4" w:rsidRPr="00B62415" w:rsidRDefault="005C6FF4" w:rsidP="005C6FF4">
      <w:pPr>
        <w:ind w:firstLine="720"/>
        <w:jc w:val="both"/>
        <w:rPr>
          <w:noProof/>
          <w:lang w:val="sr-Cyrl-RS"/>
        </w:rPr>
      </w:pPr>
    </w:p>
    <w:p w:rsidR="005C6FF4" w:rsidRDefault="005C6FF4" w:rsidP="005C6FF4">
      <w:pPr>
        <w:ind w:firstLine="720"/>
        <w:jc w:val="both"/>
        <w:rPr>
          <w:lang w:val="sr-Cyrl-RS"/>
        </w:rPr>
      </w:pPr>
      <w:r w:rsidRPr="00B62415">
        <w:rPr>
          <w:lang w:val="sr-Cyrl-CS"/>
        </w:rPr>
        <w:t>За школску 201</w:t>
      </w:r>
      <w:r w:rsidRPr="00B62415">
        <w:t>8</w:t>
      </w:r>
      <w:r w:rsidRPr="00B62415">
        <w:rPr>
          <w:lang w:val="sr-Cyrl-CS"/>
        </w:rPr>
        <w:t>/1</w:t>
      </w:r>
      <w:r w:rsidRPr="00B62415">
        <w:t>9</w:t>
      </w:r>
      <w:r w:rsidRPr="00B62415">
        <w:rPr>
          <w:lang w:val="sr-Cyrl-CS"/>
        </w:rPr>
        <w:t>. годину планирано је укупно 915 места, од тога 825 – за трогодишње образовне профиле и 90 – за четворогодишње, у следећим подручјима рада и образовним профилима</w:t>
      </w:r>
      <w:r w:rsidRPr="00B62415">
        <w:rPr>
          <w:lang w:val="sr-Cyrl-RS"/>
        </w:rPr>
        <w:t xml:space="preserve">: машинство и обрада метала (бравар-заваривач, индустријски механичар, оператер машинске обраде, техничар за компјутерско управљање </w:t>
      </w:r>
      <w:r w:rsidRPr="00E47C9D">
        <w:rPr>
          <w:i/>
          <w:lang w:val="sr-Cyrl-RS"/>
        </w:rPr>
        <w:t>CNC</w:t>
      </w:r>
      <w:r w:rsidRPr="004F3512">
        <w:rPr>
          <w:lang w:val="sr-Cyrl-RS"/>
        </w:rPr>
        <w:t xml:space="preserve"> </w:t>
      </w:r>
      <w:r w:rsidRPr="00B62415">
        <w:rPr>
          <w:lang w:val="sr-Cyrl-RS"/>
        </w:rPr>
        <w:t>машинама</w:t>
      </w:r>
      <w:r>
        <w:rPr>
          <w:lang w:val="sr-Latn-RS"/>
        </w:rPr>
        <w:t xml:space="preserve"> </w:t>
      </w:r>
      <w:r>
        <w:rPr>
          <w:lang w:val="sr-Cyrl-RS"/>
        </w:rPr>
        <w:t>[</w:t>
      </w:r>
      <w:r w:rsidRPr="00A55A88">
        <w:rPr>
          <w:i/>
          <w:lang w:val="sr-Latn-RS"/>
        </w:rPr>
        <w:t>c</w:t>
      </w:r>
      <w:r w:rsidRPr="00A55A88">
        <w:rPr>
          <w:i/>
          <w:lang w:val="sr-Cyrl-RS"/>
        </w:rPr>
        <w:t>omputerized numerical control machine</w:t>
      </w:r>
      <w:r>
        <w:rPr>
          <w:lang w:val="sr-Latn-RS"/>
        </w:rPr>
        <w:t>]</w:t>
      </w:r>
      <w:r w:rsidRPr="00B62415">
        <w:rPr>
          <w:lang w:val="sr-Cyrl-RS"/>
        </w:rPr>
        <w:t>); електротехника (електричар, електротехничар за обновљиве изворе енергије, техничар мехатронике); пољопривреда, производња и прерада хране (пекар, месар, цвећар-вртлар); угоститељство (кувар, конобар, посластичар, трговац); текстилство (модни кројач), шумарство и обрада дрвета (оператер за израду намештаја), геологија, рударство и металургија (руковалац постројењима за добијање нафте и гаса), техничар за дигиталну графику и интернет обликовање (хемија, неметали и графичарство).</w:t>
      </w:r>
    </w:p>
    <w:p w:rsidR="00C65E7A" w:rsidRPr="00B62415" w:rsidRDefault="00C65E7A" w:rsidP="005C6FF4">
      <w:pPr>
        <w:ind w:firstLine="720"/>
        <w:jc w:val="both"/>
        <w:rPr>
          <w:lang w:val="sr-Cyrl-CS"/>
        </w:rPr>
      </w:pPr>
    </w:p>
    <w:p w:rsidR="005C6FF4" w:rsidRDefault="005C6FF4" w:rsidP="005C6FF4">
      <w:pPr>
        <w:ind w:firstLine="720"/>
        <w:jc w:val="both"/>
        <w:rPr>
          <w:lang w:val="sr-Cyrl-RS"/>
        </w:rPr>
      </w:pPr>
      <w:r w:rsidRPr="00B62415">
        <w:rPr>
          <w:lang w:val="sr-Cyrl-RS"/>
        </w:rPr>
        <w:t>Образовање по дуалном принципу у школској 2018/2019. години планирано је и уписано у 25 средњих школа, за 18 образовн</w:t>
      </w:r>
      <w:r>
        <w:rPr>
          <w:lang w:val="sr-Cyrl-RS"/>
        </w:rPr>
        <w:t>их</w:t>
      </w:r>
      <w:r w:rsidRPr="00B62415">
        <w:rPr>
          <w:lang w:val="sr-Cyrl-RS"/>
        </w:rPr>
        <w:t xml:space="preserve"> профила из осам подручја рада (четири четворогодишња образовна профила и 14 трогодишњих</w:t>
      </w:r>
      <w:r>
        <w:rPr>
          <w:lang w:val="sr-Cyrl-RS"/>
        </w:rPr>
        <w:t xml:space="preserve"> образовних профила</w:t>
      </w:r>
      <w:r w:rsidRPr="00B62415">
        <w:rPr>
          <w:lang w:val="sr-Cyrl-RS"/>
        </w:rPr>
        <w:t xml:space="preserve">). </w:t>
      </w:r>
    </w:p>
    <w:p w:rsidR="00C65E7A" w:rsidRDefault="00C65E7A" w:rsidP="005C6FF4">
      <w:pPr>
        <w:ind w:firstLine="720"/>
        <w:jc w:val="both"/>
        <w:rPr>
          <w:lang w:val="sr-Cyrl-RS"/>
        </w:rPr>
      </w:pPr>
    </w:p>
    <w:p w:rsidR="00C65E7A" w:rsidRPr="00C65E7A" w:rsidRDefault="00C65E7A" w:rsidP="005C6FF4">
      <w:pPr>
        <w:ind w:firstLine="720"/>
        <w:jc w:val="both"/>
        <w:rPr>
          <w:lang w:val="sr-Cyrl-CS"/>
        </w:rPr>
      </w:pPr>
      <w:r w:rsidRPr="00C65E7A">
        <w:rPr>
          <w:lang w:val="sr-Cyrl-CS"/>
        </w:rPr>
        <w:t>У поређењу с прошлом школском годином, планирано је 405 места за упис мање, па је и уписано 284 ученика мање. Наиме, за планирање уписа су одабрани образовни профили, школе и одељења у којима ће се максимално примењивати принципи дуалног образовања.</w:t>
      </w:r>
    </w:p>
    <w:p w:rsidR="00C65E7A" w:rsidRPr="00B62415" w:rsidRDefault="00C65E7A" w:rsidP="005C6FF4">
      <w:pPr>
        <w:ind w:firstLine="720"/>
        <w:jc w:val="both"/>
        <w:rPr>
          <w:lang w:val="sr-Cyrl-RS"/>
        </w:rPr>
      </w:pPr>
    </w:p>
    <w:p w:rsidR="005C6FF4" w:rsidRDefault="00C65E7A" w:rsidP="00C65E7A">
      <w:pPr>
        <w:pStyle w:val="BodyText"/>
        <w:ind w:firstLine="720"/>
        <w:rPr>
          <w:lang w:val="sr-Cyrl-RS"/>
        </w:rPr>
      </w:pPr>
      <w:r>
        <w:rPr>
          <w:lang w:val="sr-Cyrl-RS"/>
        </w:rPr>
        <w:t>У</w:t>
      </w:r>
      <w:r w:rsidR="005C6FF4" w:rsidRPr="00B62415">
        <w:rPr>
          <w:lang w:val="sr-Cyrl-RS"/>
        </w:rPr>
        <w:t xml:space="preserve">писано је укупно 727 ученика у 29 одељења, тако да је упис реализован са 80%. </w:t>
      </w:r>
    </w:p>
    <w:p w:rsidR="00C65E7A" w:rsidRPr="00B62415" w:rsidRDefault="00C65E7A" w:rsidP="00C65E7A">
      <w:pPr>
        <w:pStyle w:val="BodyText"/>
        <w:ind w:firstLine="720"/>
        <w:rPr>
          <w:lang w:val="sr-Cyrl-RS"/>
        </w:rPr>
      </w:pPr>
    </w:p>
    <w:p w:rsidR="005C6FF4" w:rsidRDefault="005C6FF4" w:rsidP="00C65E7A">
      <w:pPr>
        <w:pStyle w:val="BodyText"/>
        <w:tabs>
          <w:tab w:val="left" w:pos="840"/>
        </w:tabs>
        <w:ind w:firstLine="720"/>
        <w:rPr>
          <w:lang w:val="sr-Cyrl-RS"/>
        </w:rPr>
      </w:pPr>
      <w:r w:rsidRPr="00B62415">
        <w:rPr>
          <w:lang w:val="sr-Cyrl-RS"/>
        </w:rPr>
        <w:t>За дуалне образовне профиле</w:t>
      </w:r>
      <w:r w:rsidRPr="00B62415">
        <w:rPr>
          <w:b/>
          <w:lang w:val="sr-Cyrl-RS"/>
        </w:rPr>
        <w:t xml:space="preserve"> у трогодишњем трајању</w:t>
      </w:r>
      <w:r w:rsidRPr="00B62415">
        <w:rPr>
          <w:lang w:val="sr-Cyrl-RS"/>
        </w:rPr>
        <w:t xml:space="preserve"> планирано је 825 места у 27 одељења, од којих је 21 одељење (645 места) планирано за наставу на српском језику, а шест одељења (180 места) за наставу на мађарском језику. </w:t>
      </w:r>
    </w:p>
    <w:p w:rsidR="00C65E7A" w:rsidRPr="00B62415" w:rsidRDefault="00C65E7A" w:rsidP="00C65E7A">
      <w:pPr>
        <w:pStyle w:val="BodyText"/>
        <w:tabs>
          <w:tab w:val="left" w:pos="840"/>
        </w:tabs>
        <w:ind w:firstLine="720"/>
        <w:rPr>
          <w:lang w:val="sr-Cyrl-RS"/>
        </w:rPr>
      </w:pPr>
    </w:p>
    <w:p w:rsidR="005C6FF4" w:rsidRPr="00B62415" w:rsidRDefault="005C6FF4" w:rsidP="005C6FF4">
      <w:pPr>
        <w:pStyle w:val="BodyText"/>
        <w:tabs>
          <w:tab w:val="left" w:pos="840"/>
        </w:tabs>
        <w:rPr>
          <w:lang w:val="sr-Cyrl-RS"/>
        </w:rPr>
      </w:pPr>
      <w:r w:rsidRPr="00B62415">
        <w:rPr>
          <w:lang w:val="sr-Cyrl-RS"/>
        </w:rPr>
        <w:tab/>
        <w:t xml:space="preserve">Уписано је укупно 637 ученика у 26 одељења – 511 ученика у 20 одељења на српском и 126 ученика у шест одељења на мађарском језику.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RS"/>
        </w:rPr>
      </w:pPr>
      <w:r w:rsidRPr="00B62415">
        <w:rPr>
          <w:lang w:val="sr-Cyrl-RS"/>
        </w:rPr>
        <w:tab/>
        <w:t>Дуално образовање</w:t>
      </w:r>
      <w:r w:rsidRPr="00B62415">
        <w:rPr>
          <w:b/>
          <w:lang w:val="sr-Cyrl-RS"/>
        </w:rPr>
        <w:t xml:space="preserve"> у четворогодишњем трајању</w:t>
      </w:r>
      <w:r w:rsidRPr="00B62415">
        <w:rPr>
          <w:lang w:val="sr-Cyrl-RS"/>
        </w:rPr>
        <w:t xml:space="preserve"> планирано је за четири образовна профила: техничар за компјутерско управљање </w:t>
      </w:r>
      <w:r w:rsidRPr="00A55A88">
        <w:rPr>
          <w:i/>
          <w:lang w:val="sr-Cyrl-RS"/>
        </w:rPr>
        <w:t>CNC</w:t>
      </w:r>
      <w:r w:rsidRPr="004F3512">
        <w:rPr>
          <w:lang w:val="sr-Cyrl-RS"/>
        </w:rPr>
        <w:t xml:space="preserve"> </w:t>
      </w:r>
      <w:r w:rsidRPr="00B62415">
        <w:rPr>
          <w:lang w:val="sr-Cyrl-RS"/>
        </w:rPr>
        <w:t>машинама</w:t>
      </w:r>
      <w:r>
        <w:rPr>
          <w:lang w:val="sr-Latn-RS"/>
        </w:rPr>
        <w:t xml:space="preserve"> </w:t>
      </w:r>
      <w:r>
        <w:rPr>
          <w:lang w:val="sr-Cyrl-RS"/>
        </w:rPr>
        <w:t>(</w:t>
      </w:r>
      <w:r w:rsidRPr="00A55A88">
        <w:rPr>
          <w:i/>
          <w:lang w:val="sr-Latn-RS"/>
        </w:rPr>
        <w:t>c</w:t>
      </w:r>
      <w:r w:rsidRPr="00A55A88">
        <w:rPr>
          <w:i/>
          <w:lang w:val="sr-Cyrl-RS"/>
        </w:rPr>
        <w:t>omputerized numerical control machine</w:t>
      </w:r>
      <w:r>
        <w:rPr>
          <w:lang w:val="sr-Latn-RS"/>
        </w:rPr>
        <w:t>)</w:t>
      </w:r>
      <w:r w:rsidRPr="00B62415">
        <w:rPr>
          <w:lang w:val="sr-Cyrl-RS"/>
        </w:rPr>
        <w:t>, техничар мехатронике, електротехничар за обновљиве изворе енергије, техничар за дигиталну графику и интернет обликовање.</w:t>
      </w:r>
    </w:p>
    <w:p w:rsidR="005C6FF4" w:rsidRPr="00B62415" w:rsidRDefault="005C6FF4" w:rsidP="005C6FF4">
      <w:pPr>
        <w:ind w:firstLine="720"/>
        <w:jc w:val="both"/>
        <w:rPr>
          <w:lang w:val="sr-Cyrl-RS"/>
        </w:rPr>
      </w:pPr>
      <w:r w:rsidRPr="00B62415">
        <w:rPr>
          <w:lang w:val="sr-Cyrl-RS"/>
        </w:rPr>
        <w:t>Уписано је укупно 90 ученика у четири планирана одељења</w:t>
      </w:r>
      <w:r>
        <w:rPr>
          <w:lang w:val="sr-Latn-RS"/>
        </w:rPr>
        <w:t xml:space="preserve">, </w:t>
      </w:r>
      <w:r>
        <w:rPr>
          <w:lang w:val="sr-Cyrl-RS"/>
        </w:rPr>
        <w:t>где се</w:t>
      </w:r>
      <w:r w:rsidRPr="00B62415">
        <w:rPr>
          <w:lang w:val="sr-Cyrl-RS"/>
        </w:rPr>
        <w:t xml:space="preserve"> настава реализује само на српском језику.</w:t>
      </w:r>
    </w:p>
    <w:p w:rsidR="005C6FF4" w:rsidRPr="00B62415" w:rsidRDefault="005C6FF4" w:rsidP="005C6FF4">
      <w:pPr>
        <w:pStyle w:val="BodyText"/>
        <w:tabs>
          <w:tab w:val="left" w:pos="840"/>
        </w:tabs>
        <w:rPr>
          <w:lang w:val="sr-Cyrl-RS"/>
        </w:rPr>
      </w:pPr>
    </w:p>
    <w:p w:rsidR="005C6FF4" w:rsidRPr="00B62415" w:rsidRDefault="005C6FF4" w:rsidP="005C6FF4">
      <w:pPr>
        <w:pStyle w:val="BodyText"/>
        <w:tabs>
          <w:tab w:val="left" w:pos="840"/>
        </w:tabs>
        <w:rPr>
          <w:lang w:val="sr-Cyrl-RS"/>
        </w:rPr>
      </w:pPr>
      <w:r w:rsidRPr="00B62415">
        <w:rPr>
          <w:lang w:val="sr-Cyrl-RS"/>
        </w:rPr>
        <w:tab/>
      </w:r>
      <w:r w:rsidRPr="00B62415">
        <w:rPr>
          <w:b/>
          <w:lang w:val="sr-Cyrl-RS"/>
        </w:rPr>
        <w:t>Закон о дуалном образовању</w:t>
      </w:r>
      <w:r w:rsidRPr="00B62415">
        <w:rPr>
          <w:lang w:val="sr-Cyrl-RS"/>
        </w:rPr>
        <w:t>, који је Скупштина Републике Србије усвојила 11. новембра 2017. године, почеће да се примењује од школске 2019/2020. године.</w:t>
      </w:r>
    </w:p>
    <w:p w:rsidR="005C6FF4" w:rsidRPr="00B62415" w:rsidRDefault="005C6FF4" w:rsidP="005C6FF4">
      <w:pPr>
        <w:pStyle w:val="BodyText"/>
        <w:tabs>
          <w:tab w:val="left" w:pos="840"/>
        </w:tabs>
        <w:rPr>
          <w:noProof/>
        </w:rPr>
      </w:pPr>
      <w:r w:rsidRPr="00B62415">
        <w:rPr>
          <w:noProof/>
          <w:lang w:val="sr-Cyrl-RS"/>
        </w:rPr>
        <w:tab/>
      </w:r>
      <w:r>
        <w:rPr>
          <w:noProof/>
          <w:lang w:val="sr-Cyrl-RS"/>
        </w:rPr>
        <w:t>Овим з</w:t>
      </w:r>
      <w:r w:rsidRPr="00B62415">
        <w:rPr>
          <w:noProof/>
          <w:lang w:val="sr-Cyrl-RS"/>
        </w:rPr>
        <w:t>аконом уређуј</w:t>
      </w:r>
      <w:r>
        <w:rPr>
          <w:noProof/>
          <w:lang w:val="sr-Cyrl-RS"/>
        </w:rPr>
        <w:t>у</w:t>
      </w:r>
      <w:r w:rsidRPr="00B62415">
        <w:rPr>
          <w:noProof/>
          <w:lang w:val="sr-Cyrl-RS"/>
        </w:rPr>
        <w:t xml:space="preserve"> се садржај и начин остваривања дуалног образовања, узајамна права и обавезе ученика, родитеља, школе и послодаваца, материјално и финансијско обезбеђење ученика, као и друга питања значајна за дуално образовање.</w:t>
      </w:r>
    </w:p>
    <w:p w:rsidR="005C6FF4" w:rsidRPr="00B62415" w:rsidRDefault="005C6FF4" w:rsidP="005C6FF4">
      <w:pPr>
        <w:ind w:firstLine="720"/>
        <w:jc w:val="both"/>
        <w:rPr>
          <w:noProof/>
          <w:lang w:val="sr-Cyrl-RS"/>
        </w:rPr>
      </w:pPr>
      <w:r w:rsidRPr="00B62415">
        <w:rPr>
          <w:noProof/>
          <w:lang w:val="sr-Cyrl-RS"/>
        </w:rPr>
        <w:t xml:space="preserve">Циљ је прилагођавање средњег стручног образовања потребама привреде, смањивање стопе незапослености младих и јачање конкурентности привреде Србије </w:t>
      </w:r>
      <w:r>
        <w:rPr>
          <w:noProof/>
          <w:lang w:val="sr-Cyrl-RS"/>
        </w:rPr>
        <w:t xml:space="preserve">– </w:t>
      </w:r>
      <w:r w:rsidRPr="00B62415">
        <w:rPr>
          <w:noProof/>
          <w:lang w:val="sr-Cyrl-RS"/>
        </w:rPr>
        <w:t xml:space="preserve">на регионалном и </w:t>
      </w:r>
      <w:r>
        <w:rPr>
          <w:noProof/>
          <w:lang w:val="sr-Cyrl-RS"/>
        </w:rPr>
        <w:t xml:space="preserve">на </w:t>
      </w:r>
      <w:r w:rsidRPr="00B62415">
        <w:rPr>
          <w:noProof/>
          <w:lang w:val="sr-Cyrl-RS"/>
        </w:rPr>
        <w:t>глобалном нивоу.</w:t>
      </w:r>
    </w:p>
    <w:p w:rsidR="005C6FF4" w:rsidRPr="00B62415" w:rsidRDefault="005C6FF4" w:rsidP="005C6FF4">
      <w:pPr>
        <w:pStyle w:val="BodyText"/>
        <w:tabs>
          <w:tab w:val="left" w:pos="840"/>
        </w:tabs>
        <w:rPr>
          <w:noProof/>
        </w:rPr>
      </w:pPr>
    </w:p>
    <w:p w:rsidR="005C6FF4" w:rsidRPr="00B62415" w:rsidRDefault="005C6FF4" w:rsidP="005C6FF4">
      <w:pPr>
        <w:jc w:val="both"/>
        <w:rPr>
          <w:b/>
        </w:rPr>
      </w:pPr>
    </w:p>
    <w:p w:rsidR="005C6FF4" w:rsidRPr="00B62415" w:rsidRDefault="005C6FF4" w:rsidP="005C6FF4">
      <w:pPr>
        <w:jc w:val="center"/>
        <w:rPr>
          <w:b/>
          <w:lang w:val="sr-Cyrl-CS"/>
        </w:rPr>
      </w:pPr>
      <w:r w:rsidRPr="00B62415">
        <w:rPr>
          <w:b/>
          <w:lang w:val="sr-Cyrl-CS"/>
        </w:rPr>
        <w:lastRenderedPageBreak/>
        <w:t>5. УПИС УЧЕНИКА У ПРВИ РАЗРЕД ПРИВАТНИХ СРЕДЊИХ ШКОЛА НА</w:t>
      </w:r>
    </w:p>
    <w:p w:rsidR="005C6FF4" w:rsidRPr="00B62415" w:rsidRDefault="005C6FF4" w:rsidP="005C6FF4">
      <w:pPr>
        <w:jc w:val="center"/>
        <w:rPr>
          <w:b/>
          <w:lang w:val="sr-Cyrl-CS"/>
        </w:rPr>
      </w:pPr>
      <w:r w:rsidRPr="00B62415">
        <w:rPr>
          <w:b/>
          <w:lang w:val="sr-Cyrl-CS"/>
        </w:rPr>
        <w:t>ТЕРИТОРИЈИ АП ВОЈВОДИНЕ</w:t>
      </w:r>
    </w:p>
    <w:p w:rsidR="005C6FF4" w:rsidRPr="00B62415" w:rsidRDefault="005C6FF4" w:rsidP="005C6FF4">
      <w:pPr>
        <w:jc w:val="center"/>
        <w:rPr>
          <w:b/>
          <w:lang w:val="sr-Cyrl-CS"/>
        </w:rPr>
      </w:pPr>
    </w:p>
    <w:p w:rsidR="005C6FF4" w:rsidRPr="00B62415" w:rsidRDefault="005C6FF4" w:rsidP="005C6FF4">
      <w:pPr>
        <w:ind w:firstLine="912"/>
        <w:jc w:val="both"/>
        <w:rPr>
          <w:lang w:val="sr-Cyrl-CS"/>
        </w:rPr>
      </w:pPr>
    </w:p>
    <w:p w:rsidR="005C6FF4" w:rsidRPr="00B62415" w:rsidRDefault="005C6FF4" w:rsidP="005C6FF4">
      <w:pPr>
        <w:ind w:firstLine="912"/>
        <w:jc w:val="both"/>
        <w:rPr>
          <w:lang w:val="sr-Cyrl-CS"/>
        </w:rPr>
      </w:pPr>
    </w:p>
    <w:p w:rsidR="005C6FF4" w:rsidRPr="00B62415" w:rsidRDefault="005C6FF4" w:rsidP="005C6FF4">
      <w:pPr>
        <w:ind w:firstLine="912"/>
        <w:jc w:val="both"/>
        <w:rPr>
          <w:lang w:val="sr-Cyrl-CS"/>
        </w:rPr>
      </w:pPr>
      <w:r w:rsidRPr="00B62415">
        <w:rPr>
          <w:lang w:val="sr-Cyrl-CS"/>
        </w:rPr>
        <w:t xml:space="preserve">На територији АП Војводине постоје двадесет три приватне средње школе за које је Секретаријат утврдио да испуњавају услове у погледу простора, опреме, наставних средстава и потребног броја наставника за почетак рада и </w:t>
      </w:r>
      <w:r>
        <w:rPr>
          <w:lang w:val="sr-Cyrl-CS"/>
        </w:rPr>
        <w:t xml:space="preserve">за </w:t>
      </w:r>
      <w:r w:rsidRPr="00B62415">
        <w:rPr>
          <w:lang w:val="sr-Cyrl-CS"/>
        </w:rPr>
        <w:t xml:space="preserve">обављање делатности средњег образовања и васпитања. </w:t>
      </w:r>
    </w:p>
    <w:p w:rsidR="005C6FF4" w:rsidRPr="00B62415" w:rsidRDefault="005C6FF4" w:rsidP="005C6FF4">
      <w:pPr>
        <w:ind w:firstLine="912"/>
        <w:jc w:val="both"/>
        <w:rPr>
          <w:lang w:val="sr-Cyrl-CS"/>
        </w:rPr>
      </w:pPr>
    </w:p>
    <w:p w:rsidR="005C6FF4" w:rsidRPr="00B62415" w:rsidRDefault="005C6FF4" w:rsidP="005C6FF4">
      <w:pPr>
        <w:ind w:firstLine="912"/>
        <w:jc w:val="both"/>
        <w:rPr>
          <w:lang w:val="sr-Cyrl-RS"/>
        </w:rPr>
      </w:pPr>
      <w:r w:rsidRPr="00B62415">
        <w:rPr>
          <w:lang w:val="sr-Cyrl-CS"/>
        </w:rPr>
        <w:t xml:space="preserve">Податке о уписаним ученицима у школској 2018/2019. години доставило је </w:t>
      </w:r>
      <w:r>
        <w:rPr>
          <w:lang w:val="sr-Cyrl-CS"/>
        </w:rPr>
        <w:t>петнаест</w:t>
      </w:r>
      <w:r w:rsidRPr="00B62415">
        <w:rPr>
          <w:lang w:val="sr-Cyrl-CS"/>
        </w:rPr>
        <w:t xml:space="preserve"> школа. Према достављеним подацима, у први разред уписано је 3</w:t>
      </w:r>
      <w:r>
        <w:rPr>
          <w:lang w:val="sr-Cyrl-CS"/>
        </w:rPr>
        <w:t>47</w:t>
      </w:r>
      <w:r w:rsidRPr="00B62415">
        <w:rPr>
          <w:lang w:val="sr-Cyrl-CS"/>
        </w:rPr>
        <w:t xml:space="preserve"> редовних ученика (</w:t>
      </w:r>
      <w:r>
        <w:rPr>
          <w:lang w:val="sr-Cyrl-CS"/>
        </w:rPr>
        <w:t>37</w:t>
      </w:r>
      <w:r w:rsidRPr="00B62415">
        <w:rPr>
          <w:lang w:val="sr-Cyrl-CS"/>
        </w:rPr>
        <w:t xml:space="preserve"> ученика више него претходне школске године), што је 1,</w:t>
      </w:r>
      <w:r>
        <w:rPr>
          <w:lang w:val="sr-Cyrl-CS"/>
        </w:rPr>
        <w:t>98</w:t>
      </w:r>
      <w:r w:rsidRPr="00B62415">
        <w:rPr>
          <w:lang w:val="sr-Cyrl-CS"/>
        </w:rPr>
        <w:t>% од укупног броја ученика првог разреда средњег образовања (0,1</w:t>
      </w:r>
      <w:r>
        <w:rPr>
          <w:lang w:val="sr-Cyrl-CS"/>
        </w:rPr>
        <w:t>9</w:t>
      </w:r>
      <w:r w:rsidRPr="00B62415">
        <w:rPr>
          <w:lang w:val="sr-Cyrl-CS"/>
        </w:rPr>
        <w:t>% више него претходне школске године). Највише ученика у школској 2018/2019. години је уписано за гимназијско образовање – 1</w:t>
      </w:r>
      <w:r>
        <w:rPr>
          <w:lang w:val="sr-Cyrl-CS"/>
        </w:rPr>
        <w:t>61</w:t>
      </w:r>
      <w:r w:rsidRPr="00B62415">
        <w:rPr>
          <w:lang w:val="sr-Cyrl-CS"/>
        </w:rPr>
        <w:t xml:space="preserve">, од којих је 60 ученика на смеру за обдарене ученике у рачунарству и информатици. </w:t>
      </w:r>
      <w:r>
        <w:rPr>
          <w:lang w:val="sr-Cyrl-CS"/>
        </w:rPr>
        <w:t>Када је у питању</w:t>
      </w:r>
      <w:r w:rsidRPr="00B62415">
        <w:rPr>
          <w:lang w:val="sr-Cyrl-CS"/>
        </w:rPr>
        <w:t xml:space="preserve"> </w:t>
      </w:r>
      <w:r>
        <w:rPr>
          <w:lang w:val="sr-Cyrl-CS"/>
        </w:rPr>
        <w:t xml:space="preserve">упис ученика по одређеним </w:t>
      </w:r>
      <w:r w:rsidRPr="00B62415">
        <w:rPr>
          <w:lang w:val="sr-Cyrl-CS"/>
        </w:rPr>
        <w:t>подручј</w:t>
      </w:r>
      <w:r>
        <w:rPr>
          <w:lang w:val="sr-Cyrl-CS"/>
        </w:rPr>
        <w:t>има</w:t>
      </w:r>
      <w:r w:rsidRPr="00B62415">
        <w:rPr>
          <w:lang w:val="sr-Cyrl-CS"/>
        </w:rPr>
        <w:t xml:space="preserve"> рада</w:t>
      </w:r>
      <w:r>
        <w:rPr>
          <w:lang w:val="sr-Cyrl-CS"/>
        </w:rPr>
        <w:t>, стање је следеће:</w:t>
      </w:r>
      <w:r w:rsidRPr="00B62415">
        <w:rPr>
          <w:lang w:val="sr-Cyrl-CS"/>
        </w:rPr>
        <w:t xml:space="preserve"> здравство и социјална заштита </w:t>
      </w:r>
      <w:r>
        <w:rPr>
          <w:lang w:val="sr-Cyrl-CS"/>
        </w:rPr>
        <w:t>–</w:t>
      </w:r>
      <w:r w:rsidRPr="00B62415">
        <w:rPr>
          <w:lang w:val="sr-Cyrl-CS"/>
        </w:rPr>
        <w:t xml:space="preserve"> 116 ученика, грађевинарств</w:t>
      </w:r>
      <w:r>
        <w:rPr>
          <w:lang w:val="sr-Cyrl-CS"/>
        </w:rPr>
        <w:t>о</w:t>
      </w:r>
      <w:r w:rsidRPr="00B62415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B62415">
        <w:rPr>
          <w:lang w:val="sr-Cyrl-CS"/>
        </w:rPr>
        <w:t>30, економиј</w:t>
      </w:r>
      <w:r>
        <w:rPr>
          <w:lang w:val="sr-Cyrl-CS"/>
        </w:rPr>
        <w:t>а</w:t>
      </w:r>
      <w:r w:rsidRPr="00B62415">
        <w:rPr>
          <w:lang w:val="sr-Cyrl-CS"/>
        </w:rPr>
        <w:t xml:space="preserve"> </w:t>
      </w:r>
      <w:r>
        <w:rPr>
          <w:lang w:val="sr-Cyrl-CS"/>
        </w:rPr>
        <w:t>– 25</w:t>
      </w:r>
      <w:r w:rsidRPr="00B62415">
        <w:rPr>
          <w:lang w:val="sr-Cyrl-CS"/>
        </w:rPr>
        <w:t>,</w:t>
      </w:r>
      <w:r>
        <w:rPr>
          <w:lang w:val="sr-Cyrl-CS"/>
        </w:rPr>
        <w:t xml:space="preserve"> електротехника – 11,</w:t>
      </w:r>
      <w:r w:rsidRPr="00B62415">
        <w:rPr>
          <w:lang w:val="sr-Cyrl-CS"/>
        </w:rPr>
        <w:t xml:space="preserve"> машинств</w:t>
      </w:r>
      <w:r>
        <w:rPr>
          <w:lang w:val="sr-Cyrl-CS"/>
        </w:rPr>
        <w:t>о</w:t>
      </w:r>
      <w:r w:rsidRPr="00B62415">
        <w:rPr>
          <w:lang w:val="sr-Cyrl-CS"/>
        </w:rPr>
        <w:t xml:space="preserve"> </w:t>
      </w:r>
      <w:r>
        <w:rPr>
          <w:lang w:val="sr-Cyrl-CS"/>
        </w:rPr>
        <w:t>– два</w:t>
      </w:r>
      <w:r w:rsidRPr="00B62415">
        <w:rPr>
          <w:lang w:val="sr-Cyrl-CS"/>
        </w:rPr>
        <w:t xml:space="preserve"> и личн</w:t>
      </w:r>
      <w:r>
        <w:rPr>
          <w:lang w:val="sr-Cyrl-CS"/>
        </w:rPr>
        <w:t>е</w:t>
      </w:r>
      <w:r w:rsidRPr="00B62415">
        <w:rPr>
          <w:lang w:val="sr-Cyrl-CS"/>
        </w:rPr>
        <w:t xml:space="preserve"> услуг</w:t>
      </w:r>
      <w:r>
        <w:rPr>
          <w:lang w:val="sr-Cyrl-CS"/>
        </w:rPr>
        <w:t>е –</w:t>
      </w:r>
      <w:r w:rsidRPr="00B62415">
        <w:rPr>
          <w:lang w:val="sr-Cyrl-CS"/>
        </w:rPr>
        <w:t xml:space="preserve"> </w:t>
      </w:r>
      <w:r>
        <w:rPr>
          <w:lang w:val="sr-Cyrl-CS"/>
        </w:rPr>
        <w:t>два</w:t>
      </w:r>
      <w:r w:rsidRPr="00B62415">
        <w:rPr>
          <w:lang w:val="sr-Cyrl-CS"/>
        </w:rPr>
        <w:t xml:space="preserve"> ученика. У</w:t>
      </w:r>
      <w:r w:rsidRPr="00B62415">
        <w:t xml:space="preserve"> први разред приватних средњих школа уписују се и ванредни ученици старији од 17 година, као и ученици који су започели па прекинули образовање у другим средњим школама.</w:t>
      </w:r>
      <w:r w:rsidRPr="00B62415">
        <w:rPr>
          <w:lang w:val="sr-Cyrl-RS"/>
        </w:rPr>
        <w:t xml:space="preserve"> </w:t>
      </w:r>
    </w:p>
    <w:p w:rsidR="005C6FF4" w:rsidRPr="00B62415" w:rsidRDefault="005C6FF4" w:rsidP="005C6FF4">
      <w:pPr>
        <w:ind w:firstLine="912"/>
        <w:jc w:val="both"/>
      </w:pPr>
    </w:p>
    <w:p w:rsidR="005C6FF4" w:rsidRPr="00B62415" w:rsidRDefault="005C6FF4" w:rsidP="005C6FF4">
      <w:pPr>
        <w:ind w:firstLine="912"/>
        <w:jc w:val="both"/>
        <w:rPr>
          <w:lang w:val="sr-Cyrl-CS"/>
        </w:rPr>
      </w:pPr>
      <w:r w:rsidRPr="00B62415">
        <w:rPr>
          <w:lang w:val="sr-Cyrl-CS"/>
        </w:rPr>
        <w:t>Наведена квота није обухваћена Одлуком о броју места за упис ученика у први разред средњих школа на територији АП Војводине у школској 2018/2019. години, будући да Покрајинска влада утврђује само број места за упис ученика у први разред средњих школа чији је оснивач АП Војводина. Међутим, информација о могућностима и реализацији уписа ученика у приватне средње школе на територији АП Војводине може се сматрати значајном за Покрајинску владу.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center"/>
        <w:rPr>
          <w:b/>
          <w:bCs/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  <w:r>
        <w:rPr>
          <w:b/>
          <w:bCs/>
          <w:lang w:val="sr-Cyrl-CS"/>
        </w:rPr>
        <w:t xml:space="preserve">Закључци </w:t>
      </w: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Pr="00B62415" w:rsidRDefault="005C6FF4" w:rsidP="005C6FF4">
      <w:pPr>
        <w:jc w:val="center"/>
        <w:rPr>
          <w:lang w:val="sr-Cyrl-CS"/>
        </w:rPr>
      </w:pPr>
    </w:p>
    <w:p w:rsidR="005C6FF4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>Планирани</w:t>
      </w:r>
      <w:r w:rsidRPr="00B62415">
        <w:rPr>
          <w:b/>
          <w:bCs/>
          <w:lang w:val="sr-Cyrl-CS"/>
        </w:rPr>
        <w:t xml:space="preserve"> број места</w:t>
      </w:r>
      <w:r w:rsidRPr="00B62415">
        <w:rPr>
          <w:lang w:val="sr-Cyrl-CS"/>
        </w:rPr>
        <w:t xml:space="preserve"> за упис ученика у први разред средњих школа у школској 2018/2019. години у АП Војводини </w:t>
      </w:r>
      <w:r w:rsidRPr="00B62415">
        <w:rPr>
          <w:b/>
          <w:bCs/>
          <w:lang w:val="sr-Cyrl-CS"/>
        </w:rPr>
        <w:t>већи</w:t>
      </w:r>
      <w:r w:rsidRPr="00B62415">
        <w:rPr>
          <w:lang w:val="sr-Cyrl-CS"/>
        </w:rPr>
        <w:t xml:space="preserve"> је од броја ученика завршног разреда основних школа </w:t>
      </w:r>
      <w:r w:rsidRPr="00B62415">
        <w:rPr>
          <w:b/>
          <w:bCs/>
          <w:lang w:val="sr-Cyrl-CS"/>
        </w:rPr>
        <w:t xml:space="preserve">за </w:t>
      </w:r>
      <w:r w:rsidRPr="00B62415">
        <w:rPr>
          <w:b/>
          <w:bCs/>
          <w:lang w:val="sr-Cyrl-RS"/>
        </w:rPr>
        <w:t>5</w:t>
      </w:r>
      <w:r w:rsidRPr="00B62415">
        <w:rPr>
          <w:b/>
          <w:bCs/>
          <w:lang w:val="sr-Cyrl-CS"/>
        </w:rPr>
        <w:t>,72%</w:t>
      </w:r>
      <w:r w:rsidRPr="00B62415">
        <w:rPr>
          <w:lang w:val="sr-Cyrl-CS"/>
        </w:rPr>
        <w:t xml:space="preserve"> (у осмом разреду било је укупно 18.</w:t>
      </w:r>
      <w:r w:rsidRPr="00B62415">
        <w:rPr>
          <w:lang w:val="sr-Cyrl-RS"/>
        </w:rPr>
        <w:t>634</w:t>
      </w:r>
      <w:r w:rsidRPr="00B62415">
        <w:rPr>
          <w:lang w:val="sr-Cyrl-CS"/>
        </w:rPr>
        <w:t xml:space="preserve"> ученика, а планом уписа предвиђено је 19.</w:t>
      </w:r>
      <w:r w:rsidRPr="00B62415">
        <w:rPr>
          <w:lang w:val="sr-Cyrl-RS"/>
        </w:rPr>
        <w:t>700</w:t>
      </w:r>
      <w:r w:rsidRPr="00B62415">
        <w:rPr>
          <w:lang w:val="sr-Cyrl-CS"/>
        </w:rPr>
        <w:t xml:space="preserve"> места). </w:t>
      </w:r>
    </w:p>
    <w:p w:rsidR="005C6FF4" w:rsidRPr="00694C84" w:rsidRDefault="005C6FF4" w:rsidP="005C6FF4">
      <w:pPr>
        <w:ind w:left="720"/>
        <w:jc w:val="both"/>
        <w:rPr>
          <w:lang w:val="sr-Cyrl-CS"/>
        </w:rPr>
      </w:pPr>
    </w:p>
    <w:p w:rsidR="005C6FF4" w:rsidRPr="00182EA3" w:rsidRDefault="005C6FF4" w:rsidP="005C6FF4">
      <w:pPr>
        <w:pStyle w:val="BodyTextIndent"/>
        <w:numPr>
          <w:ilvl w:val="0"/>
          <w:numId w:val="1"/>
        </w:numPr>
        <w:rPr>
          <w:b/>
          <w:lang w:val="en-US"/>
        </w:rPr>
      </w:pPr>
      <w:r w:rsidRPr="00182EA3">
        <w:rPr>
          <w:lang w:val="ru-RU"/>
        </w:rPr>
        <w:t>Број ученика осмог разреда је за 591 већи него претходне године.</w:t>
      </w:r>
      <w:r w:rsidRPr="00694C84">
        <w:rPr>
          <w:lang w:val="en-US"/>
        </w:rPr>
        <w:t xml:space="preserve"> </w:t>
      </w:r>
      <w:r w:rsidRPr="00182EA3">
        <w:rPr>
          <w:b/>
          <w:lang w:val="ru-RU"/>
        </w:rPr>
        <w:t xml:space="preserve">Од 18.634 ученика осмог разреда, јавне средње школе уписало је 17.511 ученика, односно 1.123 </w:t>
      </w:r>
      <w:r>
        <w:rPr>
          <w:b/>
          <w:lang w:val="ru-RU"/>
        </w:rPr>
        <w:t xml:space="preserve">(6%) </w:t>
      </w:r>
      <w:r w:rsidRPr="00182EA3">
        <w:rPr>
          <w:b/>
          <w:lang w:val="ru-RU"/>
        </w:rPr>
        <w:t xml:space="preserve">ученика мање. </w:t>
      </w:r>
    </w:p>
    <w:p w:rsidR="005C6FF4" w:rsidRPr="00B62415" w:rsidRDefault="005C6FF4" w:rsidP="005C6FF4">
      <w:pPr>
        <w:ind w:left="360"/>
        <w:jc w:val="both"/>
        <w:rPr>
          <w:lang w:val="sr-Cyrl-CS"/>
        </w:rPr>
      </w:pPr>
    </w:p>
    <w:p w:rsidR="005C6FF4" w:rsidRPr="00694C84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Планирани упис ученика у први разред средње школе реализован је са </w:t>
      </w:r>
      <w:r w:rsidRPr="00B62415">
        <w:rPr>
          <w:b/>
          <w:lang w:val="sr-Cyrl-CS"/>
        </w:rPr>
        <w:t>89,89</w:t>
      </w:r>
      <w:r w:rsidRPr="00B62415">
        <w:rPr>
          <w:b/>
          <w:bCs/>
          <w:lang w:val="sr-Cyrl-CS"/>
        </w:rPr>
        <w:t>% – на 19.700 места уписано је 17.511 ученика</w:t>
      </w:r>
      <w:r>
        <w:rPr>
          <w:b/>
          <w:bCs/>
        </w:rPr>
        <w:t xml:space="preserve"> (</w:t>
      </w:r>
      <w:r w:rsidRPr="00B62415">
        <w:rPr>
          <w:b/>
          <w:lang w:val="ru-RU"/>
        </w:rPr>
        <w:t>273 ученика више него претходне године</w:t>
      </w:r>
      <w:r>
        <w:rPr>
          <w:b/>
          <w:lang w:val="ru-RU"/>
        </w:rPr>
        <w:t>)</w:t>
      </w:r>
      <w:r w:rsidRPr="00B62415">
        <w:rPr>
          <w:b/>
          <w:bCs/>
          <w:lang w:val="sr-Cyrl-CS"/>
        </w:rPr>
        <w:t>,</w:t>
      </w:r>
      <w:r w:rsidRPr="00B62415">
        <w:rPr>
          <w:lang w:val="sr-Cyrl-CS"/>
        </w:rPr>
        <w:t xml:space="preserve"> с тим што је </w:t>
      </w:r>
      <w:r w:rsidRPr="00B62415">
        <w:rPr>
          <w:b/>
          <w:lang w:val="sr-Cyrl-CS"/>
        </w:rPr>
        <w:t xml:space="preserve">у </w:t>
      </w:r>
      <w:r w:rsidRPr="00B62415">
        <w:rPr>
          <w:b/>
          <w:bCs/>
          <w:lang w:val="sr-Cyrl-CS"/>
        </w:rPr>
        <w:t>трогодишњим школама</w:t>
      </w:r>
      <w:r w:rsidRPr="00B62415">
        <w:rPr>
          <w:lang w:val="sr-Cyrl-CS"/>
        </w:rPr>
        <w:t xml:space="preserve"> план уписа реализован са </w:t>
      </w:r>
      <w:r w:rsidRPr="00B62415">
        <w:rPr>
          <w:b/>
          <w:lang w:val="sr-Cyrl-CS"/>
        </w:rPr>
        <w:t>82</w:t>
      </w:r>
      <w:r w:rsidRPr="00B62415">
        <w:rPr>
          <w:b/>
          <w:bCs/>
          <w:lang w:val="sr-Cyrl-CS"/>
        </w:rPr>
        <w:t>,5%,</w:t>
      </w:r>
      <w:r w:rsidRPr="00B62415">
        <w:rPr>
          <w:lang w:val="sr-Cyrl-CS"/>
        </w:rPr>
        <w:t xml:space="preserve"> а </w:t>
      </w:r>
      <w:r w:rsidRPr="00B62415">
        <w:rPr>
          <w:b/>
          <w:lang w:val="sr-Cyrl-CS"/>
        </w:rPr>
        <w:t xml:space="preserve">у </w:t>
      </w:r>
      <w:r w:rsidRPr="00B62415">
        <w:rPr>
          <w:b/>
          <w:bCs/>
          <w:lang w:val="sr-Cyrl-CS"/>
        </w:rPr>
        <w:t>четворогодишњим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 xml:space="preserve">школама </w:t>
      </w:r>
      <w:r>
        <w:rPr>
          <w:b/>
          <w:bCs/>
          <w:lang w:val="sr-Cyrl-CS"/>
        </w:rPr>
        <w:t xml:space="preserve">– </w:t>
      </w:r>
      <w:r w:rsidRPr="00B62415">
        <w:rPr>
          <w:lang w:val="sr-Cyrl-CS"/>
        </w:rPr>
        <w:t xml:space="preserve">са </w:t>
      </w:r>
      <w:r w:rsidRPr="00B62415">
        <w:rPr>
          <w:b/>
          <w:bCs/>
          <w:lang w:val="sr-Cyrl-CS"/>
        </w:rPr>
        <w:t>90,76%.</w:t>
      </w:r>
      <w:r w:rsidRPr="00B62415">
        <w:rPr>
          <w:lang w:val="sr-Cyrl-CS"/>
        </w:rPr>
        <w:t xml:space="preserve"> У поређењу с претходном школском годином, </w:t>
      </w:r>
      <w:r w:rsidRPr="00B62415">
        <w:rPr>
          <w:b/>
          <w:lang w:val="sr-Cyrl-CS"/>
        </w:rPr>
        <w:t>реализација плана уписа</w:t>
      </w:r>
      <w:r w:rsidRPr="00B62415">
        <w:rPr>
          <w:lang w:val="sr-Cyrl-CS"/>
        </w:rPr>
        <w:t xml:space="preserve"> ученика није се значајно мењала. Највећи број </w:t>
      </w:r>
      <w:r>
        <w:rPr>
          <w:lang w:val="sr-Cyrl-CS"/>
        </w:rPr>
        <w:t xml:space="preserve">уписаних </w:t>
      </w:r>
      <w:r w:rsidRPr="00B62415">
        <w:rPr>
          <w:lang w:val="sr-Cyrl-CS"/>
        </w:rPr>
        <w:t>ученика је</w:t>
      </w:r>
      <w:r>
        <w:rPr>
          <w:lang w:val="sr-Cyrl-CS"/>
        </w:rPr>
        <w:t>сте</w:t>
      </w:r>
      <w:r w:rsidRPr="00B62415">
        <w:rPr>
          <w:lang w:val="sr-Cyrl-CS"/>
        </w:rPr>
        <w:t xml:space="preserve"> у гимназијама, </w:t>
      </w:r>
      <w:r>
        <w:rPr>
          <w:lang w:val="sr-Cyrl-CS"/>
        </w:rPr>
        <w:t xml:space="preserve">те у следећим областима: </w:t>
      </w:r>
      <w:r w:rsidRPr="00B62415">
        <w:rPr>
          <w:lang w:val="sr-Cyrl-CS"/>
        </w:rPr>
        <w:t xml:space="preserve">електротехници и економији, а затим </w:t>
      </w:r>
      <w:r>
        <w:rPr>
          <w:lang w:val="sr-Cyrl-CS"/>
        </w:rPr>
        <w:t xml:space="preserve">и </w:t>
      </w:r>
      <w:r w:rsidRPr="00B62415">
        <w:rPr>
          <w:lang w:val="sr-Cyrl-CS"/>
        </w:rPr>
        <w:t>у здравству, пољопривреди и машинству. Више је уписаних ученика за трогодишње образовање у пољопривреди и саобраћају.</w:t>
      </w:r>
    </w:p>
    <w:p w:rsidR="005C6FF4" w:rsidRPr="00694C84" w:rsidRDefault="005C6FF4" w:rsidP="005C6FF4">
      <w:pPr>
        <w:ind w:left="720"/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У средњим школама у којима се настава изводи </w:t>
      </w:r>
      <w:r w:rsidRPr="00B62415">
        <w:rPr>
          <w:b/>
          <w:bCs/>
          <w:lang w:val="sr-Cyrl-CS"/>
        </w:rPr>
        <w:t>на српском језику</w:t>
      </w:r>
      <w:r w:rsidRPr="00B62415">
        <w:rPr>
          <w:lang w:val="sr-Cyrl-CS"/>
        </w:rPr>
        <w:t xml:space="preserve">, </w:t>
      </w:r>
      <w:r w:rsidRPr="00B62415">
        <w:rPr>
          <w:b/>
          <w:lang w:val="sr-Cyrl-CS"/>
        </w:rPr>
        <w:t>упис</w:t>
      </w:r>
      <w:r w:rsidRPr="00B62415">
        <w:rPr>
          <w:lang w:val="sr-Cyrl-CS"/>
        </w:rPr>
        <w:t xml:space="preserve"> ученика </w:t>
      </w:r>
      <w:r w:rsidRPr="00B62415">
        <w:rPr>
          <w:b/>
          <w:lang w:val="sr-Cyrl-CS"/>
        </w:rPr>
        <w:t>реализован</w:t>
      </w:r>
      <w:r w:rsidRPr="00B62415">
        <w:rPr>
          <w:lang w:val="sr-Cyrl-CS"/>
        </w:rPr>
        <w:t xml:space="preserve"> је са </w:t>
      </w:r>
      <w:r w:rsidRPr="00B62415">
        <w:rPr>
          <w:b/>
          <w:lang w:val="sr-Cyrl-CS"/>
        </w:rPr>
        <w:t>92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</w:t>
      </w:r>
      <w:r>
        <w:rPr>
          <w:lang w:val="sr-Cyrl-CS"/>
        </w:rPr>
        <w:t xml:space="preserve">дакле, за </w:t>
      </w:r>
      <w:r w:rsidRPr="00B62415">
        <w:rPr>
          <w:lang w:val="sr-Cyrl-CS"/>
        </w:rPr>
        <w:t xml:space="preserve">0,5% више него претходне школске године, јер је на </w:t>
      </w:r>
      <w:r w:rsidRPr="00B62415">
        <w:rPr>
          <w:lang w:val="sr-Cyrl-CS"/>
        </w:rPr>
        <w:lastRenderedPageBreak/>
        <w:t xml:space="preserve">планираних 17.216 места у 587 одељења уписано 15.853 ученика у 579 одељења – уписано </w:t>
      </w:r>
      <w:r w:rsidRPr="00B62415">
        <w:rPr>
          <w:b/>
          <w:lang w:val="sr-Cyrl-CS"/>
        </w:rPr>
        <w:t>327</w:t>
      </w:r>
      <w:r w:rsidRPr="00B62415">
        <w:rPr>
          <w:b/>
          <w:bCs/>
          <w:lang w:val="sr-Cyrl-CS"/>
        </w:rPr>
        <w:t xml:space="preserve"> </w:t>
      </w:r>
      <w:r w:rsidRPr="00B62415">
        <w:rPr>
          <w:bCs/>
          <w:lang w:val="sr-Cyrl-CS"/>
        </w:rPr>
        <w:t>(2,1%)</w:t>
      </w:r>
      <w:r>
        <w:rPr>
          <w:bCs/>
          <w:lang w:val="sr-Cyrl-CS"/>
        </w:rPr>
        <w:t xml:space="preserve"> </w:t>
      </w:r>
      <w:r w:rsidRPr="00B62415">
        <w:rPr>
          <w:b/>
          <w:bCs/>
          <w:lang w:val="sr-Cyrl-CS"/>
        </w:rPr>
        <w:t>ученика</w:t>
      </w:r>
      <w:r w:rsidRPr="00B62415">
        <w:rPr>
          <w:bCs/>
          <w:lang w:val="sr-Cyrl-CS"/>
        </w:rPr>
        <w:t xml:space="preserve">  </w:t>
      </w:r>
      <w:r w:rsidRPr="00B62415">
        <w:rPr>
          <w:b/>
          <w:bCs/>
          <w:lang w:val="sr-Cyrl-CS"/>
        </w:rPr>
        <w:t>више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ind w:left="360"/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У средњим школама у којима се настава изводи </w:t>
      </w:r>
      <w:r w:rsidRPr="00B62415">
        <w:rPr>
          <w:b/>
          <w:bCs/>
          <w:lang w:val="sr-Cyrl-CS"/>
        </w:rPr>
        <w:t xml:space="preserve">на </w:t>
      </w:r>
      <w:r w:rsidRPr="00B62415">
        <w:rPr>
          <w:b/>
          <w:lang w:val="sr-Cyrl-CS"/>
        </w:rPr>
        <w:t xml:space="preserve">мађарском језику, </w:t>
      </w:r>
      <w:r w:rsidRPr="00B62415">
        <w:rPr>
          <w:b/>
          <w:bCs/>
          <w:lang w:val="sr-Cyrl-CS"/>
        </w:rPr>
        <w:t>упис</w:t>
      </w:r>
      <w:r w:rsidRPr="00B62415">
        <w:rPr>
          <w:bCs/>
          <w:lang w:val="sr-Cyrl-CS"/>
        </w:rPr>
        <w:t xml:space="preserve"> ученика </w:t>
      </w:r>
      <w:r w:rsidRPr="00B62415">
        <w:rPr>
          <w:b/>
          <w:lang w:val="sr-Cyrl-CS"/>
        </w:rPr>
        <w:t>реализован</w:t>
      </w:r>
      <w:r w:rsidRPr="00B62415">
        <w:rPr>
          <w:lang w:val="sr-Cyrl-CS"/>
        </w:rPr>
        <w:t xml:space="preserve"> </w:t>
      </w:r>
      <w:r w:rsidRPr="00B62415">
        <w:rPr>
          <w:bCs/>
          <w:lang w:val="sr-Cyrl-CS"/>
        </w:rPr>
        <w:t>је</w:t>
      </w:r>
      <w:r w:rsidRPr="00B62415">
        <w:rPr>
          <w:lang w:val="sr-Cyrl-CS"/>
        </w:rPr>
        <w:t xml:space="preserve"> са </w:t>
      </w:r>
      <w:r w:rsidRPr="00B62415">
        <w:rPr>
          <w:b/>
          <w:lang w:val="sr-Cyrl-CS"/>
        </w:rPr>
        <w:t>67</w:t>
      </w:r>
      <w:r w:rsidRPr="00B62415">
        <w:rPr>
          <w:b/>
          <w:bCs/>
          <w:lang w:val="sr-Cyrl-CS"/>
        </w:rPr>
        <w:t>,61%</w:t>
      </w:r>
      <w:r w:rsidRPr="00B62415">
        <w:rPr>
          <w:lang w:val="sr-Cyrl-CS"/>
        </w:rPr>
        <w:t xml:space="preserve">, што је за </w:t>
      </w:r>
      <w:r w:rsidRPr="00B62415">
        <w:rPr>
          <w:b/>
          <w:lang w:val="sr-Cyrl-CS"/>
        </w:rPr>
        <w:t>5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 </w:t>
      </w:r>
      <w:r w:rsidRPr="00B62415">
        <w:rPr>
          <w:b/>
          <w:bCs/>
          <w:lang w:val="sr-Cyrl-CS"/>
        </w:rPr>
        <w:t>мање</w:t>
      </w:r>
      <w:r w:rsidRPr="00B62415">
        <w:rPr>
          <w:lang w:val="sr-Cyrl-CS"/>
        </w:rPr>
        <w:t xml:space="preserve"> него претходне године, јер је на планираних 2.124 места у 73 одељење уписано 1.436 ученика у 72 одељења – </w:t>
      </w:r>
      <w:r w:rsidRPr="00B62415">
        <w:rPr>
          <w:bCs/>
          <w:lang w:val="sr-Cyrl-CS"/>
        </w:rPr>
        <w:t xml:space="preserve">уписано </w:t>
      </w:r>
      <w:r w:rsidRPr="00B62415">
        <w:rPr>
          <w:b/>
          <w:bCs/>
          <w:lang w:val="sr-Cyrl-CS"/>
        </w:rPr>
        <w:t>72 ученика</w:t>
      </w:r>
      <w:r w:rsidRPr="00B62415">
        <w:rPr>
          <w:bCs/>
          <w:lang w:val="sr-Cyrl-CS"/>
        </w:rPr>
        <w:t xml:space="preserve"> </w:t>
      </w:r>
      <w:r w:rsidRPr="00B62415">
        <w:rPr>
          <w:b/>
          <w:bCs/>
          <w:lang w:val="sr-Cyrl-CS"/>
        </w:rPr>
        <w:t>мање</w:t>
      </w:r>
      <w:r w:rsidRPr="00B62415">
        <w:rPr>
          <w:lang w:val="sr-Cyrl-CS"/>
        </w:rPr>
        <w:t>.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У средњим школама у којима се настава изводи </w:t>
      </w:r>
      <w:r w:rsidRPr="00B62415">
        <w:rPr>
          <w:b/>
          <w:bCs/>
          <w:lang w:val="sr-Cyrl-CS"/>
        </w:rPr>
        <w:t xml:space="preserve">на </w:t>
      </w:r>
      <w:r w:rsidRPr="00B62415">
        <w:rPr>
          <w:b/>
          <w:lang w:val="sr-Cyrl-CS"/>
        </w:rPr>
        <w:t>словачком језику,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упис</w:t>
      </w:r>
      <w:r w:rsidRPr="00B62415">
        <w:rPr>
          <w:lang w:val="sr-Cyrl-CS"/>
        </w:rPr>
        <w:t xml:space="preserve"> је </w:t>
      </w:r>
      <w:r w:rsidRPr="00B62415">
        <w:rPr>
          <w:b/>
          <w:lang w:val="sr-Cyrl-CS"/>
        </w:rPr>
        <w:t>реализован</w:t>
      </w:r>
      <w:r w:rsidRPr="00B62415">
        <w:rPr>
          <w:lang w:val="sr-Cyrl-CS"/>
        </w:rPr>
        <w:t xml:space="preserve"> са </w:t>
      </w:r>
      <w:r w:rsidRPr="00B62415">
        <w:rPr>
          <w:b/>
          <w:lang w:val="sr-Cyrl-CS"/>
        </w:rPr>
        <w:t>79,33</w:t>
      </w:r>
      <w:r w:rsidRPr="00B62415">
        <w:rPr>
          <w:b/>
          <w:bCs/>
          <w:lang w:val="sr-Cyrl-CS"/>
        </w:rPr>
        <w:t>% или 6,66% више</w:t>
      </w:r>
      <w:r w:rsidRPr="00B62415">
        <w:rPr>
          <w:lang w:val="sr-Cyrl-CS"/>
        </w:rPr>
        <w:t xml:space="preserve"> него претходне године, јер је на планираних 150 места у пет одељења уписано 119 ученика у пет одељења – уписано </w:t>
      </w:r>
      <w:r>
        <w:rPr>
          <w:b/>
          <w:lang w:val="sr-Cyrl-CS"/>
        </w:rPr>
        <w:t>десет</w:t>
      </w:r>
      <w:r w:rsidRPr="00B62415">
        <w:rPr>
          <w:b/>
          <w:lang w:val="sr-Cyrl-CS"/>
        </w:rPr>
        <w:t xml:space="preserve"> ученика</w:t>
      </w:r>
      <w:r w:rsidRPr="00B62415">
        <w:rPr>
          <w:lang w:val="sr-Cyrl-CS"/>
        </w:rPr>
        <w:t xml:space="preserve"> (9,17%) </w:t>
      </w:r>
      <w:r w:rsidRPr="00B62415">
        <w:rPr>
          <w:b/>
          <w:lang w:val="sr-Cyrl-CS"/>
        </w:rPr>
        <w:t>више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ind w:left="360"/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У средњим школама у којима се настава изводи </w:t>
      </w:r>
      <w:r w:rsidRPr="00B62415">
        <w:rPr>
          <w:b/>
          <w:bCs/>
          <w:lang w:val="sr-Cyrl-CS"/>
        </w:rPr>
        <w:t xml:space="preserve">на </w:t>
      </w:r>
      <w:r w:rsidRPr="00B62415">
        <w:rPr>
          <w:b/>
          <w:lang w:val="sr-Cyrl-CS"/>
        </w:rPr>
        <w:t>румунском језику упис</w:t>
      </w:r>
      <w:r w:rsidRPr="00B62415">
        <w:rPr>
          <w:lang w:val="sr-Cyrl-CS"/>
        </w:rPr>
        <w:t xml:space="preserve"> је </w:t>
      </w:r>
      <w:r w:rsidRPr="00B62415">
        <w:rPr>
          <w:b/>
          <w:lang w:val="sr-Cyrl-CS"/>
        </w:rPr>
        <w:t>реализован</w:t>
      </w:r>
      <w:r w:rsidRPr="00B62415">
        <w:rPr>
          <w:lang w:val="sr-Cyrl-CS"/>
        </w:rPr>
        <w:t xml:space="preserve"> са </w:t>
      </w:r>
      <w:r w:rsidRPr="00B62415">
        <w:rPr>
          <w:b/>
          <w:lang w:val="sr-Cyrl-CS"/>
        </w:rPr>
        <w:t>41,66</w:t>
      </w:r>
      <w:r w:rsidRPr="00B62415">
        <w:rPr>
          <w:b/>
          <w:bCs/>
          <w:lang w:val="sr-Cyrl-CS"/>
        </w:rPr>
        <w:t xml:space="preserve">% или 1,66% више </w:t>
      </w:r>
      <w:r w:rsidRPr="00B62415">
        <w:rPr>
          <w:lang w:val="sr-Cyrl-CS"/>
        </w:rPr>
        <w:t xml:space="preserve">у односу на претходну годину, јер је на планираних 60 места уписано 25 ученика – уписан </w:t>
      </w:r>
      <w:r>
        <w:rPr>
          <w:b/>
          <w:lang w:val="sr-Cyrl-CS"/>
        </w:rPr>
        <w:t>један</w:t>
      </w:r>
      <w:r w:rsidRPr="00B62415">
        <w:rPr>
          <w:b/>
          <w:lang w:val="sr-Cyrl-CS"/>
        </w:rPr>
        <w:t xml:space="preserve"> ученик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више</w:t>
      </w:r>
      <w:r w:rsidRPr="00B62415">
        <w:rPr>
          <w:lang w:val="sr-Cyrl-CS"/>
        </w:rPr>
        <w:t xml:space="preserve">.  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У средњој школи у којој се настава изводи </w:t>
      </w:r>
      <w:r w:rsidRPr="00B62415">
        <w:rPr>
          <w:b/>
          <w:bCs/>
          <w:lang w:val="sr-Cyrl-CS"/>
        </w:rPr>
        <w:t xml:space="preserve">на </w:t>
      </w:r>
      <w:r w:rsidRPr="00B62415">
        <w:rPr>
          <w:b/>
          <w:lang w:val="sr-Cyrl-CS"/>
        </w:rPr>
        <w:t>русинском језику,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упис</w:t>
      </w:r>
      <w:r w:rsidRPr="00B62415">
        <w:rPr>
          <w:lang w:val="sr-Cyrl-CS"/>
        </w:rPr>
        <w:t xml:space="preserve"> је </w:t>
      </w:r>
      <w:r w:rsidRPr="00B62415">
        <w:rPr>
          <w:b/>
          <w:lang w:val="sr-Cyrl-CS"/>
        </w:rPr>
        <w:t>реализован</w:t>
      </w:r>
      <w:r w:rsidRPr="00B62415">
        <w:rPr>
          <w:lang w:val="sr-Cyrl-CS"/>
        </w:rPr>
        <w:t xml:space="preserve"> са </w:t>
      </w:r>
      <w:r w:rsidRPr="00B62415">
        <w:rPr>
          <w:b/>
          <w:lang w:val="sr-Cyrl-CS"/>
        </w:rPr>
        <w:t>36,67</w:t>
      </w:r>
      <w:r w:rsidRPr="00B62415">
        <w:rPr>
          <w:b/>
          <w:bCs/>
          <w:lang w:val="sr-Cyrl-CS"/>
        </w:rPr>
        <w:t xml:space="preserve">% или 20% мање </w:t>
      </w:r>
      <w:r w:rsidRPr="00B62415">
        <w:rPr>
          <w:lang w:val="sr-Cyrl-CS"/>
        </w:rPr>
        <w:t xml:space="preserve">него претходне године, јер је на планираних 30 места уписано 11 ученика – уписано </w:t>
      </w:r>
      <w:r w:rsidRPr="00B62415">
        <w:rPr>
          <w:b/>
          <w:lang w:val="sr-Cyrl-CS"/>
        </w:rPr>
        <w:t>шест ученика</w:t>
      </w:r>
      <w:r w:rsidRPr="00B62415">
        <w:rPr>
          <w:lang w:val="sr-Cyrl-CS"/>
        </w:rPr>
        <w:t xml:space="preserve"> (35,29%) </w:t>
      </w:r>
      <w:r w:rsidRPr="00B62415">
        <w:rPr>
          <w:b/>
          <w:lang w:val="sr-Cyrl-CS"/>
        </w:rPr>
        <w:t>мање</w:t>
      </w:r>
      <w:r w:rsidRPr="00B62415">
        <w:rPr>
          <w:lang w:val="sr-Cyrl-CS"/>
        </w:rPr>
        <w:t xml:space="preserve">. </w:t>
      </w:r>
    </w:p>
    <w:p w:rsidR="005C6FF4" w:rsidRPr="00B62415" w:rsidRDefault="005C6FF4" w:rsidP="005C6FF4">
      <w:pPr>
        <w:ind w:left="360"/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У средњој школи у којој се настава изводи </w:t>
      </w:r>
      <w:r w:rsidRPr="00B62415">
        <w:rPr>
          <w:b/>
          <w:bCs/>
          <w:lang w:val="sr-Cyrl-CS"/>
        </w:rPr>
        <w:t xml:space="preserve">на </w:t>
      </w:r>
      <w:r w:rsidRPr="00B62415">
        <w:rPr>
          <w:b/>
          <w:lang w:val="sr-Cyrl-CS"/>
        </w:rPr>
        <w:t>хрватском језику,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упис</w:t>
      </w:r>
      <w:r w:rsidRPr="00B62415">
        <w:rPr>
          <w:lang w:val="sr-Cyrl-CS"/>
        </w:rPr>
        <w:t xml:space="preserve"> је </w:t>
      </w:r>
      <w:r w:rsidRPr="00B62415">
        <w:rPr>
          <w:b/>
          <w:lang w:val="sr-Cyrl-CS"/>
        </w:rPr>
        <w:t>реализован</w:t>
      </w:r>
      <w:r w:rsidRPr="00B62415">
        <w:rPr>
          <w:lang w:val="sr-Cyrl-CS"/>
        </w:rPr>
        <w:t xml:space="preserve"> са </w:t>
      </w:r>
      <w:r w:rsidRPr="00B62415">
        <w:rPr>
          <w:b/>
          <w:lang w:val="sr-Cyrl-CS"/>
        </w:rPr>
        <w:t>55,83</w:t>
      </w:r>
      <w:r w:rsidRPr="00B62415">
        <w:rPr>
          <w:b/>
          <w:bCs/>
          <w:lang w:val="sr-Cyrl-CS"/>
        </w:rPr>
        <w:t>%</w:t>
      </w:r>
      <w:r w:rsidRPr="00B62415">
        <w:rPr>
          <w:lang w:val="sr-Cyrl-CS"/>
        </w:rPr>
        <w:t xml:space="preserve">, јер је на планираних 120 места уписано 67 ученика – уписано </w:t>
      </w:r>
      <w:r w:rsidRPr="00B62415">
        <w:rPr>
          <w:b/>
          <w:lang w:val="sr-Cyrl-CS"/>
        </w:rPr>
        <w:t>13</w:t>
      </w:r>
      <w:r>
        <w:rPr>
          <w:b/>
          <w:lang w:val="sr-Cyrl-CS"/>
        </w:rPr>
        <w:t xml:space="preserve"> </w:t>
      </w:r>
      <w:r w:rsidRPr="00B62415">
        <w:rPr>
          <w:lang w:val="sr-Cyrl-CS"/>
        </w:rPr>
        <w:t xml:space="preserve">(24,07%) </w:t>
      </w:r>
      <w:r w:rsidRPr="00B62415">
        <w:rPr>
          <w:b/>
          <w:lang w:val="sr-Cyrl-CS"/>
        </w:rPr>
        <w:t xml:space="preserve"> ученика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више</w:t>
      </w:r>
      <w:r w:rsidRPr="00B62415">
        <w:rPr>
          <w:lang w:val="sr-Cyrl-CS"/>
        </w:rPr>
        <w:t xml:space="preserve">.  </w:t>
      </w:r>
    </w:p>
    <w:p w:rsidR="005C6FF4" w:rsidRPr="00B62415" w:rsidRDefault="005C6FF4" w:rsidP="005C6FF4">
      <w:pPr>
        <w:ind w:left="720"/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b/>
          <w:bCs/>
          <w:lang w:val="sr-Cyrl-CS"/>
        </w:rPr>
        <w:t>Настава</w:t>
      </w:r>
      <w:r w:rsidRPr="00B62415">
        <w:rPr>
          <w:b/>
          <w:lang w:val="sr-Cyrl-CS"/>
        </w:rPr>
        <w:t xml:space="preserve"> на два језика</w:t>
      </w:r>
      <w:r w:rsidRPr="00B62415">
        <w:rPr>
          <w:lang w:val="sr-Cyrl-CS"/>
        </w:rPr>
        <w:t xml:space="preserve"> реализује се у </w:t>
      </w:r>
      <w:r w:rsidRPr="00B62415">
        <w:rPr>
          <w:b/>
          <w:lang w:val="sr-Cyrl-CS"/>
        </w:rPr>
        <w:t>36</w:t>
      </w:r>
      <w:r w:rsidRPr="00B62415">
        <w:rPr>
          <w:b/>
          <w:bCs/>
          <w:lang w:val="sr-Cyrl-CS"/>
        </w:rPr>
        <w:t xml:space="preserve"> средњих школа</w:t>
      </w:r>
      <w:r w:rsidRPr="00B62415">
        <w:rPr>
          <w:lang w:val="sr-Cyrl-CS"/>
        </w:rPr>
        <w:t xml:space="preserve"> (у 31 – на српском и мађарском језику, у две – на српском и словачком језику, у две – на српском и румунском језику и у једној – на српском и русинском језику), док се </w:t>
      </w:r>
      <w:r w:rsidRPr="00B62415">
        <w:rPr>
          <w:b/>
          <w:lang w:val="sr-Cyrl-CS"/>
        </w:rPr>
        <w:t xml:space="preserve">настава на једном језику </w:t>
      </w:r>
      <w:r w:rsidRPr="00B62415">
        <w:rPr>
          <w:lang w:val="sr-Cyrl-CS"/>
        </w:rPr>
        <w:t xml:space="preserve">реализује у </w:t>
      </w:r>
      <w:r w:rsidRPr="00B62415">
        <w:rPr>
          <w:b/>
          <w:lang w:val="sr-Cyrl-CS"/>
        </w:rPr>
        <w:t>81 школи</w:t>
      </w:r>
      <w:r w:rsidRPr="00B62415">
        <w:rPr>
          <w:lang w:val="sr-Cyrl-CS"/>
        </w:rPr>
        <w:t xml:space="preserve"> (у 79 – на српском и у две – на мађарском језику). </w:t>
      </w:r>
      <w:r w:rsidRPr="00B62415">
        <w:rPr>
          <w:b/>
          <w:lang w:val="sr-Cyrl-CS"/>
        </w:rPr>
        <w:t>У четири школе</w:t>
      </w:r>
      <w:r w:rsidRPr="00B62415">
        <w:rPr>
          <w:lang w:val="sr-Cyrl-CS"/>
        </w:rPr>
        <w:t xml:space="preserve"> </w:t>
      </w:r>
      <w:r w:rsidRPr="00B62415">
        <w:rPr>
          <w:b/>
          <w:lang w:val="sr-Cyrl-CS"/>
        </w:rPr>
        <w:t>настава</w:t>
      </w:r>
      <w:r w:rsidRPr="00B62415">
        <w:rPr>
          <w:lang w:val="sr-Cyrl-CS"/>
        </w:rPr>
        <w:t xml:space="preserve"> се реализује </w:t>
      </w:r>
      <w:r w:rsidRPr="00B62415">
        <w:rPr>
          <w:b/>
          <w:lang w:val="sr-Cyrl-CS"/>
        </w:rPr>
        <w:t xml:space="preserve">на три језика: </w:t>
      </w:r>
      <w:r w:rsidRPr="00B62415">
        <w:rPr>
          <w:lang w:val="sr-Cyrl-CS"/>
        </w:rPr>
        <w:t>у три школе на српском, мађарском и хрватском језику и у једној школи на српском, мађарском и словачком језику.</w:t>
      </w:r>
    </w:p>
    <w:p w:rsidR="005C6FF4" w:rsidRPr="00B62415" w:rsidRDefault="005C6FF4" w:rsidP="005C6FF4">
      <w:pPr>
        <w:ind w:left="360"/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У току 2017/2018. школске године, наставу на језицима националних мањина –националних заједница похађало је </w:t>
      </w:r>
      <w:r w:rsidRPr="00B62415">
        <w:rPr>
          <w:b/>
          <w:bCs/>
          <w:lang w:val="sr-Cyrl-CS"/>
        </w:rPr>
        <w:t xml:space="preserve">2.181 ученик осмог разреда </w:t>
      </w:r>
      <w:r w:rsidRPr="00B62415">
        <w:rPr>
          <w:bCs/>
          <w:lang w:val="sr-Cyrl-CS"/>
        </w:rPr>
        <w:t>(102 ученика мање него претходне школске године)</w:t>
      </w:r>
      <w:r w:rsidRPr="00B62415">
        <w:rPr>
          <w:lang w:val="sr-Cyrl-CS"/>
        </w:rPr>
        <w:t xml:space="preserve">, од којих је </w:t>
      </w:r>
      <w:r w:rsidRPr="00B62415">
        <w:rPr>
          <w:b/>
          <w:bCs/>
          <w:lang w:val="sr-Cyrl-CS"/>
        </w:rPr>
        <w:t>1.658 ученика</w:t>
      </w:r>
      <w:r w:rsidRPr="00B62415">
        <w:rPr>
          <w:lang w:val="sr-Cyrl-CS"/>
        </w:rPr>
        <w:t xml:space="preserve"> (</w:t>
      </w:r>
      <w:r w:rsidRPr="00B62415">
        <w:rPr>
          <w:b/>
          <w:bCs/>
          <w:lang w:val="sr-Cyrl-CS"/>
        </w:rPr>
        <w:t>76%</w:t>
      </w:r>
      <w:r w:rsidRPr="00B62415">
        <w:rPr>
          <w:lang w:val="sr-Cyrl-CS"/>
        </w:rPr>
        <w:t xml:space="preserve">) </w:t>
      </w:r>
      <w:r w:rsidRPr="00B62415">
        <w:rPr>
          <w:b/>
          <w:bCs/>
          <w:lang w:val="sr-Cyrl-CS"/>
        </w:rPr>
        <w:t xml:space="preserve">наставило да се школује </w:t>
      </w:r>
      <w:r w:rsidRPr="00B62415">
        <w:rPr>
          <w:lang w:val="sr-Cyrl-CS"/>
        </w:rPr>
        <w:t>на неком од језика националних мањина – националних заједница и у средњој школи у школској 2018/2019. години (54 ученика мање него претходне школске године).</w:t>
      </w:r>
    </w:p>
    <w:p w:rsidR="005C6FF4" w:rsidRPr="00B62415" w:rsidRDefault="005C6FF4" w:rsidP="005C6FF4">
      <w:pPr>
        <w:pStyle w:val="ListParagrap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За образовне профиле који се реализују по </w:t>
      </w:r>
      <w:r w:rsidRPr="00B62415">
        <w:rPr>
          <w:b/>
          <w:lang w:val="sr-Cyrl-CS"/>
        </w:rPr>
        <w:t>дуалном принципу образовања</w:t>
      </w:r>
      <w:r w:rsidRPr="00B62415">
        <w:rPr>
          <w:lang w:val="sr-Cyrl-CS"/>
        </w:rPr>
        <w:t xml:space="preserve">, за школску 2018/2019. годину планирано је укупно 915 места у 30 одељења, </w:t>
      </w:r>
      <w:r w:rsidRPr="00B62415">
        <w:rPr>
          <w:lang w:val="sr-Cyrl-RS"/>
        </w:rPr>
        <w:t>у 25 средњих школа, за 18 образовна профила из осам подручја рада (четири четворогодишња образовна профила и 14 трогодишњих)</w:t>
      </w:r>
      <w:r w:rsidRPr="00B62415">
        <w:rPr>
          <w:lang w:val="sr-Cyrl-CS"/>
        </w:rPr>
        <w:t xml:space="preserve">, а уписано је </w:t>
      </w:r>
      <w:r w:rsidRPr="00B62415">
        <w:rPr>
          <w:lang w:val="sr-Cyrl-RS"/>
        </w:rPr>
        <w:t>727 ученика – у 29 одељења, на српском и мађарском језику.</w:t>
      </w:r>
    </w:p>
    <w:p w:rsidR="005C6FF4" w:rsidRPr="00B62415" w:rsidRDefault="005C6FF4" w:rsidP="005C6FF4">
      <w:pPr>
        <w:pStyle w:val="ListParagrap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1"/>
        </w:numPr>
        <w:jc w:val="both"/>
        <w:rPr>
          <w:lang w:val="sr-Cyrl-CS"/>
        </w:rPr>
      </w:pPr>
      <w:r w:rsidRPr="00B62415">
        <w:rPr>
          <w:lang w:val="sr-Cyrl-CS"/>
        </w:rPr>
        <w:t xml:space="preserve">Од укупно </w:t>
      </w:r>
      <w:r w:rsidRPr="00B62415">
        <w:rPr>
          <w:b/>
          <w:lang w:val="sr-Cyrl-CS"/>
        </w:rPr>
        <w:t>23 верификоване приватне средње школе на територији АП Војводине</w:t>
      </w:r>
      <w:r w:rsidRPr="00B62415">
        <w:rPr>
          <w:lang w:val="sr-Cyrl-CS"/>
        </w:rPr>
        <w:t xml:space="preserve">, на основу достављених података од </w:t>
      </w:r>
      <w:r>
        <w:rPr>
          <w:lang w:val="sr-Cyrl-CS"/>
        </w:rPr>
        <w:t>петнаест</w:t>
      </w:r>
      <w:r w:rsidRPr="00B62415">
        <w:rPr>
          <w:lang w:val="sr-Cyrl-CS"/>
        </w:rPr>
        <w:t xml:space="preserve"> приватних средњих школа на територији АП Војводине, уписано је </w:t>
      </w:r>
      <w:r w:rsidRPr="00B62415">
        <w:rPr>
          <w:b/>
          <w:lang w:val="sr-Cyrl-CS"/>
        </w:rPr>
        <w:t>3</w:t>
      </w:r>
      <w:r>
        <w:rPr>
          <w:b/>
          <w:lang w:val="sr-Cyrl-CS"/>
        </w:rPr>
        <w:t>47</w:t>
      </w:r>
      <w:r w:rsidRPr="00B62415">
        <w:rPr>
          <w:b/>
          <w:lang w:val="sr-Cyrl-CS"/>
        </w:rPr>
        <w:t xml:space="preserve"> редовних ученика</w:t>
      </w:r>
      <w:r w:rsidRPr="00B62415">
        <w:rPr>
          <w:lang w:val="sr-Cyrl-CS"/>
        </w:rPr>
        <w:t xml:space="preserve"> у </w:t>
      </w:r>
      <w:r>
        <w:rPr>
          <w:lang w:val="sr-Cyrl-CS"/>
        </w:rPr>
        <w:t>седам подручја рада, што је 1,98</w:t>
      </w:r>
      <w:r w:rsidRPr="00B62415">
        <w:rPr>
          <w:lang w:val="sr-Cyrl-CS"/>
        </w:rPr>
        <w:t>% од укупног броја ученика првог разреда средњег образовања (</w:t>
      </w:r>
      <w:r>
        <w:rPr>
          <w:lang w:val="sr-Cyrl-CS"/>
        </w:rPr>
        <w:t>37</w:t>
      </w:r>
      <w:r w:rsidRPr="00B62415">
        <w:rPr>
          <w:lang w:val="sr-Cyrl-CS"/>
        </w:rPr>
        <w:t xml:space="preserve"> ученика више него претходне године).</w:t>
      </w:r>
    </w:p>
    <w:p w:rsidR="005C6FF4" w:rsidRPr="00B62415" w:rsidRDefault="005C6FF4" w:rsidP="005C6FF4">
      <w:pPr>
        <w:pStyle w:val="ListParagraph"/>
        <w:rPr>
          <w:lang w:val="sr-Cyrl-CS"/>
        </w:rPr>
      </w:pPr>
    </w:p>
    <w:p w:rsidR="005C6FF4" w:rsidRPr="00B62415" w:rsidRDefault="005C6FF4" w:rsidP="005C6FF4">
      <w:pPr>
        <w:jc w:val="right"/>
        <w:rPr>
          <w:lang w:val="sr-Cyrl-CS"/>
        </w:rPr>
      </w:pPr>
    </w:p>
    <w:p w:rsidR="005C6FF4" w:rsidRPr="00B62415" w:rsidRDefault="005C6FF4" w:rsidP="005C6FF4">
      <w:pPr>
        <w:jc w:val="right"/>
        <w:rPr>
          <w:lang w:val="sr-Cyrl-CS"/>
        </w:rPr>
      </w:pPr>
      <w:r w:rsidRPr="00B62415">
        <w:rPr>
          <w:lang w:val="sr-Cyrl-CS"/>
        </w:rPr>
        <w:lastRenderedPageBreak/>
        <w:t>ПРЕДЛОГ</w:t>
      </w:r>
    </w:p>
    <w:p w:rsidR="005C6FF4" w:rsidRPr="00B62415" w:rsidRDefault="005C6FF4" w:rsidP="005C6FF4">
      <w:pPr>
        <w:jc w:val="right"/>
        <w:rPr>
          <w:lang w:val="sr-Cyrl-CS"/>
        </w:rPr>
      </w:pPr>
    </w:p>
    <w:p w:rsidR="005C6FF4" w:rsidRPr="00B62415" w:rsidRDefault="005C6FF4" w:rsidP="005C6FF4">
      <w:pPr>
        <w:jc w:val="right"/>
        <w:rPr>
          <w:lang w:val="sr-Cyrl-CS"/>
        </w:rPr>
      </w:pPr>
    </w:p>
    <w:p w:rsidR="005C6FF4" w:rsidRPr="00B62415" w:rsidRDefault="005C6FF4" w:rsidP="005C6FF4">
      <w:pPr>
        <w:ind w:firstLine="720"/>
        <w:jc w:val="both"/>
        <w:rPr>
          <w:lang w:val="sr-Cyrl-CS"/>
        </w:rPr>
      </w:pPr>
      <w:r w:rsidRPr="00B62415">
        <w:rPr>
          <w:lang w:val="sr-Cyrl-CS"/>
        </w:rPr>
        <w:t>Покрајинска влада, на ......... седници, одржаној  ......... 201</w:t>
      </w:r>
      <w:r w:rsidR="0045183D">
        <w:rPr>
          <w:lang w:val="sr-Cyrl-CS"/>
        </w:rPr>
        <w:t>9</w:t>
      </w:r>
      <w:bookmarkStart w:id="0" w:name="_GoBack"/>
      <w:bookmarkEnd w:id="0"/>
      <w:r w:rsidRPr="00B62415">
        <w:rPr>
          <w:lang w:val="sr-Cyrl-CS"/>
        </w:rPr>
        <w:t xml:space="preserve">. године, размотрила је  </w:t>
      </w:r>
      <w:r w:rsidRPr="00B62415">
        <w:rPr>
          <w:b/>
          <w:bCs/>
          <w:lang w:val="sr-Cyrl-CS"/>
        </w:rPr>
        <w:t xml:space="preserve">ИНФОРМАЦИЈУ О УПИСУ УЧЕНИКА У ПРВИ РАЗРЕД СРЕДЊИХ ШКОЛА НА ТЕРИТОРИЈИ АУТОНОМНЕ ПОКРАЈИНЕ ВОЈВОДИНЕ У ШКОЛСКОЈ 2018/2019. ГОДИНИ  </w:t>
      </w:r>
      <w:r w:rsidRPr="00B62415">
        <w:rPr>
          <w:lang w:val="sr-Cyrl-CS"/>
        </w:rPr>
        <w:t>и   д о н е л а   је  следеће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pStyle w:val="Heading1"/>
        <w:rPr>
          <w:sz w:val="28"/>
          <w:lang w:val="sr-Cyrl-RS"/>
        </w:rPr>
      </w:pPr>
    </w:p>
    <w:p w:rsidR="005C6FF4" w:rsidRPr="00B62415" w:rsidRDefault="005C6FF4" w:rsidP="005C6FF4">
      <w:pPr>
        <w:pStyle w:val="Heading1"/>
        <w:rPr>
          <w:sz w:val="28"/>
          <w:lang w:val="sr-Cyrl-RS"/>
        </w:rPr>
      </w:pPr>
    </w:p>
    <w:p w:rsidR="005C6FF4" w:rsidRPr="00B62415" w:rsidRDefault="005C6FF4" w:rsidP="005C6FF4">
      <w:pPr>
        <w:pStyle w:val="Heading1"/>
        <w:rPr>
          <w:sz w:val="28"/>
        </w:rPr>
      </w:pPr>
      <w:r w:rsidRPr="00B62415">
        <w:rPr>
          <w:sz w:val="28"/>
        </w:rPr>
        <w:t>З А К Љ У Ч К Е</w:t>
      </w: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3"/>
        </w:numPr>
        <w:jc w:val="both"/>
        <w:rPr>
          <w:lang w:val="sr-Cyrl-CS"/>
        </w:rPr>
      </w:pPr>
      <w:r w:rsidRPr="00B62415">
        <w:rPr>
          <w:lang w:val="sr-Cyrl-CS"/>
        </w:rPr>
        <w:t>Усваја се Информација о упису ученика у први разред средњих школа на територији Аутономне покрајине Војводине у школској 2018/2019. години.</w:t>
      </w:r>
    </w:p>
    <w:p w:rsidR="005C6FF4" w:rsidRPr="00B62415" w:rsidRDefault="005C6FF4" w:rsidP="005C6FF4">
      <w:pPr>
        <w:ind w:left="720"/>
        <w:jc w:val="both"/>
        <w:rPr>
          <w:lang w:val="sr-Cyrl-CS"/>
        </w:rPr>
      </w:pPr>
    </w:p>
    <w:p w:rsidR="005C6FF4" w:rsidRPr="00B62415" w:rsidRDefault="005C6FF4" w:rsidP="005C6FF4">
      <w:pPr>
        <w:numPr>
          <w:ilvl w:val="0"/>
          <w:numId w:val="3"/>
        </w:numPr>
        <w:jc w:val="both"/>
        <w:rPr>
          <w:lang w:val="sr-Cyrl-CS"/>
        </w:rPr>
      </w:pPr>
      <w:r w:rsidRPr="00B62415">
        <w:rPr>
          <w:lang w:val="sr-Cyrl-CS"/>
        </w:rPr>
        <w:t>Информацију о упису ученика у први разред средњих школа на територији АП Војводине у школској 2018/2019. години са ЗАКЉУЧЦИМА, доставити Oдбору за образовање и науку и Одбору за националну равноправност Скупштине Аутономне покрајине Војводине, ради разматрања</w:t>
      </w:r>
      <w:r>
        <w:rPr>
          <w:lang w:val="sr-Cyrl-CS"/>
        </w:rPr>
        <w:t>, као</w:t>
      </w:r>
      <w:r w:rsidRPr="00B62415">
        <w:rPr>
          <w:lang w:val="sr-Cyrl-CS"/>
        </w:rPr>
        <w:t xml:space="preserve"> и Покрајинском секретаријату за образовање, прописе, управу и националне мањине – националне заједнице.</w:t>
      </w:r>
    </w:p>
    <w:p w:rsidR="005C6FF4" w:rsidRPr="00B62415" w:rsidRDefault="005C6FF4" w:rsidP="005C6FF4">
      <w:pPr>
        <w:ind w:left="720"/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jc w:val="both"/>
        <w:rPr>
          <w:lang w:val="ru-RU"/>
        </w:rPr>
      </w:pPr>
    </w:p>
    <w:p w:rsidR="005C6FF4" w:rsidRPr="00B62415" w:rsidRDefault="005C6FF4" w:rsidP="005C6FF4">
      <w:pPr>
        <w:pStyle w:val="Heading2"/>
      </w:pPr>
      <w:r w:rsidRPr="00B62415">
        <w:t>П Р И Л О З И</w:t>
      </w:r>
    </w:p>
    <w:p w:rsidR="005C6FF4" w:rsidRPr="00B62415" w:rsidRDefault="005C6FF4" w:rsidP="005C6FF4">
      <w:pPr>
        <w:jc w:val="both"/>
      </w:pPr>
    </w:p>
    <w:p w:rsidR="005C6FF4" w:rsidRPr="00B62415" w:rsidRDefault="005C6FF4" w:rsidP="005C6FF4"/>
    <w:p w:rsidR="005C6FF4" w:rsidRPr="00B62415" w:rsidRDefault="005C6FF4" w:rsidP="005C6FF4"/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rPr>
          <w:lang w:val="sr-Cyrl-RS"/>
        </w:rPr>
      </w:pPr>
    </w:p>
    <w:p w:rsidR="005C6FF4" w:rsidRPr="00B62415" w:rsidRDefault="005C6FF4" w:rsidP="005C6FF4">
      <w:pPr>
        <w:rPr>
          <w:lang w:val="sr-Cyrl-RS"/>
        </w:rPr>
      </w:pPr>
    </w:p>
    <w:p w:rsidR="005C6FF4" w:rsidRPr="00B62415" w:rsidRDefault="005C6FF4" w:rsidP="005C6FF4">
      <w:pPr>
        <w:rPr>
          <w:lang w:val="sr-Cyrl-RS"/>
        </w:rPr>
      </w:pPr>
    </w:p>
    <w:p w:rsidR="005C6FF4" w:rsidRPr="00B62415" w:rsidRDefault="005C6FF4" w:rsidP="005C6FF4">
      <w:pPr>
        <w:rPr>
          <w:lang w:val="sr-Cyrl-RS"/>
        </w:rPr>
      </w:pPr>
    </w:p>
    <w:p w:rsidR="005C6FF4" w:rsidRPr="00B62415" w:rsidRDefault="005C6FF4" w:rsidP="005C6FF4">
      <w:pPr>
        <w:rPr>
          <w:lang w:val="sr-Cyrl-RS"/>
        </w:rPr>
      </w:pPr>
    </w:p>
    <w:p w:rsidR="005C6FF4" w:rsidRPr="00B62415" w:rsidRDefault="005C6FF4" w:rsidP="005C6FF4">
      <w:pPr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>
      <w:pPr>
        <w:pStyle w:val="Heading2"/>
        <w:rPr>
          <w:lang w:val="sr-Cyrl-RS"/>
        </w:rPr>
      </w:pPr>
    </w:p>
    <w:p w:rsidR="005C6FF4" w:rsidRPr="00B62415" w:rsidRDefault="005C6FF4" w:rsidP="005C6FF4"/>
    <w:p w:rsidR="008168E6" w:rsidRPr="005C6FF4" w:rsidRDefault="008168E6" w:rsidP="005C6FF4"/>
    <w:sectPr w:rsidR="008168E6" w:rsidRPr="005C6FF4" w:rsidSect="000F62AD">
      <w:footerReference w:type="even" r:id="rId17"/>
      <w:footerReference w:type="default" r:id="rId18"/>
      <w:pgSz w:w="11907" w:h="16840" w:code="9"/>
      <w:pgMar w:top="1077" w:right="1077" w:bottom="1077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018" w:rsidRDefault="005E2018">
      <w:r>
        <w:separator/>
      </w:r>
    </w:p>
  </w:endnote>
  <w:endnote w:type="continuationSeparator" w:id="0">
    <w:p w:rsidR="005E2018" w:rsidRDefault="005E2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78" w:rsidRDefault="006024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2478" w:rsidRDefault="0060247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78" w:rsidRDefault="006024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183D">
      <w:rPr>
        <w:rStyle w:val="PageNumber"/>
        <w:noProof/>
      </w:rPr>
      <w:t>18</w:t>
    </w:r>
    <w:r>
      <w:rPr>
        <w:rStyle w:val="PageNumber"/>
      </w:rPr>
      <w:fldChar w:fldCharType="end"/>
    </w:r>
  </w:p>
  <w:p w:rsidR="00602478" w:rsidRDefault="006024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018" w:rsidRDefault="005E2018">
      <w:r>
        <w:separator/>
      </w:r>
    </w:p>
  </w:footnote>
  <w:footnote w:type="continuationSeparator" w:id="0">
    <w:p w:rsidR="005E2018" w:rsidRDefault="005E2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05"/>
    <w:multiLevelType w:val="hybridMultilevel"/>
    <w:tmpl w:val="34FE7810"/>
    <w:lvl w:ilvl="0" w:tplc="49BAC7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7019A0"/>
    <w:multiLevelType w:val="hybridMultilevel"/>
    <w:tmpl w:val="2646AB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147EB"/>
    <w:multiLevelType w:val="hybridMultilevel"/>
    <w:tmpl w:val="885258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43978"/>
    <w:multiLevelType w:val="hybridMultilevel"/>
    <w:tmpl w:val="E014F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71BFF"/>
    <w:multiLevelType w:val="hybridMultilevel"/>
    <w:tmpl w:val="FC46C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F0DB2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2"/>
      </w:rPr>
    </w:lvl>
    <w:lvl w:ilvl="3" w:tplc="0409001B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671E6"/>
    <w:multiLevelType w:val="hybridMultilevel"/>
    <w:tmpl w:val="555E5B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C646D"/>
    <w:multiLevelType w:val="hybridMultilevel"/>
    <w:tmpl w:val="D72A20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E3C5A"/>
    <w:multiLevelType w:val="hybridMultilevel"/>
    <w:tmpl w:val="2C80B86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373B79"/>
    <w:multiLevelType w:val="hybridMultilevel"/>
    <w:tmpl w:val="3F60BBC2"/>
    <w:lvl w:ilvl="0" w:tplc="A1B63522">
      <w:start w:val="12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086BE3"/>
    <w:multiLevelType w:val="hybridMultilevel"/>
    <w:tmpl w:val="570A9C9A"/>
    <w:lvl w:ilvl="0" w:tplc="13B2FC5E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2371D"/>
    <w:multiLevelType w:val="hybridMultilevel"/>
    <w:tmpl w:val="385EE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387DFF"/>
    <w:multiLevelType w:val="hybridMultilevel"/>
    <w:tmpl w:val="F08001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81"/>
    <w:rsid w:val="00006AA0"/>
    <w:rsid w:val="00013DFC"/>
    <w:rsid w:val="00016CC1"/>
    <w:rsid w:val="00023BBE"/>
    <w:rsid w:val="000274B7"/>
    <w:rsid w:val="00027819"/>
    <w:rsid w:val="00034FDC"/>
    <w:rsid w:val="000361D9"/>
    <w:rsid w:val="00040F91"/>
    <w:rsid w:val="00053D53"/>
    <w:rsid w:val="00054336"/>
    <w:rsid w:val="00057206"/>
    <w:rsid w:val="0007069B"/>
    <w:rsid w:val="000723A3"/>
    <w:rsid w:val="00074B39"/>
    <w:rsid w:val="00075206"/>
    <w:rsid w:val="000856DB"/>
    <w:rsid w:val="0009130D"/>
    <w:rsid w:val="00091B9A"/>
    <w:rsid w:val="00092F7D"/>
    <w:rsid w:val="00095D62"/>
    <w:rsid w:val="0009788A"/>
    <w:rsid w:val="00097E24"/>
    <w:rsid w:val="000A57C1"/>
    <w:rsid w:val="000B1D13"/>
    <w:rsid w:val="000B21E3"/>
    <w:rsid w:val="000B2A5A"/>
    <w:rsid w:val="000B2B28"/>
    <w:rsid w:val="000B32D5"/>
    <w:rsid w:val="000B42EB"/>
    <w:rsid w:val="000C57C7"/>
    <w:rsid w:val="000D0F7A"/>
    <w:rsid w:val="000D63ED"/>
    <w:rsid w:val="000F1037"/>
    <w:rsid w:val="000F2B5A"/>
    <w:rsid w:val="000F62AD"/>
    <w:rsid w:val="000F63D2"/>
    <w:rsid w:val="000F7EF9"/>
    <w:rsid w:val="00100A36"/>
    <w:rsid w:val="00102F71"/>
    <w:rsid w:val="00120300"/>
    <w:rsid w:val="00123094"/>
    <w:rsid w:val="00131E30"/>
    <w:rsid w:val="0013445E"/>
    <w:rsid w:val="001352B0"/>
    <w:rsid w:val="00154201"/>
    <w:rsid w:val="001640A7"/>
    <w:rsid w:val="0016722E"/>
    <w:rsid w:val="001708A6"/>
    <w:rsid w:val="0017753C"/>
    <w:rsid w:val="001829A8"/>
    <w:rsid w:val="00182EA3"/>
    <w:rsid w:val="0018404B"/>
    <w:rsid w:val="00190300"/>
    <w:rsid w:val="00192047"/>
    <w:rsid w:val="001A0A0D"/>
    <w:rsid w:val="001A1037"/>
    <w:rsid w:val="001A53D2"/>
    <w:rsid w:val="001A6F19"/>
    <w:rsid w:val="001B2DB8"/>
    <w:rsid w:val="001B3494"/>
    <w:rsid w:val="001C2B61"/>
    <w:rsid w:val="001C4E84"/>
    <w:rsid w:val="001D282F"/>
    <w:rsid w:val="001D566D"/>
    <w:rsid w:val="001F2362"/>
    <w:rsid w:val="00200C7C"/>
    <w:rsid w:val="00204A62"/>
    <w:rsid w:val="002055D6"/>
    <w:rsid w:val="00205844"/>
    <w:rsid w:val="002238CD"/>
    <w:rsid w:val="00225273"/>
    <w:rsid w:val="00227B73"/>
    <w:rsid w:val="00232DA9"/>
    <w:rsid w:val="00234637"/>
    <w:rsid w:val="00240DB0"/>
    <w:rsid w:val="00253CA8"/>
    <w:rsid w:val="002619BB"/>
    <w:rsid w:val="002639D9"/>
    <w:rsid w:val="002754B3"/>
    <w:rsid w:val="0028041A"/>
    <w:rsid w:val="0028200C"/>
    <w:rsid w:val="002839A6"/>
    <w:rsid w:val="002A0160"/>
    <w:rsid w:val="002A2AB9"/>
    <w:rsid w:val="002A75B1"/>
    <w:rsid w:val="002B10F7"/>
    <w:rsid w:val="002B2B16"/>
    <w:rsid w:val="002C1CE8"/>
    <w:rsid w:val="002C1EA1"/>
    <w:rsid w:val="002C21F5"/>
    <w:rsid w:val="002C3F7E"/>
    <w:rsid w:val="002D0DB4"/>
    <w:rsid w:val="002D416C"/>
    <w:rsid w:val="002D43C0"/>
    <w:rsid w:val="002E1140"/>
    <w:rsid w:val="00301CBD"/>
    <w:rsid w:val="0030352B"/>
    <w:rsid w:val="00303838"/>
    <w:rsid w:val="00305E3A"/>
    <w:rsid w:val="00305FD7"/>
    <w:rsid w:val="00306FE2"/>
    <w:rsid w:val="00310965"/>
    <w:rsid w:val="00312B59"/>
    <w:rsid w:val="00326ED3"/>
    <w:rsid w:val="0033063B"/>
    <w:rsid w:val="00343A2E"/>
    <w:rsid w:val="00343BDC"/>
    <w:rsid w:val="00345764"/>
    <w:rsid w:val="00346258"/>
    <w:rsid w:val="00350BC2"/>
    <w:rsid w:val="003517BC"/>
    <w:rsid w:val="00361139"/>
    <w:rsid w:val="00364F85"/>
    <w:rsid w:val="0037174A"/>
    <w:rsid w:val="00373FBE"/>
    <w:rsid w:val="0038469A"/>
    <w:rsid w:val="00390531"/>
    <w:rsid w:val="003A0608"/>
    <w:rsid w:val="003A0F16"/>
    <w:rsid w:val="003A7254"/>
    <w:rsid w:val="003B16E9"/>
    <w:rsid w:val="003C1391"/>
    <w:rsid w:val="003C3C69"/>
    <w:rsid w:val="003C59F9"/>
    <w:rsid w:val="003C5CE4"/>
    <w:rsid w:val="003D055D"/>
    <w:rsid w:val="003D098E"/>
    <w:rsid w:val="003D216D"/>
    <w:rsid w:val="003D4A3A"/>
    <w:rsid w:val="003D5674"/>
    <w:rsid w:val="003D60A2"/>
    <w:rsid w:val="003D7F8C"/>
    <w:rsid w:val="003F185E"/>
    <w:rsid w:val="003F4A2A"/>
    <w:rsid w:val="004031EA"/>
    <w:rsid w:val="00406644"/>
    <w:rsid w:val="00434C76"/>
    <w:rsid w:val="00436B96"/>
    <w:rsid w:val="00442FB7"/>
    <w:rsid w:val="00443B51"/>
    <w:rsid w:val="00445337"/>
    <w:rsid w:val="0045183D"/>
    <w:rsid w:val="004538D8"/>
    <w:rsid w:val="004606CF"/>
    <w:rsid w:val="00460737"/>
    <w:rsid w:val="0046153B"/>
    <w:rsid w:val="00470A76"/>
    <w:rsid w:val="00471EC4"/>
    <w:rsid w:val="004737C0"/>
    <w:rsid w:val="00474E40"/>
    <w:rsid w:val="00484262"/>
    <w:rsid w:val="00491890"/>
    <w:rsid w:val="004A3220"/>
    <w:rsid w:val="004A67DF"/>
    <w:rsid w:val="004A7D71"/>
    <w:rsid w:val="004B19FE"/>
    <w:rsid w:val="004C0B62"/>
    <w:rsid w:val="004C249D"/>
    <w:rsid w:val="004D1887"/>
    <w:rsid w:val="004D77D6"/>
    <w:rsid w:val="004D78FD"/>
    <w:rsid w:val="004E78B2"/>
    <w:rsid w:val="004E7D81"/>
    <w:rsid w:val="004F07E4"/>
    <w:rsid w:val="004F707E"/>
    <w:rsid w:val="004F7AF6"/>
    <w:rsid w:val="005026F8"/>
    <w:rsid w:val="00506EAC"/>
    <w:rsid w:val="00512594"/>
    <w:rsid w:val="00512FB3"/>
    <w:rsid w:val="0051314B"/>
    <w:rsid w:val="00513248"/>
    <w:rsid w:val="00521C20"/>
    <w:rsid w:val="00524F34"/>
    <w:rsid w:val="0052677A"/>
    <w:rsid w:val="00526C3E"/>
    <w:rsid w:val="00532A4D"/>
    <w:rsid w:val="00533CA1"/>
    <w:rsid w:val="005619DD"/>
    <w:rsid w:val="00562952"/>
    <w:rsid w:val="00570165"/>
    <w:rsid w:val="005716BF"/>
    <w:rsid w:val="005723B0"/>
    <w:rsid w:val="00575DED"/>
    <w:rsid w:val="00591B1D"/>
    <w:rsid w:val="0059619E"/>
    <w:rsid w:val="005A0237"/>
    <w:rsid w:val="005A5723"/>
    <w:rsid w:val="005B310C"/>
    <w:rsid w:val="005B7A29"/>
    <w:rsid w:val="005C5BA1"/>
    <w:rsid w:val="005C6FF4"/>
    <w:rsid w:val="005D7050"/>
    <w:rsid w:val="005E04EB"/>
    <w:rsid w:val="005E2018"/>
    <w:rsid w:val="005E2DA0"/>
    <w:rsid w:val="005E5A1A"/>
    <w:rsid w:val="006007A9"/>
    <w:rsid w:val="00600EF3"/>
    <w:rsid w:val="00602478"/>
    <w:rsid w:val="0060295F"/>
    <w:rsid w:val="00602F26"/>
    <w:rsid w:val="006129CE"/>
    <w:rsid w:val="00620BA6"/>
    <w:rsid w:val="00626F29"/>
    <w:rsid w:val="0062785F"/>
    <w:rsid w:val="00631772"/>
    <w:rsid w:val="006319DD"/>
    <w:rsid w:val="00632313"/>
    <w:rsid w:val="00633B17"/>
    <w:rsid w:val="006376B9"/>
    <w:rsid w:val="00643997"/>
    <w:rsid w:val="00645A72"/>
    <w:rsid w:val="00645C9B"/>
    <w:rsid w:val="00653172"/>
    <w:rsid w:val="006547F2"/>
    <w:rsid w:val="00655ED9"/>
    <w:rsid w:val="0066177A"/>
    <w:rsid w:val="00664673"/>
    <w:rsid w:val="0066566E"/>
    <w:rsid w:val="006661B7"/>
    <w:rsid w:val="00672147"/>
    <w:rsid w:val="006721B0"/>
    <w:rsid w:val="00672972"/>
    <w:rsid w:val="006770CB"/>
    <w:rsid w:val="00694C84"/>
    <w:rsid w:val="006977F2"/>
    <w:rsid w:val="006A4888"/>
    <w:rsid w:val="006A6810"/>
    <w:rsid w:val="006B22DB"/>
    <w:rsid w:val="006B2E89"/>
    <w:rsid w:val="006C4EDE"/>
    <w:rsid w:val="006C78A2"/>
    <w:rsid w:val="006D31CB"/>
    <w:rsid w:val="006D37AD"/>
    <w:rsid w:val="006D45AF"/>
    <w:rsid w:val="006E0B2A"/>
    <w:rsid w:val="006E277A"/>
    <w:rsid w:val="006E70F9"/>
    <w:rsid w:val="006F2C43"/>
    <w:rsid w:val="006F4096"/>
    <w:rsid w:val="006F7FCF"/>
    <w:rsid w:val="0070542A"/>
    <w:rsid w:val="00705DBE"/>
    <w:rsid w:val="007126E3"/>
    <w:rsid w:val="00712EBA"/>
    <w:rsid w:val="007163C3"/>
    <w:rsid w:val="00722BB4"/>
    <w:rsid w:val="00724B62"/>
    <w:rsid w:val="00725744"/>
    <w:rsid w:val="00726E92"/>
    <w:rsid w:val="007271BA"/>
    <w:rsid w:val="007303BE"/>
    <w:rsid w:val="00742264"/>
    <w:rsid w:val="0074414D"/>
    <w:rsid w:val="00744DDD"/>
    <w:rsid w:val="0074791B"/>
    <w:rsid w:val="007519BD"/>
    <w:rsid w:val="007534A8"/>
    <w:rsid w:val="00770EA0"/>
    <w:rsid w:val="00775F7F"/>
    <w:rsid w:val="00777CC6"/>
    <w:rsid w:val="007859C3"/>
    <w:rsid w:val="007A3468"/>
    <w:rsid w:val="007A52EC"/>
    <w:rsid w:val="007A55B3"/>
    <w:rsid w:val="007A5994"/>
    <w:rsid w:val="007A6831"/>
    <w:rsid w:val="007A705E"/>
    <w:rsid w:val="007A7E2A"/>
    <w:rsid w:val="007B17D6"/>
    <w:rsid w:val="007B217F"/>
    <w:rsid w:val="007B3D31"/>
    <w:rsid w:val="007C36DB"/>
    <w:rsid w:val="007C7AF2"/>
    <w:rsid w:val="007D5282"/>
    <w:rsid w:val="007D5A03"/>
    <w:rsid w:val="007D62DF"/>
    <w:rsid w:val="007E4BE1"/>
    <w:rsid w:val="007E522C"/>
    <w:rsid w:val="007F0C0A"/>
    <w:rsid w:val="00800464"/>
    <w:rsid w:val="00801ABE"/>
    <w:rsid w:val="008132F6"/>
    <w:rsid w:val="008168E6"/>
    <w:rsid w:val="00816DB5"/>
    <w:rsid w:val="00824175"/>
    <w:rsid w:val="008249A2"/>
    <w:rsid w:val="0083201F"/>
    <w:rsid w:val="00832F64"/>
    <w:rsid w:val="008535B4"/>
    <w:rsid w:val="00856D38"/>
    <w:rsid w:val="00865B7B"/>
    <w:rsid w:val="0087698C"/>
    <w:rsid w:val="00882590"/>
    <w:rsid w:val="00882651"/>
    <w:rsid w:val="00882FC0"/>
    <w:rsid w:val="00885772"/>
    <w:rsid w:val="00893475"/>
    <w:rsid w:val="00896179"/>
    <w:rsid w:val="008B12A9"/>
    <w:rsid w:val="008C1700"/>
    <w:rsid w:val="008C3BF6"/>
    <w:rsid w:val="008C41BF"/>
    <w:rsid w:val="008C4777"/>
    <w:rsid w:val="008C5E1F"/>
    <w:rsid w:val="008C623C"/>
    <w:rsid w:val="008D2E58"/>
    <w:rsid w:val="008E078F"/>
    <w:rsid w:val="008E3528"/>
    <w:rsid w:val="008E3A4A"/>
    <w:rsid w:val="008E5224"/>
    <w:rsid w:val="008E6E31"/>
    <w:rsid w:val="008F004E"/>
    <w:rsid w:val="008F2EF8"/>
    <w:rsid w:val="00900A2F"/>
    <w:rsid w:val="00900C88"/>
    <w:rsid w:val="0091231D"/>
    <w:rsid w:val="009167F3"/>
    <w:rsid w:val="00923BE4"/>
    <w:rsid w:val="0094387D"/>
    <w:rsid w:val="009650BE"/>
    <w:rsid w:val="00971633"/>
    <w:rsid w:val="00975258"/>
    <w:rsid w:val="00985933"/>
    <w:rsid w:val="00987D2C"/>
    <w:rsid w:val="00995D80"/>
    <w:rsid w:val="009C0FF4"/>
    <w:rsid w:val="009C5EDC"/>
    <w:rsid w:val="009C6672"/>
    <w:rsid w:val="009E71FB"/>
    <w:rsid w:val="009F64B8"/>
    <w:rsid w:val="00A040A0"/>
    <w:rsid w:val="00A106CC"/>
    <w:rsid w:val="00A127C5"/>
    <w:rsid w:val="00A21C0E"/>
    <w:rsid w:val="00A243BF"/>
    <w:rsid w:val="00A24D86"/>
    <w:rsid w:val="00A24DCA"/>
    <w:rsid w:val="00A342F2"/>
    <w:rsid w:val="00A34D86"/>
    <w:rsid w:val="00A36427"/>
    <w:rsid w:val="00A4065F"/>
    <w:rsid w:val="00A459B1"/>
    <w:rsid w:val="00A66281"/>
    <w:rsid w:val="00A7406A"/>
    <w:rsid w:val="00A80FBF"/>
    <w:rsid w:val="00A81BB0"/>
    <w:rsid w:val="00A9093A"/>
    <w:rsid w:val="00A968D5"/>
    <w:rsid w:val="00A97704"/>
    <w:rsid w:val="00AA256A"/>
    <w:rsid w:val="00AA7A25"/>
    <w:rsid w:val="00AA7CA9"/>
    <w:rsid w:val="00AB77F2"/>
    <w:rsid w:val="00AC03B6"/>
    <w:rsid w:val="00AC6C15"/>
    <w:rsid w:val="00AC7CD7"/>
    <w:rsid w:val="00AD530C"/>
    <w:rsid w:val="00AF2758"/>
    <w:rsid w:val="00B03D17"/>
    <w:rsid w:val="00B224DD"/>
    <w:rsid w:val="00B22C6D"/>
    <w:rsid w:val="00B24534"/>
    <w:rsid w:val="00B27B3A"/>
    <w:rsid w:val="00B320C6"/>
    <w:rsid w:val="00B32410"/>
    <w:rsid w:val="00B32B8E"/>
    <w:rsid w:val="00B428A9"/>
    <w:rsid w:val="00B50A4F"/>
    <w:rsid w:val="00B533C0"/>
    <w:rsid w:val="00B55BB2"/>
    <w:rsid w:val="00B60591"/>
    <w:rsid w:val="00B62415"/>
    <w:rsid w:val="00B63D21"/>
    <w:rsid w:val="00B67D38"/>
    <w:rsid w:val="00B93361"/>
    <w:rsid w:val="00B94497"/>
    <w:rsid w:val="00BC7B13"/>
    <w:rsid w:val="00BD37A1"/>
    <w:rsid w:val="00BD3A42"/>
    <w:rsid w:val="00BD4FE1"/>
    <w:rsid w:val="00BE0C19"/>
    <w:rsid w:val="00BE27D2"/>
    <w:rsid w:val="00BF0296"/>
    <w:rsid w:val="00C050C4"/>
    <w:rsid w:val="00C06D17"/>
    <w:rsid w:val="00C12BF2"/>
    <w:rsid w:val="00C12DE9"/>
    <w:rsid w:val="00C17143"/>
    <w:rsid w:val="00C23752"/>
    <w:rsid w:val="00C246E2"/>
    <w:rsid w:val="00C260CD"/>
    <w:rsid w:val="00C330E4"/>
    <w:rsid w:val="00C361F8"/>
    <w:rsid w:val="00C4239A"/>
    <w:rsid w:val="00C423FE"/>
    <w:rsid w:val="00C42A47"/>
    <w:rsid w:val="00C44A3B"/>
    <w:rsid w:val="00C54EE3"/>
    <w:rsid w:val="00C5639A"/>
    <w:rsid w:val="00C6075B"/>
    <w:rsid w:val="00C61DAF"/>
    <w:rsid w:val="00C653DF"/>
    <w:rsid w:val="00C65E7A"/>
    <w:rsid w:val="00C660F9"/>
    <w:rsid w:val="00C704ED"/>
    <w:rsid w:val="00C7151E"/>
    <w:rsid w:val="00C72E92"/>
    <w:rsid w:val="00C75BB7"/>
    <w:rsid w:val="00C76E18"/>
    <w:rsid w:val="00C80EAC"/>
    <w:rsid w:val="00C811D5"/>
    <w:rsid w:val="00C841E4"/>
    <w:rsid w:val="00C84F03"/>
    <w:rsid w:val="00C949FA"/>
    <w:rsid w:val="00C9556C"/>
    <w:rsid w:val="00C962A3"/>
    <w:rsid w:val="00CA1590"/>
    <w:rsid w:val="00CA430A"/>
    <w:rsid w:val="00CB1574"/>
    <w:rsid w:val="00CB4528"/>
    <w:rsid w:val="00CC19C9"/>
    <w:rsid w:val="00CC5CFC"/>
    <w:rsid w:val="00CD6691"/>
    <w:rsid w:val="00CE1EB6"/>
    <w:rsid w:val="00D007CB"/>
    <w:rsid w:val="00D2138F"/>
    <w:rsid w:val="00D21987"/>
    <w:rsid w:val="00D23588"/>
    <w:rsid w:val="00D23B83"/>
    <w:rsid w:val="00D24850"/>
    <w:rsid w:val="00D32075"/>
    <w:rsid w:val="00D32177"/>
    <w:rsid w:val="00D3509D"/>
    <w:rsid w:val="00D3615D"/>
    <w:rsid w:val="00D36297"/>
    <w:rsid w:val="00D37BFC"/>
    <w:rsid w:val="00D40AFA"/>
    <w:rsid w:val="00D50E8B"/>
    <w:rsid w:val="00D52A03"/>
    <w:rsid w:val="00D63599"/>
    <w:rsid w:val="00D64300"/>
    <w:rsid w:val="00D65E05"/>
    <w:rsid w:val="00D66D93"/>
    <w:rsid w:val="00D72E7F"/>
    <w:rsid w:val="00D74CFE"/>
    <w:rsid w:val="00D75057"/>
    <w:rsid w:val="00D76F61"/>
    <w:rsid w:val="00D77D35"/>
    <w:rsid w:val="00D85476"/>
    <w:rsid w:val="00DA0808"/>
    <w:rsid w:val="00DA11B4"/>
    <w:rsid w:val="00DA4957"/>
    <w:rsid w:val="00DC10DB"/>
    <w:rsid w:val="00DC18F3"/>
    <w:rsid w:val="00DC6F31"/>
    <w:rsid w:val="00DC6FC2"/>
    <w:rsid w:val="00DD1299"/>
    <w:rsid w:val="00DD1863"/>
    <w:rsid w:val="00DD2E68"/>
    <w:rsid w:val="00DD6F13"/>
    <w:rsid w:val="00DE43DC"/>
    <w:rsid w:val="00DE5750"/>
    <w:rsid w:val="00DF195F"/>
    <w:rsid w:val="00DF7E0B"/>
    <w:rsid w:val="00E00356"/>
    <w:rsid w:val="00E02FF2"/>
    <w:rsid w:val="00E03CA4"/>
    <w:rsid w:val="00E111F2"/>
    <w:rsid w:val="00E128FA"/>
    <w:rsid w:val="00E16DDB"/>
    <w:rsid w:val="00E24AA8"/>
    <w:rsid w:val="00E2565E"/>
    <w:rsid w:val="00E26E64"/>
    <w:rsid w:val="00E3109E"/>
    <w:rsid w:val="00E35755"/>
    <w:rsid w:val="00E360DD"/>
    <w:rsid w:val="00E36A9B"/>
    <w:rsid w:val="00E37C75"/>
    <w:rsid w:val="00E42D34"/>
    <w:rsid w:val="00E46DC2"/>
    <w:rsid w:val="00E47913"/>
    <w:rsid w:val="00E50592"/>
    <w:rsid w:val="00E56A41"/>
    <w:rsid w:val="00E56C46"/>
    <w:rsid w:val="00E643BB"/>
    <w:rsid w:val="00E70FA8"/>
    <w:rsid w:val="00E74ED5"/>
    <w:rsid w:val="00E74EE1"/>
    <w:rsid w:val="00E77FDB"/>
    <w:rsid w:val="00E873F3"/>
    <w:rsid w:val="00E92837"/>
    <w:rsid w:val="00EA1D3B"/>
    <w:rsid w:val="00EB2B25"/>
    <w:rsid w:val="00EB3A51"/>
    <w:rsid w:val="00EC190C"/>
    <w:rsid w:val="00EC21DE"/>
    <w:rsid w:val="00EC615C"/>
    <w:rsid w:val="00ED0108"/>
    <w:rsid w:val="00ED0F34"/>
    <w:rsid w:val="00ED34E1"/>
    <w:rsid w:val="00ED734D"/>
    <w:rsid w:val="00F1685F"/>
    <w:rsid w:val="00F22457"/>
    <w:rsid w:val="00F24966"/>
    <w:rsid w:val="00F27D9C"/>
    <w:rsid w:val="00F416AA"/>
    <w:rsid w:val="00F461A1"/>
    <w:rsid w:val="00F53E41"/>
    <w:rsid w:val="00F6180A"/>
    <w:rsid w:val="00F64044"/>
    <w:rsid w:val="00F8053B"/>
    <w:rsid w:val="00F82709"/>
    <w:rsid w:val="00F92F90"/>
    <w:rsid w:val="00F95A47"/>
    <w:rsid w:val="00FA08FA"/>
    <w:rsid w:val="00FA533B"/>
    <w:rsid w:val="00FA64EA"/>
    <w:rsid w:val="00FB7F52"/>
    <w:rsid w:val="00FC1044"/>
    <w:rsid w:val="00FC3791"/>
    <w:rsid w:val="00FC730D"/>
    <w:rsid w:val="00FD4A4E"/>
    <w:rsid w:val="00FD5960"/>
    <w:rsid w:val="00FD613D"/>
    <w:rsid w:val="00FD6C23"/>
    <w:rsid w:val="00FD78FD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8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1.7274472168905951E-2"/>
          <c:y val="2.4324324324324326E-2"/>
          <c:w val="0.79462571976967367"/>
          <c:h val="0.827027027027027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осмака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3704939424944757E-2"/>
                  <c:y val="1.7543859649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4438957842134136E-3"/>
                  <c:y val="-6.7092139798314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261525662144764E-2"/>
                  <c:y val="-1.15238105905325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6135264504257772E-3"/>
                  <c:y val="-1.9368488256179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6729408764261934E-3"/>
                  <c:y val="-6.47491254204891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1639</c:v>
                </c:pt>
                <c:pt idx="1">
                  <c:v>347</c:v>
                </c:pt>
                <c:pt idx="2">
                  <c:v>91</c:v>
                </c:pt>
                <c:pt idx="3">
                  <c:v>74</c:v>
                </c:pt>
                <c:pt idx="4">
                  <c:v>30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број ученика који су наставили школовање на матерњем језику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0995991320294006E-2"/>
                  <c:y val="2.7600497306257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493474220165262E-2"/>
                  <c:y val="-1.307520450413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168129537664488E-2"/>
                  <c:y val="-6.38634573238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146929760209952E-2"/>
                  <c:y val="2.78422807390893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20634418621048E-2"/>
                  <c:y val="-7.2725365232617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1436</c:v>
                </c:pt>
                <c:pt idx="1">
                  <c:v>119</c:v>
                </c:pt>
                <c:pt idx="2">
                  <c:v>25</c:v>
                </c:pt>
                <c:pt idx="3">
                  <c:v>11</c:v>
                </c:pt>
                <c:pt idx="4">
                  <c:v>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0102912"/>
        <c:axId val="210104704"/>
        <c:axId val="0"/>
      </c:bar3DChart>
      <c:catAx>
        <c:axId val="210102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101047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01047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10102912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159309021113243"/>
          <c:y val="4.3243243243243246E-2"/>
          <c:w val="0.21836301535754357"/>
          <c:h val="0.7027027027027027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r-Cyrl-RS"/>
              <a:t>Преглед броја уписаних ученика у први разред средње школе по школским годинама</a:t>
            </a:r>
          </a:p>
        </c:rich>
      </c:tx>
      <c:layout>
        <c:manualLayout>
          <c:xMode val="edge"/>
          <c:yMode val="edge"/>
          <c:x val="0.10509399260477108"/>
          <c:y val="2.0832167552659979E-2"/>
        </c:manualLayout>
      </c:layout>
      <c:overlay val="0"/>
      <c:spPr>
        <a:noFill/>
        <a:ln w="2535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0567986230636828E-2"/>
          <c:y val="0.19791666666666666"/>
          <c:w val="0.64070910627696964"/>
          <c:h val="0.630208333333333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уписаних ученика</c:v>
                </c:pt>
              </c:strCache>
            </c:strRef>
          </c:tx>
          <c:spPr>
            <a:ln w="12678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8648845482021502E-2"/>
                  <c:y val="-3.9115064217861054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471569525322517E-2"/>
                  <c:y val="-3.89415835631586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093208892077973E-3"/>
                  <c:y val="-4.28403663215955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290855821907244E-2"/>
                  <c:y val="-7.9665608304355359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402736491714326E-2"/>
                  <c:y val="-5.4796438040422592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7">
                <a:noFill/>
              </a:ln>
            </c:spPr>
            <c:txPr>
              <a:bodyPr/>
              <a:lstStyle/>
              <a:p>
                <a:pPr>
                  <a:defRPr sz="16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2014/2015</c:v>
                </c:pt>
                <c:pt idx="1">
                  <c:v>2015/2016</c:v>
                </c:pt>
                <c:pt idx="2">
                  <c:v>2016/2017</c:v>
                </c:pt>
                <c:pt idx="3">
                  <c:v>2017/2018</c:v>
                </c:pt>
                <c:pt idx="4">
                  <c:v>2018/2019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16733</c:v>
                </c:pt>
                <c:pt idx="1">
                  <c:v>17347</c:v>
                </c:pt>
                <c:pt idx="2">
                  <c:v>17608</c:v>
                </c:pt>
                <c:pt idx="3">
                  <c:v>17238</c:v>
                </c:pt>
                <c:pt idx="4">
                  <c:v>17511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1027840"/>
        <c:axId val="211038208"/>
      </c:lineChart>
      <c:catAx>
        <c:axId val="2110278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850258175559383"/>
              <c:y val="0.89583333333333337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10382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1038208"/>
        <c:scaling>
          <c:orientation val="minMax"/>
        </c:scaling>
        <c:delete val="1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8932874354561102E-2"/>
              <c:y val="0.36979166666666669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11027840"/>
        <c:crosses val="autoZero"/>
        <c:crossBetween val="between"/>
      </c:valAx>
      <c:spPr>
        <a:solidFill>
          <a:srgbClr val="C0C0C0"/>
        </a:solidFill>
      </c:spPr>
    </c:plotArea>
    <c:legend>
      <c:legendPos val="r"/>
      <c:layout>
        <c:manualLayout>
          <c:xMode val="edge"/>
          <c:yMode val="edge"/>
          <c:x val="0.71944922547332191"/>
          <c:y val="0.453125"/>
          <c:w val="0.24537853107344632"/>
          <c:h val="0.10248584409182354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395017793594305E-2"/>
          <c:y val="8.0645161290322578E-2"/>
          <c:w val="0.65658362989323849"/>
          <c:h val="0.66129032258064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српски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15276148366639E-2"/>
                  <c:y val="-2.461098214186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5625424444322083E-3"/>
                  <c:y val="3.0764003336792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21004717067711E-2"/>
                  <c:y val="-4.4646686606034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616412458932147E-2"/>
                  <c:y val="9.406010295224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979020979020892E-2"/>
                  <c:y val="-8.5489430100307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2014/2015</c:v>
                </c:pt>
                <c:pt idx="1">
                  <c:v>2015/2016</c:v>
                </c:pt>
                <c:pt idx="2">
                  <c:v>2016/2017</c:v>
                </c:pt>
                <c:pt idx="3">
                  <c:v>2017/2018</c:v>
                </c:pt>
                <c:pt idx="4">
                  <c:v>2018/2019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14544</c:v>
                </c:pt>
                <c:pt idx="1">
                  <c:v>15549</c:v>
                </c:pt>
                <c:pt idx="2">
                  <c:v>15918</c:v>
                </c:pt>
                <c:pt idx="3">
                  <c:v>15526</c:v>
                </c:pt>
                <c:pt idx="4">
                  <c:v>15853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1049856"/>
        <c:axId val="211073664"/>
      </c:lineChart>
      <c:catAx>
        <c:axId val="211049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7580071174377224"/>
              <c:y val="0.8467741935483871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10736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1073664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601423487544484E-2"/>
              <c:y val="0.1895161290322580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1104985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690391459074736"/>
          <c:y val="0.45161290322580644"/>
          <c:w val="0.22241992882562278"/>
          <c:h val="0.278225806451612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949648961724308E-2"/>
          <c:y val="0.15977447263536501"/>
          <c:w val="0.62050359712230219"/>
          <c:h val="0.533980582524271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мађарски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6102779555382431E-2"/>
                  <c:y val="-4.785700398561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489988221436984E-2"/>
                  <c:y val="6.172839506172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547341476308396E-2"/>
                  <c:y val="6.4500826285603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47153872016662E-2"/>
                  <c:y val="6.6430677422064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908396167793513E-2"/>
                  <c:y val="7.8224944104209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2014/2015</c:v>
                </c:pt>
                <c:pt idx="1">
                  <c:v>2015/2016</c:v>
                </c:pt>
                <c:pt idx="2">
                  <c:v>2016/2017</c:v>
                </c:pt>
                <c:pt idx="3">
                  <c:v>2017/2018</c:v>
                </c:pt>
                <c:pt idx="4">
                  <c:v>2018/2019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1544</c:v>
                </c:pt>
                <c:pt idx="1">
                  <c:v>1582</c:v>
                </c:pt>
                <c:pt idx="2">
                  <c:v>1497</c:v>
                </c:pt>
                <c:pt idx="3">
                  <c:v>1508</c:v>
                </c:pt>
                <c:pt idx="4">
                  <c:v>1436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0044800"/>
        <c:axId val="211223680"/>
      </c:lineChart>
      <c:catAx>
        <c:axId val="2100448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"/>
              <c:y val="0.8446601941747572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12236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122368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8.9928057553956831E-3"/>
              <c:y val="0.184466019417475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1004480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32374100719424"/>
          <c:y val="0.33980582524271846"/>
          <c:w val="0.28956834532374098"/>
          <c:h val="0.2135922330097087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743833017077799E-2"/>
          <c:y val="4.8458149779735685E-2"/>
          <c:w val="0.65085388994307403"/>
          <c:h val="0.691629955947136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словачки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9.5477109492211843E-4"/>
                  <c:y val="7.3960018088130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56659734818722E-2"/>
                  <c:y val="6.4488591466076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44027038519626E-2"/>
                  <c:y val="0.102172165188212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557964762477263E-3"/>
                  <c:y val="5.8431391776691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189411379443492E-2"/>
                  <c:y val="1.1561402925900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2014/2015</c:v>
                </c:pt>
                <c:pt idx="1">
                  <c:v>2015/2016</c:v>
                </c:pt>
                <c:pt idx="2">
                  <c:v>2016/2017</c:v>
                </c:pt>
                <c:pt idx="3">
                  <c:v>2017/2018</c:v>
                </c:pt>
                <c:pt idx="4">
                  <c:v>2018/2019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103</c:v>
                </c:pt>
                <c:pt idx="1">
                  <c:v>106</c:v>
                </c:pt>
                <c:pt idx="2">
                  <c:v>92</c:v>
                </c:pt>
                <c:pt idx="3">
                  <c:v>109</c:v>
                </c:pt>
                <c:pt idx="4">
                  <c:v>119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997696"/>
        <c:axId val="218000768"/>
      </c:lineChart>
      <c:catAx>
        <c:axId val="2179976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4288425047438331"/>
              <c:y val="0.8546255506607929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8000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8000768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0.14977973568281938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1799769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106261859582543"/>
          <c:y val="0.29515418502202645"/>
          <c:w val="0.27134724857685011"/>
          <c:h val="0.2907488986784140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794520547945202E-2"/>
          <c:y val="2.0942408376963352E-2"/>
          <c:w val="0.6594911937377691"/>
          <c:h val="0.73298429319371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румунски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240185079539246E-3"/>
                  <c:y val="7.144482066724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712248301016116E-2"/>
                  <c:y val="8.994711481960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58724137409842E-2"/>
                  <c:y val="-8.1099489429492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863038473357825E-3"/>
                  <c:y val="5.3654039513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2014/2015</c:v>
                </c:pt>
                <c:pt idx="1">
                  <c:v>2015/2016</c:v>
                </c:pt>
                <c:pt idx="2">
                  <c:v>2016/2017</c:v>
                </c:pt>
                <c:pt idx="3">
                  <c:v>2017/2018</c:v>
                </c:pt>
                <c:pt idx="4">
                  <c:v>2018/2019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57</c:v>
                </c:pt>
                <c:pt idx="1">
                  <c:v>54</c:v>
                </c:pt>
                <c:pt idx="2">
                  <c:v>37</c:v>
                </c:pt>
                <c:pt idx="3">
                  <c:v>24</c:v>
                </c:pt>
                <c:pt idx="4">
                  <c:v>25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867008"/>
        <c:axId val="218032768"/>
      </c:lineChart>
      <c:catAx>
        <c:axId val="2178670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048923679060664"/>
              <c:y val="0.84816753926701571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8032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8032768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9.94764397905759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1786700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972602739726023"/>
          <c:y val="0.36125654450261779"/>
          <c:w val="0.25244618395303325"/>
          <c:h val="0.3560209424083769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8393881453154873E-2"/>
          <c:y val="6.043956043956044E-2"/>
          <c:w val="0.63288718929254306"/>
          <c:h val="0.576923076923076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русински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775741383734401E-3"/>
                  <c:y val="-6.252815152913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44205864840822E-2"/>
                  <c:y val="5.148275335775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60154722685933E-2"/>
                  <c:y val="7.498632983377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33312595563785E-2"/>
                  <c:y val="5.560333804428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7142554647836E-2"/>
                  <c:y val="4.4843066491688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2014/2015</c:v>
                </c:pt>
                <c:pt idx="1">
                  <c:v>2015/2016</c:v>
                </c:pt>
                <c:pt idx="2">
                  <c:v>2016/2017</c:v>
                </c:pt>
                <c:pt idx="3">
                  <c:v>2017/2018</c:v>
                </c:pt>
                <c:pt idx="4">
                  <c:v>2018/2019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13</c:v>
                </c:pt>
                <c:pt idx="1">
                  <c:v>22</c:v>
                </c:pt>
                <c:pt idx="2">
                  <c:v>14</c:v>
                </c:pt>
                <c:pt idx="3">
                  <c:v>17</c:v>
                </c:pt>
                <c:pt idx="4">
                  <c:v>11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649152"/>
        <c:axId val="219652480"/>
      </c:lineChart>
      <c:catAx>
        <c:axId val="2196491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386233269598469"/>
              <c:y val="0.7802197802197802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96524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965248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9120458891013385E-2"/>
              <c:y val="5.4945054945054944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19649152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334608030592731"/>
          <c:y val="0.13186813186813187"/>
          <c:w val="0.21988527724665391"/>
          <c:h val="0.4945054945054945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5346534653465349E-2"/>
          <c:y val="6.043956043956044E-2"/>
          <c:w val="0.65346534653465349"/>
          <c:h val="0.6208791208791208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хрватски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510757045307183E-2"/>
                  <c:y val="2.6313081057175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251544656388337E-2"/>
                  <c:y val="8.4310837347254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152663682409235E-2"/>
                  <c:y val="0.114469309124820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2231797067273127E-2"/>
                  <c:y val="8.6874711574514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2014/2015</c:v>
                </c:pt>
                <c:pt idx="1">
                  <c:v>2015/2016</c:v>
                </c:pt>
                <c:pt idx="2">
                  <c:v>2016/2017</c:v>
                </c:pt>
                <c:pt idx="3">
                  <c:v>2017/2018</c:v>
                </c:pt>
                <c:pt idx="4">
                  <c:v>2018/2019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34</c:v>
                </c:pt>
                <c:pt idx="1">
                  <c:v>34</c:v>
                </c:pt>
                <c:pt idx="2">
                  <c:v>50</c:v>
                </c:pt>
                <c:pt idx="3">
                  <c:v>54</c:v>
                </c:pt>
                <c:pt idx="4">
                  <c:v>67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861504"/>
        <c:axId val="217954944"/>
      </c:lineChart>
      <c:catAx>
        <c:axId val="2178615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742574257425743"/>
              <c:y val="0.8241758241758241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79549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7954944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5.9405940594059407E-3"/>
              <c:y val="6.5934065934065936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1786150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43564356435644"/>
          <c:y val="0.27472527472527475"/>
          <c:w val="0.23960396039603959"/>
          <c:h val="0.3791208791208791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C48F7-EACB-40F7-A625-689AE6E3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19</Pages>
  <Words>5251</Words>
  <Characters>29931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Cato</dc:creator>
  <cp:lastModifiedBy>Sonja Cato</cp:lastModifiedBy>
  <cp:revision>58</cp:revision>
  <cp:lastPrinted>2016-12-15T10:10:00Z</cp:lastPrinted>
  <dcterms:created xsi:type="dcterms:W3CDTF">2018-11-14T08:29:00Z</dcterms:created>
  <dcterms:modified xsi:type="dcterms:W3CDTF">2019-01-10T11:05:00Z</dcterms:modified>
</cp:coreProperties>
</file>