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48" w:rsidRPr="00C2210E" w:rsidRDefault="00FD5448" w:rsidP="00FD5448">
      <w:pPr>
        <w:spacing w:before="100" w:beforeAutospacing="1" w:after="120"/>
        <w:ind w:firstLine="720"/>
        <w:jc w:val="both"/>
        <w:rPr>
          <w:rFonts w:ascii="Calibri" w:hAnsi="Calibri"/>
          <w:lang w:val="ru-RU"/>
        </w:rPr>
      </w:pPr>
    </w:p>
    <w:p w:rsidR="00FD5448" w:rsidRPr="00C2210E" w:rsidRDefault="00FD5448" w:rsidP="00FD5448">
      <w:pPr>
        <w:spacing w:before="100" w:beforeAutospacing="1" w:after="120"/>
        <w:ind w:firstLine="720"/>
        <w:jc w:val="both"/>
        <w:rPr>
          <w:rFonts w:ascii="Calibri" w:hAnsi="Calibri"/>
          <w:lang w:val="sr-Cyrl-CS"/>
        </w:rPr>
      </w:pPr>
    </w:p>
    <w:p w:rsidR="00FD5448" w:rsidRPr="00C2210E" w:rsidRDefault="00FD5448" w:rsidP="00FD5448">
      <w:pPr>
        <w:pStyle w:val="Heading1"/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C2210E" w:rsidRDefault="00FD5448" w:rsidP="00FD5448">
      <w:pPr>
        <w:pStyle w:val="Heading1"/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C2210E" w:rsidRDefault="00FD5448" w:rsidP="00FD5448">
      <w:pPr>
        <w:pStyle w:val="Heading1"/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C2210E" w:rsidRDefault="00FD5448" w:rsidP="00FD5448">
      <w:pPr>
        <w:pStyle w:val="Heading1"/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C2210E" w:rsidRDefault="00FD5448" w:rsidP="00FD5448">
      <w:pPr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C2210E" w:rsidRDefault="00FD5448" w:rsidP="00FD5448">
      <w:pPr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C2210E" w:rsidRDefault="00FD5448" w:rsidP="00FD5448">
      <w:pPr>
        <w:spacing w:before="100" w:beforeAutospacing="1" w:after="120"/>
        <w:ind w:firstLine="720"/>
        <w:rPr>
          <w:rFonts w:ascii="Calibri" w:hAnsi="Calibri"/>
          <w:lang w:val="ru-RU"/>
        </w:rPr>
      </w:pPr>
    </w:p>
    <w:p w:rsidR="00FD5448" w:rsidRPr="00FD5448" w:rsidRDefault="00FD5448" w:rsidP="009A7550">
      <w:pPr>
        <w:pStyle w:val="Heading1"/>
        <w:spacing w:before="100" w:beforeAutospacing="1" w:after="120"/>
        <w:ind w:firstLine="720"/>
        <w:rPr>
          <w:rFonts w:ascii="Calibri" w:hAnsi="Calibri"/>
          <w:lang w:val="sr-Cyrl-RS"/>
        </w:rPr>
      </w:pPr>
      <w:r w:rsidRPr="00C2210E">
        <w:rPr>
          <w:rFonts w:ascii="Calibri" w:hAnsi="Calibri"/>
        </w:rPr>
        <w:t xml:space="preserve">П  Р  И  Л  </w:t>
      </w:r>
      <w:r>
        <w:rPr>
          <w:rFonts w:ascii="Calibri" w:hAnsi="Calibri"/>
          <w:lang w:val="sr-Cyrl-RS"/>
        </w:rPr>
        <w:t>О З И</w:t>
      </w:r>
      <w:bookmarkStart w:id="0" w:name="_GoBack"/>
      <w:bookmarkEnd w:id="0"/>
    </w:p>
    <w:p w:rsidR="00FD5448" w:rsidRPr="00C2210E" w:rsidRDefault="00FD5448" w:rsidP="00FD5448">
      <w:pPr>
        <w:spacing w:before="100" w:beforeAutospacing="1" w:after="120"/>
        <w:ind w:firstLine="720"/>
        <w:jc w:val="both"/>
        <w:rPr>
          <w:rFonts w:ascii="Calibri" w:hAnsi="Calibri"/>
          <w:lang w:val="sr-Cyrl-CS"/>
        </w:rPr>
      </w:pPr>
    </w:p>
    <w:p w:rsidR="00FD5448" w:rsidRPr="00C2210E" w:rsidRDefault="00FD5448" w:rsidP="00FD5448">
      <w:pPr>
        <w:spacing w:before="100" w:beforeAutospacing="1" w:after="120"/>
        <w:ind w:firstLine="720"/>
        <w:jc w:val="both"/>
        <w:rPr>
          <w:rFonts w:ascii="Calibri" w:hAnsi="Calibri"/>
          <w:lang w:val="sr-Cyrl-CS"/>
        </w:rPr>
      </w:pPr>
    </w:p>
    <w:p w:rsidR="00FD5448" w:rsidRPr="00C2210E" w:rsidRDefault="00FD5448" w:rsidP="00FD5448">
      <w:pPr>
        <w:spacing w:before="100" w:beforeAutospacing="1" w:after="120"/>
        <w:ind w:firstLine="720"/>
        <w:jc w:val="both"/>
        <w:rPr>
          <w:rFonts w:ascii="Calibri" w:hAnsi="Calibri"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Pr="00C2210E" w:rsidRDefault="00FD5448" w:rsidP="00FD5448">
      <w:pPr>
        <w:ind w:firstLine="720"/>
        <w:jc w:val="both"/>
        <w:rPr>
          <w:rFonts w:ascii="Calibri" w:hAnsi="Calibri"/>
          <w:b/>
          <w:lang w:val="sr-Cyrl-CS"/>
        </w:rPr>
      </w:pPr>
    </w:p>
    <w:p w:rsidR="00FD5448" w:rsidRDefault="00FD5448" w:rsidP="00A471BA">
      <w:pPr>
        <w:ind w:firstLine="720"/>
        <w:jc w:val="both"/>
        <w:rPr>
          <w:rFonts w:ascii="Calibri" w:hAnsi="Calibri"/>
        </w:rPr>
      </w:pPr>
    </w:p>
    <w:p w:rsidR="00A471BA" w:rsidRPr="00C2210E" w:rsidRDefault="00A471BA" w:rsidP="00A471BA">
      <w:pPr>
        <w:ind w:firstLine="720"/>
        <w:jc w:val="both"/>
        <w:rPr>
          <w:rFonts w:ascii="Calibri" w:hAnsi="Calibri"/>
          <w:lang w:val="sr-Cyrl-CS"/>
        </w:rPr>
      </w:pPr>
      <w:r w:rsidRPr="00C2210E">
        <w:rPr>
          <w:rFonts w:ascii="Calibri" w:hAnsi="Calibri"/>
          <w:lang w:val="sr-Cyrl-CS"/>
        </w:rPr>
        <w:lastRenderedPageBreak/>
        <w:t>Прилог 1 – Компаративни преглед броја ученика првог разреда основних школа по локалним самоуправама на територији АП Војводине у претходној и текућој школској години.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1363"/>
        <w:gridCol w:w="1260"/>
        <w:gridCol w:w="2189"/>
        <w:gridCol w:w="2237"/>
      </w:tblGrid>
      <w:tr w:rsidR="00A471BA" w:rsidRPr="00C2210E" w:rsidTr="00525DAE">
        <w:tc>
          <w:tcPr>
            <w:tcW w:w="252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18" w:space="0" w:color="auto"/>
            </w:tcBorders>
            <w:shd w:val="clear" w:color="auto" w:fill="auto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C2210E">
              <w:rPr>
                <w:rFonts w:ascii="Calibri" w:hAnsi="Calibri"/>
                <w:b/>
                <w:sz w:val="22"/>
                <w:szCs w:val="22"/>
                <w:lang w:val="sr-Cyrl-CS"/>
              </w:rPr>
              <w:t>ЛОКАЛНА САМОУПРАВА</w:t>
            </w:r>
          </w:p>
        </w:tc>
        <w:tc>
          <w:tcPr>
            <w:tcW w:w="2623" w:type="dxa"/>
            <w:gridSpan w:val="2"/>
            <w:tcBorders>
              <w:top w:val="thinThickSmallGap" w:sz="24" w:space="0" w:color="auto"/>
              <w:left w:val="thinThickSmallGap" w:sz="18" w:space="0" w:color="auto"/>
              <w:right w:val="triple" w:sz="4" w:space="0" w:color="auto"/>
            </w:tcBorders>
            <w:shd w:val="clear" w:color="auto" w:fill="auto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C2210E">
              <w:rPr>
                <w:rFonts w:ascii="Calibri" w:hAnsi="Calibri"/>
                <w:b/>
                <w:sz w:val="22"/>
                <w:szCs w:val="22"/>
                <w:lang w:val="sr-Cyrl-CS"/>
              </w:rPr>
              <w:t>БРОЈ УЧЕНИКА</w:t>
            </w:r>
          </w:p>
        </w:tc>
        <w:tc>
          <w:tcPr>
            <w:tcW w:w="4426" w:type="dxa"/>
            <w:gridSpan w:val="2"/>
            <w:tcBorders>
              <w:top w:val="thinThickSmallGap" w:sz="24" w:space="0" w:color="auto"/>
              <w:left w:val="triple" w:sz="4" w:space="0" w:color="auto"/>
              <w:right w:val="thinThickSmallGap" w:sz="24" w:space="0" w:color="auto"/>
            </w:tcBorders>
            <w:shd w:val="clear" w:color="auto" w:fill="auto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C2210E">
              <w:rPr>
                <w:rFonts w:ascii="Calibri" w:hAnsi="Calibri"/>
                <w:b/>
                <w:sz w:val="22"/>
                <w:szCs w:val="22"/>
                <w:lang w:val="sr-Cyrl-CS"/>
              </w:rPr>
              <w:t>РАЗЛИКА</w:t>
            </w:r>
          </w:p>
        </w:tc>
      </w:tr>
      <w:tr w:rsidR="00A471BA" w:rsidRPr="00C2210E" w:rsidTr="00525DAE">
        <w:tc>
          <w:tcPr>
            <w:tcW w:w="2525" w:type="dxa"/>
            <w:vMerge/>
            <w:tcBorders>
              <w:left w:val="thinThickSmallGap" w:sz="2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</w:p>
        </w:tc>
        <w:tc>
          <w:tcPr>
            <w:tcW w:w="1363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2017/18.</w:t>
            </w:r>
          </w:p>
        </w:tc>
        <w:tc>
          <w:tcPr>
            <w:tcW w:w="1260" w:type="dxa"/>
            <w:tcBorders>
              <w:bottom w:val="thinThickSmallGap" w:sz="18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2018/19.</w:t>
            </w:r>
          </w:p>
        </w:tc>
        <w:tc>
          <w:tcPr>
            <w:tcW w:w="2189" w:type="dxa"/>
            <w:tcBorders>
              <w:left w:val="triple" w:sz="4" w:space="0" w:color="auto"/>
              <w:bottom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Број ученика</w:t>
            </w:r>
          </w:p>
        </w:tc>
        <w:tc>
          <w:tcPr>
            <w:tcW w:w="2237" w:type="dxa"/>
            <w:tcBorders>
              <w:bottom w:val="thinThickSmallGap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У прoцентима (%)</w:t>
            </w:r>
          </w:p>
        </w:tc>
      </w:tr>
      <w:tr w:rsidR="00A471BA" w:rsidRPr="00C2210E" w:rsidTr="00525DAE">
        <w:tc>
          <w:tcPr>
            <w:tcW w:w="2525" w:type="dxa"/>
            <w:tcBorders>
              <w:top w:val="thinThickSmallGap" w:sz="18" w:space="0" w:color="auto"/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Ада</w:t>
            </w:r>
          </w:p>
        </w:tc>
        <w:tc>
          <w:tcPr>
            <w:tcW w:w="1363" w:type="dxa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108</w:t>
            </w:r>
          </w:p>
        </w:tc>
        <w:tc>
          <w:tcPr>
            <w:tcW w:w="1260" w:type="dxa"/>
            <w:tcBorders>
              <w:top w:val="thinThickSmallGap" w:sz="18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118</w:t>
            </w:r>
          </w:p>
        </w:tc>
        <w:tc>
          <w:tcPr>
            <w:tcW w:w="2189" w:type="dxa"/>
            <w:tcBorders>
              <w:top w:val="thinThickSmallGap" w:sz="18" w:space="0" w:color="auto"/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10</w:t>
            </w:r>
          </w:p>
        </w:tc>
        <w:tc>
          <w:tcPr>
            <w:tcW w:w="2237" w:type="dxa"/>
            <w:tcBorders>
              <w:top w:val="thinThickSmallGap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9,26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 xml:space="preserve">Алибунар 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203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-61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-30,05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 xml:space="preserve">Апатин 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213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195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-8,45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 xml:space="preserve">Бач 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103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111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7,77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Бачка Паланка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483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458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-5,18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 xml:space="preserve">Бачка Топола 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245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237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-3,27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 xml:space="preserve">Бачки Петровац 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110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134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21,82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Бела Црква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167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146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-21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-12,57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Беочин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130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146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16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12,31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Бечеј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322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314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-2,48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Врбас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394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-3,67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Вршац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506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458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-48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-9,49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Жабаљ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273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255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-6,59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Житиште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126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133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5,56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Зрењанин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1054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1039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-1,42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Инђија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438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394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-44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-10,05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Ириг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90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79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-11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-12,22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Кањижа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222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174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-48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-21,62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Кикинда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488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452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-36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-7,38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Ковачица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229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262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33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14,41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Ковин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278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264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-5,04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Кула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338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329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-9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-2,66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Мали Иђош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106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111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4,72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Нова Црња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91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82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-9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-9,89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Нови Бечеј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242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206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-36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-14,88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Нови Кнежевац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84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103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19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22,62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Нови Сад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3735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3762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27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0,72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Опово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108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-3,57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Оџаци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255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210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-45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-17,65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Панчево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1172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1138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-2,90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Пећинци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201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201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0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0,00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Пландиште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68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72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5,88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Рума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472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458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-2,97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Сента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174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144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-30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-17,24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Сечањ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103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105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1,94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Сомбор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661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597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-64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-9,68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Србобран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145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147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1,38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Сремска Митровица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667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655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-12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-1,80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Сремски Карловци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60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-16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-21,05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Стара Пазова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647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632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-15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-2,32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Суботица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1232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1135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-97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-7,87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Темерин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260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262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0,77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Тител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145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140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-5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-3,45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 xml:space="preserve">Чока </w:t>
            </w:r>
          </w:p>
        </w:tc>
        <w:tc>
          <w:tcPr>
            <w:tcW w:w="1363" w:type="dxa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67</w:t>
            </w:r>
          </w:p>
        </w:tc>
        <w:tc>
          <w:tcPr>
            <w:tcW w:w="1260" w:type="dxa"/>
            <w:tcBorders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71</w:t>
            </w:r>
          </w:p>
        </w:tc>
        <w:tc>
          <w:tcPr>
            <w:tcW w:w="2189" w:type="dxa"/>
            <w:tcBorders>
              <w:lef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2237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5,97</w:t>
            </w:r>
          </w:p>
        </w:tc>
      </w:tr>
      <w:tr w:rsidR="00A471BA" w:rsidRPr="00C2210E" w:rsidTr="00525DAE">
        <w:tc>
          <w:tcPr>
            <w:tcW w:w="2525" w:type="dxa"/>
            <w:tcBorders>
              <w:left w:val="thinThickSmallGap" w:sz="24" w:space="0" w:color="auto"/>
              <w:bottom w:val="triple" w:sz="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Шид</w:t>
            </w:r>
          </w:p>
        </w:tc>
        <w:tc>
          <w:tcPr>
            <w:tcW w:w="1363" w:type="dxa"/>
            <w:tcBorders>
              <w:left w:val="thinThickSmallGap" w:sz="18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248</w:t>
            </w:r>
          </w:p>
        </w:tc>
        <w:tc>
          <w:tcPr>
            <w:tcW w:w="1260" w:type="dxa"/>
            <w:tcBorders>
              <w:bottom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/>
                <w:sz w:val="22"/>
                <w:szCs w:val="22"/>
              </w:rPr>
              <w:t>279</w:t>
            </w:r>
          </w:p>
        </w:tc>
        <w:tc>
          <w:tcPr>
            <w:tcW w:w="2189" w:type="dxa"/>
            <w:tcBorders>
              <w:left w:val="trip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31</w:t>
            </w:r>
          </w:p>
        </w:tc>
        <w:tc>
          <w:tcPr>
            <w:tcW w:w="2237" w:type="dxa"/>
            <w:tcBorders>
              <w:bottom w:val="trip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2210E">
              <w:rPr>
                <w:rFonts w:ascii="Calibri" w:hAnsi="Calibri" w:cs="Arial"/>
                <w:sz w:val="22"/>
                <w:szCs w:val="22"/>
              </w:rPr>
              <w:t>12,50</w:t>
            </w:r>
          </w:p>
        </w:tc>
      </w:tr>
      <w:tr w:rsidR="00A471BA" w:rsidRPr="00C2210E" w:rsidTr="00525DAE">
        <w:tc>
          <w:tcPr>
            <w:tcW w:w="2525" w:type="dxa"/>
            <w:tcBorders>
              <w:top w:val="triple" w:sz="4" w:space="0" w:color="auto"/>
              <w:left w:val="thinThickSmallGap" w:sz="24" w:space="0" w:color="auto"/>
              <w:bottom w:val="thinThickSmallGap" w:sz="24" w:space="0" w:color="auto"/>
              <w:right w:val="thinThickSmallGap" w:sz="18" w:space="0" w:color="auto"/>
            </w:tcBorders>
            <w:shd w:val="clear" w:color="auto" w:fill="auto"/>
            <w:vAlign w:val="bottom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C2210E">
              <w:rPr>
                <w:rFonts w:ascii="Calibri" w:hAnsi="Calibri"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363" w:type="dxa"/>
            <w:tcBorders>
              <w:top w:val="triple" w:sz="4" w:space="0" w:color="auto"/>
              <w:left w:val="thinThickSmallGap" w:sz="18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/>
                <w:b/>
                <w:bCs/>
                <w:sz w:val="22"/>
                <w:szCs w:val="22"/>
              </w:rPr>
              <w:t>17.498</w:t>
            </w:r>
          </w:p>
        </w:tc>
        <w:tc>
          <w:tcPr>
            <w:tcW w:w="1260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/>
                <w:b/>
                <w:bCs/>
                <w:sz w:val="22"/>
                <w:szCs w:val="22"/>
              </w:rPr>
              <w:t>16.912</w:t>
            </w:r>
          </w:p>
        </w:tc>
        <w:tc>
          <w:tcPr>
            <w:tcW w:w="2189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 w:cs="Arial"/>
                <w:b/>
                <w:bCs/>
                <w:sz w:val="22"/>
                <w:szCs w:val="22"/>
              </w:rPr>
              <w:t>-586</w:t>
            </w:r>
          </w:p>
        </w:tc>
        <w:tc>
          <w:tcPr>
            <w:tcW w:w="2237" w:type="dxa"/>
            <w:tcBorders>
              <w:top w:val="trip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471BA" w:rsidRPr="00C2210E" w:rsidRDefault="00A471BA" w:rsidP="00525DA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2210E">
              <w:rPr>
                <w:rFonts w:ascii="Calibri" w:hAnsi="Calibri" w:cs="Arial"/>
                <w:b/>
                <w:bCs/>
                <w:sz w:val="22"/>
                <w:szCs w:val="22"/>
              </w:rPr>
              <w:t>-3,35</w:t>
            </w:r>
          </w:p>
        </w:tc>
      </w:tr>
    </w:tbl>
    <w:p w:rsidR="00A471BA" w:rsidRPr="00C2210E" w:rsidRDefault="00A471BA" w:rsidP="00A471BA">
      <w:pPr>
        <w:jc w:val="both"/>
        <w:rPr>
          <w:rFonts w:ascii="Calibri" w:hAnsi="Calibri"/>
          <w:b/>
          <w:i/>
        </w:rPr>
      </w:pPr>
    </w:p>
    <w:p w:rsidR="0089275E" w:rsidRDefault="0089275E"/>
    <w:sectPr w:rsidR="0089275E" w:rsidSect="00821DE3">
      <w:footerReference w:type="even" r:id="rId8"/>
      <w:footerReference w:type="default" r:id="rId9"/>
      <w:footerReference w:type="first" r:id="rId10"/>
      <w:pgSz w:w="11909" w:h="16834" w:code="9"/>
      <w:pgMar w:top="567" w:right="1469" w:bottom="567" w:left="130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89" w:rsidRDefault="004F3089">
      <w:r>
        <w:separator/>
      </w:r>
    </w:p>
  </w:endnote>
  <w:endnote w:type="continuationSeparator" w:id="0">
    <w:p w:rsidR="004F3089" w:rsidRDefault="004F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B0" w:rsidRDefault="00A471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01B0" w:rsidRDefault="004F30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B0" w:rsidRPr="009A7550" w:rsidRDefault="00A471BA">
    <w:pPr>
      <w:pStyle w:val="Footer"/>
      <w:framePr w:wrap="around" w:vAnchor="text" w:hAnchor="margin" w:xAlign="center" w:y="1"/>
      <w:rPr>
        <w:rStyle w:val="PageNumber"/>
        <w:rFonts w:ascii="Calibri" w:hAnsi="Calibri"/>
        <w:lang w:val="sr-Cyrl-RS"/>
      </w:rPr>
    </w:pPr>
    <w:r w:rsidRPr="004B5BCB">
      <w:rPr>
        <w:rStyle w:val="PageNumber"/>
        <w:rFonts w:ascii="Calibri" w:hAnsi="Calibri"/>
      </w:rPr>
      <w:fldChar w:fldCharType="begin"/>
    </w:r>
    <w:r w:rsidRPr="004B5BCB">
      <w:rPr>
        <w:rStyle w:val="PageNumber"/>
        <w:rFonts w:ascii="Calibri" w:hAnsi="Calibri"/>
      </w:rPr>
      <w:instrText xml:space="preserve">PAGE  </w:instrText>
    </w:r>
    <w:r w:rsidRPr="004B5BCB">
      <w:rPr>
        <w:rStyle w:val="PageNumber"/>
        <w:rFonts w:ascii="Calibri" w:hAnsi="Calibri"/>
      </w:rPr>
      <w:fldChar w:fldCharType="separate"/>
    </w:r>
    <w:r w:rsidR="003776C6">
      <w:rPr>
        <w:rStyle w:val="PageNumber"/>
        <w:rFonts w:ascii="Calibri" w:hAnsi="Calibri"/>
        <w:noProof/>
      </w:rPr>
      <w:t>2</w:t>
    </w:r>
    <w:r w:rsidRPr="004B5BCB">
      <w:rPr>
        <w:rStyle w:val="PageNumber"/>
        <w:rFonts w:ascii="Calibri" w:hAnsi="Calibri"/>
      </w:rPr>
      <w:fldChar w:fldCharType="end"/>
    </w:r>
    <w:r w:rsidR="009A7550">
      <w:rPr>
        <w:rStyle w:val="PageNumber"/>
        <w:rFonts w:ascii="Calibri" w:hAnsi="Calibri"/>
        <w:lang w:val="sr-Cyrl-RS"/>
      </w:rPr>
      <w:t>0</w:t>
    </w:r>
  </w:p>
  <w:p w:rsidR="00D701B0" w:rsidRPr="004B5BCB" w:rsidRDefault="004F3089">
    <w:pPr>
      <w:pStyle w:val="Footer"/>
      <w:rPr>
        <w:rFonts w:ascii="Calibri" w:hAnsi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50" w:rsidRDefault="009A7550">
    <w:pPr>
      <w:pStyle w:val="Footer"/>
      <w:jc w:val="center"/>
    </w:pPr>
  </w:p>
  <w:p w:rsidR="009A7550" w:rsidRDefault="009A7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89" w:rsidRDefault="004F3089">
      <w:r>
        <w:separator/>
      </w:r>
    </w:p>
  </w:footnote>
  <w:footnote w:type="continuationSeparator" w:id="0">
    <w:p w:rsidR="004F3089" w:rsidRDefault="004F3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BA"/>
    <w:rsid w:val="00021404"/>
    <w:rsid w:val="000B4CAE"/>
    <w:rsid w:val="00100560"/>
    <w:rsid w:val="003776C6"/>
    <w:rsid w:val="004F3089"/>
    <w:rsid w:val="0089275E"/>
    <w:rsid w:val="009A7550"/>
    <w:rsid w:val="00A471BA"/>
    <w:rsid w:val="00CB46E8"/>
    <w:rsid w:val="00F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D5448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471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1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471BA"/>
  </w:style>
  <w:style w:type="character" w:customStyle="1" w:styleId="Heading1Char">
    <w:name w:val="Heading 1 Char"/>
    <w:basedOn w:val="DefaultParagraphFont"/>
    <w:link w:val="Heading1"/>
    <w:rsid w:val="00FD5448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A75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55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D5448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471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1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471BA"/>
  </w:style>
  <w:style w:type="character" w:customStyle="1" w:styleId="Heading1Char">
    <w:name w:val="Heading 1 Char"/>
    <w:basedOn w:val="DefaultParagraphFont"/>
    <w:link w:val="Heading1"/>
    <w:rsid w:val="00FD5448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A75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55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6307-4224-4442-A2CC-9EC29FB1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Merlida Konstantinovic</dc:creator>
  <cp:lastModifiedBy>Merlida Konstantinovic</cp:lastModifiedBy>
  <cp:revision>4</cp:revision>
  <cp:lastPrinted>2018-12-24T09:10:00Z</cp:lastPrinted>
  <dcterms:created xsi:type="dcterms:W3CDTF">2018-12-24T07:53:00Z</dcterms:created>
  <dcterms:modified xsi:type="dcterms:W3CDTF">2018-12-24T09:15:00Z</dcterms:modified>
</cp:coreProperties>
</file>