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630"/>
        <w:tblW w:w="10207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AE0C18" w:rsidRPr="00AE0C18" w:rsidTr="0046412D">
        <w:trPr>
          <w:trHeight w:val="1975"/>
        </w:trPr>
        <w:tc>
          <w:tcPr>
            <w:tcW w:w="2552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</w:pPr>
            <w:r>
              <w:rPr>
                <w:noProof/>
                <w:lang w:val="en-US"/>
              </w:rPr>
              <w:drawing>
                <wp:inline distT="0" distB="0" distL="0" distR="0" wp14:anchorId="37701262" wp14:editId="617E1071">
                  <wp:extent cx="1485900" cy="962025"/>
                  <wp:effectExtent l="0" t="0" r="0" b="9525"/>
                  <wp:docPr id="3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4"/>
                <w:szCs w:val="20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Srbská republika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Autonómna </w:t>
            </w:r>
            <w:proofErr w:type="spellStart"/>
            <w:r>
              <w:rPr>
                <w:sz w:val="18"/>
                <w:szCs w:val="20"/>
              </w:rPr>
              <w:t>pokrajina</w:t>
            </w:r>
            <w:proofErr w:type="spellEnd"/>
            <w:r>
              <w:rPr>
                <w:sz w:val="18"/>
                <w:szCs w:val="20"/>
              </w:rPr>
              <w:t xml:space="preserve"> Vojvodina</w:t>
            </w:r>
          </w:p>
          <w:p w:rsidR="006C4E2F" w:rsidRPr="00AE0C18" w:rsidRDefault="006C4E2F" w:rsidP="0046412D">
            <w:pPr>
              <w:spacing w:after="0" w:line="240" w:lineRule="auto"/>
              <w:rPr>
                <w:sz w:val="2"/>
                <w:szCs w:val="16"/>
                <w:lang w:val="ru-RU"/>
              </w:rPr>
            </w:pP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b/>
              </w:rPr>
              <w:t>Pokrajinský</w:t>
            </w:r>
            <w:proofErr w:type="spellEnd"/>
            <w:r>
              <w:rPr>
                <w:b/>
              </w:rPr>
              <w:t xml:space="preserve"> sekretariát vzdelávania, predpisov,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b/>
              </w:rPr>
              <w:t>správy a národnostných menšín – národnostných spoločenstiev</w:t>
            </w:r>
          </w:p>
          <w:p w:rsidR="006C4E2F" w:rsidRPr="00AE0C18" w:rsidRDefault="006C4E2F" w:rsidP="0046412D">
            <w:pPr>
              <w:spacing w:after="0" w:line="240" w:lineRule="auto"/>
              <w:rPr>
                <w:rFonts w:cs="Arial"/>
                <w:b/>
                <w:sz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6"/>
                <w:szCs w:val="16"/>
                <w:lang w:val="sr-Cyrl-RS"/>
              </w:rPr>
            </w:pP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Bulvár </w:t>
            </w:r>
            <w:proofErr w:type="spellStart"/>
            <w:r>
              <w:rPr>
                <w:sz w:val="16"/>
                <w:szCs w:val="16"/>
              </w:rPr>
              <w:t>Mihajla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Pupina</w:t>
            </w:r>
            <w:proofErr w:type="spellEnd"/>
            <w:r>
              <w:rPr>
                <w:sz w:val="16"/>
                <w:szCs w:val="16"/>
              </w:rPr>
              <w:t xml:space="preserve"> 16, 21 000 Nový Sad</w:t>
            </w:r>
          </w:p>
          <w:p w:rsidR="006C4E2F" w:rsidRPr="00AE0C18" w:rsidRDefault="006C4E2F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T: +381 21 487 4876</w:t>
            </w:r>
          </w:p>
          <w:p w:rsidR="006C4E2F" w:rsidRPr="00AE0C18" w:rsidRDefault="0003074D" w:rsidP="0046412D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merlida.konstantinovic@vojvodinа.gov.rs</w:t>
            </w:r>
          </w:p>
        </w:tc>
      </w:tr>
    </w:tbl>
    <w:p w:rsidR="0046412D" w:rsidRPr="00AE0C18" w:rsidRDefault="0046412D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F87852" w:rsidRPr="00AE0C18" w:rsidRDefault="00F87852" w:rsidP="00BC7A7C">
      <w:pPr>
        <w:spacing w:before="240" w:after="120" w:line="240" w:lineRule="auto"/>
        <w:jc w:val="center"/>
        <w:outlineLvl w:val="0"/>
        <w:rPr>
          <w:b/>
        </w:rPr>
      </w:pPr>
      <w:r>
        <w:rPr>
          <w:b/>
        </w:rPr>
        <w:t>PRIHLÁŠKA NA SÚBEH</w:t>
      </w:r>
    </w:p>
    <w:p w:rsidR="00807BEB" w:rsidRPr="00AE0C18" w:rsidRDefault="00807BEB" w:rsidP="00BC7A7C">
      <w:pPr>
        <w:spacing w:before="240" w:after="120" w:line="240" w:lineRule="auto"/>
        <w:jc w:val="center"/>
        <w:outlineLvl w:val="0"/>
        <w:rPr>
          <w:b/>
          <w:lang w:val="ru-RU"/>
        </w:rPr>
      </w:pPr>
    </w:p>
    <w:p w:rsidR="006E34E1" w:rsidRDefault="002C39FA" w:rsidP="00BC7A7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PRE </w:t>
      </w:r>
      <w:r w:rsidR="00F87852">
        <w:rPr>
          <w:b/>
          <w:bCs/>
        </w:rPr>
        <w:t xml:space="preserve">USTANOVIZNE ZÁKLADNÉHO A SREDNÉHO VZDELÁVANIA A VÝCHOVY  </w:t>
      </w:r>
    </w:p>
    <w:p w:rsidR="006E34E1" w:rsidRDefault="00F87852" w:rsidP="00BC7A7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A REGIONÁLNE CENTRÁ PRE PROFESIONÁLNY ROZVOJ ZAMESTNANCOV VO VZDELÁVANÍ </w:t>
      </w:r>
    </w:p>
    <w:p w:rsidR="00F87852" w:rsidRPr="00AE0C18" w:rsidRDefault="00F87852" w:rsidP="00BC7A7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SO SÍDLOM NA ÚZEMÍ AP VOJVODINY</w:t>
      </w:r>
    </w:p>
    <w:p w:rsidR="006E34E1" w:rsidRDefault="00F87852" w:rsidP="00BC7A7C">
      <w:pPr>
        <w:spacing w:after="0" w:line="240" w:lineRule="auto"/>
        <w:jc w:val="center"/>
        <w:rPr>
          <w:bCs/>
        </w:rPr>
      </w:pPr>
      <w:r>
        <w:t xml:space="preserve">NA FINANCOVANIE A SPOLUFINANCOVANIE PROGRAMOV A PROJEKTOV V OBLASTI ZÁKLADNÉHO A STREDNÉHO VZDELÁVANIA A VÝCHOVY V AUTONÓMNEJ POKRAJINE VOJVODINE </w:t>
      </w:r>
    </w:p>
    <w:p w:rsidR="00F87852" w:rsidRPr="002C39FA" w:rsidRDefault="00B43ABF" w:rsidP="00BC7A7C">
      <w:pPr>
        <w:spacing w:after="0" w:line="240" w:lineRule="auto"/>
        <w:jc w:val="center"/>
        <w:rPr>
          <w:bCs/>
        </w:rPr>
      </w:pPr>
      <w:r w:rsidRPr="002C39FA">
        <w:rPr>
          <w:bCs/>
        </w:rPr>
        <w:t>NA ROK 2026</w:t>
      </w:r>
      <w:r w:rsidRPr="002C39FA">
        <w:t xml:space="preserve"> </w:t>
      </w:r>
    </w:p>
    <w:p w:rsidR="00F87852" w:rsidRPr="00AE0C18" w:rsidRDefault="00F87852" w:rsidP="00BC7A7C">
      <w:pPr>
        <w:spacing w:after="0" w:line="240" w:lineRule="auto"/>
        <w:rPr>
          <w:lang w:val="sr-Cyrl-CS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AE0C18" w:rsidRPr="00AE0C18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VŠEOBECNÉ ÚDAJE O ŽIADATEĽOVI </w:t>
            </w: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</w:rPr>
            </w:pPr>
            <w:r>
              <w:t>Názov právnickej osoby: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Sídlo: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2C39FA">
            <w:pPr>
              <w:spacing w:after="0" w:line="240" w:lineRule="auto"/>
            </w:pPr>
            <w:r>
              <w:t>Pre ustanovizne základného a stred</w:t>
            </w:r>
            <w:r w:rsidR="002C39FA">
              <w:t>ného</w:t>
            </w:r>
            <w:r>
              <w:t xml:space="preserve"> vzdelávania – celkový počet žiakov v škole: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2C39FA">
            <w:pPr>
              <w:spacing w:after="0" w:line="240" w:lineRule="auto"/>
            </w:pPr>
            <w:r>
              <w:t xml:space="preserve">Pre ustanovizne základného a stredoškolského vzdelávania – celkový počet </w:t>
            </w:r>
            <w:r w:rsidR="002C39FA">
              <w:t>učiteľov a profesorov</w:t>
            </w:r>
            <w:r>
              <w:t xml:space="preserve"> v škole: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Adresa: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Telefón: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E-mailová adresa: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Riaditeľ ustanovizne/strediska: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Daňové identifikačné číslo (DIČ):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AE0C18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F87852" w:rsidRPr="00AE0C18" w:rsidRDefault="00F87852" w:rsidP="00BC7A7C">
            <w:pPr>
              <w:spacing w:after="0" w:line="240" w:lineRule="auto"/>
            </w:pPr>
            <w:r>
              <w:t>Identifikačné číslo: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  <w:tr w:rsidR="00F87852" w:rsidRPr="00AE0C18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:rsidR="002C39FA" w:rsidRDefault="00DF3DF8" w:rsidP="00BC7A7C">
            <w:pPr>
              <w:spacing w:after="0" w:line="240" w:lineRule="auto"/>
            </w:pPr>
            <w:r>
              <w:t xml:space="preserve">Číslo účtu v Správe trezoru </w:t>
            </w:r>
          </w:p>
          <w:p w:rsidR="00F87852" w:rsidRPr="00AE0C18" w:rsidRDefault="00DF3DF8" w:rsidP="00BC7A7C">
            <w:pPr>
              <w:spacing w:after="0" w:line="240" w:lineRule="auto"/>
            </w:pPr>
            <w:r>
              <w:t>(účet bežného hospodárenia):</w:t>
            </w:r>
          </w:p>
        </w:tc>
        <w:tc>
          <w:tcPr>
            <w:tcW w:w="5918" w:type="dxa"/>
            <w:vAlign w:val="center"/>
          </w:tcPr>
          <w:p w:rsidR="00F87852" w:rsidRPr="00AE0C18" w:rsidRDefault="00F87852" w:rsidP="00BC7A7C">
            <w:pPr>
              <w:spacing w:after="0" w:line="240" w:lineRule="auto"/>
              <w:rPr>
                <w:b/>
                <w:bCs/>
                <w:lang w:val="hr-HR"/>
              </w:rPr>
            </w:pPr>
          </w:p>
        </w:tc>
      </w:tr>
    </w:tbl>
    <w:p w:rsidR="00F87852" w:rsidRPr="00AE0C18" w:rsidRDefault="00F87852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DF3DF8" w:rsidRPr="00AE0C18" w:rsidRDefault="00DF3DF8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p w:rsidR="009205AC" w:rsidRPr="00AE0C18" w:rsidRDefault="009205AC" w:rsidP="00BC7A7C">
      <w:pPr>
        <w:spacing w:after="0" w:line="240" w:lineRule="auto"/>
        <w:rPr>
          <w:lang w:val="ru-RU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3445"/>
        <w:gridCol w:w="3613"/>
        <w:gridCol w:w="2254"/>
      </w:tblGrid>
      <w:tr w:rsidR="00AE0C18" w:rsidRPr="00AE0C18" w:rsidTr="007F325D">
        <w:trPr>
          <w:cantSplit/>
          <w:trHeight w:val="406"/>
          <w:jc w:val="center"/>
        </w:trPr>
        <w:tc>
          <w:tcPr>
            <w:tcW w:w="545" w:type="dxa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II.</w:t>
            </w:r>
          </w:p>
        </w:tc>
        <w:tc>
          <w:tcPr>
            <w:tcW w:w="9312" w:type="dxa"/>
            <w:gridSpan w:val="3"/>
            <w:shd w:val="clear" w:color="auto" w:fill="BFBFBF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VŠEOBECNÉ ÚDAJE O PROGRAME/PROJEKTE</w:t>
            </w:r>
          </w:p>
        </w:tc>
      </w:tr>
      <w:tr w:rsidR="00AE0C1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</w:pPr>
            <w:r>
              <w:t>Zodpovedná osoba za realizáciu programu/projektu</w:t>
            </w:r>
          </w:p>
          <w:p w:rsidR="00F87852" w:rsidRPr="00AE0C18" w:rsidRDefault="00F87852" w:rsidP="007F325D">
            <w:pPr>
              <w:keepNext/>
              <w:spacing w:after="0" w:line="240" w:lineRule="auto"/>
              <w:outlineLvl w:val="3"/>
              <w:rPr>
                <w:bCs/>
              </w:rPr>
            </w:pPr>
            <w:r>
              <w:t>(meno a priezvisko, adresa, kontaktný telefón, e-mailová adresa)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7F325D">
        <w:trPr>
          <w:trHeight w:val="938"/>
          <w:jc w:val="center"/>
        </w:trPr>
        <w:tc>
          <w:tcPr>
            <w:tcW w:w="3990" w:type="dxa"/>
            <w:gridSpan w:val="2"/>
            <w:vAlign w:val="center"/>
          </w:tcPr>
          <w:p w:rsidR="00F87852" w:rsidRPr="00FB568F" w:rsidRDefault="00F87852" w:rsidP="00FB56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Názov programu/projektu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  <w:rPr>
                <w:b/>
                <w:lang w:val="sr-Cyrl-CS"/>
              </w:rPr>
            </w:pPr>
          </w:p>
        </w:tc>
      </w:tr>
      <w:tr w:rsidR="00AE0C18" w:rsidRPr="00AE0C18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F87852" w:rsidRPr="00AE0C18" w:rsidRDefault="00F87852" w:rsidP="007F325D">
            <w:pPr>
              <w:spacing w:after="0" w:line="240" w:lineRule="auto"/>
            </w:pPr>
            <w:r>
              <w:t>Priorita</w:t>
            </w:r>
            <w:r>
              <w:rPr>
                <w:b/>
                <w:bCs/>
              </w:rPr>
              <w:t xml:space="preserve"> (označiť jednu)</w:t>
            </w:r>
          </w:p>
        </w:tc>
        <w:tc>
          <w:tcPr>
            <w:tcW w:w="5867" w:type="dxa"/>
            <w:gridSpan w:val="2"/>
            <w:vAlign w:val="center"/>
          </w:tcPr>
          <w:p w:rsidR="00F87852" w:rsidRPr="00AE0C18" w:rsidRDefault="00F87852" w:rsidP="007F325D">
            <w:pPr>
              <w:numPr>
                <w:ilvl w:val="0"/>
                <w:numId w:val="6"/>
              </w:numPr>
              <w:spacing w:after="0" w:line="240" w:lineRule="auto"/>
              <w:ind w:right="180"/>
              <w:jc w:val="both"/>
              <w:rPr>
                <w:b/>
              </w:rPr>
            </w:pPr>
            <w:r>
              <w:rPr>
                <w:b/>
              </w:rPr>
              <w:t xml:space="preserve">Modernizácie výchovno-vzdelávacej práce </w:t>
            </w:r>
          </w:p>
          <w:p w:rsidR="00F87852" w:rsidRPr="00AE0C18" w:rsidRDefault="00EA337D" w:rsidP="007F325D">
            <w:pPr>
              <w:spacing w:after="0" w:line="240" w:lineRule="auto"/>
              <w:ind w:left="360" w:right="180"/>
              <w:jc w:val="both"/>
            </w:pPr>
            <w:r>
              <w:t>–</w:t>
            </w:r>
            <w:r w:rsidR="00F87852">
              <w:t xml:space="preserve"> </w:t>
            </w:r>
            <w:r>
              <w:t>modernizácia</w:t>
            </w:r>
            <w:r w:rsidR="00F87852">
              <w:t xml:space="preserve"> </w:t>
            </w:r>
            <w:r>
              <w:t>vyučovacieho</w:t>
            </w:r>
            <w:r w:rsidR="00F87852">
              <w:t xml:space="preserve"> procesu prostredníctvom inovácie a </w:t>
            </w:r>
            <w:proofErr w:type="spellStart"/>
            <w:r w:rsidR="00F87852">
              <w:t>kreatív</w:t>
            </w:r>
            <w:r>
              <w:t>ity</w:t>
            </w:r>
            <w:proofErr w:type="spellEnd"/>
            <w:r w:rsidR="00F87852">
              <w:t xml:space="preserve"> všetkých účastníkov, odborné zdokonaľovanie učiteľského kádra, popularizácii vzdelávania v médiách s dôrazom na kladné príklady z praxe a súčasné trendy  vo vzdelávaní.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2.   Prispôsobenie vzdelávania potrebám trhu práce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</w:pPr>
            <w:r>
              <w:t xml:space="preserve">– zlepšenie podnikateľského ducha, rozvoj praktických a životných zručností, profesijná orientácia a </w:t>
            </w:r>
            <w:proofErr w:type="spellStart"/>
            <w:r>
              <w:t>kariérové</w:t>
            </w:r>
            <w:proofErr w:type="spellEnd"/>
            <w:r>
              <w:t xml:space="preserve"> poradenstvo, zvyšovanie kvality odbornej praxe.</w:t>
            </w: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</w:pPr>
            <w:r>
              <w:rPr>
                <w:b/>
              </w:rPr>
              <w:t xml:space="preserve">    3.  Pestovani</w:t>
            </w:r>
            <w:r w:rsidR="00EA337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multikultúrnosti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interkultúrnosti</w:t>
            </w:r>
            <w:proofErr w:type="spellEnd"/>
            <w:r>
              <w:rPr>
                <w:b/>
              </w:rPr>
              <w:t xml:space="preserve"> a tradície, materinského jazyka príslušníkov národnostných menšín – národnostných spoločenstiev</w:t>
            </w:r>
            <w:r>
              <w:t xml:space="preserve"> 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</w:pPr>
            <w:r>
              <w:t xml:space="preserve">– vytváranie podmienok pre žiakov rôznych národnostných spoločenstiev, aby sa lepšie spoznali a získavali ďalšie poznatky o </w:t>
            </w:r>
            <w:r w:rsidR="00EA337D">
              <w:t>dejinách</w:t>
            </w:r>
            <w:r>
              <w:t xml:space="preserve">, kultúre a ďalších dôležitých </w:t>
            </w:r>
            <w:r w:rsidR="00EA337D">
              <w:t>skutočnostiach</w:t>
            </w:r>
            <w:r>
              <w:t xml:space="preserve"> o koexistencii, posilňovaní </w:t>
            </w:r>
            <w:proofErr w:type="spellStart"/>
            <w:r>
              <w:t>medzietnickej</w:t>
            </w:r>
            <w:proofErr w:type="spellEnd"/>
            <w:r>
              <w:t xml:space="preserve"> dôvery.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4. Podporovanie </w:t>
            </w:r>
            <w:proofErr w:type="spellStart"/>
            <w:r>
              <w:rPr>
                <w:b/>
              </w:rPr>
              <w:t>inkluzívneho</w:t>
            </w:r>
            <w:proofErr w:type="spellEnd"/>
            <w:r>
              <w:rPr>
                <w:b/>
              </w:rPr>
              <w:t xml:space="preserve"> vzdelávania a predchádzanie predčasnému ukončeniu formálneho vzdelávania 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 xml:space="preserve">začlenenie </w:t>
            </w:r>
            <w:r w:rsidR="00EA337D">
              <w:t xml:space="preserve">do </w:t>
            </w:r>
            <w:r w:rsidR="00EA337D">
              <w:t>spoločn</w:t>
            </w:r>
            <w:r w:rsidR="00EA337D">
              <w:t>osti</w:t>
            </w:r>
            <w:r w:rsidR="00EA337D">
              <w:t xml:space="preserve"> </w:t>
            </w:r>
            <w:r>
              <w:t>a rozvoj žiakov (s vývojovým postihnutím, špecifickými poruchami učenia a žiakov zo sociálne citlivých skupín), ako aj predchádzanie predčasnému opusteniu formálneho vzdelávania;</w:t>
            </w:r>
          </w:p>
          <w:p w:rsidR="00F87852" w:rsidRPr="00AE0C18" w:rsidRDefault="00F87852" w:rsidP="009205AC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žiakov s výnimočnými schopnosťami, rozvíjanie talentu v súlade s ich výchovno-vzdelávacími potrebami  (prispôsobením spôsobov a podmienok práce, obohacovaním a rozširovaním učebného obsahu), súťaženiami žiakov neorganizovanými Ministerstvom školstva (medziregionálnymi, medzinárodnými).</w:t>
            </w:r>
          </w:p>
          <w:p w:rsidR="00F87852" w:rsidRPr="00AE0C18" w:rsidRDefault="00F87852" w:rsidP="007F325D">
            <w:pPr>
              <w:spacing w:after="0" w:line="240" w:lineRule="auto"/>
              <w:ind w:left="360"/>
              <w:jc w:val="both"/>
              <w:rPr>
                <w:b/>
                <w:lang w:val="sr-Cyrl-CS"/>
              </w:rPr>
            </w:pPr>
          </w:p>
          <w:p w:rsidR="00F87852" w:rsidRPr="00AE0C18" w:rsidRDefault="00F87852" w:rsidP="007F325D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      5.  Podpor</w:t>
            </w:r>
            <w:r w:rsidR="00EA337D">
              <w:rPr>
                <w:b/>
              </w:rPr>
              <w:t>a</w:t>
            </w:r>
            <w:r>
              <w:rPr>
                <w:b/>
              </w:rPr>
              <w:t xml:space="preserve"> mimoškolských aktivít</w:t>
            </w:r>
          </w:p>
          <w:p w:rsidR="00F87852" w:rsidRPr="00AE0C18" w:rsidRDefault="00F87852" w:rsidP="007F325D">
            <w:pPr>
              <w:numPr>
                <w:ilvl w:val="0"/>
                <w:numId w:val="5"/>
              </w:numPr>
              <w:spacing w:after="0" w:line="240" w:lineRule="auto"/>
              <w:ind w:right="180"/>
              <w:jc w:val="both"/>
            </w:pPr>
            <w:r>
              <w:t xml:space="preserve">usporiadané a odborné usmerňovanie voľného času žiakov v mimoškolských obdobiach a počas školských prestávok prostredníctvom vzdelávacích táborov, stretnutí žiakov, </w:t>
            </w:r>
            <w:r w:rsidR="00EA337D">
              <w:t>krúžkov</w:t>
            </w:r>
            <w:r>
              <w:t xml:space="preserve">, športových, vedeckých a technických, kultúrnych a iných obsahov). </w:t>
            </w:r>
          </w:p>
          <w:p w:rsidR="00BD16EE" w:rsidRPr="00AE0C18" w:rsidRDefault="00BD16EE" w:rsidP="00BD16EE">
            <w:pPr>
              <w:spacing w:after="0" w:line="240" w:lineRule="auto"/>
              <w:ind w:left="720" w:right="180"/>
              <w:jc w:val="both"/>
              <w:rPr>
                <w:lang w:val="sr-Cyrl-CS"/>
              </w:rPr>
            </w:pPr>
          </w:p>
        </w:tc>
      </w:tr>
      <w:tr w:rsidR="00067608" w:rsidRPr="00AE0C18" w:rsidTr="00277487">
        <w:trPr>
          <w:trHeight w:val="524"/>
          <w:jc w:val="center"/>
        </w:trPr>
        <w:tc>
          <w:tcPr>
            <w:tcW w:w="3990" w:type="dxa"/>
            <w:gridSpan w:val="2"/>
            <w:vAlign w:val="center"/>
          </w:tcPr>
          <w:p w:rsidR="00067608" w:rsidRPr="008C17A0" w:rsidRDefault="00067608" w:rsidP="00CB17F0">
            <w:pPr>
              <w:spacing w:after="0" w:line="240" w:lineRule="auto"/>
            </w:pPr>
            <w:r>
              <w:t xml:space="preserve">Program/projekt sa vzťahuje na: (okrúžkovať </w:t>
            </w:r>
            <w:r w:rsidRPr="00EA337D">
              <w:rPr>
                <w:b/>
              </w:rPr>
              <w:t>JEDNO</w:t>
            </w:r>
            <w:r>
              <w:t xml:space="preserve"> z ponúknutých)</w:t>
            </w:r>
          </w:p>
        </w:tc>
        <w:tc>
          <w:tcPr>
            <w:tcW w:w="5867" w:type="dxa"/>
            <w:gridSpan w:val="2"/>
            <w:vAlign w:val="center"/>
          </w:tcPr>
          <w:p w:rsidR="00067608" w:rsidRDefault="00067608" w:rsidP="00067608">
            <w:pPr>
              <w:pStyle w:val="ListParagraph"/>
              <w:tabs>
                <w:tab w:val="left" w:pos="549"/>
              </w:tabs>
              <w:spacing w:after="0" w:line="240" w:lineRule="auto"/>
              <w:ind w:left="549"/>
              <w:rPr>
                <w:b/>
                <w:lang w:val="sr-Cyrl-CS"/>
              </w:rPr>
            </w:pPr>
          </w:p>
          <w:p w:rsidR="00067608" w:rsidRDefault="00067608" w:rsidP="00067608">
            <w:pPr>
              <w:pStyle w:val="ListParagraph"/>
              <w:numPr>
                <w:ilvl w:val="0"/>
                <w:numId w:val="8"/>
              </w:numPr>
              <w:tabs>
                <w:tab w:val="left" w:pos="549"/>
              </w:tabs>
              <w:spacing w:after="0" w:line="240" w:lineRule="auto"/>
              <w:ind w:left="549" w:hanging="426"/>
              <w:jc w:val="center"/>
              <w:rPr>
                <w:b/>
              </w:rPr>
            </w:pPr>
            <w:r>
              <w:rPr>
                <w:b/>
              </w:rPr>
              <w:t>Základné vzdelávanie             2.   Stredné vzdelávanie</w:t>
            </w:r>
          </w:p>
          <w:p w:rsidR="00067608" w:rsidRPr="00067608" w:rsidRDefault="00067608" w:rsidP="00067608">
            <w:pPr>
              <w:tabs>
                <w:tab w:val="left" w:pos="549"/>
              </w:tabs>
              <w:spacing w:after="0" w:line="240" w:lineRule="auto"/>
              <w:jc w:val="both"/>
              <w:rPr>
                <w:b/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7C0858" w:rsidRDefault="007C085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D15A2B" w:rsidRDefault="007C0858" w:rsidP="007C0858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Všeobecný cieľ programu/projektu:</w:t>
            </w:r>
            <w:r>
              <w:t xml:space="preserve"> </w:t>
            </w:r>
          </w:p>
          <w:p w:rsidR="007C0858" w:rsidRPr="005918E6" w:rsidRDefault="007C0858" w:rsidP="007C0858">
            <w:pPr>
              <w:spacing w:after="0" w:line="240" w:lineRule="auto"/>
              <w:jc w:val="center"/>
            </w:pPr>
            <w:r>
              <w:t>Čo chcete vo všeobecnosti dosiahnuť týmto programom/projektom z dlhodobého hľadiska?</w:t>
            </w:r>
          </w:p>
          <w:p w:rsidR="007C0858" w:rsidRDefault="007C0858" w:rsidP="007C0858">
            <w:pPr>
              <w:spacing w:after="0" w:line="240" w:lineRule="auto"/>
              <w:jc w:val="center"/>
            </w:pPr>
            <w:r>
              <w:t>Akú požadovanú zmenu chcete dosiahnuť?</w:t>
            </w:r>
          </w:p>
          <w:p w:rsidR="00067608" w:rsidRPr="00AE0C18" w:rsidRDefault="00067608" w:rsidP="007C0858">
            <w:pPr>
              <w:spacing w:after="0" w:line="240" w:lineRule="auto"/>
              <w:jc w:val="both"/>
              <w:rPr>
                <w:i/>
                <w:lang w:val="sr-Cyrl-CS"/>
              </w:rPr>
            </w:pP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7C0858" w:rsidRDefault="007C0858" w:rsidP="007C085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  <w:p w:rsidR="007C0858" w:rsidRDefault="007C0858" w:rsidP="007C0858">
            <w:pPr>
              <w:spacing w:after="0" w:line="240" w:lineRule="auto"/>
              <w:jc w:val="center"/>
            </w:pPr>
            <w:r>
              <w:rPr>
                <w:b/>
              </w:rPr>
              <w:t>Špecifické ciele programu/projektu:</w:t>
            </w:r>
            <w:r>
              <w:t xml:space="preserve"> </w:t>
            </w:r>
          </w:p>
          <w:p w:rsidR="007C0858" w:rsidRDefault="007C0858" w:rsidP="007C0858">
            <w:pPr>
              <w:spacing w:after="0" w:line="240" w:lineRule="auto"/>
              <w:jc w:val="center"/>
            </w:pPr>
            <w:r>
              <w:t xml:space="preserve">Uveďte, definujte a opíšte všetky konkrétne ciele </w:t>
            </w:r>
            <w:r w:rsidR="00D15A2B">
              <w:t>v</w:t>
            </w:r>
            <w:r>
              <w:t>ášho programu/projektu. Čo chcete, aby program/projekt dosiahol po jeho dokončení, čo prispieva k dosiahnutiu celkového cieľa?</w:t>
            </w:r>
          </w:p>
          <w:p w:rsidR="00067608" w:rsidRPr="00AE0C18" w:rsidRDefault="00067608" w:rsidP="00067608">
            <w:pPr>
              <w:spacing w:after="0" w:line="240" w:lineRule="auto"/>
              <w:jc w:val="both"/>
              <w:rPr>
                <w:lang w:val="sr-Cyrl-CS"/>
              </w:rPr>
            </w:pP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ind w:left="360"/>
              <w:rPr>
                <w:lang w:val="sr-Cyrl-CS"/>
              </w:rPr>
            </w:pPr>
          </w:p>
        </w:tc>
      </w:tr>
      <w:tr w:rsidR="00067608" w:rsidRPr="00AE0C18" w:rsidTr="00277487">
        <w:trPr>
          <w:trHeight w:val="622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Dátum/obdobie realizácie programu/projektu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06760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0676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Miesto realizácie programu/projektu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b/>
                <w:lang w:val="hr-HR"/>
              </w:rPr>
            </w:pPr>
          </w:p>
        </w:tc>
      </w:tr>
      <w:tr w:rsidR="00067608" w:rsidRPr="00AE0C18" w:rsidTr="007F325D">
        <w:trPr>
          <w:trHeight w:val="556"/>
          <w:jc w:val="center"/>
        </w:trPr>
        <w:tc>
          <w:tcPr>
            <w:tcW w:w="3990" w:type="dxa"/>
            <w:gridSpan w:val="2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Úroveň realizácie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</w:pPr>
            <w:r>
              <w:t>Školská/obecná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</w:pPr>
            <w:r>
              <w:t>Obvod</w:t>
            </w:r>
            <w:r w:rsidR="00D15A2B">
              <w:t>ná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t>Pokrajinsk</w:t>
            </w:r>
            <w:r w:rsidR="00D15A2B">
              <w:t>á</w:t>
            </w:r>
            <w:proofErr w:type="spellEnd"/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</w:pPr>
            <w:r>
              <w:t>Republiková</w:t>
            </w:r>
          </w:p>
          <w:p w:rsidR="00067608" w:rsidRPr="00AE0C18" w:rsidRDefault="00D15A2B" w:rsidP="00067608">
            <w:pPr>
              <w:numPr>
                <w:ilvl w:val="0"/>
                <w:numId w:val="1"/>
              </w:numPr>
              <w:spacing w:after="0" w:line="240" w:lineRule="auto"/>
            </w:pPr>
            <w:r>
              <w:t>M</w:t>
            </w:r>
            <w:r w:rsidR="00067608">
              <w:t>edzinárodn</w:t>
            </w:r>
            <w:r>
              <w:t>á</w:t>
            </w:r>
          </w:p>
          <w:p w:rsidR="00067608" w:rsidRPr="00AE0C18" w:rsidRDefault="00067608" w:rsidP="00067608">
            <w:pPr>
              <w:numPr>
                <w:ilvl w:val="0"/>
                <w:numId w:val="1"/>
              </w:numPr>
              <w:spacing w:after="0" w:line="240" w:lineRule="auto"/>
            </w:pPr>
            <w:r>
              <w:t>____________</w:t>
            </w:r>
          </w:p>
          <w:p w:rsidR="00067608" w:rsidRPr="00AE0C18" w:rsidRDefault="00067608" w:rsidP="00067608">
            <w:pPr>
              <w:spacing w:after="0" w:line="240" w:lineRule="auto"/>
              <w:ind w:left="720"/>
              <w:rPr>
                <w:lang w:val="sr-Cyrl-CS"/>
              </w:rPr>
            </w:pPr>
          </w:p>
        </w:tc>
      </w:tr>
      <w:tr w:rsidR="00067608" w:rsidRPr="00AE0C18" w:rsidTr="009205AC">
        <w:trPr>
          <w:trHeight w:hRule="exact" w:val="567"/>
          <w:jc w:val="center"/>
        </w:trPr>
        <w:tc>
          <w:tcPr>
            <w:tcW w:w="3990" w:type="dxa"/>
            <w:gridSpan w:val="2"/>
            <w:vMerge w:val="restart"/>
            <w:vAlign w:val="center"/>
          </w:tcPr>
          <w:p w:rsidR="00067608" w:rsidRPr="007C0858" w:rsidRDefault="00067608" w:rsidP="007C08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Priami účastníci</w:t>
            </w:r>
          </w:p>
          <w:p w:rsidR="00067608" w:rsidRPr="00AE0C18" w:rsidRDefault="00067608" w:rsidP="007C0858">
            <w:pPr>
              <w:spacing w:after="0" w:line="240" w:lineRule="auto"/>
              <w:jc w:val="center"/>
            </w:pPr>
            <w:r>
              <w:rPr>
                <w:b/>
              </w:rPr>
              <w:t>(uviesť plánovaný počet)</w:t>
            </w: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ÚČASTNÍCI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</w:tr>
      <w:tr w:rsidR="00067608" w:rsidRPr="00AE0C18" w:rsidTr="009205AC">
        <w:trPr>
          <w:trHeight w:hRule="exact" w:val="383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r>
              <w:t>Žiaci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9205AC">
        <w:trPr>
          <w:trHeight w:hRule="exact" w:val="35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r>
              <w:t>Učitelia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9205AC">
        <w:trPr>
          <w:trHeight w:hRule="exact" w:val="361"/>
          <w:jc w:val="center"/>
        </w:trPr>
        <w:tc>
          <w:tcPr>
            <w:tcW w:w="3990" w:type="dxa"/>
            <w:gridSpan w:val="2"/>
            <w:vMerge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r>
              <w:t>Iné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center"/>
              <w:rPr>
                <w:b/>
                <w:lang w:val="sr-Cyrl-CS"/>
              </w:rPr>
            </w:pPr>
          </w:p>
        </w:tc>
      </w:tr>
      <w:tr w:rsidR="00067608" w:rsidRPr="00AE0C18" w:rsidTr="00277487">
        <w:trPr>
          <w:trHeight w:val="632"/>
          <w:jc w:val="center"/>
        </w:trPr>
        <w:tc>
          <w:tcPr>
            <w:tcW w:w="3990" w:type="dxa"/>
            <w:gridSpan w:val="2"/>
            <w:vAlign w:val="center"/>
          </w:tcPr>
          <w:p w:rsidR="00067608" w:rsidRPr="00FB568F" w:rsidRDefault="00067608" w:rsidP="00FB56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Koneční užívatelia: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jc w:val="both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9857" w:type="dxa"/>
            <w:gridSpan w:val="4"/>
            <w:vAlign w:val="center"/>
          </w:tcPr>
          <w:p w:rsidR="00067608" w:rsidRPr="00FB568F" w:rsidRDefault="00067608" w:rsidP="000676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Opis programu/projektu podľa aktivít:</w:t>
            </w: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</w:rPr>
            </w:pPr>
            <w:r>
              <w:t>Druh aktivity</w:t>
            </w: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</w:rPr>
            </w:pPr>
            <w:r>
              <w:t>Opis aktivity a lokalita</w:t>
            </w: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jc w:val="center"/>
              <w:rPr>
                <w:rFonts w:eastAsia="SimSun"/>
              </w:rPr>
            </w:pPr>
            <w:r>
              <w:t>Zodpovedné osoby a organizácie na realizáciu</w:t>
            </w: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3613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2254" w:type="dxa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Default="00FB568F" w:rsidP="00FB568F">
            <w:pPr>
              <w:spacing w:after="0" w:line="240" w:lineRule="auto"/>
              <w:jc w:val="center"/>
            </w:pPr>
            <w:r>
              <w:rPr>
                <w:b/>
              </w:rPr>
              <w:t>Očakávané výsledky:</w:t>
            </w:r>
            <w:r>
              <w:t xml:space="preserve"> </w:t>
            </w:r>
          </w:p>
          <w:p w:rsidR="00FB568F" w:rsidRPr="009A7C22" w:rsidRDefault="00FB568F" w:rsidP="00FB568F">
            <w:pPr>
              <w:spacing w:after="0" w:line="240" w:lineRule="auto"/>
              <w:jc w:val="center"/>
            </w:pPr>
            <w:r>
              <w:t xml:space="preserve">Uveďte a kvantifikujte všetky výsledky, ktoré sa </w:t>
            </w:r>
            <w:r w:rsidR="00D15A2B">
              <w:t>dosiahnu</w:t>
            </w:r>
            <w:r>
              <w:t xml:space="preserve"> aktivitami </w:t>
            </w:r>
            <w:r>
              <w:lastRenderedPageBreak/>
              <w:t>programu/projektu. Výsledky predstavujú konečné výsledky konkrétnej projektovej činnosti. Musia byť merateľné, dosiahnuteľné a určené.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Default="00FB568F" w:rsidP="00FB568F">
            <w:pPr>
              <w:spacing w:after="0" w:line="240" w:lineRule="auto"/>
              <w:jc w:val="center"/>
            </w:pPr>
            <w:r>
              <w:rPr>
                <w:b/>
              </w:rPr>
              <w:t>Vplyv programu/projektu:</w:t>
            </w:r>
            <w:r>
              <w:t xml:space="preserve"> </w:t>
            </w:r>
          </w:p>
          <w:p w:rsidR="00FB568F" w:rsidRPr="009A7C22" w:rsidRDefault="00FB568F" w:rsidP="00FB568F">
            <w:pPr>
              <w:spacing w:after="0" w:line="240" w:lineRule="auto"/>
              <w:jc w:val="center"/>
            </w:pPr>
            <w:r>
              <w:t xml:space="preserve">Opíšte a vysvetlite, aký dopad bude mať </w:t>
            </w:r>
            <w:r w:rsidR="00D15A2B">
              <w:t>v</w:t>
            </w:r>
            <w:r>
              <w:t xml:space="preserve">áš program/projekt. Aká zmena sa stane pri realizácii </w:t>
            </w:r>
            <w:r w:rsidR="00D15A2B">
              <w:t>v</w:t>
            </w:r>
            <w:r>
              <w:t>ášho programu/projektu? Odôvodňuje zmena materiálne a finančné zdroje tohto programu/projektu?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067608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9A7C22" w:rsidRDefault="00FB568F" w:rsidP="00FB56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Udržateľnosť:</w:t>
            </w:r>
          </w:p>
          <w:p w:rsidR="00D15A2B" w:rsidRDefault="00FB568F" w:rsidP="00FB568F">
            <w:pPr>
              <w:spacing w:after="0" w:line="240" w:lineRule="auto"/>
              <w:jc w:val="both"/>
            </w:pPr>
            <w:r>
              <w:t xml:space="preserve">Opíšte, čo sa stane s výsledkami dosiahnutými v rámci projektu. </w:t>
            </w:r>
          </w:p>
          <w:p w:rsidR="00067608" w:rsidRPr="00AE0C18" w:rsidRDefault="00FB568F" w:rsidP="00FB568F">
            <w:pPr>
              <w:spacing w:after="0" w:line="240" w:lineRule="auto"/>
              <w:jc w:val="both"/>
            </w:pPr>
            <w:r>
              <w:rPr>
                <w:i/>
              </w:rPr>
              <w:t>Vyplniť najviac 10 riadkov.</w:t>
            </w:r>
          </w:p>
        </w:tc>
        <w:tc>
          <w:tcPr>
            <w:tcW w:w="5867" w:type="dxa"/>
            <w:gridSpan w:val="2"/>
            <w:vAlign w:val="center"/>
          </w:tcPr>
          <w:p w:rsidR="00067608" w:rsidRPr="00AE0C18" w:rsidRDefault="00067608" w:rsidP="00067608">
            <w:pPr>
              <w:spacing w:after="0" w:line="240" w:lineRule="auto"/>
              <w:rPr>
                <w:lang w:val="sr-Cyrl-CS"/>
              </w:rPr>
            </w:pP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FB568F">
            <w:pPr>
              <w:spacing w:after="0" w:line="240" w:lineRule="auto"/>
              <w:jc w:val="center"/>
            </w:pPr>
            <w:r>
              <w:t>Je manifestácia/aktivita doteraz realizovaná a koľkokrát (koľko školských rokov)?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</w:pPr>
            <w:r>
              <w:t xml:space="preserve">   NIE           ÁNO,   _____________ -krát</w:t>
            </w: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D15A2B">
            <w:pPr>
              <w:spacing w:after="0" w:line="240" w:lineRule="auto"/>
              <w:jc w:val="center"/>
            </w:pPr>
            <w:r>
              <w:t>Do uvedeného programu/projektu sú zapojené zraniteľné sociálne skupiny (</w:t>
            </w:r>
            <w:r w:rsidR="00D15A2B">
              <w:t>za</w:t>
            </w:r>
            <w:r>
              <w:t>krúžkovať jednu z opcií)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</w:pPr>
            <w:r>
              <w:t xml:space="preserve">  ÁNO       NIE</w:t>
            </w:r>
          </w:p>
        </w:tc>
      </w:tr>
      <w:tr w:rsidR="00FB568F" w:rsidRPr="00AE0C18" w:rsidTr="007F325D">
        <w:trPr>
          <w:trHeight w:val="820"/>
          <w:jc w:val="center"/>
        </w:trPr>
        <w:tc>
          <w:tcPr>
            <w:tcW w:w="3990" w:type="dxa"/>
            <w:gridSpan w:val="2"/>
            <w:vAlign w:val="center"/>
          </w:tcPr>
          <w:p w:rsidR="00FB568F" w:rsidRPr="008C17A0" w:rsidRDefault="00FB568F" w:rsidP="00FB568F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Základné informácie o partnerovi/partneroch, ak existujú,</w:t>
            </w:r>
            <w:r>
              <w:t xml:space="preserve"> (meno/názov, sídlo, zodpovedná osoba, úloha v programe/projekte)</w:t>
            </w:r>
          </w:p>
        </w:tc>
        <w:tc>
          <w:tcPr>
            <w:tcW w:w="5867" w:type="dxa"/>
            <w:gridSpan w:val="2"/>
            <w:vAlign w:val="center"/>
          </w:tcPr>
          <w:p w:rsidR="00FB568F" w:rsidRPr="00AE0C18" w:rsidRDefault="00FB568F" w:rsidP="00FB568F">
            <w:pPr>
              <w:spacing w:after="0" w:line="240" w:lineRule="auto"/>
            </w:pPr>
            <w:r>
              <w:t>1.</w:t>
            </w:r>
          </w:p>
          <w:p w:rsidR="00FB568F" w:rsidRPr="00AE0C18" w:rsidRDefault="00FB568F" w:rsidP="00FB568F">
            <w:pPr>
              <w:spacing w:after="0" w:line="240" w:lineRule="auto"/>
            </w:pPr>
            <w:r>
              <w:t>2.</w:t>
            </w:r>
          </w:p>
          <w:p w:rsidR="00FB568F" w:rsidRPr="00AE0C18" w:rsidRDefault="00FB568F" w:rsidP="00FB568F">
            <w:pPr>
              <w:spacing w:after="0" w:line="240" w:lineRule="auto"/>
            </w:pPr>
            <w:r>
              <w:t>3.</w:t>
            </w:r>
          </w:p>
          <w:p w:rsidR="00FB568F" w:rsidRPr="00AE0C18" w:rsidRDefault="00FB568F" w:rsidP="00FB568F">
            <w:pPr>
              <w:spacing w:after="0" w:line="240" w:lineRule="auto"/>
              <w:rPr>
                <w:lang w:val="sr-Cyrl-CS"/>
              </w:rPr>
            </w:pPr>
          </w:p>
        </w:tc>
      </w:tr>
    </w:tbl>
    <w:p w:rsidR="00F87852" w:rsidRPr="00AE0C18" w:rsidRDefault="00F87852" w:rsidP="00BC7A7C">
      <w:pPr>
        <w:widowControl w:val="0"/>
        <w:spacing w:after="0" w:line="240" w:lineRule="auto"/>
        <w:outlineLvl w:val="0"/>
        <w:rPr>
          <w:lang w:val="sr-Cyrl-CS"/>
        </w:rPr>
      </w:pPr>
    </w:p>
    <w:tbl>
      <w:tblPr>
        <w:tblW w:w="98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997"/>
        <w:gridCol w:w="1313"/>
        <w:gridCol w:w="1212"/>
        <w:gridCol w:w="1196"/>
        <w:gridCol w:w="7"/>
        <w:gridCol w:w="1591"/>
      </w:tblGrid>
      <w:tr w:rsidR="00FB568F" w:rsidRPr="008C17A0" w:rsidTr="00514ABF">
        <w:trPr>
          <w:trHeight w:val="144"/>
          <w:jc w:val="center"/>
        </w:trPr>
        <w:tc>
          <w:tcPr>
            <w:tcW w:w="540" w:type="dxa"/>
            <w:shd w:val="clear" w:color="auto" w:fill="E6E6E6"/>
            <w:vAlign w:val="center"/>
          </w:tcPr>
          <w:p w:rsidR="00FB568F" w:rsidRPr="008C17A0" w:rsidRDefault="00FB568F" w:rsidP="00514ABF">
            <w:pPr>
              <w:spacing w:after="0" w:line="240" w:lineRule="auto"/>
              <w:ind w:left="6" w:right="-713"/>
              <w:rPr>
                <w:rFonts w:cs="Tahoma"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Č.</w:t>
            </w:r>
          </w:p>
        </w:tc>
        <w:tc>
          <w:tcPr>
            <w:tcW w:w="3997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Opis rozpočtovej položky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Celková suma</w:t>
            </w:r>
          </w:p>
        </w:tc>
        <w:tc>
          <w:tcPr>
            <w:tcW w:w="1212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>Príspevok združenia</w:t>
            </w:r>
          </w:p>
        </w:tc>
        <w:tc>
          <w:tcPr>
            <w:tcW w:w="1196" w:type="dxa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</w:rPr>
            </w:pPr>
            <w:r>
              <w:t>Príspevok iných partnerov</w:t>
            </w:r>
          </w:p>
        </w:tc>
        <w:tc>
          <w:tcPr>
            <w:tcW w:w="1598" w:type="dxa"/>
            <w:gridSpan w:val="2"/>
            <w:shd w:val="clear" w:color="auto" w:fill="E6E6E6"/>
            <w:vAlign w:val="center"/>
          </w:tcPr>
          <w:p w:rsidR="00FB568F" w:rsidRPr="000D7E30" w:rsidRDefault="00FB568F" w:rsidP="00514ABF">
            <w:pPr>
              <w:spacing w:after="0" w:line="240" w:lineRule="auto"/>
              <w:jc w:val="center"/>
              <w:rPr>
                <w:rFonts w:cs="Tahoma"/>
                <w:caps/>
              </w:rPr>
            </w:pPr>
            <w:r>
              <w:t xml:space="preserve">Požaduje sa od </w:t>
            </w:r>
            <w:proofErr w:type="spellStart"/>
            <w:r>
              <w:t>pokrajinského</w:t>
            </w:r>
            <w:proofErr w:type="spellEnd"/>
            <w:r>
              <w:t xml:space="preserve"> sekretariátu  </w:t>
            </w: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1.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2.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3.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4.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5.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540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eastAsia="Times New Roman" w:hAnsi="Times New Roman" w:cs="Tahoma"/>
              </w:rPr>
            </w:pPr>
            <w:r>
              <w:rPr>
                <w:rFonts w:ascii="Tahoma" w:hAnsi="Times New Roman"/>
              </w:rPr>
              <w:t>6.</w:t>
            </w:r>
          </w:p>
        </w:tc>
        <w:tc>
          <w:tcPr>
            <w:tcW w:w="3997" w:type="dxa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4537" w:type="dxa"/>
            <w:gridSpan w:val="2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cs="Tahoma"/>
              </w:rPr>
            </w:pPr>
            <w:r>
              <w:t xml:space="preserve">SPOLU  </w:t>
            </w:r>
          </w:p>
          <w:p w:rsidR="00FB568F" w:rsidRPr="008C17A0" w:rsidRDefault="00FB568F" w:rsidP="00514ABF">
            <w:pPr>
              <w:spacing w:after="0" w:line="240" w:lineRule="auto"/>
              <w:rPr>
                <w:rFonts w:cs="Tahoma"/>
              </w:rPr>
            </w:pPr>
          </w:p>
        </w:tc>
        <w:tc>
          <w:tcPr>
            <w:tcW w:w="1313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cs="Tahoma"/>
                <w:b/>
                <w:bCs/>
                <w:lang w:val="ru-RU"/>
              </w:rPr>
            </w:pPr>
          </w:p>
        </w:tc>
        <w:tc>
          <w:tcPr>
            <w:tcW w:w="1212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center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196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  <w:tr w:rsidR="00FB568F" w:rsidRPr="008C17A0" w:rsidTr="00514ABF">
        <w:trPr>
          <w:trHeight w:val="144"/>
          <w:jc w:val="center"/>
        </w:trPr>
        <w:tc>
          <w:tcPr>
            <w:tcW w:w="8265" w:type="dxa"/>
            <w:gridSpan w:val="6"/>
            <w:vAlign w:val="center"/>
          </w:tcPr>
          <w:p w:rsidR="00FB568F" w:rsidRDefault="00FB568F" w:rsidP="00514AB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Celková suma, ktorá sa žiada od </w:t>
            </w:r>
            <w:proofErr w:type="spellStart"/>
            <w:r>
              <w:rPr>
                <w:b/>
                <w:bCs/>
                <w:sz w:val="24"/>
                <w:szCs w:val="24"/>
              </w:rPr>
              <w:t>pokrajinskému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sekretariátu:</w:t>
            </w:r>
          </w:p>
          <w:p w:rsidR="00FB568F" w:rsidRPr="008C17A0" w:rsidRDefault="00FB568F" w:rsidP="00514ABF">
            <w:pPr>
              <w:spacing w:after="0" w:line="240" w:lineRule="auto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  <w:tc>
          <w:tcPr>
            <w:tcW w:w="1591" w:type="dxa"/>
            <w:vAlign w:val="center"/>
          </w:tcPr>
          <w:p w:rsidR="00FB568F" w:rsidRPr="008C17A0" w:rsidRDefault="00FB568F" w:rsidP="00514ABF">
            <w:pPr>
              <w:spacing w:after="0" w:line="240" w:lineRule="auto"/>
              <w:jc w:val="right"/>
              <w:rPr>
                <w:rFonts w:ascii="Tahoma" w:hAnsi="Times New Roman" w:cs="Tahoma"/>
                <w:b/>
                <w:bCs/>
                <w:lang w:val="ru-RU"/>
              </w:rPr>
            </w:pPr>
          </w:p>
        </w:tc>
      </w:tr>
    </w:tbl>
    <w:p w:rsidR="00F87852" w:rsidRDefault="00F87852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FB568F" w:rsidRDefault="00FB568F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FB568F" w:rsidRPr="00AE0C18" w:rsidRDefault="00FB568F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p w:rsidR="00980747" w:rsidRPr="00AE0C18" w:rsidRDefault="00980747" w:rsidP="00BC7A7C">
      <w:pPr>
        <w:widowControl w:val="0"/>
        <w:spacing w:after="0" w:line="240" w:lineRule="auto"/>
        <w:outlineLvl w:val="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8407"/>
      </w:tblGrid>
      <w:tr w:rsidR="00AE0C18" w:rsidRPr="00AE0C18" w:rsidTr="00BC7A7C">
        <w:trPr>
          <w:trHeight w:val="421"/>
        </w:trPr>
        <w:tc>
          <w:tcPr>
            <w:tcW w:w="675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180" w:type="dxa"/>
            <w:shd w:val="clear" w:color="auto" w:fill="BFBFBF"/>
            <w:vAlign w:val="center"/>
          </w:tcPr>
          <w:p w:rsidR="00F87852" w:rsidRPr="00AE0C18" w:rsidRDefault="00F87852" w:rsidP="00BC7A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VYHLÁSENIE</w:t>
            </w:r>
          </w:p>
        </w:tc>
      </w:tr>
    </w:tbl>
    <w:p w:rsidR="00F87852" w:rsidRPr="00AE0C18" w:rsidRDefault="00F87852" w:rsidP="00BC7A7C">
      <w:pPr>
        <w:spacing w:after="0" w:line="240" w:lineRule="auto"/>
        <w:jc w:val="center"/>
        <w:rPr>
          <w:b/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  <w:jc w:val="center"/>
      </w:pPr>
      <w:r>
        <w:t>O PRIJATÍ POVINNOSTI USTANOVIZNE, AK JE POKRAJINSKÝ SEKRETARIÁT FINANCIÉR ALEBO SPOL</w:t>
      </w:r>
      <w:r w:rsidR="00D15A2B">
        <w:t>U</w:t>
      </w:r>
      <w:r>
        <w:t>FINANCIÉR PROGRAMU/PROJEKTU</w:t>
      </w:r>
    </w:p>
    <w:p w:rsidR="00F87852" w:rsidRPr="00AE0C18" w:rsidRDefault="00F87852" w:rsidP="00BC7A7C">
      <w:pPr>
        <w:tabs>
          <w:tab w:val="left" w:pos="1455"/>
        </w:tabs>
        <w:spacing w:after="0" w:line="240" w:lineRule="auto"/>
        <w:rPr>
          <w:lang w:val="sr-Cyrl-CS"/>
        </w:rPr>
      </w:pPr>
    </w:p>
    <w:p w:rsidR="00F87852" w:rsidRPr="00AE0C18" w:rsidRDefault="00F87852" w:rsidP="00BC7A7C">
      <w:pPr>
        <w:tabs>
          <w:tab w:val="left" w:pos="1455"/>
        </w:tabs>
        <w:spacing w:after="0" w:line="240" w:lineRule="auto"/>
      </w:pPr>
      <w:r>
        <w:t>Zodpovedná osoba ustanovizn</w:t>
      </w:r>
      <w:r w:rsidR="00D15A2B">
        <w:t>e</w:t>
      </w:r>
      <w:r>
        <w:t xml:space="preserve"> poskytuje vyhlásenie: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</w:pPr>
      <w:r>
        <w:t>že účelovo a zákonne vynaloží pridelené prostriedky;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</w:pPr>
      <w:r>
        <w:t xml:space="preserve">že predloží správu o </w:t>
      </w:r>
      <w:r w:rsidR="00D15A2B">
        <w:t>použití</w:t>
      </w:r>
      <w:bookmarkStart w:id="0" w:name="_GoBack"/>
      <w:bookmarkEnd w:id="0"/>
      <w:r>
        <w:t xml:space="preserve"> prostriedkov najneskôr do 15 dní po termíne stanovenom na splnenie účelu, na ktorý boli prostriedky získané, spolu s príslušnou dokumentáciou overenou zodpovednými osobami;</w:t>
      </w:r>
    </w:p>
    <w:p w:rsidR="00F87852" w:rsidRPr="00AE0C18" w:rsidRDefault="00F87852" w:rsidP="00BC7A7C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</w:pPr>
      <w:r>
        <w:t xml:space="preserve">že na programe/projekte uvedie, že realizácia bola financovaná/spolufinancovaná </w:t>
      </w:r>
      <w:proofErr w:type="spellStart"/>
      <w:r>
        <w:t>Pokrajinským</w:t>
      </w:r>
      <w:proofErr w:type="spellEnd"/>
      <w:r>
        <w:t xml:space="preserve"> sekretariátom vzdelávania, predpisov, správy a národnostných menšín – národnostných spoločenstiev;</w:t>
      </w:r>
    </w:p>
    <w:p w:rsidR="00F87852" w:rsidRPr="00AE0C18" w:rsidRDefault="00F87852" w:rsidP="00F14081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</w:pPr>
      <w:r>
        <w:t>že v prípade tlače knihy, publikácie, zborníka, CD atď. predloží sekretariátu 2 kópie.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AE0C18" w:rsidRPr="00AE0C18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:rsidR="00F87852" w:rsidRPr="00AE0C18" w:rsidRDefault="00F87852" w:rsidP="00F14081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lang w:val="sr-Cyrl-R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2952" w:type="dxa"/>
            <w:vAlign w:val="bottom"/>
          </w:tcPr>
          <w:p w:rsidR="00F87852" w:rsidRPr="00AE0C18" w:rsidRDefault="00F87852" w:rsidP="00BC7A7C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lang w:val="sr-Cyrl-CS"/>
              </w:rPr>
            </w:pPr>
          </w:p>
        </w:tc>
      </w:tr>
      <w:tr w:rsidR="00AE0C18" w:rsidRPr="00AE0C18" w:rsidTr="00BC7A7C">
        <w:trPr>
          <w:trHeight w:val="756"/>
          <w:jc w:val="center"/>
        </w:trPr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</w:pPr>
            <w:r>
              <w:t>Dátum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</w:pPr>
            <w:r>
              <w:t>M. P.</w:t>
            </w:r>
          </w:p>
        </w:tc>
        <w:tc>
          <w:tcPr>
            <w:tcW w:w="2952" w:type="dxa"/>
          </w:tcPr>
          <w:p w:rsidR="00F87852" w:rsidRPr="00AE0C18" w:rsidRDefault="00F87852" w:rsidP="00BC7A7C">
            <w:pPr>
              <w:tabs>
                <w:tab w:val="left" w:pos="1455"/>
              </w:tabs>
              <w:spacing w:after="0" w:line="240" w:lineRule="auto"/>
              <w:jc w:val="center"/>
            </w:pPr>
            <w:r>
              <w:t>Zodpovedná osoba</w:t>
            </w:r>
          </w:p>
        </w:tc>
      </w:tr>
    </w:tbl>
    <w:p w:rsidR="00F87852" w:rsidRPr="00AE0C18" w:rsidRDefault="00F87852" w:rsidP="00F662C0">
      <w:pPr>
        <w:spacing w:after="0" w:line="240" w:lineRule="auto"/>
        <w:ind w:left="825"/>
        <w:jc w:val="both"/>
        <w:rPr>
          <w:rFonts w:cs="Arial"/>
        </w:rPr>
      </w:pPr>
      <w:r>
        <w:t xml:space="preserve"> </w:t>
      </w:r>
    </w:p>
    <w:p w:rsidR="00F87852" w:rsidRPr="00AE0C18" w:rsidRDefault="00F87852">
      <w:pPr>
        <w:rPr>
          <w:lang w:val="sr-Cyrl-CS"/>
        </w:rPr>
      </w:pPr>
    </w:p>
    <w:sectPr w:rsidR="00F87852" w:rsidRPr="00AE0C18" w:rsidSect="00870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30" w:right="1418" w:bottom="720" w:left="1418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16D" w:rsidRDefault="00D9716D" w:rsidP="00F14081">
      <w:pPr>
        <w:spacing w:after="0" w:line="240" w:lineRule="auto"/>
      </w:pPr>
      <w:r>
        <w:separator/>
      </w:r>
    </w:p>
  </w:endnote>
  <w:endnote w:type="continuationSeparator" w:id="0">
    <w:p w:rsidR="00D9716D" w:rsidRDefault="00D9716D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636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C27" w:rsidRDefault="00870C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A2B">
          <w:rPr>
            <w:noProof/>
          </w:rPr>
          <w:t>5</w:t>
        </w:r>
        <w:r>
          <w:fldChar w:fldCharType="end"/>
        </w:r>
      </w:p>
    </w:sdtContent>
  </w:sdt>
  <w:p w:rsidR="00870C27" w:rsidRDefault="00870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16D" w:rsidRDefault="00D9716D" w:rsidP="00F14081">
      <w:pPr>
        <w:spacing w:after="0" w:line="240" w:lineRule="auto"/>
      </w:pPr>
      <w:r>
        <w:separator/>
      </w:r>
    </w:p>
  </w:footnote>
  <w:footnote w:type="continuationSeparator" w:id="0">
    <w:p w:rsidR="00D9716D" w:rsidRDefault="00D9716D" w:rsidP="00F1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C27" w:rsidRDefault="00870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5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B9F3A24"/>
    <w:multiLevelType w:val="hybridMultilevel"/>
    <w:tmpl w:val="ADC868B6"/>
    <w:lvl w:ilvl="0" w:tplc="DF00A724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750" w:hanging="360"/>
      </w:pPr>
    </w:lvl>
    <w:lvl w:ilvl="2" w:tplc="0809001B" w:tentative="1">
      <w:start w:val="1"/>
      <w:numFmt w:val="lowerRoman"/>
      <w:lvlText w:val="%3."/>
      <w:lvlJc w:val="right"/>
      <w:pPr>
        <w:ind w:left="7470" w:hanging="180"/>
      </w:pPr>
    </w:lvl>
    <w:lvl w:ilvl="3" w:tplc="0809000F" w:tentative="1">
      <w:start w:val="1"/>
      <w:numFmt w:val="decimal"/>
      <w:lvlText w:val="%4."/>
      <w:lvlJc w:val="left"/>
      <w:pPr>
        <w:ind w:left="8190" w:hanging="360"/>
      </w:pPr>
    </w:lvl>
    <w:lvl w:ilvl="4" w:tplc="08090019" w:tentative="1">
      <w:start w:val="1"/>
      <w:numFmt w:val="lowerLetter"/>
      <w:lvlText w:val="%5."/>
      <w:lvlJc w:val="left"/>
      <w:pPr>
        <w:ind w:left="8910" w:hanging="360"/>
      </w:pPr>
    </w:lvl>
    <w:lvl w:ilvl="5" w:tplc="0809001B" w:tentative="1">
      <w:start w:val="1"/>
      <w:numFmt w:val="lowerRoman"/>
      <w:lvlText w:val="%6."/>
      <w:lvlJc w:val="right"/>
      <w:pPr>
        <w:ind w:left="9630" w:hanging="180"/>
      </w:pPr>
    </w:lvl>
    <w:lvl w:ilvl="6" w:tplc="0809000F" w:tentative="1">
      <w:start w:val="1"/>
      <w:numFmt w:val="decimal"/>
      <w:lvlText w:val="%7."/>
      <w:lvlJc w:val="left"/>
      <w:pPr>
        <w:ind w:left="10350" w:hanging="360"/>
      </w:pPr>
    </w:lvl>
    <w:lvl w:ilvl="7" w:tplc="08090019" w:tentative="1">
      <w:start w:val="1"/>
      <w:numFmt w:val="lowerLetter"/>
      <w:lvlText w:val="%8."/>
      <w:lvlJc w:val="left"/>
      <w:pPr>
        <w:ind w:left="11070" w:hanging="360"/>
      </w:pPr>
    </w:lvl>
    <w:lvl w:ilvl="8" w:tplc="08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2C4"/>
    <w:rsid w:val="0003074D"/>
    <w:rsid w:val="00031EE9"/>
    <w:rsid w:val="00034515"/>
    <w:rsid w:val="00046821"/>
    <w:rsid w:val="000615A0"/>
    <w:rsid w:val="00067608"/>
    <w:rsid w:val="00115F22"/>
    <w:rsid w:val="00161F23"/>
    <w:rsid w:val="0016609D"/>
    <w:rsid w:val="001F1755"/>
    <w:rsid w:val="002231AA"/>
    <w:rsid w:val="00224F4C"/>
    <w:rsid w:val="0024711E"/>
    <w:rsid w:val="002641AC"/>
    <w:rsid w:val="00277487"/>
    <w:rsid w:val="002C39FA"/>
    <w:rsid w:val="002D0B65"/>
    <w:rsid w:val="0031771F"/>
    <w:rsid w:val="003A7147"/>
    <w:rsid w:val="003C2678"/>
    <w:rsid w:val="003D46FA"/>
    <w:rsid w:val="003D4BA8"/>
    <w:rsid w:val="003E0FFF"/>
    <w:rsid w:val="0043331E"/>
    <w:rsid w:val="0046412D"/>
    <w:rsid w:val="004E4BBC"/>
    <w:rsid w:val="00510E9F"/>
    <w:rsid w:val="00592482"/>
    <w:rsid w:val="005B33FF"/>
    <w:rsid w:val="005B385B"/>
    <w:rsid w:val="005B53D2"/>
    <w:rsid w:val="006111B1"/>
    <w:rsid w:val="006B3226"/>
    <w:rsid w:val="006C4E2F"/>
    <w:rsid w:val="006E34E1"/>
    <w:rsid w:val="00717830"/>
    <w:rsid w:val="00741180"/>
    <w:rsid w:val="007612DA"/>
    <w:rsid w:val="007C0858"/>
    <w:rsid w:val="007E2B1C"/>
    <w:rsid w:val="007F325D"/>
    <w:rsid w:val="007F685A"/>
    <w:rsid w:val="00807BEB"/>
    <w:rsid w:val="00844E2A"/>
    <w:rsid w:val="00861D58"/>
    <w:rsid w:val="00870C27"/>
    <w:rsid w:val="0089393E"/>
    <w:rsid w:val="008D0A72"/>
    <w:rsid w:val="008D233A"/>
    <w:rsid w:val="008F69E5"/>
    <w:rsid w:val="009205AC"/>
    <w:rsid w:val="00923922"/>
    <w:rsid w:val="009512E1"/>
    <w:rsid w:val="00980747"/>
    <w:rsid w:val="009A6B92"/>
    <w:rsid w:val="009F520E"/>
    <w:rsid w:val="00A54CF6"/>
    <w:rsid w:val="00AC4AFC"/>
    <w:rsid w:val="00AD10B9"/>
    <w:rsid w:val="00AE0C18"/>
    <w:rsid w:val="00B43ABF"/>
    <w:rsid w:val="00B77AEF"/>
    <w:rsid w:val="00BA264A"/>
    <w:rsid w:val="00BC64ED"/>
    <w:rsid w:val="00BC7A7C"/>
    <w:rsid w:val="00BD16EE"/>
    <w:rsid w:val="00BE1FEF"/>
    <w:rsid w:val="00C423B3"/>
    <w:rsid w:val="00C44108"/>
    <w:rsid w:val="00C705CD"/>
    <w:rsid w:val="00CB17F0"/>
    <w:rsid w:val="00D15A2B"/>
    <w:rsid w:val="00D30B6E"/>
    <w:rsid w:val="00D552D9"/>
    <w:rsid w:val="00D57C74"/>
    <w:rsid w:val="00D72F08"/>
    <w:rsid w:val="00D9716D"/>
    <w:rsid w:val="00DA5E01"/>
    <w:rsid w:val="00DF3DF8"/>
    <w:rsid w:val="00E13CDA"/>
    <w:rsid w:val="00E754F4"/>
    <w:rsid w:val="00E95C88"/>
    <w:rsid w:val="00EA337D"/>
    <w:rsid w:val="00EB774F"/>
    <w:rsid w:val="00F14081"/>
    <w:rsid w:val="00F662C0"/>
    <w:rsid w:val="00F7642D"/>
    <w:rsid w:val="00F87852"/>
    <w:rsid w:val="00F975F3"/>
    <w:rsid w:val="00FB568F"/>
    <w:rsid w:val="00FB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76201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Zdenka Valent</cp:lastModifiedBy>
  <cp:revision>8</cp:revision>
  <cp:lastPrinted>2022-01-18T12:10:00Z</cp:lastPrinted>
  <dcterms:created xsi:type="dcterms:W3CDTF">2026-03-03T09:55:00Z</dcterms:created>
  <dcterms:modified xsi:type="dcterms:W3CDTF">2026-03-03T13:57:00Z</dcterms:modified>
</cp:coreProperties>
</file>