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A7E0D" w:rsidRPr="00C55650" w:rsidTr="00874C11">
        <w:trPr>
          <w:trHeight w:val="1975"/>
        </w:trPr>
        <w:tc>
          <w:tcPr>
            <w:tcW w:w="2552" w:type="dxa"/>
          </w:tcPr>
          <w:p w:rsidR="00BA7E0D" w:rsidRPr="00C55650" w:rsidRDefault="009E708F" w:rsidP="00D939F9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sz w:val="24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66160</wp:posOffset>
                  </wp:positionH>
                  <wp:positionV relativeFrom="paragraph">
                    <wp:posOffset>527</wp:posOffset>
                  </wp:positionV>
                  <wp:extent cx="1485900" cy="962025"/>
                  <wp:effectExtent l="0" t="0" r="0" b="9525"/>
                  <wp:wrapTopAndBottom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Република Сербия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Автономна покраїна Войводина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Покраїнски секретарият за образованє, предписаня,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управу и национални меншини – национални заєднїци</w:t>
            </w:r>
          </w:p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Булевар Михайла Пупина 16, 21000 Нови Сад</w:t>
            </w:r>
          </w:p>
          <w:p w:rsidR="00BA7E0D" w:rsidRPr="00C55650" w:rsidRDefault="00136B98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Тел.: +381 21 487 4330;</w:t>
            </w:r>
          </w:p>
          <w:p w:rsidR="00BA7E0D" w:rsidRPr="00C55650" w:rsidRDefault="00472151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9" w:history="1">
              <w:r w:rsidR="00A647E6">
                <w:rPr>
                  <w:rFonts w:asciiTheme="minorHAnsi" w:hAnsiTheme="minorHAnsi"/>
                  <w:color w:val="0000FF"/>
                  <w:sz w:val="24"/>
                  <w:u w:val="single"/>
                </w:rPr>
                <w:t>ounz@vojvodina.gov.rs</w:t>
              </w:r>
            </w:hyperlink>
          </w:p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9A76D7">
      <w:pPr>
        <w:spacing w:after="0" w:line="240" w:lineRule="auto"/>
        <w:ind w:firstLine="7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</w:rPr>
        <w:t>ПРИЯВА НА КОНКУРС</w:t>
      </w:r>
    </w:p>
    <w:p w:rsidR="008D0ED5" w:rsidRPr="00C55650" w:rsidRDefault="00B57372" w:rsidP="009A76D7">
      <w:pPr>
        <w:spacing w:after="0"/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sz w:val="24"/>
        </w:rPr>
        <w:t>ЗА УСТАНОВИ ШТРЕД</w:t>
      </w:r>
      <w:r w:rsidR="00CB1126">
        <w:rPr>
          <w:rFonts w:asciiTheme="minorHAnsi" w:hAnsiTheme="minorHAnsi"/>
          <w:b/>
          <w:sz w:val="24"/>
        </w:rPr>
        <w:t>НЬОГО ОБРАЗОВАНЯ И ВОСПИТАНЯ З</w:t>
      </w:r>
      <w:r>
        <w:rPr>
          <w:rFonts w:asciiTheme="minorHAnsi" w:hAnsiTheme="minorHAnsi"/>
          <w:b/>
          <w:sz w:val="24"/>
        </w:rPr>
        <w:t xml:space="preserve"> ШЕДЗИСКОМ НА ТЕРИТОРИЇ АП ВОЙВОДИНИ ЗА ФИНАНСОВАНЄ И СОФИНАНСОВАНЄ ПРОГРАМОХ И ПРОЄКТОХ У ОБЛАСЦИ ДЗВИГАНЯ КВАЛИТЕТУ ОБРАЗОВНО-ВОСПИТНОГО ПРОЦЕСУ ШТРЕДНЬОГО ОБРАЗОВАНЯ – ТРОШКИ ОРҐАНИЗОВАНОГО ПРЕВОЖЕНЯ ШКОЛЯРОХ ШТРЕДНЇХ ШКОЛОХ З ШЕДЗИСКОМ У АП ВОЙВОДИНИ НА САЯМ ОБРАЗОВАНЯ «ДРАГОКАЗИ» У НОВИМ САДЗЕ ЗА 2026. РОК</w:t>
      </w:r>
    </w:p>
    <w:p w:rsidR="00A5021F" w:rsidRPr="00C55650" w:rsidRDefault="00A5021F" w:rsidP="00DC558A">
      <w:pPr>
        <w:spacing w:after="0" w:line="240" w:lineRule="auto"/>
        <w:ind w:firstLine="720"/>
        <w:rPr>
          <w:rFonts w:asciiTheme="minorHAnsi" w:hAnsiTheme="minorHAnsi" w:cstheme="minorHAnsi"/>
          <w:bCs/>
          <w:sz w:val="24"/>
          <w:szCs w:val="24"/>
          <w:lang w:val="sr-Cyrl-R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882E19" w:rsidRPr="00C55650" w:rsidTr="00DC558A">
        <w:trPr>
          <w:cantSplit/>
          <w:trHeight w:val="429"/>
          <w:jc w:val="center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I</w:t>
            </w:r>
          </w:p>
        </w:tc>
        <w:tc>
          <w:tcPr>
            <w:tcW w:w="9385" w:type="dxa"/>
            <w:gridSpan w:val="2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ОБЩИ ПОДАТКИ О ПОДНОШИТЕЛЬОВИ</w:t>
            </w: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Назва правней особи: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Шедзиско: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761C73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Вкупне число школярох у школи: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Адреса: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Телефон: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136B98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Е-пошта: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Директор установи: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Порцийне идентификацийне число (ПИЧ):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Матичне число: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575F7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Число евиденцийного рахунку установи з поволанку на число: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D0ED5" w:rsidRPr="00C55650" w:rsidRDefault="008D0ED5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071FD2" w:rsidRPr="00C55650" w:rsidRDefault="00071FD2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071FD2" w:rsidRPr="00C55650" w:rsidRDefault="00071FD2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D0ED5" w:rsidRPr="00C55650" w:rsidRDefault="008D0ED5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20"/>
        <w:gridCol w:w="2880"/>
        <w:gridCol w:w="5550"/>
      </w:tblGrid>
      <w:tr w:rsidR="008D0ED5" w:rsidRPr="00C55650" w:rsidTr="00CB1126">
        <w:tc>
          <w:tcPr>
            <w:tcW w:w="620" w:type="dxa"/>
            <w:shd w:val="clear" w:color="auto" w:fill="D9D9D9" w:themeFill="background1" w:themeFillShade="D9"/>
          </w:tcPr>
          <w:p w:rsidR="008D0ED5" w:rsidRPr="00C55650" w:rsidRDefault="00B57372" w:rsidP="00CB112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lastRenderedPageBreak/>
              <w:t>II</w:t>
            </w:r>
          </w:p>
        </w:tc>
        <w:tc>
          <w:tcPr>
            <w:tcW w:w="8430" w:type="dxa"/>
            <w:gridSpan w:val="2"/>
            <w:shd w:val="clear" w:color="auto" w:fill="D9D9D9" w:themeFill="background1" w:themeFillShade="D9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ОБЩИ ПОДАТКИ О ОРҐАНИЗОВАНИМ ПРЕВОЖЕНЮ</w:t>
            </w: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Контакт особа за прияву (мено и презвиско, функция, телефон, е-пошта):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Манифестация:</w:t>
            </w:r>
          </w:p>
        </w:tc>
        <w:tc>
          <w:tcPr>
            <w:tcW w:w="555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Саям образованя «Драгокази» (Нови Сад, 19</w:t>
            </w:r>
            <w:r w:rsidR="005C3B93">
              <w:rPr>
                <w:rFonts w:asciiTheme="minorHAnsi" w:hAnsiTheme="minorHAnsi"/>
                <w:sz w:val="24"/>
                <w:lang w:val="sr-Latn-RS"/>
              </w:rPr>
              <w:t xml:space="preserve"> </w:t>
            </w:r>
            <w:r w:rsidR="005C3B93">
              <w:rPr>
                <w:rFonts w:asciiTheme="minorHAnsi" w:hAnsiTheme="minorHAnsi" w:cstheme="minorHAnsi"/>
                <w:sz w:val="24"/>
              </w:rPr>
              <w:t>–</w:t>
            </w:r>
            <w:r w:rsidR="005C3B93">
              <w:rPr>
                <w:rFonts w:asciiTheme="minorHAnsi" w:hAnsiTheme="minorHAnsi"/>
                <w:sz w:val="24"/>
                <w:lang w:val="sr-Latn-RS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21. мар</w:t>
            </w:r>
            <w:r w:rsidR="005C3B93">
              <w:rPr>
                <w:rFonts w:asciiTheme="minorHAnsi" w:hAnsiTheme="minorHAnsi"/>
                <w:sz w:val="24"/>
                <w:lang w:val="sr-Latn-RS"/>
              </w:rPr>
              <w:t>e</w:t>
            </w:r>
            <w:r w:rsidR="005C3B93">
              <w:rPr>
                <w:rFonts w:asciiTheme="minorHAnsi" w:hAnsiTheme="minorHAnsi"/>
                <w:sz w:val="24"/>
              </w:rPr>
              <w:t>ц</w:t>
            </w:r>
            <w:r>
              <w:rPr>
                <w:rFonts w:asciiTheme="minorHAnsi" w:hAnsiTheme="minorHAnsi"/>
                <w:sz w:val="24"/>
              </w:rPr>
              <w:t xml:space="preserve"> 2026. року)</w:t>
            </w: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Плановани датум нащиви (дзень/датум):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Релация превоженя (место рушаня – Нови Сад – место рушаня):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Оддалєносц шедзиска школи од Нового Саду (км, єднонапрямно):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Назва превожнїка/число и датум понукнуца: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Число школярох хтори путую: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Число провадзачох (наставнїки/други):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Вкупно особи у превоженю: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CB1126">
        <w:tc>
          <w:tcPr>
            <w:tcW w:w="3500" w:type="dxa"/>
            <w:gridSpan w:val="2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Чи подношитель хасновал средства по тей основи у предходним року? (ГЕЙ/НЄ):</w:t>
            </w:r>
          </w:p>
        </w:tc>
        <w:tc>
          <w:tcPr>
            <w:tcW w:w="555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82E19" w:rsidRPr="00C55650" w:rsidRDefault="00882E19" w:rsidP="00DC558A">
      <w:pPr>
        <w:widowControl w:val="0"/>
        <w:spacing w:after="0" w:line="240" w:lineRule="auto"/>
        <w:ind w:firstLine="720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10556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696"/>
        <w:gridCol w:w="1080"/>
        <w:gridCol w:w="1080"/>
        <w:gridCol w:w="1080"/>
        <w:gridCol w:w="1080"/>
      </w:tblGrid>
      <w:tr w:rsidR="00DC558A" w:rsidRPr="00C55650" w:rsidTr="00DC558A">
        <w:trPr>
          <w:cantSplit/>
          <w:trHeight w:val="2139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235F1A" w:rsidRPr="00C55650" w:rsidRDefault="00235F1A" w:rsidP="00DC558A">
            <w:pPr>
              <w:spacing w:after="0" w:line="240" w:lineRule="auto"/>
              <w:ind w:right="-71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Ч.</w:t>
            </w:r>
          </w:p>
        </w:tc>
        <w:tc>
          <w:tcPr>
            <w:tcW w:w="5696" w:type="dxa"/>
            <w:shd w:val="clear" w:color="auto" w:fill="D9D9D9" w:themeFill="background1" w:themeFillShade="D9"/>
            <w:vAlign w:val="center"/>
          </w:tcPr>
          <w:p w:rsidR="00235F1A" w:rsidRPr="00C55650" w:rsidRDefault="00235F1A" w:rsidP="00DC558A">
            <w:pPr>
              <w:spacing w:after="0" w:line="240" w:lineRule="auto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Опис буджетней ставки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347DD3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Вимага ше од Покраїнского секретарияту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Доприношенє школи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Доприношенє других жридлох (кед их єст)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Вкупна сума</w:t>
            </w:r>
          </w:p>
        </w:tc>
      </w:tr>
      <w:tr w:rsidR="00235F1A" w:rsidRPr="00C55650" w:rsidTr="00DC558A">
        <w:tc>
          <w:tcPr>
            <w:tcW w:w="54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1</w:t>
            </w:r>
          </w:p>
        </w:tc>
        <w:tc>
          <w:tcPr>
            <w:tcW w:w="5696" w:type="dxa"/>
          </w:tcPr>
          <w:p w:rsidR="00235F1A" w:rsidRPr="00C55650" w:rsidRDefault="00235F1A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Трошки орґанизованого превоженя школярох и провадзачох на релациї __________ – Нови Сад – </w:t>
            </w:r>
            <w:r>
              <w:rPr>
                <w:rFonts w:asciiTheme="minorHAnsi" w:hAnsiTheme="minorHAnsi"/>
                <w:sz w:val="24"/>
              </w:rPr>
              <w:lastRenderedPageBreak/>
              <w:t>__________ за вкупно ______ особи (школярох: ____; провадзачох: ____).</w:t>
            </w: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DC558A" w:rsidRPr="00C55650" w:rsidRDefault="00DC558A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05"/>
        <w:gridCol w:w="8255"/>
      </w:tblGrid>
      <w:tr w:rsidR="00DC558A" w:rsidRPr="00C55650" w:rsidTr="00347DD3">
        <w:tc>
          <w:tcPr>
            <w:tcW w:w="805" w:type="dxa"/>
            <w:shd w:val="clear" w:color="auto" w:fill="D9D9D9" w:themeFill="background1" w:themeFillShade="D9"/>
          </w:tcPr>
          <w:p w:rsidR="00DC558A" w:rsidRPr="00C55650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III</w:t>
            </w:r>
          </w:p>
        </w:tc>
        <w:tc>
          <w:tcPr>
            <w:tcW w:w="8255" w:type="dxa"/>
            <w:shd w:val="clear" w:color="auto" w:fill="D9D9D9" w:themeFill="background1" w:themeFillShade="D9"/>
          </w:tcPr>
          <w:p w:rsidR="00DC558A" w:rsidRPr="00C55650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ВИЯВА</w:t>
            </w:r>
          </w:p>
        </w:tc>
      </w:tr>
    </w:tbl>
    <w:p w:rsidR="00882E19" w:rsidRPr="00C55650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DC558A" w:rsidRPr="00C55650" w:rsidRDefault="00DC558A" w:rsidP="00655B2E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sz w:val="24"/>
        </w:rPr>
        <w:t>О ПРИЛАПЙОВАНЮ ОБОВЯЗКИ УСТАНОВИ У СЛУЧАЮ ЖЕ ПОКРАЇНСКИ СЕКРЕТАРИЯТ ФИНАНСИЄР АБО СОФИНАНСИЄР ТРОШКОХ ОРҐАНИЗОВАНОГО ПРЕВОЖЕНЯ</w:t>
      </w:r>
    </w:p>
    <w:p w:rsidR="00655B2E" w:rsidRDefault="00655B2E" w:rsidP="00655B2E">
      <w:pPr>
        <w:tabs>
          <w:tab w:val="left" w:pos="1455"/>
        </w:tabs>
        <w:spacing w:after="0" w:line="240" w:lineRule="auto"/>
        <w:ind w:firstLine="720"/>
        <w:jc w:val="center"/>
        <w:rPr>
          <w:rFonts w:asciiTheme="minorHAnsi" w:hAnsiTheme="minorHAnsi"/>
          <w:sz w:val="24"/>
        </w:rPr>
      </w:pPr>
    </w:p>
    <w:p w:rsidR="00882E19" w:rsidRPr="00C55650" w:rsidRDefault="00882E19" w:rsidP="00F076C3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Одвичательна особа у установи дава вияву:</w:t>
      </w:r>
    </w:p>
    <w:p w:rsidR="00882E19" w:rsidRPr="00C55650" w:rsidRDefault="00882E19" w:rsidP="00F076C3">
      <w:pPr>
        <w:numPr>
          <w:ilvl w:val="0"/>
          <w:numId w:val="2"/>
        </w:numPr>
        <w:tabs>
          <w:tab w:val="clear" w:pos="720"/>
          <w:tab w:val="left" w:pos="1080"/>
        </w:tabs>
        <w:spacing w:before="120"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же наменково и законїто потроши додзелєни средства;</w:t>
      </w:r>
    </w:p>
    <w:p w:rsidR="00882E19" w:rsidRPr="00C55650" w:rsidRDefault="00882E19" w:rsidP="00F076C3">
      <w:pPr>
        <w:numPr>
          <w:ilvl w:val="0"/>
          <w:numId w:val="2"/>
        </w:numPr>
        <w:tabs>
          <w:tab w:val="clear" w:pos="720"/>
          <w:tab w:val="left" w:pos="1080"/>
        </w:tabs>
        <w:spacing w:before="120"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же поднєше звит о хаснованю средствох, найпознєйше у чаше 15 дньох од термину хтори утвердзени за реализацию наменки за хтору средства прияти з припадаюцу документацию хтору оверели одвичательни особи;</w:t>
      </w:r>
    </w:p>
    <w:p w:rsidR="008D0ED5" w:rsidRPr="00C55650" w:rsidRDefault="00B57372" w:rsidP="00F076C3">
      <w:pPr>
        <w:numPr>
          <w:ilvl w:val="0"/>
          <w:numId w:val="2"/>
        </w:numPr>
        <w:tabs>
          <w:tab w:val="clear" w:pos="720"/>
          <w:tab w:val="left" w:pos="1080"/>
        </w:tabs>
        <w:spacing w:before="120"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же ше у звиту о реализациї орґанизованого превоженя и провадзацей документациї назначи же</w:t>
      </w:r>
      <w:r w:rsidR="004D368F">
        <w:rPr>
          <w:rFonts w:asciiTheme="minorHAnsi" w:hAnsiTheme="minorHAnsi"/>
          <w:sz w:val="24"/>
          <w:lang w:val="sr-Latn-RS"/>
        </w:rPr>
        <w:t xml:space="preserve"> </w:t>
      </w:r>
      <w:r>
        <w:rPr>
          <w:rFonts w:asciiTheme="minorHAnsi" w:hAnsiTheme="minorHAnsi"/>
          <w:sz w:val="24"/>
        </w:rPr>
        <w:t>трошки финансовал/софинасовал Покраїнски секретарият за образованє, предписаня, управу и национални меншини – национални заєднїци.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82E19" w:rsidRPr="00C55650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882E19" w:rsidRPr="00C55650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882E19" w:rsidRPr="00C55650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trHeight w:val="756"/>
          <w:jc w:val="center"/>
        </w:trPr>
        <w:tc>
          <w:tcPr>
            <w:tcW w:w="2952" w:type="dxa"/>
          </w:tcPr>
          <w:p w:rsidR="00882E19" w:rsidRPr="00C55650" w:rsidRDefault="004D368F" w:rsidP="004D368F">
            <w:pPr>
              <w:tabs>
                <w:tab w:val="left" w:pos="1455"/>
              </w:tabs>
              <w:spacing w:after="0" w:line="240" w:lineRule="auto"/>
              <w:ind w:firstLine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lang w:val="sr-Latn-RS"/>
              </w:rPr>
              <w:t xml:space="preserve"> </w:t>
            </w:r>
            <w:r w:rsidR="00882E19">
              <w:rPr>
                <w:rFonts w:asciiTheme="minorHAnsi" w:hAnsiTheme="minorHAnsi"/>
                <w:sz w:val="24"/>
              </w:rPr>
              <w:t>Датум</w:t>
            </w:r>
          </w:p>
        </w:tc>
        <w:tc>
          <w:tcPr>
            <w:tcW w:w="2952" w:type="dxa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М.П.</w:t>
            </w:r>
          </w:p>
        </w:tc>
        <w:tc>
          <w:tcPr>
            <w:tcW w:w="2952" w:type="dxa"/>
          </w:tcPr>
          <w:p w:rsidR="00882E19" w:rsidRPr="00C55650" w:rsidRDefault="00882E19" w:rsidP="004D368F">
            <w:pPr>
              <w:tabs>
                <w:tab w:val="left" w:pos="1455"/>
              </w:tabs>
              <w:spacing w:after="0" w:line="240" w:lineRule="auto"/>
              <w:ind w:firstLine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Одвичательна особа*</w:t>
            </w:r>
          </w:p>
        </w:tc>
      </w:tr>
    </w:tbl>
    <w:p w:rsidR="00882E19" w:rsidRPr="00C55650" w:rsidRDefault="00882E19" w:rsidP="00DC558A">
      <w:pPr>
        <w:tabs>
          <w:tab w:val="left" w:pos="2220"/>
        </w:tabs>
        <w:spacing w:after="0" w:line="240" w:lineRule="auto"/>
        <w:ind w:firstLine="720"/>
        <w:outlineLvl w:val="0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"/>
        <w:gridCol w:w="8255"/>
      </w:tblGrid>
      <w:tr w:rsidR="00882E19" w:rsidRPr="00C55650" w:rsidTr="00F66A30">
        <w:trPr>
          <w:trHeight w:val="421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asciiTheme="minorHAnsi" w:hAnsiTheme="minorHAnsi"/>
                <w:b/>
                <w:sz w:val="24"/>
              </w:rPr>
              <w:t>IV</w:t>
            </w:r>
          </w:p>
        </w:tc>
        <w:tc>
          <w:tcPr>
            <w:tcW w:w="8255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ind w:hanging="4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</w:rPr>
              <w:t>ПРИЛОГИ:</w:t>
            </w:r>
          </w:p>
        </w:tc>
      </w:tr>
      <w:bookmarkEnd w:id="0"/>
    </w:tbl>
    <w:p w:rsidR="00882E19" w:rsidRPr="00C55650" w:rsidRDefault="00882E19" w:rsidP="00DC558A">
      <w:pPr>
        <w:tabs>
          <w:tab w:val="left" w:pos="2220"/>
        </w:tabs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82E19" w:rsidRPr="00C55650" w:rsidRDefault="00882E19" w:rsidP="00AB4C89">
      <w:pPr>
        <w:numPr>
          <w:ilvl w:val="0"/>
          <w:numId w:val="3"/>
        </w:numPr>
        <w:tabs>
          <w:tab w:val="clear" w:pos="825"/>
          <w:tab w:val="num" w:pos="465"/>
        </w:tabs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Фотокопия потвердзеня о порцийним идентификацийним чишлє;</w:t>
      </w:r>
    </w:p>
    <w:p w:rsidR="008D0ED5" w:rsidRPr="00C55650" w:rsidRDefault="00B57372" w:rsidP="00AB4C89">
      <w:pPr>
        <w:pStyle w:val="ListParagraph"/>
        <w:numPr>
          <w:ilvl w:val="0"/>
          <w:numId w:val="3"/>
        </w:numPr>
        <w:tabs>
          <w:tab w:val="clear" w:pos="825"/>
          <w:tab w:val="num" w:pos="465"/>
        </w:tabs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Нєобовязуюце понукнуце о цени орґанизованого превоженя школярох на Саям образованя «Драгокази», у Новим Садзе</w:t>
      </w:r>
      <w:r w:rsidR="00C71FC3">
        <w:rPr>
          <w:rFonts w:asciiTheme="minorHAnsi" w:hAnsiTheme="minorHAnsi"/>
          <w:sz w:val="24"/>
          <w:lang w:val="sr-Latn-RS"/>
        </w:rPr>
        <w:t>,</w:t>
      </w:r>
      <w:r>
        <w:rPr>
          <w:rFonts w:asciiTheme="minorHAnsi" w:hAnsiTheme="minorHAnsi"/>
          <w:sz w:val="24"/>
        </w:rPr>
        <w:t xml:space="preserve"> з назначеним числом школярох и провадзачох (хасновательох услуги).</w:t>
      </w:r>
    </w:p>
    <w:p w:rsidR="008D0ED5" w:rsidRPr="00C55650" w:rsidRDefault="00B57372" w:rsidP="00DC558A">
      <w:pPr>
        <w:tabs>
          <w:tab w:val="num" w:pos="465"/>
        </w:tabs>
        <w:ind w:right="18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Кед прияву подписує особа хтора ма овласценє, нєобходне приложиц и валидне овласценє.  Прияву ше з печацом оверює лєм кед подношитель ма печац.</w:t>
      </w:r>
    </w:p>
    <w:p w:rsidR="00882E19" w:rsidRPr="00C55650" w:rsidRDefault="00882E19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882E19" w:rsidRPr="00C55650" w:rsidSect="00AC4AFC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51" w:rsidRDefault="00472151" w:rsidP="00F14081">
      <w:pPr>
        <w:spacing w:after="0" w:line="240" w:lineRule="auto"/>
      </w:pPr>
      <w:r>
        <w:separator/>
      </w:r>
    </w:p>
  </w:endnote>
  <w:endnote w:type="continuationSeparator" w:id="0">
    <w:p w:rsidR="00472151" w:rsidRDefault="00472151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51" w:rsidRDefault="00472151" w:rsidP="00F14081">
      <w:pPr>
        <w:spacing w:after="0" w:line="240" w:lineRule="auto"/>
      </w:pPr>
      <w:r>
        <w:separator/>
      </w:r>
    </w:p>
  </w:footnote>
  <w:footnote w:type="continuationSeparator" w:id="0">
    <w:p w:rsidR="00472151" w:rsidRDefault="00472151" w:rsidP="00F1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54EC5010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310FC"/>
    <w:rsid w:val="00031EE9"/>
    <w:rsid w:val="00034515"/>
    <w:rsid w:val="00071FD2"/>
    <w:rsid w:val="001214BE"/>
    <w:rsid w:val="00131DB9"/>
    <w:rsid w:val="00136B98"/>
    <w:rsid w:val="001A1E5F"/>
    <w:rsid w:val="001A44ED"/>
    <w:rsid w:val="001C1C76"/>
    <w:rsid w:val="001E7E0B"/>
    <w:rsid w:val="001F0BDF"/>
    <w:rsid w:val="002318CA"/>
    <w:rsid w:val="00235F1A"/>
    <w:rsid w:val="00237F82"/>
    <w:rsid w:val="0024711E"/>
    <w:rsid w:val="00277487"/>
    <w:rsid w:val="0029311B"/>
    <w:rsid w:val="002C1C33"/>
    <w:rsid w:val="00330BF0"/>
    <w:rsid w:val="00331E3C"/>
    <w:rsid w:val="003400A6"/>
    <w:rsid w:val="00347DD3"/>
    <w:rsid w:val="00356EE8"/>
    <w:rsid w:val="003D4BA8"/>
    <w:rsid w:val="003E0FFF"/>
    <w:rsid w:val="004212C5"/>
    <w:rsid w:val="0043331E"/>
    <w:rsid w:val="004347CC"/>
    <w:rsid w:val="004529BA"/>
    <w:rsid w:val="00472151"/>
    <w:rsid w:val="004D368F"/>
    <w:rsid w:val="00510E9F"/>
    <w:rsid w:val="00543E8E"/>
    <w:rsid w:val="00575F79"/>
    <w:rsid w:val="00577C5C"/>
    <w:rsid w:val="005B385B"/>
    <w:rsid w:val="005B53D2"/>
    <w:rsid w:val="005C3B93"/>
    <w:rsid w:val="005D7552"/>
    <w:rsid w:val="00610153"/>
    <w:rsid w:val="006111B1"/>
    <w:rsid w:val="00655B2E"/>
    <w:rsid w:val="006769BC"/>
    <w:rsid w:val="006800BD"/>
    <w:rsid w:val="00690B06"/>
    <w:rsid w:val="006B3226"/>
    <w:rsid w:val="0072091D"/>
    <w:rsid w:val="007324AE"/>
    <w:rsid w:val="00741180"/>
    <w:rsid w:val="007514C3"/>
    <w:rsid w:val="00761BF6"/>
    <w:rsid w:val="00761C73"/>
    <w:rsid w:val="00770269"/>
    <w:rsid w:val="007F325D"/>
    <w:rsid w:val="008176F5"/>
    <w:rsid w:val="00865F7A"/>
    <w:rsid w:val="00882E19"/>
    <w:rsid w:val="008B1AC9"/>
    <w:rsid w:val="008D0ED5"/>
    <w:rsid w:val="008D233A"/>
    <w:rsid w:val="009509BB"/>
    <w:rsid w:val="009512E1"/>
    <w:rsid w:val="00970BD8"/>
    <w:rsid w:val="00972444"/>
    <w:rsid w:val="00977B3A"/>
    <w:rsid w:val="009A233E"/>
    <w:rsid w:val="009A76D7"/>
    <w:rsid w:val="009E3A1B"/>
    <w:rsid w:val="009E708F"/>
    <w:rsid w:val="009F520E"/>
    <w:rsid w:val="00A10160"/>
    <w:rsid w:val="00A5021F"/>
    <w:rsid w:val="00A647E6"/>
    <w:rsid w:val="00AB4C89"/>
    <w:rsid w:val="00AC4AFC"/>
    <w:rsid w:val="00B21C1D"/>
    <w:rsid w:val="00B57372"/>
    <w:rsid w:val="00BA264A"/>
    <w:rsid w:val="00BA7E0D"/>
    <w:rsid w:val="00BB0C25"/>
    <w:rsid w:val="00BC7A7C"/>
    <w:rsid w:val="00BE3399"/>
    <w:rsid w:val="00C13CB2"/>
    <w:rsid w:val="00C55650"/>
    <w:rsid w:val="00C71FC3"/>
    <w:rsid w:val="00CB1126"/>
    <w:rsid w:val="00CF3536"/>
    <w:rsid w:val="00D30B6E"/>
    <w:rsid w:val="00D7317B"/>
    <w:rsid w:val="00D828F2"/>
    <w:rsid w:val="00D939F9"/>
    <w:rsid w:val="00DA5E01"/>
    <w:rsid w:val="00DB12CE"/>
    <w:rsid w:val="00DC1ACC"/>
    <w:rsid w:val="00DC558A"/>
    <w:rsid w:val="00DF715E"/>
    <w:rsid w:val="00E0790F"/>
    <w:rsid w:val="00E13CDA"/>
    <w:rsid w:val="00E16E86"/>
    <w:rsid w:val="00E316C8"/>
    <w:rsid w:val="00E31795"/>
    <w:rsid w:val="00E4666B"/>
    <w:rsid w:val="00ED2FCC"/>
    <w:rsid w:val="00F076C3"/>
    <w:rsid w:val="00F14081"/>
    <w:rsid w:val="00F550AF"/>
    <w:rsid w:val="00F66A30"/>
    <w:rsid w:val="00F7642D"/>
    <w:rsid w:val="00F87852"/>
    <w:rsid w:val="00FA3534"/>
    <w:rsid w:val="00FB79BF"/>
    <w:rsid w:val="00FC0C4D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CEE0B"/>
  <w15:docId w15:val="{FB718C70-85AE-4CF6-9C57-58E976F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table" w:styleId="TableGrid">
    <w:name w:val="Table Grid"/>
    <w:basedOn w:val="TableNormal"/>
    <w:locked/>
    <w:rsid w:val="00DC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13DE3-37BD-4B68-8655-5F1281C7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Natasa Perkovic</cp:lastModifiedBy>
  <cp:revision>21</cp:revision>
  <cp:lastPrinted>2020-02-03T10:44:00Z</cp:lastPrinted>
  <dcterms:created xsi:type="dcterms:W3CDTF">2026-01-16T11:52:00Z</dcterms:created>
  <dcterms:modified xsi:type="dcterms:W3CDTF">2026-01-26T09:05:00Z</dcterms:modified>
</cp:coreProperties>
</file>