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966E88" w:rsidRPr="00711AEA" w:rsidTr="00AA7F4E">
        <w:trPr>
          <w:trHeight w:val="1975"/>
        </w:trPr>
        <w:tc>
          <w:tcPr>
            <w:tcW w:w="2552" w:type="dxa"/>
          </w:tcPr>
          <w:p w:rsidR="00966E88" w:rsidRPr="00711AEA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</w:rPr>
            </w:pPr>
            <w:r w:rsidRPr="005E57DE">
              <w:rPr>
                <w:noProof/>
                <w:color w:val="000000"/>
              </w:rPr>
              <w:t xml:space="preserve">  </w:t>
            </w:r>
            <w:r w:rsidR="00CB7C6B" w:rsidRPr="00711AEA">
              <w:rPr>
                <w:noProof/>
                <w:color w:val="000000"/>
              </w:rPr>
              <w:drawing>
                <wp:inline distT="0" distB="0" distL="0" distR="0" wp14:anchorId="3693F8CC" wp14:editId="65BC8153">
                  <wp:extent cx="1492250" cy="957580"/>
                  <wp:effectExtent l="0" t="0" r="0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966E88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>Република Србија</w:t>
            </w:r>
          </w:p>
          <w:p w:rsidR="007655B2" w:rsidRPr="00711AEA" w:rsidRDefault="007655B2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FF13C9">
              <w:rPr>
                <w:lang w:val="hu-HU"/>
              </w:rPr>
              <w:t>Szerb Köztársaság</w:t>
            </w:r>
          </w:p>
          <w:p w:rsidR="00966E88" w:rsidRDefault="00966E88" w:rsidP="00966E88">
            <w:pPr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 xml:space="preserve">Аутономна </w:t>
            </w:r>
            <w:r w:rsidRPr="00711AEA">
              <w:rPr>
                <w:lang w:val="sr-Cyrl-RS"/>
              </w:rPr>
              <w:t>п</w:t>
            </w:r>
            <w:r w:rsidRPr="00711AEA">
              <w:rPr>
                <w:lang w:val="ru-RU"/>
              </w:rPr>
              <w:t>окрајина Војводина</w:t>
            </w:r>
          </w:p>
          <w:p w:rsidR="007655B2" w:rsidRPr="00711AEA" w:rsidRDefault="007655B2" w:rsidP="00966E88">
            <w:pPr>
              <w:spacing w:after="0" w:line="240" w:lineRule="auto"/>
              <w:rPr>
                <w:lang w:val="ru-RU"/>
              </w:rPr>
            </w:pPr>
            <w:r w:rsidRPr="00FF13C9">
              <w:rPr>
                <w:lang w:val="hu-HU"/>
              </w:rPr>
              <w:t>Vajdaság Autonóm Tartomány</w:t>
            </w:r>
          </w:p>
          <w:p w:rsidR="00966E88" w:rsidRPr="00711AEA" w:rsidRDefault="00966E88" w:rsidP="00966E88">
            <w:pPr>
              <w:spacing w:after="0" w:line="240" w:lineRule="auto"/>
              <w:rPr>
                <w:b/>
                <w:lang w:val="sr-Cyrl-RS"/>
              </w:rPr>
            </w:pPr>
            <w:r w:rsidRPr="00711AEA">
              <w:rPr>
                <w:b/>
                <w:lang w:val="ru-RU"/>
              </w:rPr>
              <w:t>Покрајински секретаријат за образовање, прописе,</w:t>
            </w:r>
          </w:p>
          <w:p w:rsidR="00966E88" w:rsidRDefault="00966E88" w:rsidP="00966E88">
            <w:pPr>
              <w:spacing w:after="0" w:line="240" w:lineRule="auto"/>
              <w:rPr>
                <w:b/>
                <w:lang w:val="ru-RU"/>
              </w:rPr>
            </w:pPr>
            <w:r w:rsidRPr="00711AEA">
              <w:rPr>
                <w:b/>
                <w:lang w:val="ru-RU"/>
              </w:rPr>
              <w:t>управу и националне мањине – националне заједнице</w:t>
            </w:r>
          </w:p>
          <w:p w:rsidR="007655B2" w:rsidRPr="007655B2" w:rsidRDefault="007655B2" w:rsidP="007655B2">
            <w:pPr>
              <w:spacing w:after="0" w:line="240" w:lineRule="auto"/>
              <w:rPr>
                <w:b/>
                <w:lang w:val="ru-RU"/>
              </w:rPr>
            </w:pPr>
            <w:r w:rsidRPr="007655B2">
              <w:rPr>
                <w:b/>
                <w:lang w:val="ru-RU"/>
              </w:rPr>
              <w:t xml:space="preserve">Tartományi Oktatási, Jogalkotási, Közigazgatási és </w:t>
            </w:r>
          </w:p>
          <w:p w:rsidR="007655B2" w:rsidRPr="00711AEA" w:rsidRDefault="007655B2" w:rsidP="007655B2">
            <w:pPr>
              <w:spacing w:after="0" w:line="240" w:lineRule="auto"/>
              <w:rPr>
                <w:b/>
                <w:lang w:val="ru-RU"/>
              </w:rPr>
            </w:pPr>
            <w:r w:rsidRPr="007655B2">
              <w:rPr>
                <w:b/>
                <w:lang w:val="ru-RU"/>
              </w:rPr>
              <w:t>Nemzeti Kisebbségi – Nemzeti Közösségi Titkárság</w:t>
            </w:r>
          </w:p>
          <w:p w:rsidR="00966E88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>Булевар Михајла Пупина 16, 21000 Нови Сад</w:t>
            </w:r>
          </w:p>
          <w:p w:rsidR="007655B2" w:rsidRPr="00711AEA" w:rsidRDefault="007655B2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7655B2">
              <w:rPr>
                <w:lang w:val="ru-RU"/>
              </w:rPr>
              <w:t>Mihajlo Pupin sgt. 16., 21000 Újvidék</w:t>
            </w:r>
          </w:p>
          <w:p w:rsidR="00966E88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r w:rsidRPr="00711AEA">
              <w:rPr>
                <w:lang w:val="ru-RU"/>
              </w:rPr>
              <w:t xml:space="preserve">Т: +381 21  487  </w:t>
            </w:r>
            <w:r w:rsidR="00940417">
              <w:t>4867</w:t>
            </w:r>
            <w:r w:rsidR="00A07356">
              <w:rPr>
                <w:lang w:val="sr-Latn-RS"/>
              </w:rPr>
              <w:t xml:space="preserve">; </w:t>
            </w:r>
          </w:p>
          <w:bookmarkStart w:id="0" w:name="_GoBack"/>
          <w:bookmarkEnd w:id="0"/>
          <w:p w:rsidR="00966E88" w:rsidRPr="00711AEA" w:rsidRDefault="00EE4C0A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r>
              <w:fldChar w:fldCharType="begin"/>
            </w:r>
            <w:r>
              <w:instrText xml:space="preserve"> HYPERLINK "mailto:ounz@vojvodinа.gov.rs" </w:instrText>
            </w:r>
            <w:r>
              <w:fldChar w:fldCharType="separate"/>
            </w:r>
            <w:r w:rsidR="00966E88" w:rsidRPr="00711AEA">
              <w:rPr>
                <w:color w:val="0000FF"/>
                <w:u w:val="single"/>
              </w:rPr>
              <w:t>ounz@vojvodinа.gov.rs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</w:tbl>
    <w:p w:rsidR="00966E88" w:rsidRPr="00711AEA" w:rsidRDefault="00966E88" w:rsidP="00F37C67">
      <w:pPr>
        <w:spacing w:before="240" w:after="120" w:line="240" w:lineRule="auto"/>
        <w:outlineLvl w:val="0"/>
        <w:rPr>
          <w:b/>
          <w:lang w:val="sr-Cyrl-RS"/>
        </w:rPr>
      </w:pPr>
    </w:p>
    <w:p w:rsidR="006F3B1D" w:rsidRDefault="006F3B1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711AEA">
        <w:rPr>
          <w:b/>
          <w:lang w:val="ru-RU"/>
        </w:rPr>
        <w:t>ПРИЈАВА НА КОНКУРС</w:t>
      </w:r>
    </w:p>
    <w:p w:rsidR="007655B2" w:rsidRPr="00711AEA" w:rsidRDefault="007655B2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7655B2">
        <w:rPr>
          <w:b/>
          <w:lang w:val="ru-RU"/>
        </w:rPr>
        <w:t>PÁLYÁZATI FORMANYOMTATVÁNY</w:t>
      </w:r>
    </w:p>
    <w:p w:rsidR="006F3B1D" w:rsidRDefault="006F3B1D" w:rsidP="00BC7A7C">
      <w:pPr>
        <w:spacing w:after="0" w:line="240" w:lineRule="auto"/>
        <w:jc w:val="center"/>
        <w:rPr>
          <w:b/>
          <w:bCs/>
        </w:rPr>
      </w:pPr>
      <w:r w:rsidRPr="00711AEA">
        <w:rPr>
          <w:b/>
          <w:bCs/>
          <w:lang w:val="sr-Cyrl-CS"/>
        </w:rPr>
        <w:t xml:space="preserve">ЗА УСТАНОВЕ ОСНОВНОГ </w:t>
      </w:r>
      <w:r w:rsidR="00EE3A5A" w:rsidRPr="00711AEA">
        <w:rPr>
          <w:b/>
          <w:bCs/>
          <w:lang w:val="ru-RU"/>
        </w:rPr>
        <w:t xml:space="preserve"> </w:t>
      </w:r>
      <w:r w:rsidR="00EE3A5A" w:rsidRPr="00711AEA">
        <w:rPr>
          <w:b/>
          <w:bCs/>
          <w:lang w:val="sr-Cyrl-RS"/>
        </w:rPr>
        <w:t xml:space="preserve">И СРЕДЊЕГ </w:t>
      </w:r>
      <w:r w:rsidRPr="00711AEA">
        <w:rPr>
          <w:b/>
          <w:bCs/>
          <w:lang w:val="sr-Cyrl-CS"/>
        </w:rPr>
        <w:t xml:space="preserve">ОБРАЗОВАЊА И ВАСПИТАЊА  </w:t>
      </w:r>
      <w:r w:rsidRPr="00711AEA">
        <w:rPr>
          <w:b/>
          <w:bCs/>
          <w:lang w:val="ru-RU"/>
        </w:rPr>
        <w:t>СА СЕДИШТЕМ НА ТЕРИТОРИЈИ АП ВОЈВОДИН</w:t>
      </w:r>
      <w:r w:rsidRPr="00711AEA">
        <w:rPr>
          <w:b/>
          <w:bCs/>
        </w:rPr>
        <w:t>E</w:t>
      </w:r>
    </w:p>
    <w:p w:rsidR="007655B2" w:rsidRPr="00711AEA" w:rsidRDefault="007655B2" w:rsidP="00BC7A7C">
      <w:pPr>
        <w:spacing w:after="0" w:line="240" w:lineRule="auto"/>
        <w:jc w:val="center"/>
        <w:rPr>
          <w:b/>
          <w:bCs/>
          <w:lang w:val="ru-RU"/>
        </w:rPr>
      </w:pPr>
      <w:r w:rsidRPr="007655B2">
        <w:rPr>
          <w:b/>
          <w:bCs/>
          <w:lang w:val="ru-RU"/>
        </w:rPr>
        <w:t>A VAJDASÁG AT SZÉKHELYŰ ÁLTALÁNOS- ÉS KÖZÉPFOKÚ OKTATÓ ÉS NEVELŐ INTÉZMÉNYEK SZÁMÁRA</w:t>
      </w:r>
    </w:p>
    <w:p w:rsidR="007655B2" w:rsidRDefault="006F3B1D" w:rsidP="00BC7A7C">
      <w:pPr>
        <w:spacing w:after="0" w:line="240" w:lineRule="auto"/>
        <w:jc w:val="center"/>
        <w:rPr>
          <w:bCs/>
        </w:rPr>
      </w:pPr>
      <w:r w:rsidRPr="00711AEA">
        <w:rPr>
          <w:bCs/>
          <w:lang w:val="sr-Cyrl-CS"/>
        </w:rPr>
        <w:t xml:space="preserve">ЗА </w:t>
      </w:r>
      <w:r w:rsidR="00BE5ADC" w:rsidRPr="00711AEA">
        <w:rPr>
          <w:bCs/>
          <w:lang w:val="sr-Cyrl-RS"/>
        </w:rPr>
        <w:t xml:space="preserve">ФИНАНСИРАЊЕ И </w:t>
      </w:r>
      <w:r w:rsidRPr="00711AEA">
        <w:rPr>
          <w:bCs/>
          <w:lang w:val="sr-Cyrl-CS"/>
        </w:rPr>
        <w:t xml:space="preserve">СУФИНАНСИРАЊЕ ПРОГРАМА И ПРОЈЕКАТА У ОБЛАСТИ ЈАЧАЊА ЈЕЗИЧКИХ КОМПЕТЕНЦИЈА УЧЕНИКА  ОСНОВНИХ </w:t>
      </w:r>
      <w:r w:rsidR="00EE3A5A" w:rsidRPr="00711AEA">
        <w:rPr>
          <w:bCs/>
          <w:lang w:val="sr-Cyrl-CS"/>
        </w:rPr>
        <w:t>И СРЕДЊИХ</w:t>
      </w:r>
      <w:r w:rsidRPr="00711AEA">
        <w:rPr>
          <w:bCs/>
          <w:lang w:val="sr-Cyrl-CS"/>
        </w:rPr>
        <w:t xml:space="preserve"> ШКОЛА У АП ВОЈВОДИНИ ЗА 20</w:t>
      </w:r>
      <w:r w:rsidR="00257DDA">
        <w:rPr>
          <w:bCs/>
          <w:lang w:val="sr-Latn-RS"/>
        </w:rPr>
        <w:t>22</w:t>
      </w:r>
      <w:r w:rsidRPr="00711AEA">
        <w:rPr>
          <w:bCs/>
          <w:lang w:val="sr-Cyrl-CS"/>
        </w:rPr>
        <w:t>. ГОДИН</w:t>
      </w:r>
      <w:r w:rsidRPr="00711AEA">
        <w:rPr>
          <w:bCs/>
        </w:rPr>
        <w:t>У</w:t>
      </w:r>
    </w:p>
    <w:p w:rsidR="006F3B1D" w:rsidRPr="00711AEA" w:rsidRDefault="007655B2" w:rsidP="00BC7A7C">
      <w:pPr>
        <w:spacing w:after="0" w:line="240" w:lineRule="auto"/>
        <w:jc w:val="center"/>
        <w:rPr>
          <w:bCs/>
          <w:lang w:val="sr-Cyrl-CS"/>
        </w:rPr>
      </w:pPr>
      <w:r w:rsidRPr="007655B2">
        <w:rPr>
          <w:bCs/>
          <w:lang w:val="sr-Cyrl-CS"/>
        </w:rPr>
        <w:t>A VAJDASÁG AT ÁLTALÁNOS- ÉS KÖZÉPISKOLÁS TANULÓK NYELVI KOMPETENCIÁINAK FEJLESZTÉSÉRE VONATKOZÓ PROGRAMOK ÉS PROJEKTEK 20</w:t>
      </w:r>
      <w:r w:rsidR="00257DDA">
        <w:rPr>
          <w:bCs/>
        </w:rPr>
        <w:t>22</w:t>
      </w:r>
      <w:r w:rsidRPr="007655B2">
        <w:rPr>
          <w:bCs/>
          <w:lang w:val="sr-Cyrl-CS"/>
        </w:rPr>
        <w:t>. ÉVI FINANSZÍROZÁSÁRA ÉS TÁRSFINANSZÍROZÁSÁRA</w:t>
      </w:r>
      <w:r w:rsidR="006F3B1D" w:rsidRPr="00711AEA">
        <w:rPr>
          <w:bCs/>
          <w:lang w:val="sr-Cyrl-CS"/>
        </w:rPr>
        <w:t xml:space="preserve"> </w:t>
      </w:r>
    </w:p>
    <w:p w:rsidR="006F3B1D" w:rsidRPr="00711AEA" w:rsidRDefault="006F3B1D" w:rsidP="00BC7A7C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6F3B1D" w:rsidRPr="00711AEA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711AEA">
              <w:rPr>
                <w:b/>
                <w:bCs/>
                <w:lang w:val="hr-HR"/>
              </w:rPr>
              <w:t>I</w:t>
            </w:r>
            <w:r w:rsidR="007655B2">
              <w:rPr>
                <w:b/>
                <w:bCs/>
                <w:lang w:val="hr-HR"/>
              </w:rPr>
              <w:t>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 xml:space="preserve">ОПШТИ ПОДАЦИ О </w:t>
            </w:r>
            <w:r w:rsidRPr="00711AEA">
              <w:rPr>
                <w:b/>
                <w:bCs/>
                <w:lang w:val="sr-Cyrl-CS"/>
              </w:rPr>
              <w:t xml:space="preserve">ПОДНОСИОЦУ </w:t>
            </w:r>
          </w:p>
          <w:p w:rsidR="007655B2" w:rsidRPr="00711AEA" w:rsidRDefault="007655B2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655B2">
              <w:rPr>
                <w:b/>
                <w:bCs/>
                <w:lang w:val="sr-Cyrl-CS"/>
              </w:rPr>
              <w:t>A KÉRELMEZŐ ÁLTALÁNOS ADATAI</w:t>
            </w: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t>правног лица</w:t>
            </w:r>
          </w:p>
          <w:p w:rsidR="007655B2" w:rsidRPr="007655B2" w:rsidRDefault="007655B2" w:rsidP="00BC7A7C">
            <w:pPr>
              <w:spacing w:after="0" w:line="240" w:lineRule="auto"/>
              <w:rPr>
                <w:bCs/>
                <w:lang w:val="sr-Cyrl-CS"/>
              </w:rPr>
            </w:pPr>
            <w:r w:rsidRPr="007655B2">
              <w:rPr>
                <w:bCs/>
                <w:lang w:val="sr-Cyrl-CS"/>
              </w:rPr>
              <w:t>A jogi személy elnevezése: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Седиште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Székhely: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Адреса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Cím: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Телефон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Telefon: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</w:pPr>
            <w:r w:rsidRPr="00711AEA">
              <w:rPr>
                <w:lang w:val="hr-HR"/>
              </w:rPr>
              <w:t>Е-</w:t>
            </w:r>
            <w:r w:rsidRPr="00711AEA">
              <w:rPr>
                <w:lang w:val="sr-Latn-CS"/>
              </w:rPr>
              <w:t>mail</w:t>
            </w:r>
            <w:r w:rsidRPr="00711AEA">
              <w:rPr>
                <w:lang w:val="hr-HR"/>
              </w:rPr>
              <w:t xml:space="preserve"> </w:t>
            </w:r>
            <w:r w:rsidRPr="00711AEA">
              <w:t>адреса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E-mail cím: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D519D1">
            <w:pPr>
              <w:spacing w:after="0" w:line="240" w:lineRule="auto"/>
              <w:rPr>
                <w:lang w:val="sr-Cyrl-CS"/>
              </w:rPr>
            </w:pPr>
            <w:r w:rsidRPr="00711AEA">
              <w:t>Д</w:t>
            </w:r>
            <w:r w:rsidRPr="00711AEA">
              <w:rPr>
                <w:lang w:val="sr-Cyrl-CS"/>
              </w:rPr>
              <w:t>иректор установе</w:t>
            </w:r>
          </w:p>
          <w:p w:rsidR="007655B2" w:rsidRPr="00711AEA" w:rsidRDefault="007655B2" w:rsidP="00D519D1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Az intézmény igazgatója: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hr-HR"/>
              </w:rPr>
            </w:pPr>
            <w:r w:rsidRPr="00711AEA">
              <w:rPr>
                <w:lang w:val="hr-HR"/>
              </w:rPr>
              <w:t>Порески идентификациони број (ПИБ)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Adóazonosító szám (PIB):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Матични број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F37C67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Број рачуна код Управе за трезор (рачун редовног пословања)</w:t>
            </w:r>
          </w:p>
          <w:p w:rsidR="007655B2" w:rsidRPr="00711AEA" w:rsidRDefault="007655B2" w:rsidP="00BC7A7C">
            <w:pPr>
              <w:spacing w:after="0" w:line="240" w:lineRule="auto"/>
              <w:rPr>
                <w:lang w:val="sr-Cyrl-CS"/>
              </w:rPr>
            </w:pPr>
            <w:r w:rsidRPr="007655B2">
              <w:rPr>
                <w:lang w:val="sr-Cyrl-CS"/>
              </w:rPr>
              <w:t>Kincstári számla (rendszeres működési számla):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6F3B1D" w:rsidRPr="00711AEA" w:rsidRDefault="006F3B1D" w:rsidP="00BC7A7C">
      <w:pPr>
        <w:spacing w:after="0" w:line="240" w:lineRule="auto"/>
        <w:rPr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1991"/>
        <w:gridCol w:w="7554"/>
      </w:tblGrid>
      <w:tr w:rsidR="006F3B1D" w:rsidRPr="00711AEA" w:rsidTr="00BC7A7C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  <w:r w:rsidRPr="00711AEA">
              <w:rPr>
                <w:b/>
                <w:lang w:val="hr-HR"/>
              </w:rPr>
              <w:t>II</w:t>
            </w:r>
            <w:r w:rsidR="007655B2">
              <w:rPr>
                <w:b/>
                <w:lang w:val="hr-HR"/>
              </w:rPr>
              <w:t>.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>ОПШТИ ПОДАЦИ О ПРО</w:t>
            </w:r>
            <w:r w:rsidRPr="00711AEA">
              <w:rPr>
                <w:b/>
                <w:bCs/>
                <w:lang w:val="sr-Cyrl-CS"/>
              </w:rPr>
              <w:t>ГРАМУ/ПРОЈЕКТУ</w:t>
            </w:r>
          </w:p>
          <w:p w:rsidR="007655B2" w:rsidRPr="00711AEA" w:rsidRDefault="007655B2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655B2">
              <w:rPr>
                <w:b/>
                <w:bCs/>
                <w:lang w:val="sr-Cyrl-CS"/>
              </w:rPr>
              <w:t>A PROGRAM/PROJEKT ÁLTALÁNOS ADATAI</w:t>
            </w: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Лице  одговорно за реализацију програма/пројекта</w:t>
            </w:r>
          </w:p>
          <w:p w:rsidR="006F3B1D" w:rsidRPr="00711AEA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sr-Cyrl-CS"/>
              </w:rPr>
            </w:pPr>
            <w:r w:rsidRPr="00711AEA">
              <w:rPr>
                <w:bCs/>
                <w:lang w:val="sr-Cyrl-CS"/>
              </w:rPr>
              <w:t xml:space="preserve">(име и презиме,  контакт телефон, </w:t>
            </w:r>
          </w:p>
          <w:p w:rsidR="006F3B1D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ru-RU"/>
              </w:rPr>
            </w:pPr>
            <w:r w:rsidRPr="00711AEA">
              <w:rPr>
                <w:bCs/>
              </w:rPr>
              <w:t>e</w:t>
            </w:r>
            <w:r w:rsidRPr="00711AEA">
              <w:rPr>
                <w:bCs/>
                <w:lang w:val="ru-RU"/>
              </w:rPr>
              <w:t>-</w:t>
            </w:r>
            <w:r w:rsidRPr="00711AEA">
              <w:rPr>
                <w:bCs/>
              </w:rPr>
              <w:t>mail</w:t>
            </w:r>
            <w:r w:rsidRPr="00711AEA">
              <w:rPr>
                <w:bCs/>
                <w:lang w:val="sr-Cyrl-CS"/>
              </w:rPr>
              <w:t xml:space="preserve"> адреса</w:t>
            </w:r>
            <w:r w:rsidRPr="00711AEA">
              <w:rPr>
                <w:bCs/>
                <w:lang w:val="ru-RU"/>
              </w:rPr>
              <w:t>)</w:t>
            </w:r>
          </w:p>
          <w:p w:rsidR="007655B2" w:rsidRPr="00711AEA" w:rsidRDefault="00F93B6D" w:rsidP="00BC7A7C">
            <w:pPr>
              <w:keepNext/>
              <w:spacing w:after="0" w:line="240" w:lineRule="auto"/>
              <w:outlineLvl w:val="3"/>
              <w:rPr>
                <w:bCs/>
                <w:lang w:val="hr-HR"/>
              </w:rPr>
            </w:pPr>
            <w:r w:rsidRPr="00FF13C9">
              <w:rPr>
                <w:lang w:val="hu-HU"/>
              </w:rPr>
              <w:t>A projekt/program megvalósításáért fel</w:t>
            </w:r>
            <w:r>
              <w:rPr>
                <w:lang w:val="hu-HU"/>
              </w:rPr>
              <w:t xml:space="preserve">elős személy (család- és utónév, </w:t>
            </w:r>
            <w:r w:rsidRPr="00FF13C9">
              <w:rPr>
                <w:lang w:val="hu-HU"/>
              </w:rPr>
              <w:t>telefon, e-mail cím)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938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rPr>
                <w:lang w:val="sr-Cyrl-CS"/>
              </w:rPr>
              <w:t>програма/пројекта</w:t>
            </w:r>
          </w:p>
          <w:p w:rsidR="00F93B6D" w:rsidRPr="00711AEA" w:rsidRDefault="00F93B6D" w:rsidP="00BC7A7C">
            <w:pPr>
              <w:spacing w:after="0" w:line="240" w:lineRule="auto"/>
              <w:rPr>
                <w:lang w:val="sr-Cyrl-CS"/>
              </w:rPr>
            </w:pPr>
            <w:r w:rsidRPr="00FF13C9">
              <w:rPr>
                <w:lang w:val="hu-HU"/>
              </w:rPr>
              <w:t xml:space="preserve">A </w:t>
            </w:r>
            <w:r>
              <w:rPr>
                <w:lang w:val="hu-HU"/>
              </w:rPr>
              <w:t>program/</w:t>
            </w:r>
            <w:r w:rsidRPr="00FF13C9">
              <w:rPr>
                <w:lang w:val="hu-HU"/>
              </w:rPr>
              <w:t>projekt elnevezése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756E0">
        <w:trPr>
          <w:trHeight w:val="2296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Циљ </w:t>
            </w:r>
            <w:r w:rsidRPr="00711AEA">
              <w:rPr>
                <w:lang w:val="sr-Cyrl-CS"/>
              </w:rPr>
              <w:t>програма/пројекта</w:t>
            </w:r>
          </w:p>
          <w:p w:rsidR="006F3B1D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 xml:space="preserve">(не више од </w:t>
            </w:r>
            <w:r w:rsidRPr="00711AEA">
              <w:rPr>
                <w:lang w:val="sr-Latn-CS"/>
              </w:rPr>
              <w:t>500</w:t>
            </w:r>
            <w:r w:rsidRPr="00711AEA">
              <w:rPr>
                <w:lang w:val="sr-Cyrl-CS"/>
              </w:rPr>
              <w:t xml:space="preserve"> карактера са размаком)</w:t>
            </w:r>
          </w:p>
          <w:p w:rsidR="00F93B6D" w:rsidRPr="00711AEA" w:rsidRDefault="00F93B6D" w:rsidP="00525CFC">
            <w:pPr>
              <w:spacing w:after="0" w:line="240" w:lineRule="auto"/>
              <w:rPr>
                <w:lang w:val="sr-Cyrl-CS"/>
              </w:rPr>
            </w:pPr>
            <w:r>
              <w:rPr>
                <w:lang w:val="hu-HU"/>
              </w:rPr>
              <w:t xml:space="preserve">A program/projekt célja </w:t>
            </w:r>
            <w:r w:rsidRPr="00FF13C9">
              <w:rPr>
                <w:lang w:val="hu-HU"/>
              </w:rPr>
              <w:t>(</w:t>
            </w:r>
            <w:r w:rsidRPr="00BE5E7B">
              <w:rPr>
                <w:lang w:val="hu-HU"/>
              </w:rPr>
              <w:t xml:space="preserve">legfeljebb 500 karakter szóközzel </w:t>
            </w:r>
            <w:r>
              <w:rPr>
                <w:lang w:val="hu-HU"/>
              </w:rPr>
              <w:t>együtt)</w:t>
            </w: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ru-RU"/>
              </w:rPr>
            </w:pPr>
          </w:p>
        </w:tc>
      </w:tr>
      <w:tr w:rsidR="006F3B1D" w:rsidRPr="00711AEA" w:rsidTr="00BC7A7C">
        <w:trPr>
          <w:trHeight w:val="1286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3503DA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>Датум</w:t>
            </w:r>
            <w:r w:rsidRPr="00711AEA">
              <w:rPr>
                <w:lang w:val="sr-Cyrl-CS"/>
              </w:rPr>
              <w:t>/период</w:t>
            </w:r>
            <w:r w:rsidRPr="00711AEA">
              <w:rPr>
                <w:lang w:val="hr-HR"/>
              </w:rPr>
              <w:t xml:space="preserve">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  <w:p w:rsidR="00F93B6D" w:rsidRPr="00711AEA" w:rsidRDefault="00F93B6D" w:rsidP="003503DA">
            <w:pPr>
              <w:spacing w:after="0" w:line="240" w:lineRule="auto"/>
              <w:rPr>
                <w:lang w:val="sr-Cyrl-CS"/>
              </w:rPr>
            </w:pPr>
            <w:r>
              <w:rPr>
                <w:lang w:val="hu-HU"/>
              </w:rPr>
              <w:t>A program/projekt megvalósításának dátuma/időszaka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Место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  <w:p w:rsidR="00F93B6D" w:rsidRPr="00711AEA" w:rsidRDefault="00F93B6D" w:rsidP="00BC7A7C">
            <w:pPr>
              <w:spacing w:after="0" w:line="240" w:lineRule="auto"/>
              <w:rPr>
                <w:lang w:val="sr-Cyrl-CS"/>
              </w:rPr>
            </w:pPr>
            <w:r>
              <w:rPr>
                <w:lang w:val="hu-HU"/>
              </w:rPr>
              <w:t>A program/projekt megvalósításának helye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6F3B1D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DA30DF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Циљна група/учесници</w:t>
            </w:r>
          </w:p>
          <w:p w:rsidR="006F3B1D" w:rsidRDefault="006F3B1D" w:rsidP="001A1057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 xml:space="preserve">(навести планирани број и процену односа </w:t>
            </w:r>
            <w:r w:rsidR="001A1057" w:rsidRPr="00711AEA">
              <w:rPr>
                <w:lang w:val="sr-Cyrl-RS"/>
              </w:rPr>
              <w:t>п</w:t>
            </w:r>
            <w:r w:rsidRPr="00711AEA">
              <w:rPr>
                <w:lang w:val="sr-Cyrl-CS"/>
              </w:rPr>
              <w:t>рема родној структури)</w:t>
            </w:r>
          </w:p>
          <w:p w:rsidR="00F93B6D" w:rsidRPr="00FF13C9" w:rsidRDefault="00F93B6D" w:rsidP="00F93B6D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Célcsoport/résztvevők</w:t>
            </w:r>
          </w:p>
          <w:p w:rsidR="00F93B6D" w:rsidRPr="00711AEA" w:rsidRDefault="00F93B6D" w:rsidP="00F93B6D">
            <w:pPr>
              <w:spacing w:after="0" w:line="240" w:lineRule="auto"/>
              <w:rPr>
                <w:lang w:val="hr-HR"/>
              </w:rPr>
            </w:pPr>
            <w:r w:rsidRPr="00FF13C9">
              <w:rPr>
                <w:lang w:val="hu-HU"/>
              </w:rPr>
              <w:t>(</w:t>
            </w:r>
            <w:r>
              <w:rPr>
                <w:lang w:val="hu-HU"/>
              </w:rPr>
              <w:t xml:space="preserve">feltüntetni a tervezett számot és a nemi </w:t>
            </w:r>
            <w:r>
              <w:rPr>
                <w:lang w:val="hu-HU"/>
              </w:rPr>
              <w:lastRenderedPageBreak/>
              <w:t>szerkezet becsült arányát)</w:t>
            </w:r>
          </w:p>
        </w:tc>
        <w:tc>
          <w:tcPr>
            <w:tcW w:w="5960" w:type="dxa"/>
            <w:vAlign w:val="center"/>
          </w:tcPr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  <w:tbl>
            <w:tblPr>
              <w:tblW w:w="7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54"/>
              <w:gridCol w:w="1695"/>
              <w:gridCol w:w="1513"/>
              <w:gridCol w:w="2266"/>
            </w:tblGrid>
            <w:tr w:rsidR="00F37C67" w:rsidRPr="00711AEA" w:rsidTr="00A9203A">
              <w:trPr>
                <w:trHeight w:hRule="exact" w:val="553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БРОЈ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F93B6D">
                    <w:rPr>
                      <w:b/>
                      <w:lang w:val="sr-Cyrl-CS"/>
                    </w:rPr>
                    <w:t>SZÁM</w:t>
                  </w:r>
                </w:p>
              </w:tc>
              <w:tc>
                <w:tcPr>
                  <w:tcW w:w="1695" w:type="dxa"/>
                  <w:vAlign w:val="center"/>
                </w:tcPr>
                <w:p w:rsidR="00F93B6D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Ж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F93B6D">
                    <w:rPr>
                      <w:b/>
                      <w:lang w:val="sr-Cyrl-CS"/>
                    </w:rPr>
                    <w:t>N</w:t>
                  </w:r>
                </w:p>
              </w:tc>
              <w:tc>
                <w:tcPr>
                  <w:tcW w:w="1513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М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F93B6D">
                    <w:rPr>
                      <w:b/>
                      <w:lang w:val="sr-Cyrl-CS"/>
                    </w:rPr>
                    <w:t>F</w:t>
                  </w:r>
                </w:p>
              </w:tc>
              <w:tc>
                <w:tcPr>
                  <w:tcW w:w="2266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Укупно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F93B6D">
                    <w:rPr>
                      <w:b/>
                      <w:lang w:val="sr-Cyrl-CS"/>
                    </w:rPr>
                    <w:t>Összesen</w:t>
                  </w:r>
                </w:p>
              </w:tc>
            </w:tr>
            <w:tr w:rsidR="00F37C67" w:rsidRPr="00711AEA" w:rsidTr="00F93B6D">
              <w:trPr>
                <w:trHeight w:hRule="exact" w:val="546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Ученици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F93B6D">
                    <w:rPr>
                      <w:lang w:val="sr-Cyrl-CS"/>
                    </w:rPr>
                    <w:t>Diákok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F93B6D">
              <w:trPr>
                <w:trHeight w:hRule="exact" w:val="636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Наставници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F93B6D">
                    <w:rPr>
                      <w:lang w:val="sr-Cyrl-CS"/>
                    </w:rPr>
                    <w:t>Tanárok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F93B6D">
              <w:trPr>
                <w:trHeight w:hRule="exact" w:val="663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Default="00F37C67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Остали</w:t>
                  </w:r>
                </w:p>
                <w:p w:rsidR="00F93B6D" w:rsidRPr="00711AEA" w:rsidRDefault="00F93B6D" w:rsidP="00F93B6D">
                  <w:pPr>
                    <w:spacing w:after="0" w:line="240" w:lineRule="auto"/>
                    <w:rPr>
                      <w:lang w:val="sr-Cyrl-CS"/>
                    </w:rPr>
                  </w:pPr>
                  <w:r w:rsidRPr="00F93B6D">
                    <w:rPr>
                      <w:lang w:val="sr-Cyrl-CS"/>
                    </w:rPr>
                    <w:t>Többiek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F93B6D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</w:tbl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1E1138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1E1138" w:rsidRDefault="001E1138" w:rsidP="001E11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Да ли наведени програм/пројекат доприноси родној равноправности</w:t>
            </w:r>
          </w:p>
          <w:p w:rsidR="001E1138" w:rsidRDefault="001E1138" w:rsidP="001E11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(заокружити једну од опција)</w:t>
            </w:r>
          </w:p>
          <w:p w:rsidR="007A7643" w:rsidRDefault="007A7643" w:rsidP="001E1138">
            <w:pPr>
              <w:spacing w:after="0" w:line="240" w:lineRule="auto"/>
              <w:rPr>
                <w:lang w:val="sr-Cyrl-RS"/>
              </w:rPr>
            </w:pPr>
          </w:p>
          <w:p w:rsidR="007A7643" w:rsidRPr="00C636FC" w:rsidRDefault="007A7643" w:rsidP="007A7643">
            <w:pPr>
              <w:spacing w:after="0" w:line="240" w:lineRule="auto"/>
              <w:rPr>
                <w:lang w:val="hu-HU"/>
              </w:rPr>
            </w:pPr>
            <w:r w:rsidRPr="00C636FC">
              <w:rPr>
                <w:lang w:val="hu-HU"/>
              </w:rPr>
              <w:t>Hozzá járul-e a feltüntetett program/projekt a nemek közötti egyenlőséghez?</w:t>
            </w:r>
          </w:p>
          <w:p w:rsidR="007A7643" w:rsidRPr="00711AEA" w:rsidRDefault="007A7643" w:rsidP="007A7643">
            <w:pPr>
              <w:spacing w:after="0" w:line="240" w:lineRule="auto"/>
              <w:rPr>
                <w:lang w:val="sr-Cyrl-CS"/>
              </w:rPr>
            </w:pPr>
            <w:r w:rsidRPr="00630BF5">
              <w:rPr>
                <w:lang w:val="hu-HU"/>
              </w:rPr>
              <w:t>(</w:t>
            </w:r>
            <w:r w:rsidRPr="00C636FC">
              <w:rPr>
                <w:lang w:val="hu-HU"/>
              </w:rPr>
              <w:t>karikázza be az egyik lehetőséget</w:t>
            </w:r>
            <w:r w:rsidRPr="00630BF5">
              <w:rPr>
                <w:lang w:val="hu-HU"/>
              </w:rPr>
              <w:t>)</w:t>
            </w:r>
          </w:p>
        </w:tc>
        <w:tc>
          <w:tcPr>
            <w:tcW w:w="5960" w:type="dxa"/>
            <w:vAlign w:val="center"/>
          </w:tcPr>
          <w:p w:rsidR="001E1138" w:rsidRDefault="001E1138" w:rsidP="00F37C67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                                           НЕ</w:t>
            </w:r>
          </w:p>
          <w:p w:rsidR="001E1138" w:rsidRDefault="001E1138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1E1138" w:rsidRDefault="001E1138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1E1138" w:rsidRDefault="001E1138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1E1138" w:rsidRPr="007A7643" w:rsidRDefault="007A7643" w:rsidP="00F37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IGEN                                        NEM</w:t>
            </w:r>
          </w:p>
        </w:tc>
      </w:tr>
      <w:tr w:rsidR="006F3B1D" w:rsidRPr="00711AEA" w:rsidTr="003503DA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bCs/>
                <w:lang w:val="sr-Cyrl-CS"/>
              </w:rPr>
            </w:pPr>
            <w:r w:rsidRPr="00711AEA">
              <w:rPr>
                <w:lang w:val="sr-Cyrl-CS"/>
              </w:rPr>
              <w:t xml:space="preserve">Опис  програма/пројекта по активностима  </w:t>
            </w:r>
            <w:r w:rsidRPr="00711AEA">
              <w:rPr>
                <w:bCs/>
                <w:lang w:val="sr-Cyrl-CS"/>
              </w:rPr>
              <w:t>(не више од 3000 карактера са размацима)</w:t>
            </w:r>
          </w:p>
          <w:p w:rsidR="00F93B6D" w:rsidRDefault="00F93B6D" w:rsidP="00F93B6D">
            <w:p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program/projekt tevékenységek szerinti leírása</w:t>
            </w: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  <w:r w:rsidRPr="00FF13C9">
              <w:rPr>
                <w:bCs/>
                <w:lang w:val="hu-HU"/>
              </w:rPr>
              <w:t>(</w:t>
            </w:r>
            <w:r w:rsidRPr="000E2B83">
              <w:rPr>
                <w:bCs/>
                <w:lang w:val="hu-HU"/>
              </w:rPr>
              <w:t xml:space="preserve">legfeljebb </w:t>
            </w:r>
            <w:r>
              <w:rPr>
                <w:bCs/>
                <w:lang w:val="hu-HU"/>
              </w:rPr>
              <w:t>30</w:t>
            </w:r>
            <w:r w:rsidRPr="000E2B83">
              <w:rPr>
                <w:bCs/>
                <w:lang w:val="hu-HU"/>
              </w:rPr>
              <w:t>00 karakter szóközzel együtt</w:t>
            </w:r>
            <w:r w:rsidRPr="00FF13C9">
              <w:rPr>
                <w:bCs/>
                <w:lang w:val="hu-HU"/>
              </w:rPr>
              <w:t>)</w:t>
            </w: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</w:p>
          <w:p w:rsidR="00F93B6D" w:rsidRDefault="00F93B6D" w:rsidP="00F93B6D">
            <w:pPr>
              <w:spacing w:after="0" w:line="240" w:lineRule="auto"/>
              <w:rPr>
                <w:bCs/>
                <w:lang w:val="hu-HU"/>
              </w:rPr>
            </w:pPr>
          </w:p>
          <w:p w:rsidR="00F93B6D" w:rsidRPr="00711AEA" w:rsidRDefault="00F93B6D" w:rsidP="00F93B6D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108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44"/>
        <w:gridCol w:w="1620"/>
        <w:gridCol w:w="810"/>
        <w:gridCol w:w="1106"/>
        <w:gridCol w:w="1080"/>
      </w:tblGrid>
      <w:tr w:rsidR="006F3B1D" w:rsidRPr="00711AEA" w:rsidTr="00F93B6D">
        <w:trPr>
          <w:cantSplit/>
          <w:trHeight w:val="2139"/>
        </w:trPr>
        <w:tc>
          <w:tcPr>
            <w:tcW w:w="540" w:type="dxa"/>
            <w:shd w:val="clear" w:color="auto" w:fill="E6E6E6"/>
            <w:vAlign w:val="center"/>
          </w:tcPr>
          <w:p w:rsidR="00F93B6D" w:rsidRDefault="006F3B1D" w:rsidP="00BC7A7C">
            <w:pPr>
              <w:spacing w:after="0" w:line="240" w:lineRule="auto"/>
              <w:ind w:left="6" w:right="-713"/>
              <w:rPr>
                <w:rFonts w:cs="Tahoma"/>
                <w:color w:val="000000"/>
                <w:sz w:val="24"/>
                <w:szCs w:val="24"/>
                <w:lang w:val="sr-Cyrl-CS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lastRenderedPageBreak/>
              <w:t>Б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р.</w:t>
            </w:r>
          </w:p>
          <w:p w:rsidR="006F3B1D" w:rsidRPr="00711AEA" w:rsidRDefault="006F3B1D" w:rsidP="00BC7A7C">
            <w:pPr>
              <w:spacing w:after="0" w:line="240" w:lineRule="auto"/>
              <w:ind w:left="6" w:right="-713"/>
              <w:rPr>
                <w:rFonts w:cs="Tahoma"/>
                <w:color w:val="000000"/>
                <w:sz w:val="24"/>
                <w:szCs w:val="24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 xml:space="preserve"> </w:t>
            </w:r>
            <w:r w:rsidR="00F93B6D" w:rsidRPr="00F93B6D">
              <w:rPr>
                <w:rFonts w:cs="Tahoma"/>
                <w:color w:val="000000"/>
                <w:sz w:val="24"/>
                <w:szCs w:val="24"/>
                <w:lang w:val="ru-RU"/>
              </w:rPr>
              <w:t>Sz.</w:t>
            </w:r>
          </w:p>
        </w:tc>
        <w:tc>
          <w:tcPr>
            <w:tcW w:w="5644" w:type="dxa"/>
            <w:shd w:val="clear" w:color="auto" w:fill="E6E6E6"/>
            <w:vAlign w:val="center"/>
          </w:tcPr>
          <w:p w:rsidR="006F3B1D" w:rsidRDefault="006F3B1D" w:rsidP="00BC7A7C">
            <w:pPr>
              <w:spacing w:after="0" w:line="240" w:lineRule="auto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Опис бу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џ</w:t>
            </w: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етске ставке</w:t>
            </w:r>
          </w:p>
          <w:p w:rsidR="00F93B6D" w:rsidRPr="00711AEA" w:rsidRDefault="00F93B6D" w:rsidP="00BC7A7C">
            <w:pPr>
              <w:spacing w:after="0" w:line="240" w:lineRule="auto"/>
              <w:jc w:val="center"/>
              <w:rPr>
                <w:rFonts w:cs="Tahoma"/>
                <w:caps/>
                <w:color w:val="000000"/>
                <w:sz w:val="24"/>
                <w:szCs w:val="24"/>
                <w:lang w:val="ru-RU"/>
              </w:rPr>
            </w:pPr>
            <w:r>
              <w:rPr>
                <w:rFonts w:cs="Tahoma"/>
                <w:color w:val="000000"/>
                <w:sz w:val="24"/>
                <w:szCs w:val="24"/>
                <w:lang w:val="sr-Latn-RS"/>
              </w:rPr>
              <w:t>K</w:t>
            </w:r>
            <w:r w:rsidRPr="00F93B6D">
              <w:rPr>
                <w:rFonts w:cs="Tahoma"/>
                <w:color w:val="000000"/>
                <w:sz w:val="24"/>
                <w:szCs w:val="24"/>
                <w:lang w:val="ru-RU"/>
              </w:rPr>
              <w:t>öltségvetési tétel leírása</w:t>
            </w:r>
          </w:p>
        </w:tc>
        <w:tc>
          <w:tcPr>
            <w:tcW w:w="1620" w:type="dxa"/>
            <w:shd w:val="clear" w:color="auto" w:fill="E6E6E6"/>
            <w:textDirection w:val="btLr"/>
            <w:vAlign w:val="center"/>
          </w:tcPr>
          <w:p w:rsidR="006F3B1D" w:rsidRPr="00F93B6D" w:rsidRDefault="00A07356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ru-RU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 xml:space="preserve">Тражи се од </w:t>
            </w:r>
            <w:r w:rsidR="00940417"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>П</w:t>
            </w: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>окрајинског секретаријата</w:t>
            </w:r>
          </w:p>
          <w:p w:rsidR="00F93B6D" w:rsidRPr="00F93B6D" w:rsidRDefault="00F93B6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ru-RU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hu-HU"/>
              </w:rPr>
              <w:t>A Tartományi Titkárságtól igényelt összeg</w:t>
            </w:r>
          </w:p>
        </w:tc>
        <w:tc>
          <w:tcPr>
            <w:tcW w:w="810" w:type="dxa"/>
            <w:shd w:val="clear" w:color="auto" w:fill="E6E6E6"/>
            <w:textDirection w:val="btLr"/>
            <w:vAlign w:val="center"/>
          </w:tcPr>
          <w:p w:rsidR="00F93B6D" w:rsidRPr="00F93B6D" w:rsidRDefault="006F3B1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sr-Cyrl-CS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 xml:space="preserve">Допринос </w:t>
            </w:r>
            <w:r w:rsidRPr="00F93B6D">
              <w:rPr>
                <w:rFonts w:cs="Tahoma"/>
                <w:color w:val="000000"/>
                <w:sz w:val="19"/>
                <w:szCs w:val="19"/>
                <w:lang w:val="sr-Cyrl-CS"/>
              </w:rPr>
              <w:t>ш</w:t>
            </w: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>коле</w:t>
            </w:r>
            <w:r w:rsidRPr="00F93B6D">
              <w:rPr>
                <w:rFonts w:cs="Tahoma"/>
                <w:color w:val="000000"/>
                <w:sz w:val="19"/>
                <w:szCs w:val="19"/>
                <w:lang w:val="sr-Cyrl-CS"/>
              </w:rPr>
              <w:t xml:space="preserve"> </w:t>
            </w:r>
          </w:p>
          <w:p w:rsidR="006F3B1D" w:rsidRPr="00F93B6D" w:rsidRDefault="00F93B6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aps/>
                <w:color w:val="000000"/>
                <w:sz w:val="19"/>
                <w:szCs w:val="19"/>
                <w:lang w:val="sr-Cyrl-CS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hu-HU"/>
              </w:rPr>
              <w:t>Az iskola hozzájárulása</w:t>
            </w:r>
            <w:r w:rsidR="006F3B1D" w:rsidRPr="00F93B6D">
              <w:rPr>
                <w:rFonts w:cs="Tahoma"/>
                <w:color w:val="000000"/>
                <w:sz w:val="19"/>
                <w:szCs w:val="19"/>
                <w:lang w:val="sr-Cyrl-CS"/>
              </w:rPr>
              <w:t xml:space="preserve"> </w:t>
            </w:r>
          </w:p>
        </w:tc>
        <w:tc>
          <w:tcPr>
            <w:tcW w:w="1106" w:type="dxa"/>
            <w:shd w:val="clear" w:color="auto" w:fill="E6E6E6"/>
            <w:textDirection w:val="btLr"/>
            <w:vAlign w:val="center"/>
          </w:tcPr>
          <w:p w:rsidR="006F3B1D" w:rsidRPr="00F93B6D" w:rsidRDefault="006F3B1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ru-RU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>Допринос осталих партнера</w:t>
            </w:r>
          </w:p>
          <w:p w:rsidR="00F93B6D" w:rsidRPr="00F93B6D" w:rsidRDefault="00F93B6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ru-RU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hu-HU"/>
              </w:rPr>
              <w:t>Más partnerek hozzájárulása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F93B6D" w:rsidRDefault="00A07356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ru-RU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ru-RU"/>
              </w:rPr>
              <w:t>Укупан износ</w:t>
            </w:r>
          </w:p>
          <w:p w:rsidR="00F93B6D" w:rsidRPr="00F93B6D" w:rsidRDefault="00F93B6D" w:rsidP="00F93B6D">
            <w:pPr>
              <w:spacing w:after="0" w:line="240" w:lineRule="auto"/>
              <w:ind w:left="115" w:right="115"/>
              <w:jc w:val="center"/>
              <w:rPr>
                <w:rFonts w:cs="Tahoma"/>
                <w:color w:val="000000"/>
                <w:sz w:val="19"/>
                <w:szCs w:val="19"/>
                <w:lang w:val="sr-Cyrl-CS"/>
              </w:rPr>
            </w:pPr>
            <w:r w:rsidRPr="00F93B6D">
              <w:rPr>
                <w:rFonts w:cs="Tahoma"/>
                <w:color w:val="000000"/>
                <w:sz w:val="19"/>
                <w:szCs w:val="19"/>
                <w:lang w:val="hu-HU"/>
              </w:rPr>
              <w:t>Teljes összeg</w:t>
            </w:r>
          </w:p>
        </w:tc>
      </w:tr>
      <w:tr w:rsidR="006F3B1D" w:rsidRPr="00711AEA" w:rsidTr="00F93B6D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1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A07356" w:rsidRDefault="006F3B1D" w:rsidP="00A07356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F93B6D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2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F93B6D">
        <w:trPr>
          <w:trHeight w:val="290"/>
        </w:trPr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3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F93B6D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4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F93B6D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5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711AEA" w:rsidTr="00F93B6D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6</w:t>
            </w:r>
          </w:p>
        </w:tc>
        <w:tc>
          <w:tcPr>
            <w:tcW w:w="5644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62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81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A07356" w:rsidTr="00F93B6D">
        <w:tc>
          <w:tcPr>
            <w:tcW w:w="6184" w:type="dxa"/>
            <w:gridSpan w:val="2"/>
          </w:tcPr>
          <w:p w:rsidR="006F3B1D" w:rsidRDefault="006F3B1D" w:rsidP="00BC7A7C">
            <w:pPr>
              <w:spacing w:after="0" w:line="240" w:lineRule="auto"/>
              <w:rPr>
                <w:rFonts w:cs="Tahoma"/>
                <w:b/>
                <w:lang w:val="sr-Cyrl-CS"/>
              </w:rPr>
            </w:pPr>
            <w:r w:rsidRPr="00A07356">
              <w:rPr>
                <w:rFonts w:cs="Tahoma"/>
                <w:b/>
                <w:lang w:val="sr-Cyrl-CS"/>
              </w:rPr>
              <w:t>УКУПНО:</w:t>
            </w:r>
          </w:p>
          <w:p w:rsidR="00F93B6D" w:rsidRPr="00A07356" w:rsidRDefault="00F93B6D" w:rsidP="00BC7A7C">
            <w:pPr>
              <w:spacing w:after="0" w:line="240" w:lineRule="auto"/>
              <w:rPr>
                <w:rFonts w:cs="Tahoma"/>
                <w:b/>
                <w:lang w:val="sr-Cyrl-CS"/>
              </w:rPr>
            </w:pPr>
            <w:r w:rsidRPr="00F93B6D">
              <w:rPr>
                <w:rFonts w:cs="Tahoma"/>
                <w:b/>
                <w:lang w:val="sr-Cyrl-CS"/>
              </w:rPr>
              <w:t>ÖSSZESEN:</w:t>
            </w:r>
          </w:p>
        </w:tc>
        <w:tc>
          <w:tcPr>
            <w:tcW w:w="162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81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8409"/>
      </w:tblGrid>
      <w:tr w:rsidR="006F3B1D" w:rsidRPr="00711AEA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711AEA">
              <w:rPr>
                <w:b/>
              </w:rPr>
              <w:t>I</w:t>
            </w:r>
            <w:r w:rsidRPr="00711AEA">
              <w:rPr>
                <w:b/>
                <w:lang w:val="sr-Latn-CS"/>
              </w:rPr>
              <w:t>II</w:t>
            </w:r>
            <w:r w:rsidR="00F93B6D">
              <w:rPr>
                <w:b/>
                <w:lang w:val="sr-Latn-CS"/>
              </w:rPr>
              <w:t>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711AEA">
              <w:rPr>
                <w:b/>
                <w:lang w:val="sr-Cyrl-CS"/>
              </w:rPr>
              <w:t>ИЗЈАВА</w:t>
            </w:r>
          </w:p>
          <w:p w:rsidR="00F93B6D" w:rsidRPr="00711AEA" w:rsidRDefault="00F93B6D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0E2B83">
              <w:rPr>
                <w:b/>
                <w:lang w:val="hu-HU"/>
              </w:rPr>
              <w:t>NYILATKOZAT</w:t>
            </w:r>
          </w:p>
        </w:tc>
      </w:tr>
    </w:tbl>
    <w:p w:rsidR="006F3B1D" w:rsidRPr="00711AEA" w:rsidRDefault="006F3B1D" w:rsidP="00BC7A7C">
      <w:pPr>
        <w:spacing w:after="0" w:line="240" w:lineRule="auto"/>
        <w:jc w:val="center"/>
        <w:rPr>
          <w:b/>
          <w:lang w:val="sr-Cyrl-CS"/>
        </w:rPr>
      </w:pPr>
    </w:p>
    <w:p w:rsidR="006F3B1D" w:rsidRDefault="006F3B1D" w:rsidP="00F93B6D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711AEA">
        <w:rPr>
          <w:lang w:val="sr-Cyrl-CS"/>
        </w:rPr>
        <w:t xml:space="preserve">О ПРИХВАТАЊУ ОБАВЕЗЕ  УСТАНОВЕ У СЛУЧАЈУ ДА ЈЕ ПОКРАЈИНСКИ СЕКРЕТАРИЈАТ </w:t>
      </w:r>
      <w:r w:rsidR="008F22E3" w:rsidRPr="00711AEA">
        <w:rPr>
          <w:lang w:val="sr-Cyrl-CS"/>
        </w:rPr>
        <w:t xml:space="preserve">ФИНАНСИЈЕР/СУФИНАНСИЈЕР </w:t>
      </w:r>
      <w:r w:rsidRPr="00711AEA">
        <w:rPr>
          <w:lang w:val="sr-Cyrl-CS"/>
        </w:rPr>
        <w:t>ПРОГРАМА</w:t>
      </w:r>
      <w:r w:rsidRPr="00711AEA">
        <w:rPr>
          <w:lang w:val="ru-RU"/>
        </w:rPr>
        <w:t>/</w:t>
      </w:r>
      <w:r w:rsidRPr="00711AEA">
        <w:rPr>
          <w:lang w:val="sr-Cyrl-CS"/>
        </w:rPr>
        <w:t>ПРОЈЕКТА</w:t>
      </w:r>
    </w:p>
    <w:p w:rsidR="00F93B6D" w:rsidRDefault="00F93B6D" w:rsidP="00F93B6D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F93B6D">
        <w:rPr>
          <w:lang w:val="sr-Cyrl-CS"/>
        </w:rPr>
        <w:t>AZ INTÉZMÉNY KÖTELEZETTSÉGVÁLLALÁSÁRÓL, AMENNYIBEN A TARTOMÁNYI TITKÁRSÁG A PROGRAM/PROJEKT TÁMOGATÓJA/TÁRSFINANSZÍROZÓJA</w:t>
      </w:r>
    </w:p>
    <w:p w:rsidR="00F93B6D" w:rsidRPr="00711AEA" w:rsidRDefault="00F93B6D" w:rsidP="00F93B6D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</w:p>
    <w:p w:rsidR="006F3B1D" w:rsidRDefault="006F3B1D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711AEA">
        <w:rPr>
          <w:lang w:val="sr-Cyrl-CS"/>
        </w:rPr>
        <w:t>Одговорно лице у установи даје изјаву:</w:t>
      </w:r>
    </w:p>
    <w:p w:rsidR="00F93B6D" w:rsidRPr="00711AEA" w:rsidRDefault="00F93B6D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F93B6D">
        <w:rPr>
          <w:lang w:val="sr-Cyrl-CS"/>
        </w:rPr>
        <w:t>Az intézmény felelős személye nyilatkozik arról, hogy:</w:t>
      </w:r>
    </w:p>
    <w:p w:rsidR="006F3B1D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>да ће наменски и законито утрошити додељена средстава;</w:t>
      </w:r>
    </w:p>
    <w:p w:rsidR="00F93B6D" w:rsidRPr="00711AEA" w:rsidRDefault="00F93B6D" w:rsidP="00F93B6D">
      <w:pPr>
        <w:numPr>
          <w:ilvl w:val="0"/>
          <w:numId w:val="10"/>
        </w:numPr>
        <w:tabs>
          <w:tab w:val="left" w:pos="1455"/>
        </w:tabs>
        <w:spacing w:before="120" w:after="0" w:line="240" w:lineRule="auto"/>
        <w:rPr>
          <w:lang w:val="sr-Cyrl-CS"/>
        </w:rPr>
      </w:pPr>
      <w:r w:rsidRPr="00F93B6D">
        <w:rPr>
          <w:lang w:val="sr-Cyrl-CS"/>
        </w:rPr>
        <w:t>rendeltetés szerint és jogszerűen fogja felhasználni az odaítélt eszközöket,</w:t>
      </w:r>
    </w:p>
    <w:p w:rsidR="006F3B1D" w:rsidRDefault="006F3B1D" w:rsidP="00F93B6D">
      <w:pPr>
        <w:numPr>
          <w:ilvl w:val="0"/>
          <w:numId w:val="10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711AEA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</w:t>
      </w:r>
      <w:r w:rsidRPr="00711AEA">
        <w:rPr>
          <w:color w:val="0000FF"/>
          <w:lang w:val="sr-Cyrl-CS"/>
        </w:rPr>
        <w:t xml:space="preserve"> </w:t>
      </w:r>
      <w:r w:rsidRPr="00711AEA">
        <w:rPr>
          <w:lang w:val="sr-Cyrl-CS"/>
        </w:rPr>
        <w:t>за коју су средства примљена са припадајућом документацијом овереном од стране одговорних лица;</w:t>
      </w:r>
    </w:p>
    <w:p w:rsidR="00F93B6D" w:rsidRPr="00711AEA" w:rsidRDefault="00F93B6D" w:rsidP="00F93B6D">
      <w:pPr>
        <w:numPr>
          <w:ilvl w:val="0"/>
          <w:numId w:val="11"/>
        </w:numPr>
        <w:tabs>
          <w:tab w:val="left" w:pos="1455"/>
        </w:tabs>
        <w:spacing w:before="120" w:after="0" w:line="240" w:lineRule="auto"/>
        <w:jc w:val="both"/>
        <w:rPr>
          <w:lang w:val="sr-Cyrl-CS"/>
        </w:rPr>
      </w:pPr>
      <w:r w:rsidRPr="00F93B6D">
        <w:rPr>
          <w:lang w:val="sr-Cyrl-CS"/>
        </w:rPr>
        <w:t>legkésőbb a rendeltetésre odaítélt eszközök megvalósításának határidejétől számított 15 napon belül beszámolót nyújt be, az eszközök felhasználásáról a megfelelő dokumentációval, amelyet a felelős személyek hitelesítettek,</w:t>
      </w:r>
    </w:p>
    <w:p w:rsidR="006F3B1D" w:rsidRDefault="006F3B1D" w:rsidP="00F93B6D">
      <w:pPr>
        <w:numPr>
          <w:ilvl w:val="0"/>
          <w:numId w:val="11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 xml:space="preserve">да ће на програму/пројекту назначити да је његову реализацију </w:t>
      </w:r>
      <w:r w:rsidR="00960E8D" w:rsidRPr="00711AEA">
        <w:rPr>
          <w:lang w:val="sr-Cyrl-CS"/>
        </w:rPr>
        <w:t>финансирао/</w:t>
      </w:r>
      <w:r w:rsidRPr="00711AEA">
        <w:rPr>
          <w:lang w:val="sr-Cyrl-CS"/>
        </w:rPr>
        <w:t>суфинансирао Покрајински секретаријат за образовање, прописе, управу и националн</w:t>
      </w:r>
      <w:r w:rsidR="001A1057" w:rsidRPr="00711AEA">
        <w:rPr>
          <w:lang w:val="sr-Cyrl-CS"/>
        </w:rPr>
        <w:t>е мањине - националне заједнице.</w:t>
      </w:r>
    </w:p>
    <w:p w:rsidR="00F93B6D" w:rsidRPr="00711AEA" w:rsidRDefault="00F93B6D" w:rsidP="00F93B6D">
      <w:pPr>
        <w:numPr>
          <w:ilvl w:val="0"/>
          <w:numId w:val="12"/>
        </w:numPr>
        <w:tabs>
          <w:tab w:val="left" w:pos="1455"/>
        </w:tabs>
        <w:spacing w:before="120" w:after="0" w:line="240" w:lineRule="auto"/>
        <w:rPr>
          <w:lang w:val="sr-Cyrl-CS"/>
        </w:rPr>
      </w:pPr>
      <w:r w:rsidRPr="00F93B6D">
        <w:rPr>
          <w:lang w:val="sr-Cyrl-CS"/>
        </w:rPr>
        <w:t>a programban/projektben megjelöli, hogy a megvalósítást a Tartományi Oktatási, Jogalkotási, Közigazgatási és Nemzeti Kisebbségi – Nemzeti Közösségi Titkárság támogatta vagy társfinanszírozta.</w:t>
      </w:r>
    </w:p>
    <w:p w:rsidR="006F3B1D" w:rsidRPr="00711AEA" w:rsidRDefault="006F3B1D" w:rsidP="00A92DFB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F3B1D" w:rsidRPr="00711AEA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6F3B1D" w:rsidRPr="00711AEA" w:rsidRDefault="006F3B1D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6F3B1D" w:rsidRPr="00711AEA" w:rsidTr="00BC7A7C">
        <w:trPr>
          <w:trHeight w:val="756"/>
          <w:jc w:val="center"/>
        </w:trPr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Датум</w:t>
            </w:r>
          </w:p>
          <w:p w:rsidR="00F93B6D" w:rsidRPr="00711AEA" w:rsidRDefault="00F93B6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F93B6D">
              <w:rPr>
                <w:lang w:val="sr-Cyrl-CS"/>
              </w:rPr>
              <w:t>Dátum</w:t>
            </w:r>
          </w:p>
        </w:tc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М.П.</w:t>
            </w:r>
          </w:p>
          <w:p w:rsidR="00F93B6D" w:rsidRPr="00711AEA" w:rsidRDefault="00F93B6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F93B6D">
              <w:rPr>
                <w:lang w:val="sr-Cyrl-CS"/>
              </w:rPr>
              <w:t>P.H.</w:t>
            </w:r>
          </w:p>
        </w:tc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Одговорно лице</w:t>
            </w:r>
            <w:r w:rsidR="00EE3A5A" w:rsidRPr="00711AEA">
              <w:rPr>
                <w:lang w:val="sr-Cyrl-CS"/>
              </w:rPr>
              <w:t>*</w:t>
            </w:r>
          </w:p>
          <w:p w:rsidR="00F93B6D" w:rsidRPr="00711AEA" w:rsidRDefault="00F93B6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F93B6D">
              <w:rPr>
                <w:lang w:val="sr-Cyrl-CS"/>
              </w:rPr>
              <w:t>Felelős személy*</w:t>
            </w:r>
          </w:p>
        </w:tc>
      </w:tr>
    </w:tbl>
    <w:p w:rsidR="006F3B1D" w:rsidRPr="00711AEA" w:rsidRDefault="006F3B1D">
      <w:pPr>
        <w:rPr>
          <w:b/>
          <w:lang w:val="sr-Cyrl-RS"/>
        </w:rPr>
      </w:pPr>
    </w:p>
    <w:p w:rsidR="002066EB" w:rsidRPr="00711AEA" w:rsidRDefault="002066EB">
      <w:pPr>
        <w:rPr>
          <w:lang w:val="sr-Cyrl-RS"/>
        </w:rPr>
      </w:pPr>
    </w:p>
    <w:p w:rsidR="00F37C67" w:rsidRDefault="00EE3A5A" w:rsidP="001229EA">
      <w:pPr>
        <w:ind w:left="-180" w:right="180"/>
        <w:jc w:val="both"/>
        <w:rPr>
          <w:lang w:val="ru-RU"/>
        </w:rPr>
      </w:pPr>
      <w:r w:rsidRPr="00711AEA">
        <w:rPr>
          <w:lang w:val="sr-Latn-RS"/>
        </w:rPr>
        <w:t>*</w:t>
      </w:r>
      <w:r w:rsidRPr="00711AEA">
        <w:rPr>
          <w:lang w:val="ru-RU"/>
        </w:rPr>
        <w:t>Уколико пријаву потписује лице по овлашћењу, неопходно је приложити уредно овлашћење за потписивање исте.</w:t>
      </w:r>
    </w:p>
    <w:p w:rsidR="00F93B6D" w:rsidRPr="00F93B6D" w:rsidRDefault="00F93B6D" w:rsidP="001229EA">
      <w:pPr>
        <w:ind w:left="-180" w:right="180"/>
        <w:jc w:val="both"/>
        <w:rPr>
          <w:lang w:val="sr-Latn-RS"/>
        </w:rPr>
      </w:pPr>
      <w:r w:rsidRPr="00F93B6D">
        <w:rPr>
          <w:lang w:val="ru-RU"/>
        </w:rPr>
        <w:t>* Ha a kérelmet meghatalmazott személy írja alá, csatolni kell az aláírásra jogosító szabályos felhatalmazást</w:t>
      </w:r>
      <w:r>
        <w:rPr>
          <w:lang w:val="sr-Latn-RS"/>
        </w:rPr>
        <w:t>.</w:t>
      </w:r>
    </w:p>
    <w:p w:rsidR="00F37C67" w:rsidRDefault="00F37C67">
      <w:pPr>
        <w:rPr>
          <w:lang w:val="sr-Cyrl-CS"/>
        </w:rPr>
      </w:pPr>
    </w:p>
    <w:sectPr w:rsidR="00F37C67" w:rsidSect="007E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0A" w:rsidRDefault="00EE4C0A" w:rsidP="00F14081">
      <w:pPr>
        <w:spacing w:after="0" w:line="240" w:lineRule="auto"/>
      </w:pPr>
      <w:r>
        <w:separator/>
      </w:r>
    </w:p>
  </w:endnote>
  <w:endnote w:type="continuationSeparator" w:id="0">
    <w:p w:rsidR="00EE4C0A" w:rsidRDefault="00EE4C0A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0A" w:rsidRDefault="00EE4C0A" w:rsidP="00F14081">
      <w:pPr>
        <w:spacing w:after="0" w:line="240" w:lineRule="auto"/>
      </w:pPr>
      <w:r>
        <w:separator/>
      </w:r>
    </w:p>
  </w:footnote>
  <w:footnote w:type="continuationSeparator" w:id="0">
    <w:p w:rsidR="00EE4C0A" w:rsidRDefault="00EE4C0A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09F3736"/>
    <w:multiLevelType w:val="hybridMultilevel"/>
    <w:tmpl w:val="B7D2A906"/>
    <w:lvl w:ilvl="0" w:tplc="7454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9B5952"/>
    <w:multiLevelType w:val="hybridMultilevel"/>
    <w:tmpl w:val="B664BA28"/>
    <w:lvl w:ilvl="0" w:tplc="299CD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7789"/>
    <w:multiLevelType w:val="hybridMultilevel"/>
    <w:tmpl w:val="14101EB2"/>
    <w:lvl w:ilvl="0" w:tplc="D616B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A53909"/>
    <w:multiLevelType w:val="hybridMultilevel"/>
    <w:tmpl w:val="FBA47D1C"/>
    <w:lvl w:ilvl="0" w:tplc="613A4A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30116"/>
    <w:rsid w:val="00031EE9"/>
    <w:rsid w:val="00034515"/>
    <w:rsid w:val="00085D36"/>
    <w:rsid w:val="00097988"/>
    <w:rsid w:val="001229EA"/>
    <w:rsid w:val="001A1057"/>
    <w:rsid w:val="001C6CFE"/>
    <w:rsid w:val="001E1138"/>
    <w:rsid w:val="002066EB"/>
    <w:rsid w:val="00222806"/>
    <w:rsid w:val="0023126E"/>
    <w:rsid w:val="002543EA"/>
    <w:rsid w:val="00257DDA"/>
    <w:rsid w:val="00284A78"/>
    <w:rsid w:val="0032641A"/>
    <w:rsid w:val="003503DA"/>
    <w:rsid w:val="00390AFD"/>
    <w:rsid w:val="003B7152"/>
    <w:rsid w:val="003E0FFF"/>
    <w:rsid w:val="00475A14"/>
    <w:rsid w:val="004B7D52"/>
    <w:rsid w:val="00510E9F"/>
    <w:rsid w:val="00525CFC"/>
    <w:rsid w:val="005623EF"/>
    <w:rsid w:val="0057226D"/>
    <w:rsid w:val="005A4A4E"/>
    <w:rsid w:val="005B4785"/>
    <w:rsid w:val="006354E7"/>
    <w:rsid w:val="006F3B1D"/>
    <w:rsid w:val="00711AEA"/>
    <w:rsid w:val="00724149"/>
    <w:rsid w:val="0074482B"/>
    <w:rsid w:val="0074772D"/>
    <w:rsid w:val="007655B2"/>
    <w:rsid w:val="007A7643"/>
    <w:rsid w:val="007C06A4"/>
    <w:rsid w:val="007E7563"/>
    <w:rsid w:val="008608C4"/>
    <w:rsid w:val="0087432F"/>
    <w:rsid w:val="008F22E3"/>
    <w:rsid w:val="00900F65"/>
    <w:rsid w:val="00940417"/>
    <w:rsid w:val="00960E8D"/>
    <w:rsid w:val="00966E88"/>
    <w:rsid w:val="009F4423"/>
    <w:rsid w:val="00A07356"/>
    <w:rsid w:val="00A92DFB"/>
    <w:rsid w:val="00AA7F4E"/>
    <w:rsid w:val="00AC40D3"/>
    <w:rsid w:val="00B36DA1"/>
    <w:rsid w:val="00B461C7"/>
    <w:rsid w:val="00B562D1"/>
    <w:rsid w:val="00B756E0"/>
    <w:rsid w:val="00B955F7"/>
    <w:rsid w:val="00BA01EF"/>
    <w:rsid w:val="00BC7A7C"/>
    <w:rsid w:val="00BE5ADC"/>
    <w:rsid w:val="00C232F4"/>
    <w:rsid w:val="00C92EFE"/>
    <w:rsid w:val="00CB7C6B"/>
    <w:rsid w:val="00D2638E"/>
    <w:rsid w:val="00D519D1"/>
    <w:rsid w:val="00DA30DF"/>
    <w:rsid w:val="00E12426"/>
    <w:rsid w:val="00E65E9A"/>
    <w:rsid w:val="00EB433C"/>
    <w:rsid w:val="00EC3AB7"/>
    <w:rsid w:val="00EC60A8"/>
    <w:rsid w:val="00EE2D0D"/>
    <w:rsid w:val="00EE3A5A"/>
    <w:rsid w:val="00EE4C0A"/>
    <w:rsid w:val="00F14081"/>
    <w:rsid w:val="00F2273C"/>
    <w:rsid w:val="00F375D5"/>
    <w:rsid w:val="00F37C67"/>
    <w:rsid w:val="00F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6DD376C-2CFC-4979-A0D4-E6490719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SubtleReference">
    <w:name w:val="Subtle Reference"/>
    <w:uiPriority w:val="31"/>
    <w:qFormat/>
    <w:rsid w:val="00F37C67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Djerdji Erdeg</cp:lastModifiedBy>
  <cp:revision>2</cp:revision>
  <dcterms:created xsi:type="dcterms:W3CDTF">2026-03-02T10:29:00Z</dcterms:created>
  <dcterms:modified xsi:type="dcterms:W3CDTF">2026-03-02T10:29:00Z</dcterms:modified>
</cp:coreProperties>
</file>