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7D" w:rsidRPr="00D35B93" w:rsidRDefault="00181A7D">
      <w:pPr>
        <w:rPr>
          <w:rFonts w:asciiTheme="minorHAnsi" w:hAnsiTheme="minorHAnsi" w:cstheme="minorHAnsi"/>
        </w:rPr>
      </w:pP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181A7D" w:rsidRPr="00D35B93">
        <w:trPr>
          <w:trHeight w:val="1975"/>
        </w:trPr>
        <w:tc>
          <w:tcPr>
            <w:tcW w:w="2552" w:type="dxa"/>
          </w:tcPr>
          <w:p w:rsidR="00181A7D" w:rsidRPr="00D35B93" w:rsidRDefault="002338E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</w:rPr>
            </w:pPr>
            <w:r w:rsidRPr="00D35B93">
              <w:rPr>
                <w:rFonts w:asciiTheme="minorHAnsi" w:hAnsiTheme="minorHAnsi" w:cstheme="minorHAns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181A7D" w:rsidRPr="00D35B93" w:rsidRDefault="002338E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Srbská republika</w:t>
            </w:r>
          </w:p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Autonómna pokrajina Vojvodina</w:t>
            </w:r>
          </w:p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Pokrajinský sekretariát vzdelávania, predpisov,</w:t>
            </w:r>
          </w:p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181A7D" w:rsidRPr="00D35B93" w:rsidRDefault="002338E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Bulvár Mihajla Pupina 16, 21 000 Nový Sad</w:t>
            </w:r>
          </w:p>
          <w:p w:rsidR="00181A7D" w:rsidRPr="00D35B93" w:rsidRDefault="002338E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T: +381 21  487 4268,  487  46 14, 487 40 36</w:t>
            </w:r>
          </w:p>
          <w:p w:rsidR="00181A7D" w:rsidRPr="00D35B93" w:rsidRDefault="002338E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D35B9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ounz@vojvodinа.gov.rs</w:t>
              </w:r>
            </w:hyperlink>
          </w:p>
          <w:p w:rsidR="00181A7D" w:rsidRPr="00D35B93" w:rsidRDefault="00181A7D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</w:tr>
    </w:tbl>
    <w:p w:rsidR="00181A7D" w:rsidRPr="00D35B93" w:rsidRDefault="002338E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5B93">
        <w:rPr>
          <w:rFonts w:asciiTheme="minorHAnsi" w:hAnsiTheme="minorHAnsi" w:cstheme="minorHAnsi"/>
          <w:b/>
          <w:sz w:val="28"/>
          <w:szCs w:val="28"/>
        </w:rPr>
        <w:t>PRIHLÁŠKA NA SÚBEH</w:t>
      </w:r>
    </w:p>
    <w:p w:rsidR="00181A7D" w:rsidRPr="00D35B93" w:rsidRDefault="002338EB">
      <w:pPr>
        <w:pStyle w:val="clan"/>
        <w:spacing w:before="0" w:after="0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</w:rPr>
        <w:t>O FINANCOVANIE A SPOLUFINANCOVANIE AKTIVÍT SÚVISIACICH SO ZLEPŠENÍM BEZPEČNOSTI ZARIADENÍ USTANOVIZNÍ ZÁKLADNÉHO A STREDNÉHO VZDELÁVANIA A VÝCHOVY NA ÚZEMÍ AUTONÓMNEJ POKRAJIN</w:t>
      </w:r>
      <w:r w:rsidRPr="00D35B93">
        <w:rPr>
          <w:rFonts w:asciiTheme="minorHAnsi" w:hAnsiTheme="minorHAnsi" w:cstheme="minorHAnsi"/>
        </w:rPr>
        <w:t>Y VOJVODINY NA ROK 2026 – VYKONÁVANIE PRÁC</w:t>
      </w:r>
    </w:p>
    <w:p w:rsidR="00181A7D" w:rsidRPr="00D35B93" w:rsidRDefault="00181A7D">
      <w:pPr>
        <w:jc w:val="center"/>
        <w:rPr>
          <w:rFonts w:asciiTheme="minorHAnsi" w:hAnsiTheme="minorHAnsi" w:cstheme="minorHAnsi"/>
          <w:b/>
          <w:lang w:val="sr-Cyrl-CS"/>
        </w:rPr>
      </w:pPr>
    </w:p>
    <w:p w:rsidR="00181A7D" w:rsidRPr="00D35B93" w:rsidRDefault="00181A7D">
      <w:pPr>
        <w:jc w:val="center"/>
        <w:rPr>
          <w:rFonts w:asciiTheme="minorHAnsi" w:hAnsiTheme="minorHAnsi" w:cstheme="minorHAns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181A7D" w:rsidRPr="00D35B93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ÚDAJE O</w:t>
            </w:r>
            <w:r w:rsidR="00D35B93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ŽIADATEĽOVI</w:t>
            </w:r>
          </w:p>
        </w:tc>
      </w:tr>
      <w:tr w:rsidR="00181A7D" w:rsidRPr="00D35B93">
        <w:trPr>
          <w:trHeight w:val="716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Názov ustanovizne: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1A7D" w:rsidRPr="00D35B93" w:rsidRDefault="00181A7D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514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Smerovacie číslo, sídlo a adresa </w:t>
            </w:r>
            <w:r w:rsidR="00D35B93"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(ulica a číslo):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335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Telefónne číslo a číslo faxu: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371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E-mailová adresa: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317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Zodpovedná osoba ustanovizne: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279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</w:rPr>
            </w:pPr>
          </w:p>
        </w:tc>
      </w:tr>
      <w:tr w:rsidR="00181A7D" w:rsidRPr="00D35B93">
        <w:trPr>
          <w:trHeight w:val="417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Daňové identifikačné číslo: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1A7D" w:rsidRPr="00D35B93">
        <w:trPr>
          <w:trHeight w:val="431"/>
        </w:trPr>
        <w:tc>
          <w:tcPr>
            <w:tcW w:w="3970" w:type="dxa"/>
            <w:gridSpan w:val="2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Identifikačné číslo: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181A7D" w:rsidRPr="00D35B93" w:rsidRDefault="00181A7D">
      <w:pPr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181A7D" w:rsidRPr="00D35B93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b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VŠEOBECNÉ ÚDAJE O</w:t>
            </w:r>
            <w:r w:rsidR="00D35B93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PROJEKTE</w:t>
            </w:r>
          </w:p>
        </w:tc>
      </w:tr>
      <w:tr w:rsidR="00181A7D" w:rsidRPr="00D35B9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Zodpovedná osoba za realizáciu projektu – vykonanie prác (meno a priezvisko, adresa, kontaktný telefón, </w:t>
            </w:r>
            <w:r w:rsidR="00D35B93"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e-mailová adresa)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Názov a opis projektu – opis plánovaných prác 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Dôležitosť realizácie projektu – vykonanie prác, udržateľnosť a finančné zdôvodnenie projektu – prác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Číslo, názov a dátum technickej dokumentácie, na základe ktorej sa budú práce vykonávať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(ak sa ponuka týka vykonania prác, na ktoré príslušný orgán vydá rozhodnutie o schválení vykonania prác), </w:t>
            </w: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alebo číslo a dátum výmery a predúčtu prác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(ak sa ponuka týka vykonania bežných údržbárskych prác)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Plánované obdobie pre realizáciu projektu – vykonanie prác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Celková výška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finančných prostriedkov potrebná na realizáciu projektu – vykonanie prác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Výška finančných prostriedkov potrebných na realizáciu projektu – vykonanie prác, </w:t>
            </w: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ktorá sa vyžaduje </w:t>
            </w:r>
            <w:r w:rsidR="00D35B93"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</w:t>
            </w: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od Pokrajinského sekretariátu vzdelávania, predpisov, správy </w:t>
            </w:r>
            <w:r w:rsidR="00D35B93"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</w:t>
            </w: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 národnostných menšín – národnostných spoločenstiev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Suma účasti na spolufinancovaní prác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181A7D" w:rsidRPr="00D35B9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81A7D" w:rsidRPr="00D35B93" w:rsidRDefault="00233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Počet žiakov užívateľov zariadenia, </w:t>
            </w:r>
            <w:r w:rsidR="00D35B93"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v ktorom sa práce vykonávajú </w:t>
            </w:r>
          </w:p>
        </w:tc>
        <w:tc>
          <w:tcPr>
            <w:tcW w:w="5953" w:type="dxa"/>
            <w:vAlign w:val="center"/>
          </w:tcPr>
          <w:p w:rsidR="00181A7D" w:rsidRPr="00D35B93" w:rsidRDefault="00181A7D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:rsidR="00181A7D" w:rsidRPr="00D35B93" w:rsidRDefault="00181A7D">
      <w:pPr>
        <w:rPr>
          <w:rFonts w:asciiTheme="minorHAnsi" w:hAnsiTheme="minorHAnsi" w:cstheme="minorHAnsi"/>
          <w:sz w:val="8"/>
          <w:szCs w:val="8"/>
          <w:lang w:val="ru-RU"/>
        </w:rPr>
      </w:pPr>
    </w:p>
    <w:p w:rsidR="00181A7D" w:rsidRPr="00D35B93" w:rsidRDefault="00181A7D">
      <w:pPr>
        <w:rPr>
          <w:rFonts w:asciiTheme="minorHAnsi" w:hAnsiTheme="minorHAnsi" w:cstheme="minorHAns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181A7D" w:rsidRPr="00D35B93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VYHLÁSEN</w:t>
            </w: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IE </w:t>
            </w:r>
          </w:p>
        </w:tc>
      </w:tr>
    </w:tbl>
    <w:p w:rsidR="00181A7D" w:rsidRPr="00D35B93" w:rsidRDefault="002338EB">
      <w:pPr>
        <w:tabs>
          <w:tab w:val="left" w:pos="145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</w:rPr>
        <w:t>O PRIJATÍ POVINNOSTI VZDELÁVACEJ USTANOVIZNE, AK JE POKRAJINSKÝ SEKRETARIÁT FINANCIÉR ALEBO SPOLUFINANCIÉR PRÁC</w:t>
      </w:r>
      <w:r w:rsidRPr="00D35B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5B93" w:rsidRPr="00D35B93" w:rsidRDefault="00D35B93">
      <w:pPr>
        <w:tabs>
          <w:tab w:val="left" w:pos="145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81A7D" w:rsidRPr="00D35B93" w:rsidRDefault="002338EB">
      <w:pPr>
        <w:tabs>
          <w:tab w:val="left" w:pos="1455"/>
        </w:tabs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 xml:space="preserve">Zodpovedná osoba v ustanovizni poskytuje vyhlásenie:   </w:t>
      </w:r>
    </w:p>
    <w:p w:rsidR="00181A7D" w:rsidRPr="00D35B93" w:rsidRDefault="002338E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</w:rPr>
      </w:pPr>
      <w:r w:rsidRPr="00D35B93">
        <w:rPr>
          <w:rFonts w:asciiTheme="minorHAnsi" w:hAnsiTheme="minorHAnsi" w:cstheme="minorHAnsi"/>
        </w:rPr>
        <w:t xml:space="preserve">že obstarávanie prác sa bude vykonávať v súlade s ustanoveniami Zákona o plánovaní a výstavbe (vestník Službeni glasnik RS číslo 72/09 a 81/09 – oprava, 64/10 – uznesenie ÚS, 24/11, 121/12, 42/13 – uznesenie ÚS, 50/13 – uznesenie ÚS, 98/13 – uznesenie ÚS, </w:t>
      </w:r>
      <w:r w:rsidRPr="00D35B93">
        <w:rPr>
          <w:rFonts w:asciiTheme="minorHAnsi" w:hAnsiTheme="minorHAnsi" w:cstheme="minorHAnsi"/>
        </w:rPr>
        <w:t>132/14, 145/14, 83/18, 31/19, 37/19 – i. zákon, 9/20, 52/21, 62/23 a 91/25) a Zákona o verejnom obstarávaní (vestník Službeni glasnik RS číslo 91/19 a 92/23);</w:t>
      </w:r>
    </w:p>
    <w:p w:rsidR="00181A7D" w:rsidRPr="00D35B93" w:rsidRDefault="002338E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 xml:space="preserve">že účelovo a zákonne minie pridelené prostriedky; </w:t>
      </w:r>
    </w:p>
    <w:p w:rsidR="00181A7D" w:rsidRPr="00D35B93" w:rsidRDefault="002338E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>že bude dodržiavať všeobecné pokyny súbehu týk</w:t>
      </w:r>
      <w:r w:rsidRPr="00D35B93">
        <w:rPr>
          <w:rFonts w:asciiTheme="minorHAnsi" w:hAnsiTheme="minorHAnsi" w:cstheme="minorHAnsi"/>
          <w:sz w:val="22"/>
          <w:szCs w:val="22"/>
        </w:rPr>
        <w:t>ajúce sa výkonu prác;</w:t>
      </w:r>
    </w:p>
    <w:p w:rsidR="00181A7D" w:rsidRPr="00D35B93" w:rsidRDefault="002338E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 xml:space="preserve">že bude dodržiavať všetky ustanovenia Zmluvy o pridelení peňažných prostriedkov z rozpočtu AP Vojvodiny na rok 2026 a Pokynu na realizáciu spomenutej zmluvy; </w:t>
      </w:r>
    </w:p>
    <w:p w:rsidR="00181A7D" w:rsidRPr="00D35B93" w:rsidRDefault="002338E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181A7D" w:rsidRPr="00D35B93" w:rsidRDefault="002338EB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5B93">
        <w:rPr>
          <w:rFonts w:asciiTheme="minorHAnsi" w:hAnsiTheme="minorHAnsi" w:cstheme="minorHAnsi"/>
          <w:sz w:val="22"/>
          <w:szCs w:val="22"/>
        </w:rPr>
        <w:t>že informuje verejnosť o tom, že práce boli financovan</w:t>
      </w:r>
      <w:r w:rsidRPr="00D35B93">
        <w:rPr>
          <w:rFonts w:asciiTheme="minorHAnsi" w:hAnsiTheme="minorHAnsi" w:cstheme="minorHAnsi"/>
          <w:sz w:val="22"/>
          <w:szCs w:val="22"/>
        </w:rPr>
        <w:t xml:space="preserve">é/spolufinancované Pokrajinským sekretariátom vzdelávania, predpisov, správy a národnostných menšín – národnostných spoločenstiev. </w:t>
      </w:r>
    </w:p>
    <w:p w:rsidR="00181A7D" w:rsidRPr="00D35B93" w:rsidRDefault="00181A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81A7D" w:rsidRPr="00D35B93" w:rsidRDefault="00181A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81A7D" w:rsidRPr="00D35B93" w:rsidRDefault="00181A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81A7D" w:rsidRPr="00D35B93" w:rsidRDefault="00181A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81A7D" w:rsidRPr="00D35B9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181A7D" w:rsidRPr="00D35B93" w:rsidRDefault="002338E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Dátum</w:t>
            </w:r>
          </w:p>
        </w:tc>
        <w:tc>
          <w:tcPr>
            <w:tcW w:w="2952" w:type="dxa"/>
          </w:tcPr>
          <w:p w:rsidR="00181A7D" w:rsidRPr="00D35B93" w:rsidRDefault="002338E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181A7D" w:rsidRPr="00D35B93" w:rsidRDefault="002338E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Zodpovedná osoba</w:t>
            </w:r>
          </w:p>
        </w:tc>
      </w:tr>
    </w:tbl>
    <w:p w:rsidR="00181A7D" w:rsidRPr="00D35B93" w:rsidRDefault="00181A7D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16"/>
          <w:szCs w:val="16"/>
        </w:rPr>
      </w:pPr>
    </w:p>
    <w:p w:rsidR="00181A7D" w:rsidRPr="00D35B93" w:rsidRDefault="002338EB">
      <w:pPr>
        <w:rPr>
          <w:rFonts w:asciiTheme="minorHAnsi" w:hAnsiTheme="minorHAnsi" w:cstheme="minorHAnsi"/>
          <w:sz w:val="16"/>
          <w:szCs w:val="16"/>
        </w:rPr>
      </w:pPr>
      <w:r w:rsidRPr="00D35B93">
        <w:rPr>
          <w:rFonts w:asciiTheme="minorHAnsi" w:hAnsiTheme="minorHAnsi" w:cstheme="minorHAnsi"/>
        </w:rPr>
        <w:br w:type="page"/>
      </w:r>
    </w:p>
    <w:p w:rsidR="00181A7D" w:rsidRPr="00D35B93" w:rsidRDefault="00181A7D">
      <w:pPr>
        <w:tabs>
          <w:tab w:val="left" w:pos="2220"/>
        </w:tabs>
        <w:spacing w:before="240" w:after="120"/>
        <w:outlineLvl w:val="0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181A7D" w:rsidRPr="00D35B93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181A7D" w:rsidRPr="00D35B93" w:rsidRDefault="002338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B93">
              <w:rPr>
                <w:rFonts w:asciiTheme="minorHAnsi" w:hAnsiTheme="minorHAnsi" w:cstheme="minorHAnsi"/>
                <w:b/>
                <w:sz w:val="22"/>
                <w:szCs w:val="22"/>
              </w:rPr>
              <w:t>PRÍLOHY</w:t>
            </w:r>
          </w:p>
        </w:tc>
      </w:tr>
    </w:tbl>
    <w:p w:rsidR="00181A7D" w:rsidRPr="00D35B93" w:rsidRDefault="002338E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B93">
        <w:rPr>
          <w:rFonts w:asciiTheme="minorHAnsi" w:hAnsiTheme="minorHAnsi" w:cstheme="minorHAnsi"/>
          <w:b/>
        </w:rPr>
        <w:t>A) NA FINANCOVANIE A SPOLUFINANCOVANIE vykonávania prác, na ktoré príslušný orgán vydá rozhodnutie o schválení vykonania prác:</w:t>
      </w:r>
    </w:p>
    <w:p w:rsidR="00181A7D" w:rsidRPr="00D35B93" w:rsidRDefault="002338E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</w:rPr>
      </w:pPr>
      <w:r w:rsidRPr="00D35B93">
        <w:rPr>
          <w:rFonts w:asciiTheme="minorHAnsi" w:hAnsiTheme="minorHAnsi" w:cstheme="minorHAnsi"/>
          <w:b/>
          <w:bCs/>
          <w:u w:val="single"/>
        </w:rPr>
        <w:t>technická dokumentácia</w:t>
      </w:r>
      <w:r w:rsidRPr="00D35B93">
        <w:rPr>
          <w:rFonts w:asciiTheme="minorHAnsi" w:hAnsiTheme="minorHAnsi" w:cstheme="minorHAnsi"/>
        </w:rPr>
        <w:t>, na základe ktorej orgán príslušný na vydanie stavebného povolenia vydal rozhodnutie o schválení vykonania</w:t>
      </w:r>
      <w:r w:rsidRPr="00D35B93">
        <w:rPr>
          <w:rFonts w:asciiTheme="minorHAnsi" w:hAnsiTheme="minorHAnsi" w:cstheme="minorHAnsi"/>
        </w:rPr>
        <w:t xml:space="preserve"> prác (v prípade, že ustanovizeň nezískala rozhodnutie o schválení vykonania prác, predloží sa technická dokumentácia, na základe ktorej príslušný orgán vydá rozhodnutie o schválení vykonania prác, keď budú vytvorené zákonom predpísané podmienky);</w:t>
      </w:r>
    </w:p>
    <w:p w:rsidR="00181A7D" w:rsidRPr="00D35B93" w:rsidRDefault="002338E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  <w:b/>
          <w:bCs/>
        </w:rPr>
        <w:t>rozhodnu</w:t>
      </w:r>
      <w:r w:rsidRPr="00D35B93">
        <w:rPr>
          <w:rFonts w:asciiTheme="minorHAnsi" w:hAnsiTheme="minorHAnsi" w:cstheme="minorHAnsi"/>
          <w:b/>
          <w:bCs/>
        </w:rPr>
        <w:t>tie o schválení vykonania prác</w:t>
      </w:r>
      <w:r w:rsidRPr="00D35B93">
        <w:rPr>
          <w:rFonts w:asciiTheme="minorHAnsi" w:hAnsiTheme="minorHAnsi" w:cstheme="minorHAnsi"/>
        </w:rPr>
        <w:t xml:space="preserve"> vydané orgánom príslušným na vydanie stavebného povolenia (ustanovizne, ktoré nezískali rozhodnutie o schválení vykonania prác, predložia </w:t>
      </w:r>
      <w:r w:rsidRPr="00D35B93">
        <w:rPr>
          <w:rFonts w:asciiTheme="minorHAnsi" w:hAnsiTheme="minorHAnsi" w:cstheme="minorHAnsi"/>
          <w:u w:val="single"/>
        </w:rPr>
        <w:t xml:space="preserve">akt príslušného orgánu </w:t>
      </w:r>
      <w:r w:rsidRPr="00D35B93">
        <w:rPr>
          <w:rFonts w:asciiTheme="minorHAnsi" w:hAnsiTheme="minorHAnsi" w:cstheme="minorHAnsi"/>
        </w:rPr>
        <w:t>potvrdzujúci, že pripojená technická dokumentácia je úplná a vho</w:t>
      </w:r>
      <w:r w:rsidRPr="00D35B93">
        <w:rPr>
          <w:rFonts w:asciiTheme="minorHAnsi" w:hAnsiTheme="minorHAnsi" w:cstheme="minorHAnsi"/>
        </w:rPr>
        <w:t>dná, na základe ktorého príslušný orgán vydá rozhodnutie o schválení vykonania prác, keď budú vytvorené zákonom predpísané podmienky);</w:t>
      </w:r>
    </w:p>
    <w:p w:rsidR="00181A7D" w:rsidRPr="00D35B93" w:rsidRDefault="002338E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  <w:b/>
          <w:bCs/>
        </w:rPr>
        <w:t>predbežný výmer a predbežný výpočet prác podpísaný a overený zodpovedným projektantom (dokument nie starší ako šesť mesia</w:t>
      </w:r>
      <w:r w:rsidRPr="00D35B93">
        <w:rPr>
          <w:rFonts w:asciiTheme="minorHAnsi" w:hAnsiTheme="minorHAnsi" w:cstheme="minorHAnsi"/>
          <w:b/>
          <w:bCs/>
        </w:rPr>
        <w:t>cov, s očíslovanými stranami, záväzne s dátumom vypracovania);</w:t>
      </w:r>
      <w:r w:rsidRPr="00D35B93">
        <w:rPr>
          <w:rFonts w:asciiTheme="minorHAnsi" w:hAnsiTheme="minorHAnsi" w:cstheme="minorHAnsi"/>
          <w:b/>
        </w:rPr>
        <w:t xml:space="preserve"> </w:t>
      </w:r>
    </w:p>
    <w:p w:rsidR="00181A7D" w:rsidRPr="00D35B93" w:rsidRDefault="002338EB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  <w:b/>
          <w:bCs/>
          <w:u w:val="single"/>
        </w:rPr>
        <w:t>v prípade spolufinancovania</w:t>
      </w:r>
      <w:r w:rsidRPr="00D35B93">
        <w:rPr>
          <w:rFonts w:asciiTheme="minorHAnsi" w:hAnsiTheme="minorHAnsi" w:cstheme="minorHAnsi"/>
          <w:b/>
          <w:bCs/>
        </w:rPr>
        <w:t xml:space="preserve"> poskytnúť dôkaz o zabezpečených finančných prostriedkoch</w:t>
      </w:r>
      <w:r w:rsidRPr="00D35B93">
        <w:rPr>
          <w:rFonts w:asciiTheme="minorHAnsi" w:hAnsiTheme="minorHAnsi" w:cstheme="minorHAnsi"/>
        </w:rPr>
        <w:t xml:space="preserve"> na spolufinancovanie prác (zmluva, rozhodnutie, výpis z rozpočtu jednotky lokálnej samosprávy a pod.) spolu</w:t>
      </w:r>
      <w:r w:rsidRPr="00D35B93">
        <w:rPr>
          <w:rFonts w:asciiTheme="minorHAnsi" w:hAnsiTheme="minorHAnsi" w:cstheme="minorHAnsi"/>
        </w:rPr>
        <w:t xml:space="preserve"> s riadne podpísaným a opečiatkovaným vyhlásením o účasti na spolufinancovaní príslušných prác (vyhlásenie doručiť vo voľnej podobe);</w:t>
      </w:r>
    </w:p>
    <w:p w:rsidR="00181A7D" w:rsidRPr="00D35B93" w:rsidRDefault="002338EB">
      <w:pPr>
        <w:spacing w:after="120"/>
        <w:jc w:val="both"/>
        <w:rPr>
          <w:rFonts w:asciiTheme="minorHAnsi" w:hAnsiTheme="minorHAnsi" w:cstheme="minorHAnsi"/>
          <w:b/>
        </w:rPr>
      </w:pPr>
      <w:r w:rsidRPr="00D35B93">
        <w:rPr>
          <w:rFonts w:asciiTheme="minorHAnsi" w:hAnsiTheme="minorHAnsi" w:cstheme="minorHAnsi"/>
          <w:b/>
        </w:rPr>
        <w:t>B) NA FINANCOVANIE A SPOLUFINANCOVANIE vykonávania bežných údržbárskych prác:</w:t>
      </w:r>
    </w:p>
    <w:p w:rsidR="00181A7D" w:rsidRPr="00D35B93" w:rsidRDefault="002338EB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B93">
        <w:rPr>
          <w:rFonts w:asciiTheme="minorHAnsi" w:hAnsiTheme="minorHAnsi" w:cstheme="minorHAnsi"/>
          <w:b/>
          <w:bCs/>
          <w:sz w:val="22"/>
          <w:szCs w:val="22"/>
        </w:rPr>
        <w:t xml:space="preserve">akt </w:t>
      </w:r>
      <w:r w:rsidRPr="00D35B93">
        <w:rPr>
          <w:rFonts w:asciiTheme="minorHAnsi" w:hAnsiTheme="minorHAnsi" w:cstheme="minorHAnsi"/>
          <w:b/>
          <w:bCs/>
          <w:sz w:val="22"/>
          <w:szCs w:val="22"/>
        </w:rPr>
        <w:t xml:space="preserve">vydaný orgánom </w:t>
      </w:r>
      <w:r w:rsidRPr="00D35B93">
        <w:rPr>
          <w:rFonts w:asciiTheme="minorHAnsi" w:hAnsiTheme="minorHAnsi" w:cstheme="minorHAnsi"/>
          <w:b/>
          <w:bCs/>
          <w:sz w:val="22"/>
          <w:szCs w:val="22"/>
        </w:rPr>
        <w:t>príslušným na vydávanie stavebného povolenia</w:t>
      </w:r>
      <w:r w:rsidRPr="00D35B93">
        <w:rPr>
          <w:rFonts w:asciiTheme="minorHAnsi" w:hAnsiTheme="minorHAnsi" w:cstheme="minorHAnsi"/>
          <w:bCs/>
          <w:sz w:val="22"/>
          <w:szCs w:val="22"/>
        </w:rPr>
        <w:t>, ktorým sa potvrdzuje, že је predmetný druh prác, v pripojenom predbežnom výmere a predbežnom účte</w:t>
      </w:r>
      <w:r w:rsidRPr="00D35B93">
        <w:rPr>
          <w:rFonts w:asciiTheme="minorHAnsi" w:hAnsiTheme="minorHAnsi" w:cstheme="minorHAnsi"/>
          <w:bCs/>
          <w:sz w:val="22"/>
          <w:szCs w:val="22"/>
        </w:rPr>
        <w:t xml:space="preserve">, bežná údržba objektov, resp. práce, pre ktoré sa nevydáva rozhodnutie o povolení vykonávania prác podľa Zákona </w:t>
      </w:r>
      <w:r w:rsidRPr="00D35B93">
        <w:rPr>
          <w:rFonts w:asciiTheme="minorHAnsi" w:hAnsiTheme="minorHAnsi" w:cstheme="minorHAnsi"/>
          <w:bCs/>
          <w:sz w:val="22"/>
          <w:szCs w:val="22"/>
        </w:rPr>
        <w:t>o plánovaní a výstavbe (vestník  Sl. glasnik RS č. 72/09, 81/09 – opr., 64/10 – uznesenie ÚS, 24/11, 121/12, 42/13 – uznesenie ÚS, 50/13 – uznesenie ÚS, 98/13 – uznesenie ÚS, 132/14, 145/14, 83/18, 31/19, 37/19 – i. zákon, 9/20, 52/21, 62/23 a 91/25);</w:t>
      </w:r>
    </w:p>
    <w:p w:rsidR="00181A7D" w:rsidRPr="00D35B93" w:rsidRDefault="002338EB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  <w:b/>
          <w:bCs/>
        </w:rPr>
        <w:t>pred</w:t>
      </w:r>
      <w:r w:rsidRPr="00D35B93">
        <w:rPr>
          <w:rFonts w:asciiTheme="minorHAnsi" w:hAnsiTheme="minorHAnsi" w:cstheme="minorHAnsi"/>
          <w:b/>
          <w:bCs/>
        </w:rPr>
        <w:t>bežný výmer a predbežný výpočet prác podpísaný a overený zodpovedným projektantom (dokument nie starší ako šesť mesiacov s očíslovanými stranami, záväzne s dátumom vypracovania);</w:t>
      </w:r>
    </w:p>
    <w:p w:rsidR="00181A7D" w:rsidRPr="00D35B93" w:rsidRDefault="002338EB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D35B93">
        <w:rPr>
          <w:rFonts w:asciiTheme="minorHAnsi" w:hAnsiTheme="minorHAnsi" w:cstheme="minorHAnsi"/>
          <w:b/>
          <w:bCs/>
          <w:u w:val="single"/>
        </w:rPr>
        <w:t>v prípade spolufinancovania</w:t>
      </w:r>
      <w:r w:rsidRPr="00D35B93">
        <w:rPr>
          <w:rFonts w:asciiTheme="minorHAnsi" w:hAnsiTheme="minorHAnsi" w:cstheme="minorHAnsi"/>
          <w:b/>
          <w:bCs/>
        </w:rPr>
        <w:t xml:space="preserve"> poskytnúť dôkaz o zabezpečených finančných prostr</w:t>
      </w:r>
      <w:r w:rsidRPr="00D35B93">
        <w:rPr>
          <w:rFonts w:asciiTheme="minorHAnsi" w:hAnsiTheme="minorHAnsi" w:cstheme="minorHAnsi"/>
          <w:b/>
          <w:bCs/>
        </w:rPr>
        <w:t>iedkoch</w:t>
      </w:r>
      <w:r w:rsidRPr="00D35B93">
        <w:rPr>
          <w:rFonts w:asciiTheme="minorHAnsi" w:hAnsiTheme="minorHAnsi" w:cstheme="minorHAnsi"/>
        </w:rPr>
        <w:t xml:space="preserve"> </w:t>
      </w:r>
      <w:r w:rsidRPr="00D35B93">
        <w:rPr>
          <w:rFonts w:asciiTheme="minorHAnsi" w:hAnsiTheme="minorHAnsi" w:cstheme="minorHAnsi"/>
          <w:b/>
          <w:bCs/>
        </w:rPr>
        <w:t>na spolufinancovanie prác</w:t>
      </w:r>
      <w:r w:rsidRPr="00D35B93">
        <w:rPr>
          <w:rFonts w:asciiTheme="minorHAnsi" w:hAnsiTheme="minorHAnsi" w:cstheme="minorHAnsi"/>
        </w:rPr>
        <w:t xml:space="preserve"> (zmluva, rozhodnutie, výpis z rozpočtu jednotky lokálnej samosprávy, a pod.) spolu s riadne podpísaným a opečiatkovaným vyhlásením zodpovednej osoby o spolufinancovaní príslušných prác (vyhlásenie doručiť vo voľnej podobe)</w:t>
      </w:r>
    </w:p>
    <w:p w:rsidR="00181A7D" w:rsidRPr="00D35B93" w:rsidRDefault="00181A7D">
      <w:pPr>
        <w:pStyle w:val="ListParagraph"/>
        <w:spacing w:after="120"/>
        <w:jc w:val="both"/>
        <w:rPr>
          <w:rFonts w:asciiTheme="minorHAnsi" w:hAnsiTheme="minorHAnsi" w:cstheme="minorHAnsi"/>
          <w:lang w:val="sr-Cyrl-CS"/>
        </w:rPr>
      </w:pPr>
    </w:p>
    <w:p w:rsidR="00181A7D" w:rsidRPr="00D35B93" w:rsidRDefault="00181A7D">
      <w:pPr>
        <w:tabs>
          <w:tab w:val="left" w:pos="1455"/>
        </w:tabs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81A7D" w:rsidRPr="00D35B9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181A7D" w:rsidRPr="00D35B93" w:rsidRDefault="002338EB">
            <w:pPr>
              <w:tabs>
                <w:tab w:val="left" w:pos="1455"/>
              </w:tabs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Dátum</w:t>
            </w:r>
          </w:p>
        </w:tc>
        <w:tc>
          <w:tcPr>
            <w:tcW w:w="2952" w:type="dxa"/>
          </w:tcPr>
          <w:p w:rsidR="00181A7D" w:rsidRPr="00D35B93" w:rsidRDefault="002338E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181A7D" w:rsidRPr="00D35B93" w:rsidRDefault="002338EB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</w:rPr>
            </w:pPr>
            <w:r w:rsidRPr="00D35B93">
              <w:rPr>
                <w:rFonts w:asciiTheme="minorHAnsi" w:hAnsiTheme="minorHAnsi" w:cstheme="minorHAnsi"/>
                <w:sz w:val="22"/>
                <w:szCs w:val="22"/>
              </w:rPr>
              <w:t>Zodpovedná osoba</w:t>
            </w:r>
          </w:p>
        </w:tc>
      </w:tr>
    </w:tbl>
    <w:p w:rsidR="00181A7D" w:rsidRPr="00D35B93" w:rsidRDefault="00181A7D">
      <w:pPr>
        <w:jc w:val="both"/>
        <w:rPr>
          <w:rFonts w:asciiTheme="minorHAnsi" w:hAnsiTheme="minorHAnsi" w:cstheme="minorHAnsi"/>
          <w:i/>
          <w:sz w:val="22"/>
          <w:szCs w:val="22"/>
          <w:lang w:val="sr-Cyrl-CS"/>
        </w:rPr>
      </w:pPr>
    </w:p>
    <w:p w:rsidR="00181A7D" w:rsidRPr="00D35B93" w:rsidRDefault="00181A7D">
      <w:pPr>
        <w:rPr>
          <w:rFonts w:asciiTheme="minorHAnsi" w:hAnsiTheme="minorHAnsi" w:cstheme="minorHAnsi"/>
          <w:sz w:val="22"/>
          <w:szCs w:val="22"/>
          <w:lang w:val="sr-Cyrl-CS"/>
        </w:rPr>
      </w:pPr>
      <w:bookmarkStart w:id="0" w:name="_GoBack"/>
      <w:bookmarkEnd w:id="0"/>
    </w:p>
    <w:sectPr w:rsidR="00181A7D" w:rsidRPr="00D35B93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EB" w:rsidRDefault="002338EB">
      <w:r>
        <w:separator/>
      </w:r>
    </w:p>
  </w:endnote>
  <w:endnote w:type="continuationSeparator" w:id="0">
    <w:p w:rsidR="002338EB" w:rsidRDefault="0023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181A7D" w:rsidRDefault="00233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B93">
          <w:rPr>
            <w:noProof/>
          </w:rPr>
          <w:t>2</w:t>
        </w:r>
        <w:r>
          <w:fldChar w:fldCharType="end"/>
        </w:r>
      </w:p>
    </w:sdtContent>
  </w:sdt>
  <w:p w:rsidR="00181A7D" w:rsidRDefault="0018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EB" w:rsidRDefault="002338EB">
      <w:r>
        <w:separator/>
      </w:r>
    </w:p>
  </w:footnote>
  <w:footnote w:type="continuationSeparator" w:id="0">
    <w:p w:rsidR="002338EB" w:rsidRDefault="0023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0684"/>
    <w:rsid w:val="000F34B7"/>
    <w:rsid w:val="00105CC5"/>
    <w:rsid w:val="00114A0D"/>
    <w:rsid w:val="00134244"/>
    <w:rsid w:val="00143024"/>
    <w:rsid w:val="00157D1B"/>
    <w:rsid w:val="00176E88"/>
    <w:rsid w:val="00181A7D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338EB"/>
    <w:rsid w:val="00252AA6"/>
    <w:rsid w:val="002636B2"/>
    <w:rsid w:val="00275680"/>
    <w:rsid w:val="0028341B"/>
    <w:rsid w:val="002924BA"/>
    <w:rsid w:val="0029338E"/>
    <w:rsid w:val="002A57F0"/>
    <w:rsid w:val="002E49A9"/>
    <w:rsid w:val="002F3FF9"/>
    <w:rsid w:val="003232D5"/>
    <w:rsid w:val="00334289"/>
    <w:rsid w:val="00336A82"/>
    <w:rsid w:val="003403FB"/>
    <w:rsid w:val="003806B3"/>
    <w:rsid w:val="003D3C30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95D1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5B9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D7FC8"/>
    <w:rsid w:val="00DE3BC5"/>
    <w:rsid w:val="00E229D0"/>
    <w:rsid w:val="00E25A1F"/>
    <w:rsid w:val="00E33596"/>
    <w:rsid w:val="00E46F62"/>
    <w:rsid w:val="00E55DCA"/>
    <w:rsid w:val="00E80D5D"/>
    <w:rsid w:val="00EB2A5E"/>
    <w:rsid w:val="00EB6865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149A59CD"/>
    <w:rsid w:val="21AD7E84"/>
    <w:rsid w:val="22555954"/>
    <w:rsid w:val="2D3E3350"/>
    <w:rsid w:val="2FC97573"/>
    <w:rsid w:val="38C963D7"/>
    <w:rsid w:val="3DE64FBC"/>
    <w:rsid w:val="556418F4"/>
    <w:rsid w:val="55930FB1"/>
    <w:rsid w:val="6DE35DE5"/>
    <w:rsid w:val="6DEE7320"/>
    <w:rsid w:val="724175E4"/>
    <w:rsid w:val="743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F7913"/>
  <w15:docId w15:val="{57216203-5E70-4635-A742-43810B0D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k-SK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sk-SK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sk-S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sk-SK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sk-SK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sk-SK" w:eastAsia="en-US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1435</Words>
  <Characters>4408</Characters>
  <Application>Microsoft Office Word</Application>
  <DocSecurity>0</DocSecurity>
  <Lines>176</Lines>
  <Paragraphs>100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Jan Nvota</cp:lastModifiedBy>
  <cp:revision>3</cp:revision>
  <cp:lastPrinted>2024-01-25T14:33:00Z</cp:lastPrinted>
  <dcterms:created xsi:type="dcterms:W3CDTF">2025-07-25T08:03:00Z</dcterms:created>
  <dcterms:modified xsi:type="dcterms:W3CDTF">2026-03-03T18:42:00Z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A0B269AC9575419B828EE1CE55386970_13</vt:lpwstr>
  </property>
</Properties>
</file>