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21" w:rsidRPr="00A25FA7" w:rsidRDefault="00871C21">
      <w:pPr>
        <w:rPr>
          <w:b/>
        </w:rPr>
      </w:pPr>
    </w:p>
    <w:tbl>
      <w:tblPr>
        <w:tblW w:w="11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4825"/>
        <w:gridCol w:w="623"/>
      </w:tblGrid>
      <w:tr w:rsidR="00871C21" w:rsidRPr="00A25FA7">
        <w:trPr>
          <w:gridAfter w:val="1"/>
          <w:wAfter w:w="623" w:type="dxa"/>
          <w:trHeight w:val="1975"/>
        </w:trPr>
        <w:tc>
          <w:tcPr>
            <w:tcW w:w="2444" w:type="dxa"/>
          </w:tcPr>
          <w:p w:rsidR="00871C21" w:rsidRPr="00A25FA7" w:rsidRDefault="00072DA9">
            <w:pPr>
              <w:tabs>
                <w:tab w:val="center" w:pos="4703"/>
                <w:tab w:val="right" w:pos="9406"/>
              </w:tabs>
              <w:ind w:left="-198" w:firstLine="108"/>
              <w:rPr>
                <w:color w:val="000000"/>
                <w:sz w:val="20"/>
                <w:szCs w:val="20"/>
              </w:rPr>
            </w:pPr>
            <w:r w:rsidRPr="00A25FA7">
              <w:rPr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gridSpan w:val="2"/>
          </w:tcPr>
          <w:p w:rsidR="00871C21" w:rsidRPr="00A25FA7" w:rsidRDefault="00072DA9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A25FA7">
              <w:rPr>
                <w:sz w:val="20"/>
                <w:szCs w:val="20"/>
              </w:rPr>
              <w:t>Szerb Köztársaság</w:t>
            </w:r>
          </w:p>
          <w:p w:rsidR="00871C21" w:rsidRPr="00A25FA7" w:rsidRDefault="00072DA9">
            <w:pPr>
              <w:rPr>
                <w:sz w:val="20"/>
                <w:szCs w:val="20"/>
              </w:rPr>
            </w:pPr>
            <w:r w:rsidRPr="00A25FA7">
              <w:rPr>
                <w:sz w:val="20"/>
                <w:szCs w:val="20"/>
              </w:rPr>
              <w:t>Vajdaság Autonóm Tartomány</w:t>
            </w:r>
          </w:p>
          <w:p w:rsidR="00871C21" w:rsidRPr="00A25FA7" w:rsidRDefault="00072DA9">
            <w:pPr>
              <w:rPr>
                <w:b/>
                <w:sz w:val="20"/>
                <w:szCs w:val="20"/>
              </w:rPr>
            </w:pPr>
            <w:r w:rsidRPr="00A25FA7">
              <w:rPr>
                <w:b/>
                <w:sz w:val="20"/>
                <w:szCs w:val="20"/>
              </w:rPr>
              <w:t>Tartományi Oktatási, Jogalkotási, Közigazgatási és Nemzeti Kisebbségi – Nemzeti Közösségi Titkárság</w:t>
            </w:r>
          </w:p>
          <w:p w:rsidR="00871C21" w:rsidRPr="00A25FA7" w:rsidRDefault="00871C21">
            <w:pPr>
              <w:rPr>
                <w:b/>
                <w:sz w:val="20"/>
                <w:szCs w:val="20"/>
              </w:rPr>
            </w:pPr>
          </w:p>
          <w:p w:rsidR="00871C21" w:rsidRPr="00A25FA7" w:rsidRDefault="00072DA9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proofErr w:type="spellStart"/>
            <w:r w:rsidRPr="00A25FA7">
              <w:rPr>
                <w:sz w:val="20"/>
                <w:szCs w:val="20"/>
              </w:rPr>
              <w:t>Mihajlo</w:t>
            </w:r>
            <w:proofErr w:type="spellEnd"/>
            <w:r w:rsidRPr="00A25FA7">
              <w:rPr>
                <w:sz w:val="20"/>
                <w:szCs w:val="20"/>
              </w:rPr>
              <w:t xml:space="preserve"> </w:t>
            </w:r>
            <w:proofErr w:type="spellStart"/>
            <w:r w:rsidRPr="00A25FA7">
              <w:rPr>
                <w:sz w:val="20"/>
                <w:szCs w:val="20"/>
              </w:rPr>
              <w:t>Pupin</w:t>
            </w:r>
            <w:proofErr w:type="spellEnd"/>
            <w:r w:rsidRPr="00A25FA7">
              <w:rPr>
                <w:sz w:val="20"/>
                <w:szCs w:val="20"/>
              </w:rPr>
              <w:t xml:space="preserve"> sugárút 16</w:t>
            </w:r>
            <w:proofErr w:type="gramStart"/>
            <w:r w:rsidRPr="00A25FA7">
              <w:rPr>
                <w:sz w:val="20"/>
                <w:szCs w:val="20"/>
              </w:rPr>
              <w:t>.,</w:t>
            </w:r>
            <w:proofErr w:type="gramEnd"/>
            <w:r w:rsidRPr="00A25FA7">
              <w:rPr>
                <w:sz w:val="20"/>
                <w:szCs w:val="20"/>
              </w:rPr>
              <w:t xml:space="preserve"> 21000 Újvidék</w:t>
            </w:r>
          </w:p>
          <w:p w:rsidR="00871C21" w:rsidRPr="00A25FA7" w:rsidRDefault="00072DA9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A25FA7">
              <w:rPr>
                <w:sz w:val="20"/>
                <w:szCs w:val="20"/>
              </w:rPr>
              <w:t>Tel</w:t>
            </w:r>
            <w:proofErr w:type="gramStart"/>
            <w:r w:rsidRPr="00A25FA7">
              <w:rPr>
                <w:sz w:val="20"/>
                <w:szCs w:val="20"/>
              </w:rPr>
              <w:t>.:</w:t>
            </w:r>
            <w:proofErr w:type="gramEnd"/>
            <w:r w:rsidRPr="00A25FA7">
              <w:rPr>
                <w:sz w:val="20"/>
                <w:szCs w:val="20"/>
              </w:rPr>
              <w:t xml:space="preserve"> +381 21 487 4268, 487 46 14, 487 40 36</w:t>
            </w:r>
          </w:p>
          <w:p w:rsidR="00871C21" w:rsidRPr="00A25FA7" w:rsidRDefault="00072DA9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</w:rPr>
            </w:pPr>
            <w:r w:rsidRPr="00A25FA7">
              <w:rPr>
                <w:sz w:val="20"/>
                <w:szCs w:val="20"/>
              </w:rPr>
              <w:t>ounz@vojvodinа</w:t>
            </w:r>
            <w:proofErr w:type="gramStart"/>
            <w:r w:rsidRPr="00A25FA7">
              <w:rPr>
                <w:sz w:val="20"/>
                <w:szCs w:val="20"/>
              </w:rPr>
              <w:t>.gov.rs</w:t>
            </w:r>
            <w:proofErr w:type="gramEnd"/>
          </w:p>
        </w:tc>
      </w:tr>
      <w:tr w:rsidR="00871C21" w:rsidRPr="00A25FA7">
        <w:trPr>
          <w:trHeight w:val="305"/>
        </w:trPr>
        <w:tc>
          <w:tcPr>
            <w:tcW w:w="6129" w:type="dxa"/>
            <w:gridSpan w:val="2"/>
          </w:tcPr>
          <w:p w:rsidR="00871C21" w:rsidRPr="00A25FA7" w:rsidRDefault="00871C21">
            <w:pPr>
              <w:tabs>
                <w:tab w:val="center" w:pos="4703"/>
                <w:tab w:val="right" w:pos="9406"/>
              </w:tabs>
              <w:ind w:left="39"/>
              <w:rPr>
                <w:color w:val="000000"/>
                <w:sz w:val="20"/>
                <w:szCs w:val="20"/>
                <w:lang w:val="sr-Cyrl-RS"/>
              </w:rPr>
            </w:pPr>
          </w:p>
          <w:p w:rsidR="00871C21" w:rsidRPr="00A25FA7" w:rsidRDefault="00871C21">
            <w:pPr>
              <w:tabs>
                <w:tab w:val="center" w:pos="4703"/>
                <w:tab w:val="right" w:pos="9406"/>
              </w:tabs>
              <w:ind w:left="39"/>
              <w:rPr>
                <w:color w:val="000000"/>
                <w:sz w:val="20"/>
                <w:szCs w:val="20"/>
                <w:lang w:val="sr-Cyrl-RS"/>
              </w:rPr>
            </w:pPr>
          </w:p>
          <w:p w:rsidR="00871C21" w:rsidRPr="00A25FA7" w:rsidRDefault="00072DA9">
            <w:pPr>
              <w:tabs>
                <w:tab w:val="center" w:pos="4703"/>
                <w:tab w:val="right" w:pos="9406"/>
              </w:tabs>
              <w:ind w:left="74"/>
              <w:rPr>
                <w:color w:val="000000"/>
                <w:sz w:val="20"/>
                <w:szCs w:val="20"/>
              </w:rPr>
            </w:pPr>
            <w:r w:rsidRPr="00A25FA7">
              <w:rPr>
                <w:color w:val="000000"/>
                <w:sz w:val="20"/>
                <w:szCs w:val="20"/>
              </w:rPr>
              <w:t xml:space="preserve">SZÁM: </w:t>
            </w:r>
            <w:r w:rsidRPr="00A25FA7">
              <w:rPr>
                <w:sz w:val="20"/>
                <w:szCs w:val="20"/>
                <w:shd w:val="clear" w:color="auto" w:fill="FFFFFF"/>
              </w:rPr>
              <w:t>000825048 2026 09427 004 001 000 001/1.</w:t>
            </w:r>
          </w:p>
        </w:tc>
        <w:tc>
          <w:tcPr>
            <w:tcW w:w="5448" w:type="dxa"/>
            <w:gridSpan w:val="2"/>
          </w:tcPr>
          <w:p w:rsidR="00871C21" w:rsidRPr="00A25FA7" w:rsidRDefault="00871C21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  <w:lang w:val="ru-RU"/>
              </w:rPr>
            </w:pPr>
          </w:p>
          <w:p w:rsidR="00871C21" w:rsidRPr="00A25FA7" w:rsidRDefault="00871C21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  <w:lang w:val="ru-RU"/>
              </w:rPr>
            </w:pPr>
          </w:p>
          <w:p w:rsidR="00871C21" w:rsidRPr="00A25FA7" w:rsidRDefault="00A25FA7">
            <w:pPr>
              <w:tabs>
                <w:tab w:val="center" w:pos="4703"/>
                <w:tab w:val="right" w:pos="9406"/>
              </w:tabs>
              <w:ind w:left="-102"/>
              <w:rPr>
                <w:color w:val="000000"/>
                <w:sz w:val="20"/>
                <w:szCs w:val="20"/>
              </w:rPr>
            </w:pPr>
            <w:r w:rsidRPr="00A25FA7">
              <w:rPr>
                <w:color w:val="000000"/>
                <w:sz w:val="20"/>
                <w:szCs w:val="20"/>
              </w:rPr>
              <w:t xml:space="preserve">KELT: </w:t>
            </w:r>
            <w:r w:rsidR="00072DA9" w:rsidRPr="00A25FA7">
              <w:rPr>
                <w:color w:val="000000"/>
                <w:sz w:val="20"/>
                <w:szCs w:val="20"/>
              </w:rPr>
              <w:t>2026. március 6.</w:t>
            </w:r>
          </w:p>
          <w:p w:rsidR="00871C21" w:rsidRPr="00A25FA7" w:rsidRDefault="00871C21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871C21" w:rsidRPr="00A25FA7" w:rsidRDefault="00072DA9" w:rsidP="0026320E">
      <w:pPr>
        <w:ind w:firstLine="706"/>
        <w:jc w:val="both"/>
      </w:pPr>
      <w:r w:rsidRPr="00A25FA7">
        <w:t xml:space="preserve">A Tartományi Oktatási, Jogalkotási, Közigazgatási és Nemzeti Kisebbségi – Nemzeti Közösségi Titkárság költségvetési eszközeinek a Vajdaság Autonóm Tartomány területén működő alap- és középfokú nevelési-oktatási intézmények létesítményeinek biztonságfejlesztését célzó tevékenységek – munkálatok kivitelezésének – 2026. évi </w:t>
      </w:r>
      <w:proofErr w:type="gramStart"/>
      <w:r w:rsidRPr="00A25FA7">
        <w:t>finanszírozására</w:t>
      </w:r>
      <w:proofErr w:type="gramEnd"/>
      <w:r w:rsidRPr="00A25FA7">
        <w:t xml:space="preserve"> és társfinanszírozására való odaítéléséről szóló, 2026. március 3-ai keltezésű, 000825048 2026 09427 004 001 000 001. számú szabályzat 3. szakasza, valamint a Vajdaság Autonóm Tartomány 2026. évi költségvetéséről szóló tartományi képviselőházi rendelet (VAT Hivatalos Lapja, 63/2025. szám) alapján, a Tartományi Oktatási, Jogalkotási, Közigazgatási és Nemzeti Kisebbségi – Nemzeti Közösségi Titkárság   </w:t>
      </w:r>
    </w:p>
    <w:p w:rsidR="00871C21" w:rsidRDefault="00871C21">
      <w:pPr>
        <w:jc w:val="both"/>
        <w:rPr>
          <w:b/>
          <w:bCs/>
          <w:lang w:val="sr-Cyrl-CS"/>
        </w:rPr>
      </w:pPr>
    </w:p>
    <w:p w:rsidR="00A25FA7" w:rsidRPr="00A25FA7" w:rsidRDefault="00A25FA7">
      <w:pPr>
        <w:jc w:val="both"/>
        <w:rPr>
          <w:b/>
          <w:bCs/>
          <w:lang w:val="sr-Cyrl-CS"/>
        </w:rPr>
      </w:pPr>
    </w:p>
    <w:p w:rsidR="00A25FA7" w:rsidRDefault="00072DA9">
      <w:pPr>
        <w:jc w:val="center"/>
        <w:rPr>
          <w:b/>
        </w:rPr>
      </w:pPr>
      <w:r w:rsidRPr="00A25FA7">
        <w:rPr>
          <w:b/>
        </w:rPr>
        <w:t>PÁLYÁZATOT</w:t>
      </w:r>
    </w:p>
    <w:p w:rsidR="00A25FA7" w:rsidRPr="00A25FA7" w:rsidRDefault="00072DA9">
      <w:pPr>
        <w:jc w:val="center"/>
      </w:pPr>
      <w:r w:rsidRPr="00A25FA7">
        <w:rPr>
          <w:b/>
        </w:rPr>
        <w:br/>
      </w:r>
      <w:proofErr w:type="gramStart"/>
      <w:r w:rsidRPr="00A25FA7">
        <w:t>hirdet</w:t>
      </w:r>
      <w:proofErr w:type="gramEnd"/>
      <w:r w:rsidRPr="00A25FA7">
        <w:t xml:space="preserve"> </w:t>
      </w:r>
    </w:p>
    <w:p w:rsidR="00A25FA7" w:rsidRDefault="00A25FA7">
      <w:pPr>
        <w:jc w:val="center"/>
        <w:rPr>
          <w:b/>
        </w:rPr>
      </w:pPr>
    </w:p>
    <w:p w:rsidR="00871C21" w:rsidRPr="00A25FA7" w:rsidRDefault="00072DA9">
      <w:pPr>
        <w:jc w:val="center"/>
        <w:rPr>
          <w:b/>
          <w:bCs/>
        </w:rPr>
      </w:pPr>
      <w:r w:rsidRPr="00A25FA7">
        <w:rPr>
          <w:b/>
        </w:rPr>
        <w:t xml:space="preserve">A VAJDASÁG AUTONÓM TARTOMÁNY TERÜLETÉN MŰKÖDŐ ALAP- </w:t>
      </w:r>
      <w:proofErr w:type="gramStart"/>
      <w:r w:rsidRPr="00A25FA7">
        <w:rPr>
          <w:b/>
        </w:rPr>
        <w:t>ÉS</w:t>
      </w:r>
      <w:proofErr w:type="gramEnd"/>
      <w:r w:rsidRPr="00A25FA7">
        <w:rPr>
          <w:b/>
        </w:rPr>
        <w:t xml:space="preserve"> KÖZÉPFOKÚ NEVELÉSI-OKTATÁSI INTÉZMÉNYEK LÉTESÍTMÉNYEINEK BIZTONSÁGFEJLESZTÉSÉT CÉLZÓ TEVÉKENYSÉGEK </w:t>
      </w:r>
      <w:r w:rsidR="00A25FA7">
        <w:rPr>
          <w:b/>
        </w:rPr>
        <w:t>–</w:t>
      </w:r>
      <w:r w:rsidRPr="00A25FA7">
        <w:rPr>
          <w:b/>
        </w:rPr>
        <w:t xml:space="preserve"> MUNKÁLATOK KIVITELEZÉSÉNEK </w:t>
      </w:r>
      <w:r w:rsidR="00A25FA7">
        <w:rPr>
          <w:b/>
        </w:rPr>
        <w:t>–</w:t>
      </w:r>
      <w:r w:rsidRPr="00A25FA7">
        <w:rPr>
          <w:b/>
        </w:rPr>
        <w:t xml:space="preserve"> 2026. ÉVI FINANSZÍROZÁSÁRA ÉS TÁRSFINANSZÍROZÁSÁRA</w:t>
      </w:r>
    </w:p>
    <w:p w:rsidR="00871C21" w:rsidRPr="00A25FA7" w:rsidRDefault="00871C21">
      <w:pPr>
        <w:pStyle w:val="clan"/>
        <w:spacing w:before="0" w:after="0"/>
        <w:rPr>
          <w:rFonts w:ascii="Times New Roman" w:hAnsi="Times New Roman" w:cs="Times New Roman"/>
        </w:rPr>
      </w:pPr>
    </w:p>
    <w:p w:rsidR="00871C21" w:rsidRPr="00A25FA7" w:rsidRDefault="00871C21" w:rsidP="00A25FA7">
      <w:pPr>
        <w:rPr>
          <w:b/>
        </w:rPr>
      </w:pPr>
    </w:p>
    <w:p w:rsidR="00871C21" w:rsidRPr="00A25FA7" w:rsidRDefault="00072DA9" w:rsidP="00A25FA7">
      <w:pPr>
        <w:ind w:firstLine="706"/>
        <w:jc w:val="both"/>
        <w:rPr>
          <w:b/>
        </w:rPr>
      </w:pPr>
      <w:proofErr w:type="gramStart"/>
      <w:r w:rsidRPr="00A25FA7">
        <w:t>A pályázat a Vajdaság Autonóm Tartomány 2026. évi költségvetéséről szóló tartományi képviselőházi rendeletben (VAT Hivatalos Lapja, 63/2025. szám) biztosított eszkö</w:t>
      </w:r>
      <w:r w:rsidR="00A25FA7">
        <w:t xml:space="preserve">zökre kerül kiírásra, éspedig: </w:t>
      </w:r>
      <w:r w:rsidRPr="00A25FA7">
        <w:t xml:space="preserve">a Vajdaság Autonóm Tartomány területén működő alap- és középfokú nevelési-oktatási intézmények létesítményeinek biztonságfejlesztését célzó tevékenységek – munkálatok kivitelezésének – finanszírozására és társfinanszírozására </w:t>
      </w:r>
      <w:r w:rsidRPr="00A25FA7">
        <w:rPr>
          <w:b/>
          <w:bCs/>
        </w:rPr>
        <w:t xml:space="preserve">26.500.000,00 dináros keretösszegben </w:t>
      </w:r>
      <w:r w:rsidRPr="00A25FA7">
        <w:t xml:space="preserve">(amelyből </w:t>
      </w:r>
      <w:r w:rsidRPr="00A25FA7">
        <w:rPr>
          <w:b/>
          <w:bCs/>
        </w:rPr>
        <w:t>16.000.000,00 dinárt</w:t>
      </w:r>
      <w:r w:rsidRPr="00A25FA7">
        <w:t xml:space="preserve"> az alapfokú nevelési-oktatási intézmények, míg </w:t>
      </w:r>
      <w:r w:rsidRPr="00A25FA7">
        <w:rPr>
          <w:b/>
          <w:bCs/>
        </w:rPr>
        <w:t xml:space="preserve">10.500.000,00 dinárt </w:t>
      </w:r>
      <w:r w:rsidRPr="00A25FA7">
        <w:t>a középfokú nevelési-oktatási intézmények részér</w:t>
      </w:r>
      <w:proofErr w:type="gramEnd"/>
      <w:r w:rsidRPr="00A25FA7">
        <w:t xml:space="preserve">e </w:t>
      </w:r>
      <w:proofErr w:type="gramStart"/>
      <w:r w:rsidRPr="00A25FA7">
        <w:t>ítélnek</w:t>
      </w:r>
      <w:proofErr w:type="gramEnd"/>
      <w:r w:rsidRPr="00A25FA7">
        <w:t xml:space="preserve"> oda).</w:t>
      </w:r>
    </w:p>
    <w:p w:rsidR="00871C21" w:rsidRPr="00A25FA7" w:rsidRDefault="00072DA9">
      <w:pPr>
        <w:ind w:firstLine="706"/>
        <w:jc w:val="both"/>
        <w:rPr>
          <w:b/>
        </w:rPr>
      </w:pPr>
      <w:proofErr w:type="gramStart"/>
      <w:r w:rsidRPr="00A25FA7">
        <w:rPr>
          <w:u w:val="single"/>
        </w:rPr>
        <w:t xml:space="preserve">Az eszközök olyan munkálatok kivitelezésére kerülnek odaítélésre, amelyek a Vajdaság Autonóm Tartomány területén működő alap- és középfokú nevelési-oktatási intézmények létesítményeinek biztonságfejlesztését szolgálják, éspedig: </w:t>
      </w:r>
      <w:r w:rsidRPr="00A25FA7">
        <w:rPr>
          <w:b/>
          <w:bCs/>
          <w:i/>
          <w:iCs/>
          <w:u w:val="single"/>
        </w:rPr>
        <w:t>villámvédelmi rendszerek kiépítése, tűzvédelmi munkálatok (beleértve a tűzcsaprendszerek kiépítését, automatikus tűzjelző rendszerek, valamint vészkijárati világítás és jelzőrendszer telepítését), iskolai épületegyüttesek kerítéseinek és kapuinak munkálatai, biztonsági ajtók beszerelése, sérült villamos hálózatok cseréje,</w:t>
      </w:r>
      <w:r w:rsidRPr="00A25FA7">
        <w:rPr>
          <w:u w:val="single"/>
        </w:rPr>
        <w:t xml:space="preserve"> </w:t>
      </w:r>
      <w:r w:rsidRPr="00A25FA7">
        <w:rPr>
          <w:b/>
          <w:bCs/>
          <w:i/>
          <w:iCs/>
          <w:u w:val="single"/>
        </w:rPr>
        <w:t>munkálatok fogyatékossággal élő személyek számára</w:t>
      </w:r>
      <w:proofErr w:type="gramEnd"/>
      <w:r w:rsidRPr="00A25FA7">
        <w:rPr>
          <w:b/>
          <w:bCs/>
          <w:i/>
          <w:iCs/>
          <w:u w:val="single"/>
        </w:rPr>
        <w:t xml:space="preserve"> </w:t>
      </w:r>
      <w:proofErr w:type="gramStart"/>
      <w:r w:rsidRPr="00A25FA7">
        <w:rPr>
          <w:b/>
          <w:bCs/>
          <w:i/>
          <w:iCs/>
          <w:u w:val="single"/>
        </w:rPr>
        <w:t>létesítendő</w:t>
      </w:r>
      <w:proofErr w:type="gramEnd"/>
      <w:r w:rsidRPr="00A25FA7">
        <w:rPr>
          <w:b/>
          <w:bCs/>
          <w:i/>
          <w:iCs/>
          <w:u w:val="single"/>
        </w:rPr>
        <w:t xml:space="preserve"> akadálymentes rámpák kivitelezésére,</w:t>
      </w:r>
      <w:r w:rsidRPr="00A25FA7">
        <w:rPr>
          <w:u w:val="single"/>
        </w:rPr>
        <w:t xml:space="preserve"> valamint egyéb biztonsági munkálatok.</w:t>
      </w:r>
    </w:p>
    <w:p w:rsidR="00D71517" w:rsidRDefault="00072DA9" w:rsidP="00D71517">
      <w:pPr>
        <w:pStyle w:val="Normal11"/>
        <w:spacing w:before="0" w:beforeAutospacing="0" w:after="0" w:afterAutospacing="0"/>
        <w:ind w:firstLine="708"/>
        <w:jc w:val="both"/>
        <w:rPr>
          <w:b/>
        </w:rPr>
      </w:pPr>
      <w:r w:rsidRPr="00A25FA7">
        <w:rPr>
          <w:b/>
        </w:rPr>
        <w:t xml:space="preserve">A pályázók legfeljebb </w:t>
      </w:r>
      <w:r w:rsidRPr="00A25FA7">
        <w:rPr>
          <w:b/>
          <w:u w:val="single"/>
        </w:rPr>
        <w:t>3.600.000,00</w:t>
      </w:r>
      <w:r w:rsidRPr="00A25FA7">
        <w:rPr>
          <w:b/>
        </w:rPr>
        <w:t xml:space="preserve"> dinár (beszámított áfával) összegű támogatást igényelhetnek.</w:t>
      </w:r>
    </w:p>
    <w:p w:rsidR="00871C21" w:rsidRPr="00D71517" w:rsidRDefault="00072DA9" w:rsidP="00D71517">
      <w:pPr>
        <w:pStyle w:val="Normal11"/>
        <w:spacing w:before="0" w:beforeAutospacing="0" w:after="0" w:afterAutospacing="0"/>
        <w:ind w:firstLine="708"/>
        <w:jc w:val="both"/>
        <w:rPr>
          <w:b/>
        </w:rPr>
      </w:pPr>
      <w:r w:rsidRPr="00A25FA7">
        <w:t xml:space="preserve">A Titkárság </w:t>
      </w:r>
      <w:r w:rsidR="00D71517">
        <w:rPr>
          <w:u w:val="single"/>
        </w:rPr>
        <w:t>támogat</w:t>
      </w:r>
      <w:r w:rsidR="00D71517">
        <w:t xml:space="preserve"> olyan munkálatokat</w:t>
      </w:r>
      <w:r w:rsidRPr="00A25FA7">
        <w:t xml:space="preserve">, amelyek teljes </w:t>
      </w:r>
      <w:proofErr w:type="gramStart"/>
      <w:r w:rsidRPr="00A25FA7">
        <w:t>finanszírozását</w:t>
      </w:r>
      <w:proofErr w:type="gramEnd"/>
      <w:r w:rsidRPr="00A25FA7">
        <w:t xml:space="preserve"> egyéb forrásokból biztosították.</w:t>
      </w:r>
    </w:p>
    <w:p w:rsidR="00871C21" w:rsidRPr="00A25FA7" w:rsidRDefault="00072DA9">
      <w:pPr>
        <w:ind w:right="180" w:firstLine="708"/>
        <w:jc w:val="both"/>
      </w:pPr>
      <w:r w:rsidRPr="00A25FA7">
        <w:lastRenderedPageBreak/>
        <w:t xml:space="preserve">A pénzügyi kötelezettségek teljesítése a Vajdaság Autonóm Tartomány 2026. évi költségvetésének fizetőképességével összhangban valósul meg. </w:t>
      </w:r>
    </w:p>
    <w:p w:rsidR="00871C21" w:rsidRPr="00A25FA7" w:rsidRDefault="00871C21">
      <w:pPr>
        <w:jc w:val="both"/>
        <w:rPr>
          <w:lang w:val="sr-Cyrl-RS"/>
        </w:rPr>
      </w:pPr>
    </w:p>
    <w:p w:rsidR="00871C21" w:rsidRPr="00A25FA7" w:rsidRDefault="00072DA9">
      <w:pPr>
        <w:rPr>
          <w:b/>
        </w:rPr>
      </w:pPr>
      <w:r w:rsidRPr="00A25FA7">
        <w:rPr>
          <w:b/>
        </w:rPr>
        <w:t>PÁLYÁZATI FELTÉTELEK</w:t>
      </w:r>
    </w:p>
    <w:p w:rsidR="00871C21" w:rsidRPr="00A25FA7" w:rsidRDefault="00072DA9">
      <w:pPr>
        <w:jc w:val="both"/>
        <w:rPr>
          <w:i/>
        </w:rPr>
      </w:pPr>
      <w:r w:rsidRPr="00A25FA7">
        <w:rPr>
          <w:i/>
        </w:rPr>
        <w:t>1. A pályázók a következők:</w:t>
      </w:r>
    </w:p>
    <w:p w:rsidR="00871C21" w:rsidRPr="00A25FA7" w:rsidRDefault="00072DA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25FA7">
        <w:rPr>
          <w:rFonts w:ascii="Times New Roman" w:hAnsi="Times New Roman"/>
          <w:sz w:val="24"/>
          <w:szCs w:val="24"/>
        </w:rPr>
        <w:t>a Szerb Köztársaság, Vajdaság AT és a helyi önkormányzatok által alapított, Vajdaság Autonóm Tartomány területén működő alap- és középfokú nevelési-oktatási intézmények.</w:t>
      </w:r>
    </w:p>
    <w:p w:rsidR="00871C21" w:rsidRPr="00A25FA7" w:rsidRDefault="00072DA9">
      <w:pPr>
        <w:jc w:val="both"/>
        <w:rPr>
          <w:i/>
        </w:rPr>
      </w:pPr>
      <w:r w:rsidRPr="00A25FA7">
        <w:rPr>
          <w:i/>
        </w:rPr>
        <w:t>2. Az eszközök elosztásának mércéi</w:t>
      </w:r>
    </w:p>
    <w:p w:rsidR="00871C21" w:rsidRPr="00A25FA7" w:rsidRDefault="00072DA9">
      <w:pPr>
        <w:ind w:firstLine="708"/>
        <w:contextualSpacing/>
        <w:jc w:val="both"/>
      </w:pPr>
      <w:r w:rsidRPr="00A25FA7">
        <w:t xml:space="preserve">Az eszközök elosztásának mércéi a Tartományi Oktatási, Jogalkotási, Közigazgatási és Nemzeti Kisebbségi – Nemzeti Közösségi Titkárság költségvetési eszközeinek a Vajdaság Autonóm Tartomány területén működő alap- és középfokú nevelési-oktatási intézmények létesítményeinek biztonságfejlesztését célzó tevékenységek </w:t>
      </w:r>
      <w:r w:rsidR="00D71517">
        <w:t>–</w:t>
      </w:r>
      <w:r w:rsidRPr="00A25FA7">
        <w:t xml:space="preserve"> munkálatok kivitelezésének </w:t>
      </w:r>
      <w:r w:rsidR="00D71517">
        <w:t>–</w:t>
      </w:r>
      <w:r w:rsidRPr="00A25FA7">
        <w:t xml:space="preserve"> 2026. évi </w:t>
      </w:r>
      <w:proofErr w:type="gramStart"/>
      <w:r w:rsidRPr="00A25FA7">
        <w:t>finanszírozására</w:t>
      </w:r>
      <w:proofErr w:type="gramEnd"/>
      <w:r w:rsidRPr="00A25FA7">
        <w:t xml:space="preserve"> és társfinanszírozására való odaítéléséről szóló szabályzat értelmében az alábbiak:</w:t>
      </w:r>
    </w:p>
    <w:p w:rsidR="00871C21" w:rsidRPr="00A25FA7" w:rsidRDefault="00072DA9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caps/>
          <w:strike/>
          <w:sz w:val="24"/>
          <w:szCs w:val="24"/>
        </w:rPr>
      </w:pPr>
      <w:r w:rsidRPr="00A25FA7">
        <w:rPr>
          <w:rFonts w:ascii="Times New Roman" w:hAnsi="Times New Roman"/>
          <w:sz w:val="24"/>
          <w:szCs w:val="24"/>
        </w:rPr>
        <w:t>a projekt megvalósításának jelentősége a létesítményt használó diákok, tanárok, illetve foglalkoztatottak biztonsága szempontjából,</w:t>
      </w:r>
    </w:p>
    <w:p w:rsidR="00871C21" w:rsidRPr="00A25FA7" w:rsidRDefault="00072DA9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 w:rsidRPr="00A25FA7">
        <w:t>a projekt pénzügyi indokoltsága,</w:t>
      </w:r>
    </w:p>
    <w:p w:rsidR="00871C21" w:rsidRPr="00A25FA7" w:rsidRDefault="00072DA9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 w:rsidRPr="00A25FA7">
        <w:t xml:space="preserve">a projekt megvalósításának </w:t>
      </w:r>
      <w:proofErr w:type="gramStart"/>
      <w:r w:rsidRPr="00A25FA7">
        <w:t>finanszírozását</w:t>
      </w:r>
      <w:proofErr w:type="gramEnd"/>
      <w:r w:rsidRPr="00A25FA7">
        <w:t>/társfinanszírozását biztosító egyéb források megléte,</w:t>
      </w:r>
    </w:p>
    <w:p w:rsidR="00871C21" w:rsidRPr="00A25FA7" w:rsidRDefault="00072DA9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 w:rsidRPr="00A25FA7">
        <w:t>fenntarthatóság – a létesítmény használati feltételeinek javítása révén elért hatás hosszú távú fennmaradása a projekt megvalósítását követően,</w:t>
      </w:r>
    </w:p>
    <w:p w:rsidR="00871C21" w:rsidRPr="00A25FA7" w:rsidRDefault="00072DA9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 w:rsidRPr="00A25FA7">
        <w:t>a projekt megvalósítása céljából foganatosított tevékenységek,</w:t>
      </w:r>
    </w:p>
    <w:p w:rsidR="00871C21" w:rsidRPr="00A25FA7" w:rsidRDefault="00D71517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t>a nevelési-</w:t>
      </w:r>
      <w:r w:rsidR="00072DA9" w:rsidRPr="00A25FA7">
        <w:t>oktatási intézmény székhelye szerinti helyi önkormányzat fejlettségi szintje.</w:t>
      </w:r>
    </w:p>
    <w:p w:rsidR="00871C21" w:rsidRPr="00A25FA7" w:rsidRDefault="00072DA9">
      <w:pPr>
        <w:ind w:left="1080"/>
        <w:contextualSpacing/>
        <w:rPr>
          <w:caps/>
          <w:strike/>
        </w:rPr>
      </w:pPr>
      <w:r w:rsidRPr="00A25FA7">
        <w:t xml:space="preserve">  </w:t>
      </w:r>
    </w:p>
    <w:p w:rsidR="00871C21" w:rsidRPr="00A25FA7" w:rsidRDefault="00072DA9">
      <w:pPr>
        <w:jc w:val="both"/>
        <w:rPr>
          <w:b/>
        </w:rPr>
      </w:pPr>
      <w:r w:rsidRPr="00A25FA7">
        <w:rPr>
          <w:b/>
        </w:rPr>
        <w:t>A PÁLYÁZAT ÁLTALÁNOS IRÁNYELVEI</w:t>
      </w:r>
    </w:p>
    <w:p w:rsidR="00871C21" w:rsidRPr="00A25FA7" w:rsidRDefault="00072DA9">
      <w:pPr>
        <w:pStyle w:val="BodyText"/>
        <w:ind w:firstLine="340"/>
      </w:pPr>
      <w:r w:rsidRPr="00A25FA7">
        <w:t>Amennyiben a projekt műszaki szempontból több, egymástól független kivitelezési szakaszban is megvalósítható, a pályázati kérelmet a munkálatok egyértelműen meghatározott szakaszára kell benyújtani, feltüntetve az adott szakaszhoz szükséges pénzügyi eszközöket.</w:t>
      </w:r>
    </w:p>
    <w:p w:rsidR="00871C21" w:rsidRPr="00A25FA7" w:rsidRDefault="00072DA9">
      <w:pPr>
        <w:pStyle w:val="BodyText"/>
        <w:ind w:firstLine="340"/>
      </w:pPr>
      <w:r w:rsidRPr="00A25FA7">
        <w:t>A mellékelt költségtervben és díjbekérőn fel kell tüntetni a munkálatok pontosan meghatározott mennyiségét és azok piaci árát, mivel a Titkárság az eszközöket a közbeszerzési eljárás lefolytatását követően, a közbeszerzésekről szóló törvénnyel összhangban, legfelj</w:t>
      </w:r>
      <w:r w:rsidR="00D71517">
        <w:t>ebb a jóváhagyott összeg</w:t>
      </w:r>
      <w:r w:rsidRPr="00A25FA7">
        <w:t xml:space="preserve">ig folyósítja a kedvezményezett részére. A többletmunkálatokat, illetve az előre nem tervezett munkálatokat a Titkárságnak nem áll módjában </w:t>
      </w:r>
      <w:proofErr w:type="gramStart"/>
      <w:r w:rsidRPr="00A25FA7">
        <w:t>finanszírozni</w:t>
      </w:r>
      <w:proofErr w:type="gramEnd"/>
      <w:r w:rsidRPr="00A25FA7">
        <w:t xml:space="preserve">. </w:t>
      </w:r>
    </w:p>
    <w:p w:rsidR="00871C21" w:rsidRPr="00A25FA7" w:rsidRDefault="00072DA9">
      <w:pPr>
        <w:pStyle w:val="BodyText"/>
        <w:ind w:firstLine="284"/>
      </w:pPr>
      <w:r w:rsidRPr="00A25FA7">
        <w:t>Az a pályázó, aki az adott projektet más pályázaton is benyújtotta, jogosult részt venni a jelen pályázaton is, amennyiben a pályázati kérelem benyújtásának időpontjában nem volt, és nem is lehetett tudomása arról, hogy a másik pályázat keretében az adott projektre vonatkozóan jóváhagytak-e számára támogatást.</w:t>
      </w:r>
    </w:p>
    <w:p w:rsidR="00871C21" w:rsidRPr="00A25FA7" w:rsidRDefault="00072DA9">
      <w:pPr>
        <w:ind w:firstLine="284"/>
        <w:jc w:val="both"/>
      </w:pPr>
      <w:r w:rsidRPr="00A25FA7">
        <w:t xml:space="preserve">A munkálatok társfinanszírozására benyújtott kérelem esetében az intézmény által biztosított önrész származhat saját forrásból, támogatásból, valamint bármely hatalmi szint költségvetéséből. </w:t>
      </w:r>
    </w:p>
    <w:p w:rsidR="00871C21" w:rsidRPr="00A25FA7" w:rsidRDefault="00871C21">
      <w:pPr>
        <w:ind w:firstLine="284"/>
        <w:jc w:val="both"/>
        <w:rPr>
          <w:b/>
          <w:lang w:val="sr-Cyrl-RS"/>
        </w:rPr>
      </w:pPr>
    </w:p>
    <w:p w:rsidR="00871C21" w:rsidRPr="00A25FA7" w:rsidRDefault="00072DA9">
      <w:pPr>
        <w:pStyle w:val="BodyText"/>
        <w:ind w:firstLine="340"/>
      </w:pPr>
      <w:r w:rsidRPr="00A25FA7">
        <w:rPr>
          <w:u w:val="single"/>
        </w:rPr>
        <w:t>A pályázati eszközök odaítélését követően a kedvezményezett köteles:</w:t>
      </w:r>
    </w:p>
    <w:p w:rsidR="00871C21" w:rsidRPr="00A25FA7" w:rsidRDefault="00072DA9">
      <w:pPr>
        <w:pStyle w:val="BodyText"/>
        <w:numPr>
          <w:ilvl w:val="0"/>
          <w:numId w:val="3"/>
        </w:numPr>
        <w:ind w:left="284" w:hanging="284"/>
      </w:pPr>
      <w:r w:rsidRPr="00A25FA7">
        <w:t>a Tartományi Oktatási, Jogalkotási, Közigazgatási és Nemzeti Kisebbségi – Nemzeti Közösségi Titkársággal (a továbbiakban: Titkárság) a költségvetési eszközök odaítéléséről szóló szerződést megkötni, amely szabályozza a szerződő felek kölcsönös jogait és kötelezettségeit,</w:t>
      </w:r>
    </w:p>
    <w:p w:rsidR="00871C21" w:rsidRPr="00A25FA7" w:rsidRDefault="00072DA9">
      <w:pPr>
        <w:pStyle w:val="BodyText"/>
        <w:numPr>
          <w:ilvl w:val="0"/>
          <w:numId w:val="3"/>
        </w:numPr>
        <w:ind w:left="284" w:hanging="284"/>
      </w:pPr>
      <w:r w:rsidRPr="00A25FA7">
        <w:t>a közbeszerzési eljárást a közbeszerzésekről szóló törvénnyel (az SZK Hivatalos Közlönye, 91/2019. és 92/2023. szám) összhangban lefolytatni,</w:t>
      </w:r>
    </w:p>
    <w:p w:rsidR="00871C21" w:rsidRPr="00A25FA7" w:rsidRDefault="00072DA9">
      <w:pPr>
        <w:pStyle w:val="BodyText"/>
        <w:numPr>
          <w:ilvl w:val="0"/>
          <w:numId w:val="3"/>
        </w:numPr>
        <w:ind w:left="284" w:hanging="284"/>
      </w:pPr>
      <w:r w:rsidRPr="00A25FA7">
        <w:t>a tárgyi munkálatok kivitelezésének szakfelügyeletére független szakértő személyt alkalmazni,</w:t>
      </w:r>
    </w:p>
    <w:p w:rsidR="00871C21" w:rsidRPr="00A25FA7" w:rsidRDefault="00072DA9">
      <w:pPr>
        <w:pStyle w:val="BodyText"/>
        <w:numPr>
          <w:ilvl w:val="0"/>
          <w:numId w:val="3"/>
        </w:numPr>
        <w:ind w:left="284" w:hanging="284"/>
      </w:pPr>
      <w:r w:rsidRPr="00A25FA7">
        <w:lastRenderedPageBreak/>
        <w:t>teljes mértékben eleget tenni a Vajdaság Autonóm Tartomány 2026. évi költségvetéséből származó támogatási eszközök felhasználását szabályozó szerződés végrehajtására vonatkozó előírásoknak.</w:t>
      </w:r>
    </w:p>
    <w:p w:rsidR="00871C21" w:rsidRPr="00A25FA7" w:rsidRDefault="00871C21">
      <w:pPr>
        <w:pStyle w:val="BodyText"/>
        <w:ind w:firstLine="340"/>
        <w:rPr>
          <w:lang w:val="sr-Cyrl-RS"/>
        </w:rPr>
      </w:pPr>
    </w:p>
    <w:p w:rsidR="00871C21" w:rsidRPr="00A25FA7" w:rsidRDefault="00072DA9">
      <w:pPr>
        <w:rPr>
          <w:b/>
        </w:rPr>
      </w:pPr>
      <w:r w:rsidRPr="00A25FA7">
        <w:rPr>
          <w:b/>
        </w:rPr>
        <w:t>A PÁLYÁZATI KÉRELMEK BENYÚJTÁSÁNAK MÓDJA</w:t>
      </w:r>
    </w:p>
    <w:p w:rsidR="00871C21" w:rsidRPr="00A25FA7" w:rsidRDefault="00072DA9">
      <w:pPr>
        <w:tabs>
          <w:tab w:val="left" w:pos="3960"/>
        </w:tabs>
        <w:jc w:val="both"/>
        <w:rPr>
          <w:b/>
        </w:rPr>
      </w:pPr>
      <w:r w:rsidRPr="00A25FA7">
        <w:t xml:space="preserve">Az eszközök odaítélése iránti kérelmeket a Titkárság egységes pályázati űrlapján kell benyújtani. A teljes körű pályázati dokumentáció 2026. március 6-tól letölthető a Titkárság </w:t>
      </w:r>
      <w:hyperlink w:history="1">
        <w:r w:rsidRPr="00A25FA7">
          <w:rPr>
            <w:rStyle w:val="Hyperlink"/>
            <w:b/>
          </w:rPr>
          <w:t>www.puma.vojvodina.gov.rs</w:t>
        </w:r>
      </w:hyperlink>
      <w:r w:rsidRPr="00A25FA7">
        <w:t xml:space="preserve"> honlapjáról.</w:t>
      </w:r>
    </w:p>
    <w:p w:rsidR="00871C21" w:rsidRPr="00A25FA7" w:rsidRDefault="00871C21">
      <w:pPr>
        <w:jc w:val="both"/>
        <w:rPr>
          <w:lang w:val="sr-Cyrl-CS"/>
        </w:rPr>
      </w:pPr>
    </w:p>
    <w:p w:rsidR="00871C21" w:rsidRDefault="00072DA9">
      <w:pPr>
        <w:jc w:val="both"/>
      </w:pPr>
      <w:r w:rsidRPr="00A25FA7">
        <w:t>A kérelmeket az alábbiak szerint kell megküldeni:</w:t>
      </w:r>
    </w:p>
    <w:p w:rsidR="003B1F0F" w:rsidRPr="00A25FA7" w:rsidRDefault="003B1F0F">
      <w:pPr>
        <w:jc w:val="both"/>
      </w:pPr>
    </w:p>
    <w:p w:rsidR="00871C21" w:rsidRPr="003B1F0F" w:rsidRDefault="00072DA9">
      <w:pPr>
        <w:jc w:val="both"/>
        <w:rPr>
          <w:b/>
          <w:bCs/>
          <w:i/>
          <w:iCs/>
        </w:rPr>
      </w:pPr>
      <w:r w:rsidRPr="00A25FA7">
        <w:t xml:space="preserve">- postai úton a következő címre: </w:t>
      </w:r>
      <w:r w:rsidRPr="00A25FA7">
        <w:rPr>
          <w:b/>
          <w:bCs/>
          <w:i/>
          <w:iCs/>
        </w:rPr>
        <w:t>POKRAJINSKI SEKRETARIJAT ZA OBRAZOVANJE, PROPISE, UPRAVU I NACIONALNE M</w:t>
      </w:r>
      <w:r w:rsidR="003B1F0F">
        <w:rPr>
          <w:b/>
          <w:bCs/>
          <w:i/>
          <w:iCs/>
        </w:rPr>
        <w:t>ANJINE – NACIONALNE ZAJEDNICE</w:t>
      </w:r>
      <w:r w:rsidR="003B1F0F">
        <w:rPr>
          <w:b/>
          <w:bCs/>
          <w:i/>
          <w:iCs/>
        </w:rPr>
        <w:br/>
      </w:r>
      <w:r w:rsidRPr="00A25FA7">
        <w:rPr>
          <w:b/>
          <w:bCs/>
          <w:i/>
          <w:iCs/>
        </w:rPr>
        <w:t>BULEVAR MIHAJLA PUPINA 16, 21000 NOVI SAD</w:t>
      </w:r>
      <w:r w:rsidRPr="00A25FA7">
        <w:t xml:space="preserve"> (TARTOMÁNYI OKTATÁSI, JOGALKOTÁSI, KÖZIGAZGATÁSI </w:t>
      </w:r>
      <w:proofErr w:type="gramStart"/>
      <w:r w:rsidRPr="00A25FA7">
        <w:t>ÉS</w:t>
      </w:r>
      <w:proofErr w:type="gramEnd"/>
      <w:r w:rsidRPr="00A25FA7">
        <w:t xml:space="preserve"> NEMZETI KISEBBSÉGI – NEMZETI KÖZÖSSÉGI TITKÁRSÁG, 21000 ÚJVIDÉK, MIHAJLO PUPIN SUGÁRÚT 16. SZÁM), a pályázat elnevezésének megjelölésével,</w:t>
      </w:r>
    </w:p>
    <w:p w:rsidR="00871C21" w:rsidRPr="00A25FA7" w:rsidRDefault="00072DA9">
      <w:pPr>
        <w:jc w:val="both"/>
      </w:pPr>
      <w:r w:rsidRPr="00A25FA7">
        <w:t xml:space="preserve">- személyes átadással a tartományi szervek iktatójában (a fentiekben feltüntetett címen) 9.00 és 14.00 óra között, vagy </w:t>
      </w:r>
    </w:p>
    <w:p w:rsidR="00871C21" w:rsidRPr="00A25FA7" w:rsidRDefault="00072DA9">
      <w:pPr>
        <w:jc w:val="both"/>
      </w:pPr>
      <w:r w:rsidRPr="00A25FA7">
        <w:t xml:space="preserve">- a Titkárság </w:t>
      </w:r>
      <w:r w:rsidRPr="00A25FA7">
        <w:rPr>
          <w:u w:val="single"/>
        </w:rPr>
        <w:t>eKonkursi.vojvodina.gov.rs</w:t>
      </w:r>
      <w:r w:rsidRPr="00A25FA7">
        <w:t xml:space="preserve"> alkalmazásán keresztül, a kérelemre vonatkozó megfelelő pályázat kiválasztásával.</w:t>
      </w:r>
    </w:p>
    <w:p w:rsidR="00871C21" w:rsidRPr="00A25FA7" w:rsidRDefault="00871C21">
      <w:pPr>
        <w:jc w:val="both"/>
        <w:rPr>
          <w:lang w:val="sr-Cyrl-RS"/>
        </w:rPr>
      </w:pPr>
    </w:p>
    <w:p w:rsidR="00871C21" w:rsidRPr="00A25FA7" w:rsidRDefault="00072DA9">
      <w:pPr>
        <w:ind w:firstLine="708"/>
        <w:jc w:val="both"/>
        <w:rPr>
          <w:bCs/>
          <w:u w:val="single"/>
        </w:rPr>
      </w:pPr>
      <w:r w:rsidRPr="00A25FA7">
        <w:rPr>
          <w:u w:val="single"/>
        </w:rPr>
        <w:t>A pályázati kérelmeket az első két beküldési mód esetében nyomtatott formában, a felelős személy által szabályosan kitöltve és aláírva kell benyújtani, míg a pályázathoz csatolandó mellékleteket KIZÁRÓLAG ELEKTRONIKUS FORMÁBAN, USB-n vagy CD-n kell átadni.</w:t>
      </w:r>
    </w:p>
    <w:p w:rsidR="00871C21" w:rsidRPr="00A25FA7" w:rsidRDefault="00871C21">
      <w:pPr>
        <w:spacing w:after="120"/>
        <w:jc w:val="both"/>
        <w:rPr>
          <w:b/>
          <w:u w:val="single"/>
          <w:lang w:val="sr-Latn-RS"/>
        </w:rPr>
      </w:pPr>
    </w:p>
    <w:p w:rsidR="00871C21" w:rsidRPr="00A25FA7" w:rsidRDefault="00072DA9">
      <w:pPr>
        <w:spacing w:after="120"/>
        <w:jc w:val="both"/>
        <w:rPr>
          <w:b/>
        </w:rPr>
      </w:pPr>
      <w:r w:rsidRPr="00A25FA7">
        <w:rPr>
          <w:b/>
          <w:u w:val="single"/>
        </w:rPr>
        <w:t>A pályázati kérelemhez csatolni kell:</w:t>
      </w:r>
    </w:p>
    <w:p w:rsidR="00871C21" w:rsidRPr="00A25FA7" w:rsidRDefault="00072DA9">
      <w:pPr>
        <w:spacing w:after="120"/>
        <w:jc w:val="both"/>
        <w:rPr>
          <w:b/>
        </w:rPr>
      </w:pPr>
      <w:r w:rsidRPr="00A25FA7">
        <w:rPr>
          <w:b/>
        </w:rPr>
        <w:t>A) olyan munkálatok FINANSZÍROZÁSA VAGY TÁRSFINANSZÍROZÁSA esetén, amelyek kivitelezését az illetékes szervnek határozattal jóvá kell hagynia:</w:t>
      </w:r>
    </w:p>
    <w:p w:rsidR="00871C21" w:rsidRPr="00A25FA7" w:rsidRDefault="00072DA9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A25FA7">
        <w:rPr>
          <w:rFonts w:ascii="Times New Roman" w:hAnsi="Times New Roman"/>
          <w:sz w:val="24"/>
          <w:szCs w:val="24"/>
        </w:rPr>
        <w:t xml:space="preserve">a </w:t>
      </w:r>
      <w:r w:rsidRPr="00A25FA7">
        <w:rPr>
          <w:rFonts w:ascii="Times New Roman" w:hAnsi="Times New Roman"/>
          <w:b/>
          <w:bCs/>
          <w:sz w:val="24"/>
          <w:szCs w:val="24"/>
        </w:rPr>
        <w:t>műszaki dokumentációt</w:t>
      </w:r>
      <w:r w:rsidRPr="00A25FA7">
        <w:rPr>
          <w:rFonts w:ascii="Times New Roman" w:hAnsi="Times New Roman"/>
          <w:sz w:val="24"/>
          <w:szCs w:val="24"/>
        </w:rPr>
        <w:t>, amely alapján az építési engedély kiadására illetékes szerv a munkálatok kivitelezésének jóváhagyásáról szóló határozatot kiadta (amennyiben az intézmény nem szerezte be a munkálatok kivitelezésének jóváhagyásáról szóló határozatot, úgy azt a műszaki dokumentációt kell benyújtani, amely alapján az illetékes szerv a törvényben előírt feltételek teljesülése esetén ki fogja adni a munkálatok kivitelezésének jóváhagyásáról szóló határozatot),</w:t>
      </w:r>
    </w:p>
    <w:p w:rsidR="00871C21" w:rsidRPr="00A25FA7" w:rsidRDefault="00072DA9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25FA7">
        <w:rPr>
          <w:rFonts w:ascii="Times New Roman" w:hAnsi="Times New Roman"/>
          <w:sz w:val="24"/>
          <w:szCs w:val="24"/>
        </w:rPr>
        <w:t xml:space="preserve">az építési engedély kiadására </w:t>
      </w:r>
      <w:r w:rsidRPr="00A25FA7">
        <w:rPr>
          <w:rFonts w:ascii="Times New Roman" w:hAnsi="Times New Roman"/>
          <w:b/>
          <w:bCs/>
          <w:sz w:val="24"/>
          <w:szCs w:val="24"/>
        </w:rPr>
        <w:t>illetékes szerv határozatát a munkálatok kivitelezésének jóváhagyásáról</w:t>
      </w:r>
      <w:r w:rsidRPr="00A25FA7">
        <w:rPr>
          <w:rFonts w:ascii="Times New Roman" w:hAnsi="Times New Roman"/>
          <w:sz w:val="24"/>
          <w:szCs w:val="24"/>
        </w:rPr>
        <w:t xml:space="preserve"> (azok az intézmények, amelyek nem szerezték be a munkálatok kivitelezését jóváhagyó határozatot, az </w:t>
      </w:r>
      <w:r w:rsidRPr="00A25FA7">
        <w:rPr>
          <w:rFonts w:ascii="Times New Roman" w:hAnsi="Times New Roman"/>
          <w:sz w:val="24"/>
          <w:szCs w:val="24"/>
          <w:u w:val="single"/>
        </w:rPr>
        <w:t xml:space="preserve">illetékes szerv </w:t>
      </w:r>
      <w:proofErr w:type="gramStart"/>
      <w:r w:rsidRPr="00A25FA7">
        <w:rPr>
          <w:rFonts w:ascii="Times New Roman" w:hAnsi="Times New Roman"/>
          <w:sz w:val="24"/>
          <w:szCs w:val="24"/>
          <w:u w:val="single"/>
        </w:rPr>
        <w:t>aktusát</w:t>
      </w:r>
      <w:proofErr w:type="gramEnd"/>
      <w:r w:rsidRPr="00A25FA7">
        <w:rPr>
          <w:rFonts w:ascii="Times New Roman" w:hAnsi="Times New Roman"/>
          <w:sz w:val="24"/>
          <w:szCs w:val="24"/>
        </w:rPr>
        <w:t xml:space="preserve"> kell benyújtaniuk, amellyel igazolják, hogy a mellékelt műszaki dokumentáció hiánytalan és megfelelő, amely alapján az illetékes szerv a törvényben előírt feltételek teljesülése esetén ki fogja adni a munkálatok kivitelezésének jóváhagyásáról szóló határozatot),</w:t>
      </w:r>
    </w:p>
    <w:p w:rsidR="00871C21" w:rsidRPr="00A25FA7" w:rsidRDefault="00072DA9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25FA7">
        <w:rPr>
          <w:rFonts w:ascii="Times New Roman" w:hAnsi="Times New Roman"/>
          <w:b/>
          <w:sz w:val="24"/>
          <w:szCs w:val="24"/>
        </w:rPr>
        <w:t xml:space="preserve">a munkálatoknak a felelős tervező által aláírt és hitelesített költségbecslését és díjbekérőjét (a </w:t>
      </w:r>
      <w:proofErr w:type="gramStart"/>
      <w:r w:rsidRPr="00A25FA7">
        <w:rPr>
          <w:rFonts w:ascii="Times New Roman" w:hAnsi="Times New Roman"/>
          <w:b/>
          <w:sz w:val="24"/>
          <w:szCs w:val="24"/>
        </w:rPr>
        <w:t>dokumentum</w:t>
      </w:r>
      <w:proofErr w:type="gramEnd"/>
      <w:r w:rsidRPr="00A25FA7">
        <w:rPr>
          <w:rFonts w:ascii="Times New Roman" w:hAnsi="Times New Roman"/>
          <w:b/>
          <w:sz w:val="24"/>
          <w:szCs w:val="24"/>
        </w:rPr>
        <w:t xml:space="preserve"> nem lehet hat hónapnál régebbi és számozott oldalakból kell állnia, valamint feltétlenül tartalmaznia kell kidolgozásának számát és dátumát</w:t>
      </w:r>
      <w:r w:rsidRPr="00A25FA7">
        <w:rPr>
          <w:rFonts w:ascii="Times New Roman" w:hAnsi="Times New Roman"/>
          <w:sz w:val="24"/>
          <w:szCs w:val="24"/>
        </w:rPr>
        <w:t>),</w:t>
      </w:r>
      <w:r w:rsidRPr="00A25FA7">
        <w:rPr>
          <w:rFonts w:ascii="Times New Roman" w:hAnsi="Times New Roman"/>
          <w:b/>
          <w:sz w:val="24"/>
          <w:szCs w:val="24"/>
        </w:rPr>
        <w:t xml:space="preserve"> </w:t>
      </w:r>
    </w:p>
    <w:p w:rsidR="00871C21" w:rsidRPr="00A25FA7" w:rsidRDefault="00072DA9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25FA7">
        <w:rPr>
          <w:rFonts w:ascii="Times New Roman" w:hAnsi="Times New Roman"/>
          <w:b/>
          <w:bCs/>
          <w:sz w:val="24"/>
          <w:szCs w:val="24"/>
          <w:u w:val="single"/>
        </w:rPr>
        <w:t>társfinanszírozás esetén</w:t>
      </w:r>
      <w:r w:rsidRPr="00A25FA7">
        <w:rPr>
          <w:rFonts w:ascii="Times New Roman" w:hAnsi="Times New Roman"/>
          <w:sz w:val="24"/>
          <w:szCs w:val="24"/>
        </w:rPr>
        <w:t xml:space="preserve"> </w:t>
      </w:r>
      <w:r w:rsidRPr="00A25FA7">
        <w:rPr>
          <w:rFonts w:ascii="Times New Roman" w:hAnsi="Times New Roman"/>
          <w:b/>
          <w:bCs/>
          <w:sz w:val="24"/>
          <w:szCs w:val="24"/>
        </w:rPr>
        <w:t>meg kell küldeni a munkálatok társfinanszírozására biztosított eszközökről szóló bizonyítékot</w:t>
      </w:r>
      <w:r w:rsidRPr="00A25FA7">
        <w:rPr>
          <w:rFonts w:ascii="Times New Roman" w:hAnsi="Times New Roman"/>
          <w:sz w:val="24"/>
          <w:szCs w:val="24"/>
        </w:rPr>
        <w:t xml:space="preserve"> (szerződés, határozat, a helyi önkormányzat költségvetéséből származó kivonat és hasonló) a </w:t>
      </w:r>
      <w:proofErr w:type="spellStart"/>
      <w:r w:rsidRPr="00A25FA7">
        <w:rPr>
          <w:rFonts w:ascii="Times New Roman" w:hAnsi="Times New Roman"/>
          <w:sz w:val="24"/>
          <w:szCs w:val="24"/>
        </w:rPr>
        <w:t>tárgybeli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munkálatok </w:t>
      </w:r>
      <w:r w:rsidRPr="00A25FA7">
        <w:rPr>
          <w:rFonts w:ascii="Times New Roman" w:hAnsi="Times New Roman"/>
          <w:sz w:val="24"/>
          <w:szCs w:val="24"/>
        </w:rPr>
        <w:lastRenderedPageBreak/>
        <w:t>társfinanszírozásában való részvételről szóló, a felelős személy által olvashatóan aláírt és pecséttel ellátott nyilatkozattal (a nyilatkozatot szabad fo</w:t>
      </w:r>
      <w:r w:rsidR="00BF4615">
        <w:rPr>
          <w:rFonts w:ascii="Times New Roman" w:hAnsi="Times New Roman"/>
          <w:sz w:val="24"/>
          <w:szCs w:val="24"/>
        </w:rPr>
        <w:t>rmában megküldeni) együtt.</w:t>
      </w:r>
    </w:p>
    <w:p w:rsidR="00871C21" w:rsidRPr="00A25FA7" w:rsidRDefault="00DA48D8">
      <w:pPr>
        <w:spacing w:after="120"/>
        <w:jc w:val="both"/>
        <w:rPr>
          <w:b/>
        </w:rPr>
      </w:pPr>
      <w:r>
        <w:rPr>
          <w:b/>
          <w:bCs/>
        </w:rPr>
        <w:t>B</w:t>
      </w:r>
      <w:r w:rsidR="00BF4615">
        <w:rPr>
          <w:b/>
          <w:bCs/>
        </w:rPr>
        <w:t>) F</w:t>
      </w:r>
      <w:r w:rsidR="00072DA9" w:rsidRPr="00A25FA7">
        <w:rPr>
          <w:b/>
          <w:bCs/>
        </w:rPr>
        <w:t xml:space="preserve">olyó karbantartási munkálatok kivitelezésének FINANSZÍROZÁSA </w:t>
      </w:r>
      <w:proofErr w:type="gramStart"/>
      <w:r w:rsidR="00072DA9" w:rsidRPr="00A25FA7">
        <w:rPr>
          <w:b/>
          <w:bCs/>
        </w:rPr>
        <w:t>ÉS</w:t>
      </w:r>
      <w:proofErr w:type="gramEnd"/>
      <w:r w:rsidR="00072DA9" w:rsidRPr="00A25FA7">
        <w:rPr>
          <w:b/>
          <w:bCs/>
        </w:rPr>
        <w:t xml:space="preserve"> TÁRSFINANSZÍROZÁSA esetén:</w:t>
      </w:r>
    </w:p>
    <w:p w:rsidR="00871C21" w:rsidRPr="00A25FA7" w:rsidRDefault="00072DA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25FA7">
        <w:rPr>
          <w:rFonts w:ascii="Times New Roman" w:hAnsi="Times New Roman"/>
          <w:b/>
          <w:bCs/>
          <w:sz w:val="24"/>
          <w:szCs w:val="24"/>
        </w:rPr>
        <w:t>az építési engedély kiadására illetékes szerv aktusát</w:t>
      </w:r>
      <w:r w:rsidRPr="00A25FA7">
        <w:rPr>
          <w:rFonts w:ascii="Times New Roman" w:hAnsi="Times New Roman"/>
          <w:sz w:val="24"/>
          <w:szCs w:val="24"/>
        </w:rPr>
        <w:t>, amely igazolja, hogy a mellékelt költségbecslésben és díjbekérőn feltüntetett munkálatok típusa a létesítmény folyó karbantartásának minősül, és amely munkálatok elvégzéséhez – a tervezésről és építésről szóló törvény (az SZK Hivatalos Közlönye, 72/2009., 81/2009. szám – kiigazítás, 64/2010. szám – AB határozat, 24/2011., 121/2012., 42/2013. szám – AB határozat, 50/2013. szám – AB határozat, 98/2013. szám – AB határozat, 132/2014., 145/2014., 83/2018., 31/2019., 37/2019. szám – más törvény, 9/2020., 52/2021., 62/2023.</w:t>
      </w:r>
      <w:proofErr w:type="gramEnd"/>
      <w:r w:rsidRPr="00A25FA7">
        <w:rPr>
          <w:rFonts w:ascii="Times New Roman" w:hAnsi="Times New Roman"/>
          <w:sz w:val="24"/>
          <w:szCs w:val="24"/>
        </w:rPr>
        <w:t xml:space="preserve"> És 91/2025. szám) – alapján nem szükséges külön engedély kiadása,</w:t>
      </w:r>
    </w:p>
    <w:p w:rsidR="00871C21" w:rsidRPr="00A25FA7" w:rsidRDefault="00072DA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25FA7">
        <w:rPr>
          <w:rFonts w:ascii="Times New Roman" w:hAnsi="Times New Roman"/>
          <w:b/>
          <w:bCs/>
          <w:sz w:val="24"/>
          <w:szCs w:val="24"/>
        </w:rPr>
        <w:t>a munkálatoknak a felelős tervező által aláírt és hitelesített</w:t>
      </w:r>
      <w:r w:rsidR="0026320E">
        <w:rPr>
          <w:rFonts w:ascii="Times New Roman" w:hAnsi="Times New Roman"/>
          <w:b/>
          <w:bCs/>
          <w:sz w:val="24"/>
          <w:szCs w:val="24"/>
        </w:rPr>
        <w:t xml:space="preserve"> költségbecslését és díjbekérőjé</w:t>
      </w:r>
      <w:r w:rsidRPr="00A25FA7">
        <w:rPr>
          <w:rFonts w:ascii="Times New Roman" w:hAnsi="Times New Roman"/>
          <w:b/>
          <w:bCs/>
          <w:sz w:val="24"/>
          <w:szCs w:val="24"/>
        </w:rPr>
        <w:t xml:space="preserve">t (a </w:t>
      </w:r>
      <w:proofErr w:type="gramStart"/>
      <w:r w:rsidRPr="00A25FA7">
        <w:rPr>
          <w:rFonts w:ascii="Times New Roman" w:hAnsi="Times New Roman"/>
          <w:b/>
          <w:bCs/>
          <w:sz w:val="24"/>
          <w:szCs w:val="24"/>
        </w:rPr>
        <w:t>dokumentum</w:t>
      </w:r>
      <w:proofErr w:type="gramEnd"/>
      <w:r w:rsidRPr="00A25FA7">
        <w:rPr>
          <w:rFonts w:ascii="Times New Roman" w:hAnsi="Times New Roman"/>
          <w:b/>
          <w:bCs/>
          <w:sz w:val="24"/>
          <w:szCs w:val="24"/>
        </w:rPr>
        <w:t xml:space="preserve"> nem lehet hat hónapnál régebbi és számozott oldalakból kell állnia, valamint feltétlenül tartalmaznia kell kidolgozásának számát és dátumát),</w:t>
      </w:r>
      <w:r w:rsidRPr="00A25FA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71C21" w:rsidRPr="00A25FA7" w:rsidRDefault="00072DA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A25FA7">
        <w:rPr>
          <w:rFonts w:ascii="Times New Roman" w:hAnsi="Times New Roman"/>
          <w:b/>
          <w:bCs/>
          <w:sz w:val="24"/>
          <w:szCs w:val="24"/>
          <w:u w:val="single"/>
        </w:rPr>
        <w:t>társfinanszírozás esetén</w:t>
      </w:r>
      <w:r w:rsidRPr="00A25FA7">
        <w:rPr>
          <w:rFonts w:ascii="Times New Roman" w:hAnsi="Times New Roman"/>
          <w:sz w:val="24"/>
          <w:szCs w:val="24"/>
        </w:rPr>
        <w:t xml:space="preserve"> </w:t>
      </w:r>
      <w:r w:rsidRPr="00A25FA7">
        <w:rPr>
          <w:rFonts w:ascii="Times New Roman" w:hAnsi="Times New Roman"/>
          <w:b/>
          <w:bCs/>
          <w:sz w:val="24"/>
          <w:szCs w:val="24"/>
        </w:rPr>
        <w:t>meg kell küldeni a munkálatok társfinanszírozására biztosított eszközökről szóló bizonyítékot</w:t>
      </w:r>
      <w:r w:rsidRPr="00A25FA7">
        <w:rPr>
          <w:rFonts w:ascii="Times New Roman" w:hAnsi="Times New Roman"/>
          <w:sz w:val="24"/>
          <w:szCs w:val="24"/>
        </w:rPr>
        <w:t xml:space="preserve"> (szerződés, határozat, a helyi önkormányzat költségvetéséből származó kivonat és hasonló) a </w:t>
      </w:r>
      <w:proofErr w:type="spellStart"/>
      <w:r w:rsidRPr="00A25FA7">
        <w:rPr>
          <w:rFonts w:ascii="Times New Roman" w:hAnsi="Times New Roman"/>
          <w:sz w:val="24"/>
          <w:szCs w:val="24"/>
        </w:rPr>
        <w:t>tárgybeli</w:t>
      </w:r>
      <w:proofErr w:type="spellEnd"/>
      <w:r w:rsidRPr="00A25FA7">
        <w:rPr>
          <w:rFonts w:ascii="Times New Roman" w:hAnsi="Times New Roman"/>
          <w:sz w:val="24"/>
          <w:szCs w:val="24"/>
        </w:rPr>
        <w:t xml:space="preserve"> munkálatok társfinanszírozásában való részvételről szóló, a felelős személy által olvashatóan aláírt és pecséttel ellátott nyilatkozattal (a nyilatkozatot szabad formában megküldeni) együtt.</w:t>
      </w:r>
    </w:p>
    <w:p w:rsidR="00871C21" w:rsidRPr="00A25FA7" w:rsidRDefault="00871C21">
      <w:pPr>
        <w:pStyle w:val="ListParagraph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871C21" w:rsidRPr="00A25FA7" w:rsidRDefault="00072DA9">
      <w:pPr>
        <w:pStyle w:val="ListParagraph"/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5FA7">
        <w:rPr>
          <w:rFonts w:ascii="Times New Roman" w:hAnsi="Times New Roman"/>
          <w:b/>
          <w:sz w:val="24"/>
          <w:szCs w:val="24"/>
          <w:u w:val="single"/>
        </w:rPr>
        <w:t xml:space="preserve">A pályázati kérelmek benyújtási határideje 2026. április 8. </w:t>
      </w:r>
    </w:p>
    <w:p w:rsidR="00871C21" w:rsidRPr="00A25FA7" w:rsidRDefault="00871C21">
      <w:pPr>
        <w:pStyle w:val="ListParagraph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871C21" w:rsidRPr="00A25FA7" w:rsidRDefault="00072DA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FA7">
        <w:rPr>
          <w:rFonts w:ascii="Times New Roman" w:hAnsi="Times New Roman" w:cs="Times New Roman"/>
          <w:sz w:val="24"/>
          <w:szCs w:val="24"/>
        </w:rPr>
        <w:t>A Titkárság fenntartja a jogot, hogy szükség esetén a pályázótól kiegészítő dokumentációt vagy további tájékoztatást kérjen.</w:t>
      </w:r>
    </w:p>
    <w:p w:rsidR="00871C21" w:rsidRPr="00A25FA7" w:rsidRDefault="00072DA9">
      <w:pPr>
        <w:spacing w:line="100" w:lineRule="atLeast"/>
        <w:ind w:left="-284" w:right="-431" w:firstLine="283"/>
        <w:jc w:val="both"/>
      </w:pPr>
      <w:r w:rsidRPr="00A25FA7">
        <w:t>A pályázati kérelmek benyújtási határidejének lejártát követően a Bizottság megkezdi a kérelmek elbírálását.</w:t>
      </w:r>
    </w:p>
    <w:p w:rsidR="00871C21" w:rsidRPr="00A25FA7" w:rsidRDefault="00072DA9" w:rsidP="003B1F0F">
      <w:pPr>
        <w:spacing w:line="100" w:lineRule="atLeast"/>
        <w:ind w:left="-284" w:right="-431" w:firstLine="283"/>
        <w:jc w:val="both"/>
      </w:pPr>
      <w:r w:rsidRPr="00A25FA7">
        <w:t>A Bizottság nem vitatja meg a hiányos és a nem engedélyezett kérelmeket, éspedig:</w:t>
      </w:r>
    </w:p>
    <w:p w:rsidR="00871C21" w:rsidRPr="00A25FA7" w:rsidRDefault="00072DA9" w:rsidP="003B1F0F">
      <w:pPr>
        <w:pStyle w:val="ListParagraph"/>
        <w:numPr>
          <w:ilvl w:val="0"/>
          <w:numId w:val="6"/>
        </w:numPr>
        <w:spacing w:line="100" w:lineRule="atLeast"/>
        <w:ind w:right="-431"/>
        <w:jc w:val="both"/>
        <w:rPr>
          <w:rFonts w:ascii="Times New Roman" w:hAnsi="Times New Roman"/>
          <w:sz w:val="24"/>
          <w:szCs w:val="24"/>
        </w:rPr>
      </w:pPr>
      <w:r w:rsidRPr="00A25FA7">
        <w:rPr>
          <w:rFonts w:ascii="Times New Roman" w:hAnsi="Times New Roman"/>
          <w:sz w:val="24"/>
          <w:szCs w:val="24"/>
        </w:rPr>
        <w:t>a hiányos kérelmeket (helytelenül kitöltött kérelmek, azaz olyan kérelmek, amelyekben nem került kitöltésre valamennyi kötelező mező; aláírás és bélyegző nélküli kérelmek; a kérelem összege meghaladja a 3.600.000,00 dináros értékhatárt; a pályázati felhívásban előírt mellékletek hiányosan vagy egyáltalán nem kerültek benyújtásra),</w:t>
      </w:r>
    </w:p>
    <w:p w:rsidR="00871C21" w:rsidRPr="00A25FA7" w:rsidRDefault="00072DA9" w:rsidP="003B1F0F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25FA7">
        <w:rPr>
          <w:rFonts w:ascii="Times New Roman" w:hAnsi="Times New Roman" w:cs="Times New Roman"/>
          <w:sz w:val="24"/>
          <w:szCs w:val="24"/>
        </w:rPr>
        <w:t>a késedelmes pályázati kérelmeket (a pályázat utolsó napjaként megjelölt határidő után benyújtott pályázati kérelmek),</w:t>
      </w:r>
    </w:p>
    <w:p w:rsidR="00871C21" w:rsidRPr="00A25FA7" w:rsidRDefault="00871C21" w:rsidP="003B1F0F">
      <w:pPr>
        <w:pStyle w:val="Normal1"/>
        <w:spacing w:before="0" w:beforeAutospacing="0" w:after="0" w:afterAutospacing="0"/>
        <w:ind w:leftChars="97" w:left="267" w:hangingChars="14" w:hanging="3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1C21" w:rsidRPr="00A25FA7" w:rsidRDefault="00072DA9" w:rsidP="003B1F0F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25FA7">
        <w:rPr>
          <w:rFonts w:ascii="Times New Roman" w:hAnsi="Times New Roman" w:cs="Times New Roman"/>
          <w:sz w:val="24"/>
          <w:szCs w:val="24"/>
        </w:rPr>
        <w:t>a nem engedélyezett kérelmeket (illetéktelen személyek, valamint a pályázatban nem előirányozott alanyok által benyújtott kérelmek),</w:t>
      </w:r>
    </w:p>
    <w:p w:rsidR="00871C21" w:rsidRPr="00A25FA7" w:rsidRDefault="00871C21" w:rsidP="003B1F0F">
      <w:pPr>
        <w:pStyle w:val="Normal1"/>
        <w:spacing w:before="0" w:beforeAutospacing="0" w:after="0" w:afterAutospacing="0"/>
        <w:ind w:leftChars="97" w:left="384" w:hangingChars="63" w:hanging="15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1C21" w:rsidRPr="00A25FA7" w:rsidRDefault="00072DA9" w:rsidP="003B1F0F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25FA7">
        <w:rPr>
          <w:rFonts w:ascii="Times New Roman" w:hAnsi="Times New Roman" w:cs="Times New Roman"/>
          <w:sz w:val="24"/>
          <w:szCs w:val="24"/>
        </w:rPr>
        <w:t xml:space="preserve">a pályázatban előirányzott rendeltetéstől eltérő kérelmeket, </w:t>
      </w:r>
    </w:p>
    <w:p w:rsidR="00871C21" w:rsidRPr="00A25FA7" w:rsidRDefault="00871C21" w:rsidP="003B1F0F">
      <w:pPr>
        <w:pStyle w:val="Normal1"/>
        <w:spacing w:before="0" w:beforeAutospacing="0" w:after="0" w:afterAutospacing="0"/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1C21" w:rsidRPr="00A25FA7" w:rsidRDefault="00173955" w:rsidP="003B1F0F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pályázó</w:t>
      </w:r>
      <w:bookmarkStart w:id="0" w:name="_GoBack"/>
      <w:bookmarkEnd w:id="0"/>
      <w:r w:rsidR="00072DA9" w:rsidRPr="00A25FA7">
        <w:rPr>
          <w:rFonts w:ascii="Times New Roman" w:hAnsi="Times New Roman" w:cs="Times New Roman"/>
          <w:sz w:val="24"/>
          <w:szCs w:val="24"/>
        </w:rPr>
        <w:t>k kérelmeit, akik a tartományi költségvetésből az előző időszakban odaítélt eszközöket pénzügyi és leíró jelentésekkel nem igazolták.</w:t>
      </w:r>
    </w:p>
    <w:p w:rsidR="00871C21" w:rsidRPr="00A25FA7" w:rsidRDefault="00072DA9">
      <w:pPr>
        <w:spacing w:before="120" w:after="120"/>
        <w:jc w:val="both"/>
      </w:pPr>
      <w:r w:rsidRPr="00A25FA7">
        <w:t xml:space="preserve">A pályázat eredményei a Titkárság honlapján kerülnek közzétételre.  </w:t>
      </w:r>
    </w:p>
    <w:p w:rsidR="00871C21" w:rsidRPr="00A25FA7" w:rsidRDefault="00072DA9">
      <w:pPr>
        <w:jc w:val="both"/>
        <w:rPr>
          <w:b/>
        </w:rPr>
      </w:pPr>
      <w:r w:rsidRPr="00A25FA7">
        <w:rPr>
          <w:b/>
        </w:rPr>
        <w:t>A pályázattal kapcsolatos további tájékoztatás a Titkárság 021/487 42 68, 487 46 14 és 487 40 36-os telefonszámain kapható.</w:t>
      </w:r>
    </w:p>
    <w:p w:rsidR="00871C21" w:rsidRPr="00A25FA7" w:rsidRDefault="00072DA9" w:rsidP="003B1F0F">
      <w:r w:rsidRPr="00A25FA7">
        <w:tab/>
      </w:r>
    </w:p>
    <w:p w:rsidR="00871C21" w:rsidRPr="00A25FA7" w:rsidRDefault="00072DA9">
      <w:pPr>
        <w:tabs>
          <w:tab w:val="center" w:pos="7200"/>
        </w:tabs>
      </w:pPr>
      <w:r w:rsidRPr="00A25FA7">
        <w:lastRenderedPageBreak/>
        <w:tab/>
      </w:r>
      <w:proofErr w:type="spellStart"/>
      <w:r w:rsidRPr="00A25FA7">
        <w:t>Ótott</w:t>
      </w:r>
      <w:proofErr w:type="spellEnd"/>
      <w:r w:rsidRPr="00A25FA7">
        <w:t xml:space="preserve"> Róbert</w:t>
      </w:r>
      <w:r w:rsidR="003B1F0F">
        <w:t>,</w:t>
      </w:r>
    </w:p>
    <w:p w:rsidR="00871C21" w:rsidRPr="00A25FA7" w:rsidRDefault="003B1F0F">
      <w:pPr>
        <w:tabs>
          <w:tab w:val="center" w:pos="7200"/>
        </w:tabs>
      </w:pPr>
      <w:r>
        <w:tab/>
        <w:t>t</w:t>
      </w:r>
      <w:r w:rsidRPr="00A25FA7">
        <w:t>artományi titkár</w:t>
      </w:r>
    </w:p>
    <w:p w:rsidR="00871C21" w:rsidRPr="00A25FA7" w:rsidRDefault="00871C21">
      <w:pPr>
        <w:tabs>
          <w:tab w:val="center" w:pos="7200"/>
        </w:tabs>
      </w:pPr>
    </w:p>
    <w:sectPr w:rsidR="00871C21" w:rsidRPr="00A25FA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FD1BB6"/>
    <w:multiLevelType w:val="multilevel"/>
    <w:tmpl w:val="99AA8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17CF"/>
    <w:multiLevelType w:val="multilevel"/>
    <w:tmpl w:val="5D68D3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31382"/>
    <w:multiLevelType w:val="multilevel"/>
    <w:tmpl w:val="2782F2B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4BBB"/>
    <w:rsid w:val="00006C1A"/>
    <w:rsid w:val="00011782"/>
    <w:rsid w:val="00014BA0"/>
    <w:rsid w:val="00020676"/>
    <w:rsid w:val="00025C39"/>
    <w:rsid w:val="000267BB"/>
    <w:rsid w:val="000273C8"/>
    <w:rsid w:val="00027EC2"/>
    <w:rsid w:val="00030749"/>
    <w:rsid w:val="00035E62"/>
    <w:rsid w:val="00041385"/>
    <w:rsid w:val="000416A5"/>
    <w:rsid w:val="0004499E"/>
    <w:rsid w:val="00046ED1"/>
    <w:rsid w:val="00047B97"/>
    <w:rsid w:val="000505AD"/>
    <w:rsid w:val="000543EE"/>
    <w:rsid w:val="0005770C"/>
    <w:rsid w:val="00063589"/>
    <w:rsid w:val="00065F32"/>
    <w:rsid w:val="00071A45"/>
    <w:rsid w:val="00072DA9"/>
    <w:rsid w:val="00075A75"/>
    <w:rsid w:val="00081E0E"/>
    <w:rsid w:val="00085CA6"/>
    <w:rsid w:val="00090169"/>
    <w:rsid w:val="000945BB"/>
    <w:rsid w:val="00096095"/>
    <w:rsid w:val="00097CD1"/>
    <w:rsid w:val="000A17E5"/>
    <w:rsid w:val="000A3885"/>
    <w:rsid w:val="000B3B54"/>
    <w:rsid w:val="000B685D"/>
    <w:rsid w:val="000C2CC7"/>
    <w:rsid w:val="000C499A"/>
    <w:rsid w:val="000C553A"/>
    <w:rsid w:val="000C606B"/>
    <w:rsid w:val="000D0C7A"/>
    <w:rsid w:val="000D6CC6"/>
    <w:rsid w:val="000E1C91"/>
    <w:rsid w:val="000F5A4C"/>
    <w:rsid w:val="00102CA6"/>
    <w:rsid w:val="0010774F"/>
    <w:rsid w:val="0011299C"/>
    <w:rsid w:val="00113579"/>
    <w:rsid w:val="0011363A"/>
    <w:rsid w:val="00113FAF"/>
    <w:rsid w:val="00114021"/>
    <w:rsid w:val="00117A19"/>
    <w:rsid w:val="001218DF"/>
    <w:rsid w:val="00121952"/>
    <w:rsid w:val="00126F11"/>
    <w:rsid w:val="00133BBB"/>
    <w:rsid w:val="00135DB8"/>
    <w:rsid w:val="00137619"/>
    <w:rsid w:val="001407E7"/>
    <w:rsid w:val="00144FE1"/>
    <w:rsid w:val="00151DB6"/>
    <w:rsid w:val="00155F74"/>
    <w:rsid w:val="001666E2"/>
    <w:rsid w:val="00173955"/>
    <w:rsid w:val="00185D0A"/>
    <w:rsid w:val="00192397"/>
    <w:rsid w:val="001A1D41"/>
    <w:rsid w:val="001A2B85"/>
    <w:rsid w:val="001A31BD"/>
    <w:rsid w:val="001A5EFD"/>
    <w:rsid w:val="001B075C"/>
    <w:rsid w:val="001B0B49"/>
    <w:rsid w:val="001B247D"/>
    <w:rsid w:val="001B4654"/>
    <w:rsid w:val="001B5DAF"/>
    <w:rsid w:val="001C4B19"/>
    <w:rsid w:val="001D605B"/>
    <w:rsid w:val="001E1EB8"/>
    <w:rsid w:val="001E2C6A"/>
    <w:rsid w:val="001E44CA"/>
    <w:rsid w:val="001E506C"/>
    <w:rsid w:val="001E6A1F"/>
    <w:rsid w:val="001E6C2E"/>
    <w:rsid w:val="001F5040"/>
    <w:rsid w:val="00203AC9"/>
    <w:rsid w:val="00203FBB"/>
    <w:rsid w:val="00207D5E"/>
    <w:rsid w:val="00217413"/>
    <w:rsid w:val="002309D1"/>
    <w:rsid w:val="00231BE2"/>
    <w:rsid w:val="00232C71"/>
    <w:rsid w:val="00245D0D"/>
    <w:rsid w:val="00250FCE"/>
    <w:rsid w:val="00260CCD"/>
    <w:rsid w:val="002617A4"/>
    <w:rsid w:val="0026320E"/>
    <w:rsid w:val="0026367C"/>
    <w:rsid w:val="0026497B"/>
    <w:rsid w:val="00265395"/>
    <w:rsid w:val="0027518F"/>
    <w:rsid w:val="002819BC"/>
    <w:rsid w:val="00293AE0"/>
    <w:rsid w:val="002B5B74"/>
    <w:rsid w:val="002C65AB"/>
    <w:rsid w:val="002D1259"/>
    <w:rsid w:val="002D2668"/>
    <w:rsid w:val="002D691E"/>
    <w:rsid w:val="002D7521"/>
    <w:rsid w:val="002E0BF1"/>
    <w:rsid w:val="002F1927"/>
    <w:rsid w:val="002F7196"/>
    <w:rsid w:val="00301813"/>
    <w:rsid w:val="00305CAF"/>
    <w:rsid w:val="0031132D"/>
    <w:rsid w:val="003159B4"/>
    <w:rsid w:val="0032235E"/>
    <w:rsid w:val="00335174"/>
    <w:rsid w:val="00342C89"/>
    <w:rsid w:val="00344CAA"/>
    <w:rsid w:val="00352DCC"/>
    <w:rsid w:val="00355118"/>
    <w:rsid w:val="00357D11"/>
    <w:rsid w:val="00360B54"/>
    <w:rsid w:val="00361430"/>
    <w:rsid w:val="003622ED"/>
    <w:rsid w:val="00370CDE"/>
    <w:rsid w:val="003719D2"/>
    <w:rsid w:val="00371A7B"/>
    <w:rsid w:val="003735BD"/>
    <w:rsid w:val="00374E33"/>
    <w:rsid w:val="00381B9E"/>
    <w:rsid w:val="00381DA3"/>
    <w:rsid w:val="00386876"/>
    <w:rsid w:val="00390EE5"/>
    <w:rsid w:val="003912A5"/>
    <w:rsid w:val="00394A7A"/>
    <w:rsid w:val="003978D4"/>
    <w:rsid w:val="003B1F0F"/>
    <w:rsid w:val="003B4602"/>
    <w:rsid w:val="003E0016"/>
    <w:rsid w:val="003E1149"/>
    <w:rsid w:val="003E22AB"/>
    <w:rsid w:val="003E4E9B"/>
    <w:rsid w:val="003E580B"/>
    <w:rsid w:val="003E5D4B"/>
    <w:rsid w:val="003E5D8D"/>
    <w:rsid w:val="003F3E67"/>
    <w:rsid w:val="00404218"/>
    <w:rsid w:val="00404EE3"/>
    <w:rsid w:val="004212AD"/>
    <w:rsid w:val="0042191B"/>
    <w:rsid w:val="004222F2"/>
    <w:rsid w:val="00427B7C"/>
    <w:rsid w:val="0043074C"/>
    <w:rsid w:val="00430F04"/>
    <w:rsid w:val="0043120E"/>
    <w:rsid w:val="00437482"/>
    <w:rsid w:val="00440E57"/>
    <w:rsid w:val="004456AB"/>
    <w:rsid w:val="00445703"/>
    <w:rsid w:val="00446540"/>
    <w:rsid w:val="00452B66"/>
    <w:rsid w:val="00453A13"/>
    <w:rsid w:val="004547A8"/>
    <w:rsid w:val="00455105"/>
    <w:rsid w:val="004574D9"/>
    <w:rsid w:val="00464819"/>
    <w:rsid w:val="00467FF9"/>
    <w:rsid w:val="004810AB"/>
    <w:rsid w:val="00483766"/>
    <w:rsid w:val="00485D47"/>
    <w:rsid w:val="00491970"/>
    <w:rsid w:val="0049216C"/>
    <w:rsid w:val="00494E2C"/>
    <w:rsid w:val="00497F32"/>
    <w:rsid w:val="004A2E7E"/>
    <w:rsid w:val="004A54EF"/>
    <w:rsid w:val="004A72B2"/>
    <w:rsid w:val="004B0824"/>
    <w:rsid w:val="004B1B3E"/>
    <w:rsid w:val="004B7828"/>
    <w:rsid w:val="004B7C9B"/>
    <w:rsid w:val="004C184F"/>
    <w:rsid w:val="004C4709"/>
    <w:rsid w:val="004C5334"/>
    <w:rsid w:val="004C7351"/>
    <w:rsid w:val="004D02B4"/>
    <w:rsid w:val="004D1272"/>
    <w:rsid w:val="004D1343"/>
    <w:rsid w:val="004D1F28"/>
    <w:rsid w:val="004D2F2E"/>
    <w:rsid w:val="004D3579"/>
    <w:rsid w:val="004D3CF0"/>
    <w:rsid w:val="004E05A2"/>
    <w:rsid w:val="004E472F"/>
    <w:rsid w:val="004E5205"/>
    <w:rsid w:val="004E5E5D"/>
    <w:rsid w:val="004F002E"/>
    <w:rsid w:val="004F4753"/>
    <w:rsid w:val="004F4CB7"/>
    <w:rsid w:val="004F6341"/>
    <w:rsid w:val="004F6973"/>
    <w:rsid w:val="00501239"/>
    <w:rsid w:val="00502FB6"/>
    <w:rsid w:val="0050484B"/>
    <w:rsid w:val="00506A1C"/>
    <w:rsid w:val="00511953"/>
    <w:rsid w:val="00512409"/>
    <w:rsid w:val="0052142E"/>
    <w:rsid w:val="00533A4D"/>
    <w:rsid w:val="00536C17"/>
    <w:rsid w:val="00536CCD"/>
    <w:rsid w:val="00540176"/>
    <w:rsid w:val="00542666"/>
    <w:rsid w:val="00543C5B"/>
    <w:rsid w:val="00546C56"/>
    <w:rsid w:val="00550085"/>
    <w:rsid w:val="00560CD6"/>
    <w:rsid w:val="00561C07"/>
    <w:rsid w:val="00566AE5"/>
    <w:rsid w:val="00571A2F"/>
    <w:rsid w:val="00574AFF"/>
    <w:rsid w:val="00575BA2"/>
    <w:rsid w:val="0058374A"/>
    <w:rsid w:val="00583E53"/>
    <w:rsid w:val="00586E2A"/>
    <w:rsid w:val="005915D3"/>
    <w:rsid w:val="00593B60"/>
    <w:rsid w:val="00597282"/>
    <w:rsid w:val="005A3854"/>
    <w:rsid w:val="005A7D50"/>
    <w:rsid w:val="005B2CDC"/>
    <w:rsid w:val="005C2188"/>
    <w:rsid w:val="005D15B5"/>
    <w:rsid w:val="005D222A"/>
    <w:rsid w:val="005D274E"/>
    <w:rsid w:val="005D6C78"/>
    <w:rsid w:val="005E4456"/>
    <w:rsid w:val="005E532D"/>
    <w:rsid w:val="005F0826"/>
    <w:rsid w:val="005F2FEC"/>
    <w:rsid w:val="00606CDB"/>
    <w:rsid w:val="00611DEA"/>
    <w:rsid w:val="006225BC"/>
    <w:rsid w:val="00630A03"/>
    <w:rsid w:val="00634597"/>
    <w:rsid w:val="006363C8"/>
    <w:rsid w:val="00641A62"/>
    <w:rsid w:val="00641E77"/>
    <w:rsid w:val="00642F4E"/>
    <w:rsid w:val="0064441B"/>
    <w:rsid w:val="00650A84"/>
    <w:rsid w:val="00676F39"/>
    <w:rsid w:val="00677ADD"/>
    <w:rsid w:val="00683B73"/>
    <w:rsid w:val="006855CA"/>
    <w:rsid w:val="00690CA0"/>
    <w:rsid w:val="006A1AE1"/>
    <w:rsid w:val="006A5703"/>
    <w:rsid w:val="006A6BAE"/>
    <w:rsid w:val="006B1B24"/>
    <w:rsid w:val="006B2077"/>
    <w:rsid w:val="006B3209"/>
    <w:rsid w:val="006B3B54"/>
    <w:rsid w:val="006B78C5"/>
    <w:rsid w:val="006C2F6C"/>
    <w:rsid w:val="006C3242"/>
    <w:rsid w:val="006C431C"/>
    <w:rsid w:val="006D7CFC"/>
    <w:rsid w:val="006E2C61"/>
    <w:rsid w:val="006E4F86"/>
    <w:rsid w:val="006E794D"/>
    <w:rsid w:val="006E7AD3"/>
    <w:rsid w:val="006E7CE2"/>
    <w:rsid w:val="006F33AC"/>
    <w:rsid w:val="00701FAE"/>
    <w:rsid w:val="00702999"/>
    <w:rsid w:val="00702FB1"/>
    <w:rsid w:val="00703648"/>
    <w:rsid w:val="00705175"/>
    <w:rsid w:val="007058F2"/>
    <w:rsid w:val="00705A5A"/>
    <w:rsid w:val="007068CE"/>
    <w:rsid w:val="00706EE6"/>
    <w:rsid w:val="007102C1"/>
    <w:rsid w:val="00714BCB"/>
    <w:rsid w:val="007171AD"/>
    <w:rsid w:val="007203C7"/>
    <w:rsid w:val="00721334"/>
    <w:rsid w:val="007362D4"/>
    <w:rsid w:val="00747552"/>
    <w:rsid w:val="00747C32"/>
    <w:rsid w:val="00752D29"/>
    <w:rsid w:val="00764A54"/>
    <w:rsid w:val="007663F3"/>
    <w:rsid w:val="0077721A"/>
    <w:rsid w:val="00777E68"/>
    <w:rsid w:val="00787B41"/>
    <w:rsid w:val="00790525"/>
    <w:rsid w:val="007919F7"/>
    <w:rsid w:val="00794BAB"/>
    <w:rsid w:val="007A4D2E"/>
    <w:rsid w:val="007A5D5C"/>
    <w:rsid w:val="007A6F8B"/>
    <w:rsid w:val="007B00F9"/>
    <w:rsid w:val="007B0BE6"/>
    <w:rsid w:val="007C0625"/>
    <w:rsid w:val="007C0685"/>
    <w:rsid w:val="007D0EC0"/>
    <w:rsid w:val="007D2007"/>
    <w:rsid w:val="007D70DD"/>
    <w:rsid w:val="007E36D3"/>
    <w:rsid w:val="007E624E"/>
    <w:rsid w:val="007F0FD4"/>
    <w:rsid w:val="007F4F53"/>
    <w:rsid w:val="007F4FA3"/>
    <w:rsid w:val="007F5088"/>
    <w:rsid w:val="007F5EB9"/>
    <w:rsid w:val="00801847"/>
    <w:rsid w:val="008022DF"/>
    <w:rsid w:val="00804AB9"/>
    <w:rsid w:val="00804D8E"/>
    <w:rsid w:val="008107EF"/>
    <w:rsid w:val="00812935"/>
    <w:rsid w:val="0081382E"/>
    <w:rsid w:val="00815659"/>
    <w:rsid w:val="00815C6B"/>
    <w:rsid w:val="00821ECF"/>
    <w:rsid w:val="00824259"/>
    <w:rsid w:val="00826F7F"/>
    <w:rsid w:val="008347B5"/>
    <w:rsid w:val="00841C34"/>
    <w:rsid w:val="00842748"/>
    <w:rsid w:val="00843B73"/>
    <w:rsid w:val="008444A6"/>
    <w:rsid w:val="008536FC"/>
    <w:rsid w:val="0085476C"/>
    <w:rsid w:val="008553D2"/>
    <w:rsid w:val="00862A6C"/>
    <w:rsid w:val="00871C21"/>
    <w:rsid w:val="008721CD"/>
    <w:rsid w:val="00872E0D"/>
    <w:rsid w:val="00877CFE"/>
    <w:rsid w:val="00882709"/>
    <w:rsid w:val="0089042F"/>
    <w:rsid w:val="008A0C17"/>
    <w:rsid w:val="008A1586"/>
    <w:rsid w:val="008A221B"/>
    <w:rsid w:val="008A4848"/>
    <w:rsid w:val="008A60C3"/>
    <w:rsid w:val="008A76F8"/>
    <w:rsid w:val="008B031E"/>
    <w:rsid w:val="008B66DF"/>
    <w:rsid w:val="008C4828"/>
    <w:rsid w:val="008C5290"/>
    <w:rsid w:val="008D6857"/>
    <w:rsid w:val="008E0606"/>
    <w:rsid w:val="008F189E"/>
    <w:rsid w:val="008F675C"/>
    <w:rsid w:val="009038AC"/>
    <w:rsid w:val="00912346"/>
    <w:rsid w:val="0091720E"/>
    <w:rsid w:val="009242AF"/>
    <w:rsid w:val="009306AC"/>
    <w:rsid w:val="009348D3"/>
    <w:rsid w:val="009348F5"/>
    <w:rsid w:val="00953076"/>
    <w:rsid w:val="009555D8"/>
    <w:rsid w:val="00962631"/>
    <w:rsid w:val="00965042"/>
    <w:rsid w:val="00966288"/>
    <w:rsid w:val="00967779"/>
    <w:rsid w:val="009705EC"/>
    <w:rsid w:val="009757A4"/>
    <w:rsid w:val="0097742C"/>
    <w:rsid w:val="00992989"/>
    <w:rsid w:val="00993E72"/>
    <w:rsid w:val="009A20E3"/>
    <w:rsid w:val="009A323D"/>
    <w:rsid w:val="009A62FE"/>
    <w:rsid w:val="009B2E93"/>
    <w:rsid w:val="009C31A6"/>
    <w:rsid w:val="009C374B"/>
    <w:rsid w:val="009D3A1F"/>
    <w:rsid w:val="009D4033"/>
    <w:rsid w:val="009D59AD"/>
    <w:rsid w:val="009D6C2A"/>
    <w:rsid w:val="009E1E1C"/>
    <w:rsid w:val="009F26F8"/>
    <w:rsid w:val="009F716A"/>
    <w:rsid w:val="00A01102"/>
    <w:rsid w:val="00A016F0"/>
    <w:rsid w:val="00A02C1A"/>
    <w:rsid w:val="00A0721F"/>
    <w:rsid w:val="00A17DBA"/>
    <w:rsid w:val="00A219B4"/>
    <w:rsid w:val="00A25FA7"/>
    <w:rsid w:val="00A3578D"/>
    <w:rsid w:val="00A36E1A"/>
    <w:rsid w:val="00A4061A"/>
    <w:rsid w:val="00A469C8"/>
    <w:rsid w:val="00A51602"/>
    <w:rsid w:val="00A51B73"/>
    <w:rsid w:val="00A55611"/>
    <w:rsid w:val="00A60292"/>
    <w:rsid w:val="00A60E60"/>
    <w:rsid w:val="00A61FB4"/>
    <w:rsid w:val="00A65502"/>
    <w:rsid w:val="00A7354B"/>
    <w:rsid w:val="00A758A9"/>
    <w:rsid w:val="00A76734"/>
    <w:rsid w:val="00A77CA1"/>
    <w:rsid w:val="00A90FCF"/>
    <w:rsid w:val="00A92300"/>
    <w:rsid w:val="00A963D5"/>
    <w:rsid w:val="00AA3797"/>
    <w:rsid w:val="00AA4276"/>
    <w:rsid w:val="00AA6378"/>
    <w:rsid w:val="00AB1631"/>
    <w:rsid w:val="00AB4574"/>
    <w:rsid w:val="00AB51AE"/>
    <w:rsid w:val="00AB7434"/>
    <w:rsid w:val="00AC5C4F"/>
    <w:rsid w:val="00AC6F4F"/>
    <w:rsid w:val="00AD3A11"/>
    <w:rsid w:val="00AE1DDC"/>
    <w:rsid w:val="00AE555B"/>
    <w:rsid w:val="00AE68CE"/>
    <w:rsid w:val="00AF2ACF"/>
    <w:rsid w:val="00B05EA0"/>
    <w:rsid w:val="00B06A29"/>
    <w:rsid w:val="00B0760A"/>
    <w:rsid w:val="00B13B70"/>
    <w:rsid w:val="00B142C4"/>
    <w:rsid w:val="00B16F21"/>
    <w:rsid w:val="00B328AA"/>
    <w:rsid w:val="00B356B6"/>
    <w:rsid w:val="00B361D5"/>
    <w:rsid w:val="00B37B1B"/>
    <w:rsid w:val="00B60270"/>
    <w:rsid w:val="00B6092D"/>
    <w:rsid w:val="00B623F7"/>
    <w:rsid w:val="00B64178"/>
    <w:rsid w:val="00B66658"/>
    <w:rsid w:val="00B70198"/>
    <w:rsid w:val="00B7555F"/>
    <w:rsid w:val="00B75922"/>
    <w:rsid w:val="00B75B84"/>
    <w:rsid w:val="00B90A44"/>
    <w:rsid w:val="00B919C5"/>
    <w:rsid w:val="00B976B7"/>
    <w:rsid w:val="00BA2B86"/>
    <w:rsid w:val="00BA481D"/>
    <w:rsid w:val="00BA56DF"/>
    <w:rsid w:val="00BA60E7"/>
    <w:rsid w:val="00BB101E"/>
    <w:rsid w:val="00BC77F2"/>
    <w:rsid w:val="00BC7C22"/>
    <w:rsid w:val="00BD4FF6"/>
    <w:rsid w:val="00BE1A87"/>
    <w:rsid w:val="00BE3A4B"/>
    <w:rsid w:val="00BF3353"/>
    <w:rsid w:val="00BF4615"/>
    <w:rsid w:val="00C0212B"/>
    <w:rsid w:val="00C02CEA"/>
    <w:rsid w:val="00C0431E"/>
    <w:rsid w:val="00C04BC8"/>
    <w:rsid w:val="00C167EF"/>
    <w:rsid w:val="00C23D1E"/>
    <w:rsid w:val="00C25A65"/>
    <w:rsid w:val="00C273B0"/>
    <w:rsid w:val="00C32D11"/>
    <w:rsid w:val="00C3354F"/>
    <w:rsid w:val="00C342CB"/>
    <w:rsid w:val="00C40674"/>
    <w:rsid w:val="00C55B48"/>
    <w:rsid w:val="00C55DE6"/>
    <w:rsid w:val="00C71105"/>
    <w:rsid w:val="00C85F3E"/>
    <w:rsid w:val="00C92033"/>
    <w:rsid w:val="00C93965"/>
    <w:rsid w:val="00C95B33"/>
    <w:rsid w:val="00C9663A"/>
    <w:rsid w:val="00CA0498"/>
    <w:rsid w:val="00CA3F00"/>
    <w:rsid w:val="00CB0082"/>
    <w:rsid w:val="00CC08C9"/>
    <w:rsid w:val="00CC63A1"/>
    <w:rsid w:val="00CC78A2"/>
    <w:rsid w:val="00CD11F9"/>
    <w:rsid w:val="00CD203E"/>
    <w:rsid w:val="00CE0D8B"/>
    <w:rsid w:val="00CE547E"/>
    <w:rsid w:val="00CE54B6"/>
    <w:rsid w:val="00CE7565"/>
    <w:rsid w:val="00CF1D19"/>
    <w:rsid w:val="00CF3D42"/>
    <w:rsid w:val="00CF42C6"/>
    <w:rsid w:val="00CF4CFD"/>
    <w:rsid w:val="00D01D18"/>
    <w:rsid w:val="00D13F98"/>
    <w:rsid w:val="00D252D1"/>
    <w:rsid w:val="00D25482"/>
    <w:rsid w:val="00D2617B"/>
    <w:rsid w:val="00D317FC"/>
    <w:rsid w:val="00D35652"/>
    <w:rsid w:val="00D4030C"/>
    <w:rsid w:val="00D4642A"/>
    <w:rsid w:val="00D51955"/>
    <w:rsid w:val="00D51A08"/>
    <w:rsid w:val="00D534C4"/>
    <w:rsid w:val="00D55190"/>
    <w:rsid w:val="00D6170A"/>
    <w:rsid w:val="00D67A9D"/>
    <w:rsid w:val="00D71517"/>
    <w:rsid w:val="00D75940"/>
    <w:rsid w:val="00D8197A"/>
    <w:rsid w:val="00D81ADE"/>
    <w:rsid w:val="00D823E5"/>
    <w:rsid w:val="00D83D1D"/>
    <w:rsid w:val="00D83E39"/>
    <w:rsid w:val="00D85567"/>
    <w:rsid w:val="00D87B9F"/>
    <w:rsid w:val="00D90929"/>
    <w:rsid w:val="00D9390F"/>
    <w:rsid w:val="00DA234F"/>
    <w:rsid w:val="00DA48D8"/>
    <w:rsid w:val="00DB126A"/>
    <w:rsid w:val="00DB34A9"/>
    <w:rsid w:val="00DB76F9"/>
    <w:rsid w:val="00DB7981"/>
    <w:rsid w:val="00DC23F6"/>
    <w:rsid w:val="00DC7701"/>
    <w:rsid w:val="00DC790E"/>
    <w:rsid w:val="00DD4FF0"/>
    <w:rsid w:val="00DE137E"/>
    <w:rsid w:val="00DF4F35"/>
    <w:rsid w:val="00DF73AE"/>
    <w:rsid w:val="00E12638"/>
    <w:rsid w:val="00E1288C"/>
    <w:rsid w:val="00E25462"/>
    <w:rsid w:val="00E25CCD"/>
    <w:rsid w:val="00E31CA2"/>
    <w:rsid w:val="00E31D51"/>
    <w:rsid w:val="00E32405"/>
    <w:rsid w:val="00E437F7"/>
    <w:rsid w:val="00E4511B"/>
    <w:rsid w:val="00E602A2"/>
    <w:rsid w:val="00E60560"/>
    <w:rsid w:val="00E61787"/>
    <w:rsid w:val="00E74071"/>
    <w:rsid w:val="00E76615"/>
    <w:rsid w:val="00E77DD9"/>
    <w:rsid w:val="00E85297"/>
    <w:rsid w:val="00E91376"/>
    <w:rsid w:val="00E91E30"/>
    <w:rsid w:val="00E9280A"/>
    <w:rsid w:val="00E95985"/>
    <w:rsid w:val="00E95D3B"/>
    <w:rsid w:val="00EA1F8B"/>
    <w:rsid w:val="00EA53A7"/>
    <w:rsid w:val="00EA5494"/>
    <w:rsid w:val="00EA5E0D"/>
    <w:rsid w:val="00EB0F6E"/>
    <w:rsid w:val="00EB6A74"/>
    <w:rsid w:val="00EC529E"/>
    <w:rsid w:val="00ED4C47"/>
    <w:rsid w:val="00ED548E"/>
    <w:rsid w:val="00ED7A25"/>
    <w:rsid w:val="00EE0AA4"/>
    <w:rsid w:val="00F108CC"/>
    <w:rsid w:val="00F11E37"/>
    <w:rsid w:val="00F1549B"/>
    <w:rsid w:val="00F17C8A"/>
    <w:rsid w:val="00F2402C"/>
    <w:rsid w:val="00F30171"/>
    <w:rsid w:val="00F310FF"/>
    <w:rsid w:val="00F31F12"/>
    <w:rsid w:val="00F3274B"/>
    <w:rsid w:val="00F406F0"/>
    <w:rsid w:val="00F4143F"/>
    <w:rsid w:val="00F4605D"/>
    <w:rsid w:val="00F51483"/>
    <w:rsid w:val="00F55310"/>
    <w:rsid w:val="00F555D8"/>
    <w:rsid w:val="00F6262E"/>
    <w:rsid w:val="00F711F5"/>
    <w:rsid w:val="00F713B0"/>
    <w:rsid w:val="00F73FB4"/>
    <w:rsid w:val="00F76F0D"/>
    <w:rsid w:val="00F8154F"/>
    <w:rsid w:val="00F82855"/>
    <w:rsid w:val="00F87D6B"/>
    <w:rsid w:val="00F90EB1"/>
    <w:rsid w:val="00F92379"/>
    <w:rsid w:val="00F97449"/>
    <w:rsid w:val="00F97BC2"/>
    <w:rsid w:val="00FA076E"/>
    <w:rsid w:val="00FA41FF"/>
    <w:rsid w:val="00FA67FD"/>
    <w:rsid w:val="00FB1908"/>
    <w:rsid w:val="00FB754D"/>
    <w:rsid w:val="00FC17B6"/>
    <w:rsid w:val="00FC22B3"/>
    <w:rsid w:val="00FC532E"/>
    <w:rsid w:val="00FC6D1B"/>
    <w:rsid w:val="00FC7CAF"/>
    <w:rsid w:val="00FD0269"/>
    <w:rsid w:val="00FD5D73"/>
    <w:rsid w:val="00FE32C2"/>
    <w:rsid w:val="00FE3489"/>
    <w:rsid w:val="00FF43DC"/>
    <w:rsid w:val="00FF515E"/>
    <w:rsid w:val="00FF7AEF"/>
    <w:rsid w:val="02AF4AAB"/>
    <w:rsid w:val="0547696D"/>
    <w:rsid w:val="0EB76E92"/>
    <w:rsid w:val="103B1803"/>
    <w:rsid w:val="136A6BDC"/>
    <w:rsid w:val="15B55167"/>
    <w:rsid w:val="180F50E3"/>
    <w:rsid w:val="18104152"/>
    <w:rsid w:val="184150E9"/>
    <w:rsid w:val="1DB268C5"/>
    <w:rsid w:val="20F94D25"/>
    <w:rsid w:val="2294249A"/>
    <w:rsid w:val="24CD5D6E"/>
    <w:rsid w:val="272326FB"/>
    <w:rsid w:val="2C902263"/>
    <w:rsid w:val="2E2935FA"/>
    <w:rsid w:val="2F1A01FA"/>
    <w:rsid w:val="2F337E9A"/>
    <w:rsid w:val="3434476B"/>
    <w:rsid w:val="36D927A1"/>
    <w:rsid w:val="3AC022B5"/>
    <w:rsid w:val="3BAB2075"/>
    <w:rsid w:val="3DC426E4"/>
    <w:rsid w:val="3FEE114D"/>
    <w:rsid w:val="40C369C2"/>
    <w:rsid w:val="41652B3E"/>
    <w:rsid w:val="42BE3395"/>
    <w:rsid w:val="43A52D87"/>
    <w:rsid w:val="471830B4"/>
    <w:rsid w:val="47863B73"/>
    <w:rsid w:val="48376461"/>
    <w:rsid w:val="49CE6EB1"/>
    <w:rsid w:val="4AAC0639"/>
    <w:rsid w:val="4C4448BB"/>
    <w:rsid w:val="4C763D06"/>
    <w:rsid w:val="4D9C4497"/>
    <w:rsid w:val="51707793"/>
    <w:rsid w:val="529D58FC"/>
    <w:rsid w:val="58105233"/>
    <w:rsid w:val="5A350E89"/>
    <w:rsid w:val="5B066BF3"/>
    <w:rsid w:val="60420E28"/>
    <w:rsid w:val="684435E9"/>
    <w:rsid w:val="68CD293B"/>
    <w:rsid w:val="68CF22B3"/>
    <w:rsid w:val="6B9A0790"/>
    <w:rsid w:val="6C756765"/>
    <w:rsid w:val="6D32514E"/>
    <w:rsid w:val="7025247C"/>
    <w:rsid w:val="729B0C6F"/>
    <w:rsid w:val="73D206A5"/>
    <w:rsid w:val="7E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0FBAB"/>
  <w15:docId w15:val="{BC72C89C-8B47-4252-9A61-839430AD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eastAsia="Calibri"/>
      <w:lang w:eastAsia="ja-JP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rFonts w:eastAsia="Calibri"/>
      <w:b/>
      <w:bCs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lang w:val="hu-HU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imes New Roman"/>
      <w:sz w:val="16"/>
      <w:lang w:val="hu-HU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sz w:val="20"/>
      <w:lang w:val="hu-HU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hu-HU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qFormat/>
    <w:locked/>
    <w:rPr>
      <w:rFonts w:ascii="Times New Roman" w:hAnsi="Times New Roman" w:cs="Times New Roman"/>
      <w:b/>
      <w:bCs/>
      <w:sz w:val="24"/>
      <w:szCs w:val="24"/>
      <w:lang w:val="hu-HU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Times New Roman" w:hAnsi="Times New Roman" w:cs="Times New Roman"/>
      <w:sz w:val="24"/>
      <w:szCs w:val="24"/>
      <w:lang w:val="hu-HU" w:eastAsia="en-U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4"/>
      <w:szCs w:val="24"/>
      <w:lang w:val="hu-HU" w:eastAsia="en-US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C102-8D8C-46F4-9B87-230D101D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Sabo Orsolja</cp:lastModifiedBy>
  <cp:revision>7</cp:revision>
  <cp:lastPrinted>2026-03-02T11:56:00Z</cp:lastPrinted>
  <dcterms:created xsi:type="dcterms:W3CDTF">2026-03-04T07:26:00Z</dcterms:created>
  <dcterms:modified xsi:type="dcterms:W3CDTF">2026-03-04T12:48:00Z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DAAC16FA20894ECDB479DDF8EB5E0665_13</vt:lpwstr>
  </property>
</Properties>
</file>