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370"/>
        <w:gridCol w:w="3009"/>
        <w:gridCol w:w="1276"/>
      </w:tblGrid>
      <w:tr w:rsidR="009D1598" w:rsidRPr="009D1598" w14:paraId="0CEF61F6" w14:textId="77777777" w:rsidTr="0058638B">
        <w:trPr>
          <w:trHeight w:val="1975"/>
        </w:trPr>
        <w:tc>
          <w:tcPr>
            <w:tcW w:w="2552" w:type="dxa"/>
            <w:gridSpan w:val="2"/>
          </w:tcPr>
          <w:p w14:paraId="51689722" w14:textId="77777777" w:rsidR="00EF5613" w:rsidRPr="009D1598" w:rsidRDefault="00EF5613" w:rsidP="0058638B">
            <w:pPr>
              <w:tabs>
                <w:tab w:val="center" w:pos="4703"/>
                <w:tab w:val="right" w:pos="9406"/>
              </w:tabs>
              <w:ind w:left="-198" w:firstLine="108"/>
              <w:rPr>
                <w:rFonts w:asciiTheme="minorHAnsi" w:hAnsiTheme="minorHAnsi" w:cstheme="minorHAnsi"/>
                <w:sz w:val="22"/>
                <w:szCs w:val="22"/>
              </w:rPr>
            </w:pPr>
            <w:r>
              <w:rPr>
                <w:rFonts w:asciiTheme="minorHAnsi" w:hAnsiTheme="minorHAnsi"/>
                <w:noProof/>
                <w:sz w:val="22"/>
                <w:szCs w:val="22"/>
                <w:lang w:val="en-US"/>
              </w:rPr>
              <w:drawing>
                <wp:inline distT="0" distB="0" distL="0" distR="0" wp14:anchorId="7EDA2602" wp14:editId="11F10ED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347AC83F" w14:textId="77777777" w:rsidR="00EF5613" w:rsidRPr="009D1598" w:rsidRDefault="00EF5613" w:rsidP="0058638B">
            <w:pPr>
              <w:tabs>
                <w:tab w:val="center" w:pos="4703"/>
                <w:tab w:val="right" w:pos="9406"/>
              </w:tabs>
              <w:rPr>
                <w:rFonts w:asciiTheme="minorHAnsi" w:hAnsiTheme="minorHAnsi" w:cstheme="minorHAnsi"/>
                <w:sz w:val="22"/>
                <w:szCs w:val="22"/>
              </w:rPr>
            </w:pPr>
            <w:r>
              <w:rPr>
                <w:rFonts w:asciiTheme="minorHAnsi" w:hAnsiTheme="minorHAnsi"/>
                <w:sz w:val="22"/>
                <w:szCs w:val="22"/>
              </w:rPr>
              <w:t>Republica Serbia</w:t>
            </w:r>
          </w:p>
          <w:p w14:paraId="6560EB02" w14:textId="77777777" w:rsidR="00EF5613" w:rsidRPr="009D1598" w:rsidRDefault="00EF5613" w:rsidP="0058638B">
            <w:pPr>
              <w:rPr>
                <w:rFonts w:asciiTheme="minorHAnsi" w:hAnsiTheme="minorHAnsi" w:cstheme="minorHAnsi"/>
                <w:sz w:val="22"/>
                <w:szCs w:val="22"/>
              </w:rPr>
            </w:pPr>
            <w:r>
              <w:rPr>
                <w:rFonts w:asciiTheme="minorHAnsi" w:hAnsiTheme="minorHAnsi"/>
                <w:sz w:val="22"/>
                <w:szCs w:val="22"/>
              </w:rPr>
              <w:t>Provincia Autonomă Voivodina</w:t>
            </w:r>
          </w:p>
          <w:p w14:paraId="52248890" w14:textId="77777777" w:rsidR="00EF5613" w:rsidRPr="009D1598" w:rsidRDefault="00EF5613" w:rsidP="0058638B">
            <w:pPr>
              <w:rPr>
                <w:rFonts w:asciiTheme="minorHAnsi" w:hAnsiTheme="minorHAnsi" w:cstheme="minorHAnsi"/>
                <w:b/>
                <w:sz w:val="22"/>
                <w:szCs w:val="22"/>
              </w:rPr>
            </w:pPr>
            <w:r>
              <w:rPr>
                <w:rFonts w:asciiTheme="minorHAnsi" w:hAnsiTheme="minorHAnsi"/>
                <w:b/>
                <w:sz w:val="22"/>
                <w:szCs w:val="22"/>
              </w:rPr>
              <w:t>Secretariatul Provincial pentru Educaţie, Reglementări,</w:t>
            </w:r>
          </w:p>
          <w:p w14:paraId="5E97D82C" w14:textId="77777777" w:rsidR="00EF5613" w:rsidRPr="009D1598" w:rsidRDefault="00EF5613" w:rsidP="0058638B">
            <w:pPr>
              <w:rPr>
                <w:rFonts w:asciiTheme="minorHAnsi" w:hAnsiTheme="minorHAnsi" w:cstheme="minorHAnsi"/>
                <w:b/>
                <w:sz w:val="22"/>
                <w:szCs w:val="22"/>
              </w:rPr>
            </w:pPr>
            <w:r>
              <w:rPr>
                <w:rFonts w:asciiTheme="minorHAnsi" w:hAnsiTheme="minorHAnsi"/>
                <w:b/>
                <w:sz w:val="22"/>
                <w:szCs w:val="22"/>
              </w:rPr>
              <w:t>Administraţie şi Minorităţile Naţionale - Comunităţile Naţionale</w:t>
            </w:r>
          </w:p>
          <w:p w14:paraId="024D045A" w14:textId="77777777" w:rsidR="00EF5613" w:rsidRPr="009D1598" w:rsidRDefault="00EF5613" w:rsidP="0058638B">
            <w:pPr>
              <w:tabs>
                <w:tab w:val="center" w:pos="4703"/>
                <w:tab w:val="right" w:pos="9406"/>
              </w:tabs>
              <w:rPr>
                <w:rFonts w:asciiTheme="minorHAnsi" w:hAnsiTheme="minorHAnsi" w:cstheme="minorHAnsi"/>
                <w:sz w:val="22"/>
                <w:szCs w:val="22"/>
              </w:rPr>
            </w:pPr>
            <w:r>
              <w:rPr>
                <w:rFonts w:asciiTheme="minorHAnsi" w:hAnsiTheme="minorHAnsi"/>
                <w:sz w:val="22"/>
                <w:szCs w:val="22"/>
              </w:rPr>
              <w:t>Bulevar Mihajla Pupina 16, 21000 Novi Sad</w:t>
            </w:r>
          </w:p>
          <w:p w14:paraId="5FACA78B" w14:textId="6FFD9FDF" w:rsidR="00EF5613" w:rsidRPr="009D1598" w:rsidRDefault="00EF5613" w:rsidP="0058638B">
            <w:pPr>
              <w:tabs>
                <w:tab w:val="center" w:pos="4703"/>
                <w:tab w:val="right" w:pos="9406"/>
              </w:tabs>
              <w:rPr>
                <w:rFonts w:asciiTheme="minorHAnsi" w:hAnsiTheme="minorHAnsi" w:cstheme="minorHAnsi"/>
                <w:sz w:val="22"/>
                <w:szCs w:val="22"/>
              </w:rPr>
            </w:pPr>
            <w:r>
              <w:rPr>
                <w:rFonts w:asciiTheme="minorHAnsi" w:hAnsiTheme="minorHAnsi"/>
                <w:sz w:val="22"/>
                <w:szCs w:val="22"/>
              </w:rPr>
              <w:t>T: +381 21  487  43 48</w:t>
            </w:r>
          </w:p>
          <w:p w14:paraId="7DA457D6" w14:textId="757A82A9" w:rsidR="00EF5613" w:rsidRPr="009D1598" w:rsidRDefault="0094388C" w:rsidP="0058638B">
            <w:pPr>
              <w:tabs>
                <w:tab w:val="center" w:pos="4703"/>
                <w:tab w:val="right" w:pos="9406"/>
              </w:tabs>
              <w:rPr>
                <w:rFonts w:asciiTheme="minorHAnsi" w:hAnsiTheme="minorHAnsi" w:cstheme="minorHAnsi"/>
                <w:sz w:val="22"/>
                <w:szCs w:val="22"/>
                <w:u w:val="single"/>
              </w:rPr>
            </w:pPr>
            <w:hyperlink r:id="rId9" w:history="1">
              <w:r w:rsidR="003A2934">
                <w:rPr>
                  <w:rFonts w:asciiTheme="minorHAnsi" w:hAnsiTheme="minorHAnsi"/>
                  <w:sz w:val="22"/>
                  <w:szCs w:val="22"/>
                  <w:u w:val="single"/>
                </w:rPr>
                <w:t>ounz@vojvodinа.gov.rs</w:t>
              </w:r>
            </w:hyperlink>
          </w:p>
          <w:p w14:paraId="77F3917D" w14:textId="691E5029" w:rsidR="009D1598" w:rsidRPr="009D1598" w:rsidRDefault="009D1598" w:rsidP="0058638B">
            <w:pPr>
              <w:tabs>
                <w:tab w:val="center" w:pos="4703"/>
                <w:tab w:val="right" w:pos="9406"/>
              </w:tabs>
              <w:rPr>
                <w:rFonts w:asciiTheme="minorHAnsi" w:hAnsiTheme="minorHAnsi" w:cstheme="minorHAnsi"/>
                <w:sz w:val="22"/>
                <w:szCs w:val="22"/>
              </w:rPr>
            </w:pPr>
            <w:r>
              <w:rPr>
                <w:rFonts w:asciiTheme="minorHAnsi" w:hAnsiTheme="minorHAnsi"/>
                <w:sz w:val="22"/>
                <w:szCs w:val="22"/>
                <w:u w:val="single"/>
              </w:rPr>
              <w:t>sonja.cato@vojvodina.gov.rs</w:t>
            </w:r>
          </w:p>
          <w:p w14:paraId="24CAA381" w14:textId="77777777" w:rsidR="00EF5613" w:rsidRPr="009D1598" w:rsidRDefault="00EF5613" w:rsidP="0058638B">
            <w:pPr>
              <w:tabs>
                <w:tab w:val="center" w:pos="4703"/>
                <w:tab w:val="right" w:pos="9406"/>
              </w:tabs>
              <w:rPr>
                <w:rFonts w:asciiTheme="minorHAnsi" w:hAnsiTheme="minorHAnsi" w:cstheme="minorHAnsi"/>
                <w:sz w:val="22"/>
                <w:szCs w:val="22"/>
                <w:lang w:val="ru-RU"/>
              </w:rPr>
            </w:pPr>
          </w:p>
        </w:tc>
      </w:tr>
      <w:tr w:rsidR="00EF5613" w:rsidRPr="009D1598" w14:paraId="560C3B52" w14:textId="77777777" w:rsidTr="009F52E1">
        <w:trPr>
          <w:gridAfter w:val="1"/>
          <w:wAfter w:w="1276" w:type="dxa"/>
          <w:trHeight w:val="305"/>
        </w:trPr>
        <w:tc>
          <w:tcPr>
            <w:tcW w:w="1276" w:type="dxa"/>
          </w:tcPr>
          <w:p w14:paraId="568DC287" w14:textId="77777777" w:rsidR="00EF5613" w:rsidRPr="009D1598" w:rsidRDefault="00EF5613" w:rsidP="0058638B">
            <w:pPr>
              <w:tabs>
                <w:tab w:val="center" w:pos="4703"/>
                <w:tab w:val="right" w:pos="9406"/>
              </w:tabs>
              <w:ind w:left="-198" w:firstLine="108"/>
              <w:rPr>
                <w:rFonts w:asciiTheme="minorHAnsi" w:eastAsia="Calibri" w:hAnsiTheme="minorHAnsi" w:cstheme="minorHAnsi"/>
                <w:noProof/>
                <w:sz w:val="22"/>
                <w:szCs w:val="22"/>
              </w:rPr>
            </w:pPr>
          </w:p>
        </w:tc>
        <w:tc>
          <w:tcPr>
            <w:tcW w:w="4646" w:type="dxa"/>
            <w:gridSpan w:val="2"/>
          </w:tcPr>
          <w:p w14:paraId="176C9CAC" w14:textId="6B3209BA" w:rsidR="00EF5613" w:rsidRPr="009D1598" w:rsidRDefault="00EF5613" w:rsidP="0058638B">
            <w:pPr>
              <w:tabs>
                <w:tab w:val="center" w:pos="4703"/>
                <w:tab w:val="right" w:pos="9406"/>
              </w:tabs>
              <w:rPr>
                <w:rFonts w:asciiTheme="minorHAnsi" w:eastAsia="Calibri" w:hAnsiTheme="minorHAnsi" w:cstheme="minorHAnsi"/>
                <w:sz w:val="22"/>
                <w:szCs w:val="22"/>
              </w:rPr>
            </w:pPr>
            <w:r>
              <w:rPr>
                <w:rFonts w:asciiTheme="minorHAnsi" w:hAnsiTheme="minorHAnsi"/>
                <w:sz w:val="22"/>
                <w:szCs w:val="22"/>
              </w:rPr>
              <w:t xml:space="preserve">NUMĂRUL: 000242631 2025 09427 001 000 000 001           </w:t>
            </w:r>
          </w:p>
          <w:p w14:paraId="3CC32DFA" w14:textId="77777777" w:rsidR="00EF5613" w:rsidRPr="009D1598" w:rsidRDefault="00EF5613" w:rsidP="0058638B">
            <w:pPr>
              <w:tabs>
                <w:tab w:val="center" w:pos="4703"/>
                <w:tab w:val="right" w:pos="9406"/>
              </w:tabs>
              <w:rPr>
                <w:rFonts w:asciiTheme="minorHAnsi" w:eastAsia="Calibri" w:hAnsiTheme="minorHAnsi" w:cstheme="minorHAnsi"/>
                <w:sz w:val="22"/>
                <w:szCs w:val="22"/>
              </w:rPr>
            </w:pPr>
          </w:p>
        </w:tc>
        <w:tc>
          <w:tcPr>
            <w:tcW w:w="3009" w:type="dxa"/>
          </w:tcPr>
          <w:p w14:paraId="26C7B234" w14:textId="5540FE27" w:rsidR="00EF5613" w:rsidRPr="009D1598" w:rsidRDefault="00EF5613" w:rsidP="00650B8B">
            <w:pPr>
              <w:tabs>
                <w:tab w:val="center" w:pos="4703"/>
                <w:tab w:val="right" w:pos="9406"/>
              </w:tabs>
              <w:rPr>
                <w:rFonts w:asciiTheme="minorHAnsi" w:eastAsia="Calibri" w:hAnsiTheme="minorHAnsi" w:cstheme="minorHAnsi"/>
                <w:sz w:val="22"/>
                <w:szCs w:val="22"/>
              </w:rPr>
            </w:pPr>
            <w:r>
              <w:rPr>
                <w:rFonts w:asciiTheme="minorHAnsi" w:hAnsiTheme="minorHAnsi"/>
                <w:sz w:val="22"/>
                <w:szCs w:val="22"/>
              </w:rPr>
              <w:t>DATA: 23.05.2025</w:t>
            </w:r>
          </w:p>
        </w:tc>
      </w:tr>
    </w:tbl>
    <w:p w14:paraId="2E4CAF1A" w14:textId="77777777" w:rsidR="009C6A1C" w:rsidRPr="009D1598" w:rsidRDefault="009C6A1C" w:rsidP="00EF5613">
      <w:pPr>
        <w:jc w:val="both"/>
        <w:rPr>
          <w:rFonts w:asciiTheme="minorHAnsi" w:hAnsiTheme="minorHAnsi" w:cstheme="minorHAnsi"/>
          <w:sz w:val="22"/>
          <w:szCs w:val="22"/>
          <w:lang w:val="ru-RU"/>
        </w:rPr>
      </w:pPr>
    </w:p>
    <w:p w14:paraId="4EE64B04" w14:textId="630C5F61" w:rsidR="00EF5613" w:rsidRPr="009D1598" w:rsidRDefault="00EF5613" w:rsidP="00EF5613">
      <w:pPr>
        <w:jc w:val="both"/>
        <w:rPr>
          <w:rFonts w:asciiTheme="minorHAnsi" w:hAnsiTheme="minorHAnsi" w:cstheme="minorHAnsi"/>
          <w:sz w:val="22"/>
          <w:szCs w:val="22"/>
        </w:rPr>
      </w:pPr>
      <w:r>
        <w:rPr>
          <w:rFonts w:asciiTheme="minorHAnsi" w:hAnsiTheme="minorHAnsi"/>
          <w:sz w:val="22"/>
          <w:szCs w:val="22"/>
        </w:rPr>
        <w:t xml:space="preserve">         În baza articolelor 15 , 16 alineatul 5 şi 24 alineatul 2 din din Hotărârea Adunării Provinciei privind administraţia provincială ("Buletinul oficial al P.A.V.", nr. 37/2014, 54/2014-altă hotărâre, 37/2016, 29/2017, 24/2019, 66/2020 şi 38/2021), articolului 9 alineatul 1 din Regulamentul privind repartizarea mijloacelor bugetare ale Secretariatului Provincial Pentru Educaţie, Reglementări, Administraţie și Minorităţile Naţionale - Comunităţile Naţionale pentru finanţarea şi cofinanţarea achiziţiei de echipament - supraveghere video în funcția promovării și îmbunătățirii siguranței elevilor pentru instituțiile de educație și instrucție elementară și medie din teritoriul P.A. Voivodina în anul 2025 („Buletinul oficial al P.A.V.”, nr. 5/25) , şi în baza Deciziei secretarului provincial pentru educaţie, reglementări, administraţie şi minorităţile naţionale – comunităţile naţionale numărul: 001642201 2024 09427 002 001 000 001 04 007 din  10.6.2024,  conform Concursului pentru finanțarea și cofinanțarea achiziției de echipament – supraveghere video în funcția promovării și îmbunătățirii siguranței elevilor pentru instituțiile de educație și instrucție elementară și medie de pe teritoriul Provinciei Autonome Voivodina în anul 2025 („Bul. oficial al P.A.V.”, nr. 6/2025), locțiitoarea secretarului provincial pentru educaţie, reglementări, administraţie şi minorităţile naţionale - comunităţile naţionale emite:</w:t>
      </w:r>
    </w:p>
    <w:p w14:paraId="3C61252F" w14:textId="77777777" w:rsidR="001D51DC" w:rsidRPr="009D1598" w:rsidRDefault="001D51DC" w:rsidP="00BD29CA">
      <w:pPr>
        <w:jc w:val="center"/>
        <w:rPr>
          <w:rFonts w:asciiTheme="minorHAnsi" w:hAnsiTheme="minorHAnsi" w:cstheme="minorHAnsi"/>
          <w:b/>
          <w:sz w:val="22"/>
          <w:szCs w:val="22"/>
          <w:lang w:val="sr-Cyrl-CS"/>
        </w:rPr>
      </w:pPr>
    </w:p>
    <w:p w14:paraId="2E893F1B" w14:textId="465B6C93" w:rsidR="006005B4" w:rsidRPr="009D1598" w:rsidRDefault="00EF5613" w:rsidP="00BD29CA">
      <w:pPr>
        <w:jc w:val="center"/>
        <w:rPr>
          <w:rFonts w:asciiTheme="minorHAnsi" w:hAnsiTheme="minorHAnsi" w:cstheme="minorHAnsi"/>
          <w:b/>
          <w:sz w:val="22"/>
          <w:szCs w:val="22"/>
        </w:rPr>
      </w:pPr>
      <w:r>
        <w:rPr>
          <w:rFonts w:asciiTheme="minorHAnsi" w:hAnsiTheme="minorHAnsi"/>
          <w:b/>
          <w:sz w:val="22"/>
          <w:szCs w:val="22"/>
        </w:rPr>
        <w:t xml:space="preserve">DECIZIA </w:t>
      </w:r>
    </w:p>
    <w:p w14:paraId="14E264AA" w14:textId="1D3093F6" w:rsidR="00BD29CA" w:rsidRPr="009D1598" w:rsidRDefault="00BD29CA" w:rsidP="00EF5613">
      <w:pPr>
        <w:jc w:val="center"/>
        <w:rPr>
          <w:rFonts w:asciiTheme="minorHAnsi" w:hAnsiTheme="minorHAnsi" w:cstheme="minorHAnsi"/>
          <w:b/>
          <w:sz w:val="22"/>
          <w:szCs w:val="22"/>
        </w:rPr>
      </w:pPr>
      <w:r>
        <w:rPr>
          <w:rFonts w:asciiTheme="minorHAnsi" w:hAnsiTheme="minorHAnsi"/>
          <w:b/>
          <w:sz w:val="22"/>
          <w:szCs w:val="22"/>
        </w:rPr>
        <w:t>PRIVIND REPARTIZAREA MIJLOACELOR CONFORM CONCURSULUI PENTRU FINANȚAREA ȘI COFINANȚAREA ACHIZIȚIEI DE ECHIPAMENT - SUPRAVEGHERE VIDEO ÎN FUNCȚIA PROMOVĂRII ȘI ÎMBUNĂTĂȚIRII SIGURANȚEI ELEVILOR PENTRU INSTITUȚIILE DE EDUCAȚIE ȘI INSTRUCȚIE ELEMENTARĂ ȘI MEDIE DE PE TERITORIUL PROVINCIEI A</w:t>
      </w:r>
      <w:r w:rsidR="00362360">
        <w:rPr>
          <w:rFonts w:asciiTheme="minorHAnsi" w:hAnsiTheme="minorHAnsi"/>
          <w:b/>
          <w:sz w:val="22"/>
          <w:szCs w:val="22"/>
        </w:rPr>
        <w:t xml:space="preserve">UTONOME VOIVODINA ÎN ANUL 2025 </w:t>
      </w:r>
    </w:p>
    <w:p w14:paraId="0509EBE6" w14:textId="77777777" w:rsidR="006005B4" w:rsidRPr="009D1598" w:rsidRDefault="006005B4" w:rsidP="00EF5613">
      <w:pPr>
        <w:jc w:val="center"/>
        <w:rPr>
          <w:rFonts w:asciiTheme="minorHAnsi" w:hAnsiTheme="minorHAnsi" w:cstheme="minorHAnsi"/>
          <w:b/>
          <w:sz w:val="22"/>
          <w:szCs w:val="22"/>
          <w:lang w:val="sr-Cyrl-RS"/>
        </w:rPr>
      </w:pPr>
    </w:p>
    <w:p w14:paraId="4C3C9277" w14:textId="77777777" w:rsidR="00EF5613" w:rsidRPr="009D1598" w:rsidRDefault="00EF5613" w:rsidP="00EF5613">
      <w:pPr>
        <w:jc w:val="center"/>
        <w:rPr>
          <w:rFonts w:asciiTheme="minorHAnsi" w:hAnsiTheme="minorHAnsi" w:cstheme="minorHAnsi"/>
          <w:b/>
          <w:sz w:val="22"/>
          <w:szCs w:val="22"/>
        </w:rPr>
      </w:pPr>
      <w:r>
        <w:rPr>
          <w:rFonts w:asciiTheme="minorHAnsi" w:hAnsiTheme="minorHAnsi"/>
          <w:b/>
          <w:sz w:val="22"/>
          <w:szCs w:val="22"/>
        </w:rPr>
        <w:t>I</w:t>
      </w:r>
    </w:p>
    <w:p w14:paraId="07C673D7" w14:textId="0BC2AD9C" w:rsidR="00EF5613" w:rsidRPr="009D1598" w:rsidRDefault="00BC3AB3" w:rsidP="00CD7134">
      <w:pPr>
        <w:tabs>
          <w:tab w:val="center" w:pos="4703"/>
          <w:tab w:val="right" w:pos="9406"/>
        </w:tabs>
        <w:jc w:val="both"/>
        <w:rPr>
          <w:rFonts w:asciiTheme="minorHAnsi" w:eastAsia="Calibri" w:hAnsiTheme="minorHAnsi" w:cstheme="minorHAnsi"/>
          <w:sz w:val="22"/>
          <w:szCs w:val="22"/>
        </w:rPr>
      </w:pPr>
      <w:r>
        <w:rPr>
          <w:rFonts w:asciiTheme="minorHAnsi" w:hAnsiTheme="minorHAnsi"/>
          <w:sz w:val="22"/>
          <w:szCs w:val="22"/>
        </w:rPr>
        <w:t xml:space="preserve">         Prin prezenta decizie se stabilește repartizarea mijloacelor bugetare ale Secretariatului Provincial pentru Educaţie, Reglementări, Administraţie și Minorităţile Naţionale-Comunităţile Naţionale conform Concursului pentru finanțarea și cofinanțarea achiziției de echipament - supraveghere video în funcția promovării și îmbunătățirii siguranței elevilor pentru instituțiile de educație și instrucție elementară și medie de pe teritoriul P.A. Voivodina în anul 2025, numărul:  000242631 2025 09427 001 000 000 001 din 29.01.2025 („Buletinul oficial al P.A.V.”, nr. 6/2025– în continuare: Concursul).</w:t>
      </w:r>
    </w:p>
    <w:p w14:paraId="6356B068" w14:textId="77777777" w:rsidR="00EF5613" w:rsidRPr="009D1598" w:rsidRDefault="00EF5613" w:rsidP="00EF5613">
      <w:pPr>
        <w:tabs>
          <w:tab w:val="left" w:pos="3600"/>
          <w:tab w:val="left" w:pos="3960"/>
        </w:tabs>
        <w:jc w:val="both"/>
        <w:rPr>
          <w:rFonts w:asciiTheme="minorHAnsi" w:hAnsiTheme="minorHAnsi" w:cstheme="minorHAnsi"/>
          <w:i/>
          <w:sz w:val="22"/>
          <w:szCs w:val="22"/>
          <w:lang w:val="ru-RU"/>
        </w:rPr>
      </w:pPr>
    </w:p>
    <w:p w14:paraId="0FBA738E" w14:textId="77777777" w:rsidR="00EF5613" w:rsidRPr="009D1598" w:rsidRDefault="00EF5613" w:rsidP="00EF5613">
      <w:pPr>
        <w:jc w:val="center"/>
        <w:rPr>
          <w:rFonts w:asciiTheme="minorHAnsi" w:hAnsiTheme="minorHAnsi" w:cstheme="minorHAnsi"/>
          <w:b/>
          <w:sz w:val="22"/>
          <w:szCs w:val="22"/>
        </w:rPr>
      </w:pPr>
      <w:r>
        <w:rPr>
          <w:rFonts w:asciiTheme="minorHAnsi" w:hAnsiTheme="minorHAnsi"/>
          <w:b/>
          <w:sz w:val="22"/>
          <w:szCs w:val="22"/>
        </w:rPr>
        <w:t>II</w:t>
      </w:r>
    </w:p>
    <w:p w14:paraId="7EEFC608" w14:textId="77777777" w:rsidR="00EF5613" w:rsidRPr="009D1598" w:rsidRDefault="00EF5613" w:rsidP="00EF5613">
      <w:pPr>
        <w:jc w:val="center"/>
        <w:rPr>
          <w:rFonts w:asciiTheme="minorHAnsi" w:hAnsiTheme="minorHAnsi" w:cstheme="minorHAnsi"/>
          <w:b/>
          <w:sz w:val="22"/>
          <w:szCs w:val="22"/>
          <w:lang w:val="ru-RU"/>
        </w:rPr>
      </w:pPr>
    </w:p>
    <w:p w14:paraId="2DF1F3E5" w14:textId="4513FD5D" w:rsidR="00AB57D5" w:rsidRPr="009D1598" w:rsidRDefault="00CD7134" w:rsidP="00CD7134">
      <w:pPr>
        <w:jc w:val="both"/>
        <w:rPr>
          <w:rFonts w:asciiTheme="minorHAnsi" w:hAnsiTheme="minorHAnsi" w:cstheme="minorHAnsi"/>
          <w:sz w:val="22"/>
          <w:szCs w:val="22"/>
        </w:rPr>
      </w:pPr>
      <w:r>
        <w:rPr>
          <w:rFonts w:asciiTheme="minorHAnsi" w:hAnsiTheme="minorHAnsi"/>
          <w:sz w:val="22"/>
          <w:szCs w:val="22"/>
        </w:rPr>
        <w:t xml:space="preserve">           În baza Concursului </w:t>
      </w:r>
      <w:r>
        <w:rPr>
          <w:rFonts w:asciiTheme="minorHAnsi" w:hAnsiTheme="minorHAnsi"/>
          <w:b/>
          <w:bCs/>
          <w:sz w:val="22"/>
          <w:szCs w:val="22"/>
        </w:rPr>
        <w:t>a fost asigurată suma totală de 60.000.000,00 dinari</w:t>
      </w:r>
      <w:r>
        <w:rPr>
          <w:rFonts w:asciiTheme="minorHAnsi" w:hAnsiTheme="minorHAnsi"/>
          <w:sz w:val="22"/>
          <w:szCs w:val="22"/>
        </w:rPr>
        <w:t xml:space="preserve"> pentru destinaţia prevăzută la punctul I din prezenta decizie, și anume pentru instituțiile de educație și instrucție elementară de pe teritoriul Provinciei Autonome Voivodina: </w:t>
      </w:r>
      <w:r>
        <w:rPr>
          <w:rFonts w:asciiTheme="minorHAnsi" w:hAnsiTheme="minorHAnsi"/>
          <w:b/>
          <w:bCs/>
          <w:sz w:val="22"/>
          <w:szCs w:val="22"/>
        </w:rPr>
        <w:t>20.000.000 dinari</w:t>
      </w:r>
      <w:r>
        <w:rPr>
          <w:rFonts w:asciiTheme="minorHAnsi" w:hAnsiTheme="minorHAnsi"/>
          <w:sz w:val="22"/>
          <w:szCs w:val="22"/>
        </w:rPr>
        <w:t xml:space="preserve"> și pentru instituțiile de educație și instrucție elementară de pe teritoriul Provinciei Autonome Voivodina un total de </w:t>
      </w:r>
      <w:r>
        <w:rPr>
          <w:rFonts w:asciiTheme="minorHAnsi" w:hAnsiTheme="minorHAnsi"/>
          <w:b/>
          <w:bCs/>
          <w:sz w:val="22"/>
          <w:szCs w:val="22"/>
        </w:rPr>
        <w:t>40.000.000,00</w:t>
      </w:r>
      <w:r>
        <w:rPr>
          <w:rFonts w:asciiTheme="minorHAnsi" w:hAnsiTheme="minorHAnsi"/>
          <w:sz w:val="22"/>
          <w:szCs w:val="22"/>
        </w:rPr>
        <w:t xml:space="preserve"> </w:t>
      </w:r>
      <w:r>
        <w:rPr>
          <w:rFonts w:asciiTheme="minorHAnsi" w:hAnsiTheme="minorHAnsi"/>
          <w:b/>
          <w:bCs/>
          <w:sz w:val="22"/>
          <w:szCs w:val="22"/>
        </w:rPr>
        <w:t>dinari</w:t>
      </w:r>
      <w:r>
        <w:rPr>
          <w:rFonts w:asciiTheme="minorHAnsi" w:hAnsiTheme="minorHAnsi"/>
          <w:sz w:val="22"/>
          <w:szCs w:val="22"/>
        </w:rPr>
        <w:t>.</w:t>
      </w:r>
    </w:p>
    <w:p w14:paraId="2AEBAE94" w14:textId="77777777" w:rsidR="00B32C4A" w:rsidRPr="009D1598" w:rsidRDefault="00B32C4A" w:rsidP="00CD7134">
      <w:pPr>
        <w:jc w:val="both"/>
        <w:rPr>
          <w:rFonts w:asciiTheme="minorHAnsi" w:hAnsiTheme="minorHAnsi" w:cstheme="minorHAnsi"/>
          <w:sz w:val="22"/>
          <w:szCs w:val="22"/>
          <w:lang w:val="sr-Cyrl-CS"/>
        </w:rPr>
      </w:pPr>
    </w:p>
    <w:p w14:paraId="064C08A6" w14:textId="6405B9CA" w:rsidR="00A1233A" w:rsidRPr="009D1598" w:rsidRDefault="00FC14C3" w:rsidP="00AB57D5">
      <w:pPr>
        <w:ind w:firstLine="708"/>
        <w:jc w:val="both"/>
        <w:rPr>
          <w:rFonts w:asciiTheme="minorHAnsi" w:hAnsiTheme="minorHAnsi" w:cstheme="minorHAnsi"/>
          <w:sz w:val="22"/>
          <w:szCs w:val="22"/>
        </w:rPr>
      </w:pPr>
      <w:r>
        <w:rPr>
          <w:rFonts w:ascii="Calibri" w:hAnsi="Calibri"/>
          <w:sz w:val="22"/>
          <w:szCs w:val="22"/>
        </w:rPr>
        <w:t xml:space="preserve">Prin prezenta decizie se repartizează mijloace în cuantum total de </w:t>
      </w:r>
      <w:r>
        <w:rPr>
          <w:rFonts w:ascii="Calibri" w:hAnsi="Calibri"/>
          <w:b/>
          <w:sz w:val="22"/>
          <w:szCs w:val="22"/>
        </w:rPr>
        <w:t>40.807.684,75 dinari</w:t>
      </w:r>
      <w:r>
        <w:rPr>
          <w:rFonts w:ascii="Calibri" w:hAnsi="Calibri"/>
          <w:sz w:val="22"/>
          <w:szCs w:val="22"/>
        </w:rPr>
        <w:t xml:space="preserve"> şi mijloacele în cuantum de </w:t>
      </w:r>
      <w:r>
        <w:rPr>
          <w:rFonts w:ascii="Calibri" w:hAnsi="Calibri"/>
          <w:b/>
          <w:bCs/>
          <w:sz w:val="22"/>
          <w:szCs w:val="22"/>
        </w:rPr>
        <w:t>19.192.315,25 dinari</w:t>
      </w:r>
      <w:r>
        <w:rPr>
          <w:rFonts w:ascii="Calibri" w:hAnsi="Calibri"/>
          <w:b/>
          <w:sz w:val="22"/>
          <w:szCs w:val="22"/>
        </w:rPr>
        <w:t xml:space="preserve"> rămân nerepartizate.</w:t>
      </w:r>
    </w:p>
    <w:p w14:paraId="70DDA7B7" w14:textId="77777777" w:rsidR="00BF63A3" w:rsidRPr="009D1598" w:rsidRDefault="00BF63A3" w:rsidP="00EF5613">
      <w:pPr>
        <w:jc w:val="both"/>
        <w:rPr>
          <w:rFonts w:asciiTheme="minorHAnsi" w:hAnsiTheme="minorHAnsi" w:cstheme="minorHAnsi"/>
          <w:b/>
          <w:sz w:val="22"/>
          <w:szCs w:val="22"/>
          <w:lang w:val="ru-RU"/>
        </w:rPr>
      </w:pPr>
    </w:p>
    <w:p w14:paraId="02780089" w14:textId="63C5F232" w:rsidR="00EF5613" w:rsidRPr="009D1598" w:rsidRDefault="00EF5613" w:rsidP="00EF5613">
      <w:pPr>
        <w:jc w:val="both"/>
        <w:rPr>
          <w:rFonts w:asciiTheme="minorHAnsi" w:hAnsiTheme="minorHAnsi" w:cstheme="minorHAnsi"/>
          <w:sz w:val="22"/>
          <w:szCs w:val="22"/>
        </w:rPr>
      </w:pPr>
      <w:r>
        <w:rPr>
          <w:rFonts w:asciiTheme="minorHAnsi" w:hAnsiTheme="minorHAnsi"/>
          <w:sz w:val="22"/>
          <w:szCs w:val="22"/>
        </w:rPr>
        <w:t xml:space="preserve">          Mijloacele se aprobă instituţiilor de educaţie și instrucţie elementară și medie din teritoriul P.A. Voivodina al căror fondator este Republica Serbia, Provincia Autonomă sau unitatea autoguvernării locale (în continuare: beneficiarii) pentru destinațiile și cuantumurile prezentate în Tabela 1 și în Tabela 2 care sunt părți integrante ale prezentei decizii.</w:t>
      </w:r>
    </w:p>
    <w:p w14:paraId="4D2348C2" w14:textId="77777777" w:rsidR="00FC14C3" w:rsidRPr="009D1598" w:rsidRDefault="00FC14C3" w:rsidP="00EF5613">
      <w:pPr>
        <w:jc w:val="both"/>
        <w:rPr>
          <w:rFonts w:asciiTheme="minorHAnsi" w:hAnsiTheme="minorHAnsi" w:cstheme="minorHAnsi"/>
          <w:sz w:val="22"/>
          <w:szCs w:val="22"/>
          <w:lang w:val="ru-RU"/>
        </w:rPr>
      </w:pPr>
    </w:p>
    <w:p w14:paraId="5B4DFA74" w14:textId="26CFDE3E" w:rsidR="004C3295" w:rsidRPr="009D1598" w:rsidRDefault="00FC14C3" w:rsidP="00FC14C3">
      <w:pPr>
        <w:spacing w:line="276" w:lineRule="auto"/>
        <w:rPr>
          <w:rFonts w:asciiTheme="minorHAnsi" w:hAnsiTheme="minorHAnsi" w:cstheme="minorHAnsi"/>
          <w:b/>
          <w:sz w:val="22"/>
          <w:szCs w:val="22"/>
        </w:rPr>
      </w:pPr>
      <w:r>
        <w:rPr>
          <w:rFonts w:asciiTheme="minorHAnsi" w:hAnsiTheme="minorHAnsi"/>
          <w:sz w:val="22"/>
          <w:szCs w:val="22"/>
        </w:rPr>
        <w:t xml:space="preserve">                                                                                                     </w:t>
      </w:r>
      <w:r>
        <w:rPr>
          <w:rFonts w:asciiTheme="minorHAnsi" w:hAnsiTheme="minorHAnsi"/>
          <w:b/>
          <w:sz w:val="22"/>
          <w:szCs w:val="22"/>
        </w:rPr>
        <w:t>III</w:t>
      </w:r>
    </w:p>
    <w:p w14:paraId="598E0CA1" w14:textId="77777777" w:rsidR="004C3295" w:rsidRPr="009D1598" w:rsidRDefault="004C3295" w:rsidP="004C3295">
      <w:pPr>
        <w:pStyle w:val="BlockText"/>
        <w:tabs>
          <w:tab w:val="clear" w:pos="5423"/>
          <w:tab w:val="clear" w:pos="5797"/>
          <w:tab w:val="left" w:pos="0"/>
          <w:tab w:val="left" w:pos="1440"/>
        </w:tabs>
        <w:ind w:left="0" w:right="-11" w:firstLine="0"/>
        <w:jc w:val="center"/>
        <w:rPr>
          <w:rFonts w:asciiTheme="minorHAnsi" w:hAnsiTheme="minorHAnsi" w:cstheme="minorHAnsi"/>
          <w:b/>
          <w:sz w:val="22"/>
          <w:szCs w:val="22"/>
        </w:rPr>
      </w:pPr>
    </w:p>
    <w:p w14:paraId="69710ACF" w14:textId="1E8B76B8" w:rsidR="00FC14C3" w:rsidRPr="009D1598" w:rsidRDefault="00A1233A" w:rsidP="00FC14C3">
      <w:pPr>
        <w:pStyle w:val="BlockText"/>
        <w:tabs>
          <w:tab w:val="clear" w:pos="5423"/>
          <w:tab w:val="clear" w:pos="5797"/>
          <w:tab w:val="left" w:pos="0"/>
        </w:tabs>
        <w:ind w:left="0" w:right="-11" w:firstLine="0"/>
        <w:rPr>
          <w:rFonts w:ascii="Calibri" w:hAnsi="Calibri" w:cs="Calibri"/>
          <w:sz w:val="22"/>
          <w:szCs w:val="22"/>
        </w:rPr>
      </w:pPr>
      <w:r>
        <w:rPr>
          <w:rFonts w:asciiTheme="minorHAnsi" w:hAnsiTheme="minorHAnsi"/>
          <w:sz w:val="22"/>
          <w:szCs w:val="22"/>
        </w:rPr>
        <w:tab/>
      </w:r>
      <w:r>
        <w:rPr>
          <w:rFonts w:ascii="Calibri" w:hAnsi="Calibri"/>
          <w:sz w:val="22"/>
          <w:szCs w:val="22"/>
        </w:rPr>
        <w:t>Mijloacele prevăzute la punctul II din prezenta decizie sunt stabilite prin Hotărârea Adunării Provinciei privind bugetul Provinciei Autonome Voivodina pentru anul 2025 („Buletinul oficial al P.A.V.”, nr.: 57/24), în partea 06 - Secretariatul Provincial pentru Educație, Reglementări, Administrație și Minoritățile Naționale – Comunitățile Naționale (în continuare: Secretariatul), și anume, în cadrul Programului 2003 – Învăţământul elementar, Activitatea de program 1006 – Modernizarea infrastructurii şcolilor elementare, clasificarea funcţională 910,  sursa de finanţare  01 00 – Venituri şi încasări generale ale bugetului, clasificarea economică 463 – Transferuri altor niveluri ale puterii, 4632 – Transferuri capitale altor niveluri ale puterii, şi în cadrul Programului 2004 – Învăţământul mediu, Activitatea de program 1005 – Modernizarea infrastructurii şcolilor medii, clasificarea funcţională 920, sursa de finanţare 01 00 – Venituri şi încasări generale ale bugetului, clasificarea economică 463 – Transferuri altor niveluri ale puterii, 4632 – Transferuri capitale altor niveluri ale puterii, şi se transferă beneficiarilor în conformitate cu afluenţa de mijloace în bugetul P.A. Voivodina, respectiv posibilităţile de lichiditate ale bugetului.</w:t>
      </w:r>
    </w:p>
    <w:p w14:paraId="1B0163EB" w14:textId="77777777" w:rsidR="00222C25" w:rsidRPr="009D1598" w:rsidRDefault="00222C25" w:rsidP="00222C25">
      <w:pPr>
        <w:jc w:val="both"/>
        <w:rPr>
          <w:rFonts w:asciiTheme="minorHAnsi" w:hAnsiTheme="minorHAnsi" w:cstheme="minorHAnsi"/>
          <w:sz w:val="22"/>
          <w:szCs w:val="22"/>
          <w:lang w:val="sr-Cyrl-CS"/>
        </w:rPr>
      </w:pPr>
    </w:p>
    <w:p w14:paraId="1F62F5DB" w14:textId="77777777" w:rsidR="004C3295" w:rsidRPr="009D1598" w:rsidRDefault="004C3295" w:rsidP="00222C25">
      <w:pPr>
        <w:jc w:val="both"/>
        <w:rPr>
          <w:rFonts w:asciiTheme="minorHAnsi" w:hAnsiTheme="minorHAnsi" w:cstheme="minorHAnsi"/>
          <w:sz w:val="22"/>
          <w:szCs w:val="22"/>
          <w:lang w:val="sr-Cyrl-CS"/>
        </w:rPr>
      </w:pPr>
    </w:p>
    <w:p w14:paraId="327E90FA" w14:textId="77777777" w:rsidR="004C3295" w:rsidRPr="009D1598" w:rsidRDefault="004C3295" w:rsidP="004C3295">
      <w:pPr>
        <w:pStyle w:val="BlockText"/>
        <w:tabs>
          <w:tab w:val="clear" w:pos="5423"/>
          <w:tab w:val="clear" w:pos="5797"/>
          <w:tab w:val="left" w:pos="0"/>
          <w:tab w:val="left" w:pos="1440"/>
        </w:tabs>
        <w:ind w:left="0" w:right="-11" w:firstLine="0"/>
        <w:jc w:val="center"/>
        <w:rPr>
          <w:rFonts w:asciiTheme="minorHAnsi" w:hAnsiTheme="minorHAnsi" w:cstheme="minorHAnsi"/>
          <w:sz w:val="22"/>
          <w:szCs w:val="22"/>
        </w:rPr>
      </w:pPr>
      <w:r>
        <w:rPr>
          <w:rFonts w:asciiTheme="minorHAnsi" w:hAnsiTheme="minorHAnsi"/>
          <w:b/>
          <w:sz w:val="22"/>
          <w:szCs w:val="22"/>
        </w:rPr>
        <w:t>IV</w:t>
      </w:r>
    </w:p>
    <w:p w14:paraId="3C8C860F" w14:textId="77777777" w:rsidR="004C3295" w:rsidRPr="009D1598" w:rsidRDefault="004C3295" w:rsidP="004C3295">
      <w:pPr>
        <w:pStyle w:val="BlockText"/>
        <w:tabs>
          <w:tab w:val="clear" w:pos="5423"/>
          <w:tab w:val="clear" w:pos="5797"/>
          <w:tab w:val="left" w:pos="0"/>
          <w:tab w:val="left" w:pos="1440"/>
        </w:tabs>
        <w:ind w:left="0" w:right="-11" w:firstLine="0"/>
        <w:jc w:val="center"/>
        <w:rPr>
          <w:rFonts w:asciiTheme="minorHAnsi" w:hAnsiTheme="minorHAnsi" w:cstheme="minorHAnsi"/>
          <w:b/>
          <w:sz w:val="22"/>
          <w:szCs w:val="22"/>
          <w:lang w:val="ru-RU"/>
        </w:rPr>
      </w:pPr>
    </w:p>
    <w:p w14:paraId="75FFD2F9" w14:textId="77777777" w:rsidR="004C3295" w:rsidRPr="009D1598" w:rsidRDefault="004C3295" w:rsidP="004C3295">
      <w:pPr>
        <w:tabs>
          <w:tab w:val="left" w:pos="1260"/>
          <w:tab w:val="left" w:pos="3960"/>
        </w:tabs>
        <w:jc w:val="both"/>
        <w:rPr>
          <w:rFonts w:asciiTheme="minorHAnsi" w:hAnsiTheme="minorHAnsi" w:cstheme="minorHAnsi"/>
          <w:bCs/>
          <w:iCs/>
          <w:sz w:val="22"/>
          <w:szCs w:val="22"/>
        </w:rPr>
      </w:pPr>
      <w:r>
        <w:rPr>
          <w:rFonts w:asciiTheme="minorHAnsi" w:hAnsiTheme="minorHAnsi"/>
          <w:bCs/>
          <w:iCs/>
          <w:sz w:val="22"/>
          <w:szCs w:val="22"/>
        </w:rPr>
        <w:t xml:space="preserve">            Pentru cheltuielile legate de realizarea destinației pentru care mijloacele sunt acordate, și care sunt supuse procedurii achiziției publice, destinatarul mijloacelor desfășoară procedura achiziției publice, în conformitate cu reglementările care stipulează achizițiile publice.</w:t>
      </w:r>
    </w:p>
    <w:p w14:paraId="724D9F61" w14:textId="77777777" w:rsidR="004C3295" w:rsidRPr="009D1598" w:rsidRDefault="004C3295" w:rsidP="004C3295">
      <w:pPr>
        <w:tabs>
          <w:tab w:val="left" w:pos="1260"/>
          <w:tab w:val="left" w:pos="3960"/>
        </w:tabs>
        <w:jc w:val="center"/>
        <w:rPr>
          <w:rFonts w:asciiTheme="minorHAnsi" w:hAnsiTheme="minorHAnsi" w:cstheme="minorHAnsi"/>
          <w:bCs/>
          <w:iCs/>
          <w:sz w:val="22"/>
          <w:szCs w:val="22"/>
          <w:lang w:val="ru-RU"/>
        </w:rPr>
      </w:pPr>
    </w:p>
    <w:p w14:paraId="26E82F12" w14:textId="77777777" w:rsidR="004C3295" w:rsidRPr="009D1598" w:rsidRDefault="004C3295" w:rsidP="004C3295">
      <w:pPr>
        <w:tabs>
          <w:tab w:val="left" w:pos="0"/>
          <w:tab w:val="left" w:pos="540"/>
          <w:tab w:val="left" w:pos="720"/>
          <w:tab w:val="left" w:pos="1440"/>
          <w:tab w:val="left" w:pos="5040"/>
        </w:tabs>
        <w:ind w:right="102"/>
        <w:jc w:val="center"/>
        <w:rPr>
          <w:rFonts w:asciiTheme="minorHAnsi" w:hAnsiTheme="minorHAnsi" w:cstheme="minorHAnsi"/>
          <w:b/>
          <w:sz w:val="22"/>
          <w:szCs w:val="22"/>
        </w:rPr>
      </w:pPr>
      <w:r>
        <w:rPr>
          <w:rFonts w:asciiTheme="minorHAnsi" w:hAnsiTheme="minorHAnsi"/>
          <w:b/>
          <w:sz w:val="22"/>
          <w:szCs w:val="22"/>
        </w:rPr>
        <w:t>V</w:t>
      </w:r>
    </w:p>
    <w:p w14:paraId="34628F7F" w14:textId="77777777" w:rsidR="004C3295" w:rsidRPr="009D1598" w:rsidRDefault="004C3295" w:rsidP="004C3295">
      <w:pPr>
        <w:tabs>
          <w:tab w:val="left" w:pos="0"/>
          <w:tab w:val="left" w:pos="540"/>
          <w:tab w:val="left" w:pos="720"/>
          <w:tab w:val="left" w:pos="1440"/>
          <w:tab w:val="left" w:pos="5040"/>
        </w:tabs>
        <w:ind w:right="102"/>
        <w:jc w:val="center"/>
        <w:rPr>
          <w:rFonts w:asciiTheme="minorHAnsi" w:hAnsiTheme="minorHAnsi" w:cstheme="minorHAnsi"/>
          <w:b/>
          <w:sz w:val="22"/>
          <w:szCs w:val="22"/>
          <w:lang w:val="ru-RU"/>
        </w:rPr>
      </w:pPr>
    </w:p>
    <w:p w14:paraId="4427B954" w14:textId="77777777" w:rsidR="004C3295" w:rsidRPr="009D1598" w:rsidRDefault="004C3295" w:rsidP="004C3295">
      <w:pPr>
        <w:tabs>
          <w:tab w:val="left" w:pos="1080"/>
          <w:tab w:val="left" w:pos="5040"/>
        </w:tabs>
        <w:ind w:right="102"/>
        <w:jc w:val="both"/>
        <w:rPr>
          <w:rFonts w:asciiTheme="minorHAnsi" w:hAnsiTheme="minorHAnsi" w:cstheme="minorHAnsi"/>
          <w:sz w:val="22"/>
          <w:szCs w:val="22"/>
        </w:rPr>
      </w:pPr>
      <w:r>
        <w:rPr>
          <w:rFonts w:asciiTheme="minorHAnsi" w:hAnsiTheme="minorHAnsi"/>
          <w:sz w:val="22"/>
          <w:szCs w:val="22"/>
        </w:rPr>
        <w:t xml:space="preserve">            Secretariatul va înştiinţa beneficiarii cu privire la repartizarea mijloacelor stabilită prin prezenta decizie.</w:t>
      </w:r>
    </w:p>
    <w:p w14:paraId="42FD9C37" w14:textId="77777777" w:rsidR="00336C17" w:rsidRPr="009D1598" w:rsidRDefault="00336C17" w:rsidP="004C3295">
      <w:pPr>
        <w:tabs>
          <w:tab w:val="left" w:pos="0"/>
          <w:tab w:val="left" w:pos="1080"/>
          <w:tab w:val="left" w:pos="1440"/>
          <w:tab w:val="left" w:pos="5040"/>
        </w:tabs>
        <w:ind w:right="102"/>
        <w:jc w:val="center"/>
        <w:rPr>
          <w:rFonts w:asciiTheme="minorHAnsi" w:hAnsiTheme="minorHAnsi" w:cstheme="minorHAnsi"/>
          <w:b/>
          <w:sz w:val="22"/>
          <w:szCs w:val="22"/>
          <w:lang w:val="ru-RU"/>
        </w:rPr>
      </w:pPr>
    </w:p>
    <w:p w14:paraId="165EB583" w14:textId="77777777" w:rsidR="00336C17" w:rsidRPr="009D1598" w:rsidRDefault="00336C17" w:rsidP="004C3295">
      <w:pPr>
        <w:tabs>
          <w:tab w:val="left" w:pos="0"/>
          <w:tab w:val="left" w:pos="1080"/>
          <w:tab w:val="left" w:pos="1440"/>
          <w:tab w:val="left" w:pos="5040"/>
        </w:tabs>
        <w:ind w:right="102"/>
        <w:jc w:val="center"/>
        <w:rPr>
          <w:rFonts w:asciiTheme="minorHAnsi" w:hAnsiTheme="minorHAnsi" w:cstheme="minorHAnsi"/>
          <w:b/>
          <w:sz w:val="22"/>
          <w:szCs w:val="22"/>
          <w:lang w:val="ru-RU"/>
        </w:rPr>
      </w:pPr>
    </w:p>
    <w:p w14:paraId="4A6619A9" w14:textId="77777777" w:rsidR="004C3295" w:rsidRPr="009D1598" w:rsidRDefault="004C3295" w:rsidP="004C3295">
      <w:pPr>
        <w:tabs>
          <w:tab w:val="left" w:pos="0"/>
          <w:tab w:val="left" w:pos="1080"/>
          <w:tab w:val="left" w:pos="1440"/>
          <w:tab w:val="left" w:pos="5040"/>
        </w:tabs>
        <w:ind w:right="102"/>
        <w:jc w:val="center"/>
        <w:rPr>
          <w:rFonts w:asciiTheme="minorHAnsi" w:hAnsiTheme="minorHAnsi" w:cstheme="minorHAnsi"/>
          <w:b/>
          <w:sz w:val="22"/>
          <w:szCs w:val="22"/>
        </w:rPr>
      </w:pPr>
      <w:r>
        <w:rPr>
          <w:rFonts w:asciiTheme="minorHAnsi" w:hAnsiTheme="minorHAnsi"/>
          <w:b/>
          <w:sz w:val="22"/>
          <w:szCs w:val="22"/>
        </w:rPr>
        <w:t>VI</w:t>
      </w:r>
    </w:p>
    <w:p w14:paraId="49F355A4" w14:textId="77777777" w:rsidR="004C3295" w:rsidRPr="009D1598" w:rsidRDefault="004C3295" w:rsidP="004C3295">
      <w:pPr>
        <w:tabs>
          <w:tab w:val="left" w:pos="0"/>
          <w:tab w:val="left" w:pos="1080"/>
          <w:tab w:val="left" w:pos="1440"/>
          <w:tab w:val="left" w:pos="5040"/>
        </w:tabs>
        <w:ind w:right="102"/>
        <w:jc w:val="center"/>
        <w:rPr>
          <w:rFonts w:asciiTheme="minorHAnsi" w:hAnsiTheme="minorHAnsi" w:cstheme="minorHAnsi"/>
          <w:b/>
          <w:sz w:val="22"/>
          <w:szCs w:val="22"/>
          <w:lang w:val="ru-RU"/>
        </w:rPr>
      </w:pPr>
    </w:p>
    <w:p w14:paraId="172947FA" w14:textId="77777777" w:rsidR="004C3295" w:rsidRPr="009D1598" w:rsidRDefault="004C3295" w:rsidP="004C3295">
      <w:pPr>
        <w:tabs>
          <w:tab w:val="left" w:pos="0"/>
          <w:tab w:val="left" w:pos="1080"/>
          <w:tab w:val="left" w:pos="1440"/>
          <w:tab w:val="left" w:pos="5040"/>
        </w:tabs>
        <w:ind w:right="102"/>
        <w:jc w:val="both"/>
        <w:rPr>
          <w:rFonts w:asciiTheme="minorHAnsi" w:hAnsiTheme="minorHAnsi" w:cstheme="minorHAnsi"/>
          <w:sz w:val="22"/>
          <w:szCs w:val="22"/>
        </w:rPr>
      </w:pPr>
      <w:r>
        <w:rPr>
          <w:rFonts w:asciiTheme="minorHAnsi" w:hAnsiTheme="minorHAnsi"/>
          <w:sz w:val="22"/>
          <w:szCs w:val="22"/>
        </w:rPr>
        <w:t xml:space="preserve">               Secretariatul va prelua obligaţia faţă de beneficiari </w:t>
      </w:r>
      <w:r>
        <w:rPr>
          <w:rFonts w:asciiTheme="minorHAnsi" w:hAnsiTheme="minorHAnsi"/>
          <w:b/>
          <w:bCs/>
          <w:sz w:val="22"/>
          <w:szCs w:val="22"/>
        </w:rPr>
        <w:t>în baza contractului în scris.</w:t>
      </w:r>
    </w:p>
    <w:p w14:paraId="25BAFBAB" w14:textId="77777777" w:rsidR="004C3295" w:rsidRPr="009D1598" w:rsidRDefault="004C3295" w:rsidP="004C3295">
      <w:pPr>
        <w:tabs>
          <w:tab w:val="left" w:pos="0"/>
          <w:tab w:val="left" w:pos="1080"/>
          <w:tab w:val="left" w:pos="1440"/>
          <w:tab w:val="left" w:pos="5040"/>
        </w:tabs>
        <w:ind w:right="102"/>
        <w:jc w:val="center"/>
        <w:rPr>
          <w:rFonts w:asciiTheme="minorHAnsi" w:hAnsiTheme="minorHAnsi" w:cstheme="minorHAnsi"/>
          <w:b/>
          <w:sz w:val="22"/>
          <w:szCs w:val="22"/>
          <w:lang w:val="ru-RU"/>
        </w:rPr>
      </w:pPr>
    </w:p>
    <w:p w14:paraId="11558B4B" w14:textId="77777777" w:rsidR="004C3295" w:rsidRPr="009D1598" w:rsidRDefault="004C3295" w:rsidP="004C3295">
      <w:pPr>
        <w:pStyle w:val="BodyTextIndent3"/>
        <w:tabs>
          <w:tab w:val="clear" w:pos="1500"/>
          <w:tab w:val="left" w:pos="5040"/>
        </w:tabs>
        <w:ind w:firstLine="0"/>
        <w:jc w:val="center"/>
        <w:rPr>
          <w:rFonts w:asciiTheme="minorHAnsi" w:hAnsiTheme="minorHAnsi" w:cstheme="minorHAnsi"/>
          <w:b/>
          <w:sz w:val="22"/>
          <w:szCs w:val="22"/>
        </w:rPr>
      </w:pPr>
      <w:r>
        <w:rPr>
          <w:rFonts w:asciiTheme="minorHAnsi" w:hAnsiTheme="minorHAnsi"/>
          <w:b/>
          <w:sz w:val="22"/>
          <w:szCs w:val="22"/>
        </w:rPr>
        <w:t>VII</w:t>
      </w:r>
    </w:p>
    <w:p w14:paraId="19CD6A41" w14:textId="77777777" w:rsidR="004C3295" w:rsidRPr="009D1598" w:rsidRDefault="004C3295" w:rsidP="004C3295">
      <w:pPr>
        <w:pStyle w:val="BodyTextIndent3"/>
        <w:tabs>
          <w:tab w:val="clear" w:pos="1500"/>
          <w:tab w:val="left" w:pos="5040"/>
        </w:tabs>
        <w:ind w:firstLine="0"/>
        <w:jc w:val="center"/>
        <w:rPr>
          <w:rFonts w:asciiTheme="minorHAnsi" w:hAnsiTheme="minorHAnsi" w:cstheme="minorHAnsi"/>
          <w:b/>
          <w:sz w:val="22"/>
          <w:szCs w:val="22"/>
        </w:rPr>
      </w:pPr>
    </w:p>
    <w:p w14:paraId="78720751" w14:textId="77777777" w:rsidR="004C3295" w:rsidRPr="009D1598" w:rsidRDefault="004C3295" w:rsidP="004C3295">
      <w:pPr>
        <w:tabs>
          <w:tab w:val="left" w:pos="1260"/>
          <w:tab w:val="left" w:pos="1440"/>
          <w:tab w:val="left" w:pos="5040"/>
        </w:tabs>
        <w:ind w:right="102"/>
        <w:jc w:val="both"/>
        <w:rPr>
          <w:rFonts w:asciiTheme="minorHAnsi" w:hAnsiTheme="minorHAnsi" w:cstheme="minorHAnsi"/>
          <w:sz w:val="22"/>
          <w:szCs w:val="22"/>
        </w:rPr>
      </w:pPr>
      <w:r>
        <w:rPr>
          <w:rFonts w:asciiTheme="minorHAnsi" w:hAnsiTheme="minorHAnsi"/>
          <w:sz w:val="22"/>
          <w:szCs w:val="22"/>
        </w:rPr>
        <w:t xml:space="preserve">                Prezenta decizie este definitivă şi împotriva ei nu se poate depune plângere.</w:t>
      </w:r>
    </w:p>
    <w:p w14:paraId="498FA81C" w14:textId="77777777" w:rsidR="004C3295" w:rsidRPr="009D1598" w:rsidRDefault="004C3295" w:rsidP="00222C25">
      <w:pPr>
        <w:jc w:val="both"/>
        <w:rPr>
          <w:rFonts w:asciiTheme="minorHAnsi" w:hAnsiTheme="minorHAnsi" w:cstheme="minorHAnsi"/>
          <w:sz w:val="22"/>
          <w:szCs w:val="22"/>
          <w:lang w:val="sr-Cyrl-CS"/>
        </w:rPr>
      </w:pPr>
    </w:p>
    <w:p w14:paraId="2731136A" w14:textId="77777777" w:rsidR="004C3295" w:rsidRPr="009D1598" w:rsidRDefault="004C3295" w:rsidP="00222C25">
      <w:pPr>
        <w:jc w:val="both"/>
        <w:rPr>
          <w:rFonts w:asciiTheme="minorHAnsi" w:hAnsiTheme="minorHAnsi" w:cstheme="minorHAnsi"/>
          <w:sz w:val="22"/>
          <w:szCs w:val="22"/>
          <w:lang w:val="sr-Cyrl-CS"/>
        </w:rPr>
      </w:pPr>
    </w:p>
    <w:p w14:paraId="20C289CC" w14:textId="77777777" w:rsidR="004C3295" w:rsidRPr="009D1598" w:rsidRDefault="004C3295" w:rsidP="004C3295">
      <w:pPr>
        <w:jc w:val="center"/>
        <w:rPr>
          <w:rFonts w:asciiTheme="minorHAnsi" w:hAnsiTheme="minorHAnsi" w:cstheme="minorHAnsi"/>
          <w:b/>
          <w:sz w:val="22"/>
          <w:szCs w:val="22"/>
        </w:rPr>
      </w:pPr>
      <w:r>
        <w:rPr>
          <w:rFonts w:asciiTheme="minorHAnsi" w:hAnsiTheme="minorHAnsi"/>
          <w:b/>
          <w:sz w:val="22"/>
          <w:szCs w:val="22"/>
        </w:rPr>
        <w:t>VIII</w:t>
      </w:r>
    </w:p>
    <w:p w14:paraId="622D2B1A" w14:textId="77777777" w:rsidR="004C3295" w:rsidRPr="009D1598" w:rsidRDefault="004C3295" w:rsidP="004C3295">
      <w:pPr>
        <w:jc w:val="center"/>
        <w:rPr>
          <w:rFonts w:asciiTheme="minorHAnsi" w:hAnsiTheme="minorHAnsi" w:cstheme="minorHAnsi"/>
          <w:b/>
          <w:sz w:val="22"/>
          <w:szCs w:val="22"/>
          <w:lang w:val="sr-Latn-CS"/>
        </w:rPr>
      </w:pPr>
    </w:p>
    <w:p w14:paraId="79DB7609" w14:textId="77777777" w:rsidR="004C3295" w:rsidRPr="009D1598" w:rsidRDefault="004C3295" w:rsidP="004C3295">
      <w:pPr>
        <w:pStyle w:val="BodyTextIndent3"/>
        <w:tabs>
          <w:tab w:val="clear" w:pos="1500"/>
          <w:tab w:val="left" w:pos="5040"/>
        </w:tabs>
        <w:ind w:firstLine="360"/>
        <w:rPr>
          <w:rFonts w:asciiTheme="minorHAnsi" w:hAnsiTheme="minorHAnsi" w:cstheme="minorHAnsi"/>
          <w:sz w:val="22"/>
          <w:szCs w:val="22"/>
        </w:rPr>
      </w:pPr>
      <w:r>
        <w:rPr>
          <w:rFonts w:asciiTheme="minorHAnsi" w:hAnsiTheme="minorHAnsi"/>
          <w:sz w:val="22"/>
          <w:szCs w:val="22"/>
        </w:rPr>
        <w:t xml:space="preserve">  Pentru executarea prezentei decizii este responsabil Sectorul pentru activităţi material-financiare al Secretariatului.</w:t>
      </w:r>
    </w:p>
    <w:p w14:paraId="734C1F31" w14:textId="77777777" w:rsidR="004C3295" w:rsidRPr="009D1598" w:rsidRDefault="004C3295" w:rsidP="004C3295">
      <w:pPr>
        <w:jc w:val="both"/>
        <w:rPr>
          <w:rFonts w:asciiTheme="minorHAnsi" w:hAnsiTheme="minorHAnsi" w:cstheme="minorHAnsi"/>
          <w:b/>
          <w:sz w:val="22"/>
          <w:szCs w:val="22"/>
          <w:lang w:val="sr-Cyrl-RS"/>
        </w:rPr>
      </w:pPr>
    </w:p>
    <w:p w14:paraId="4A55989B" w14:textId="77777777" w:rsidR="004C3295" w:rsidRPr="009D1598" w:rsidRDefault="004C3295" w:rsidP="004C3295">
      <w:pPr>
        <w:jc w:val="both"/>
        <w:rPr>
          <w:rFonts w:asciiTheme="minorHAnsi" w:hAnsiTheme="minorHAnsi" w:cstheme="minorHAnsi"/>
          <w:b/>
          <w:sz w:val="22"/>
          <w:szCs w:val="22"/>
          <w:lang w:val="sr-Cyrl-RS"/>
        </w:rPr>
      </w:pPr>
    </w:p>
    <w:p w14:paraId="50CC4B3F" w14:textId="77777777" w:rsidR="004C3295" w:rsidRPr="009D1598" w:rsidRDefault="004C3295" w:rsidP="004C3295">
      <w:pPr>
        <w:jc w:val="both"/>
        <w:rPr>
          <w:rFonts w:asciiTheme="minorHAnsi" w:hAnsiTheme="minorHAnsi" w:cstheme="minorHAnsi"/>
          <w:b/>
          <w:sz w:val="22"/>
          <w:szCs w:val="22"/>
          <w:lang w:val="sr-Cyrl-RS"/>
        </w:rPr>
      </w:pPr>
    </w:p>
    <w:p w14:paraId="486FA107" w14:textId="77777777" w:rsidR="004C3295" w:rsidRPr="009D1598" w:rsidRDefault="004C3295" w:rsidP="004C3295">
      <w:pPr>
        <w:jc w:val="both"/>
        <w:rPr>
          <w:rFonts w:asciiTheme="minorHAnsi" w:hAnsiTheme="minorHAnsi" w:cstheme="minorHAnsi"/>
          <w:b/>
          <w:sz w:val="22"/>
          <w:szCs w:val="22"/>
        </w:rPr>
      </w:pPr>
      <w:r>
        <w:rPr>
          <w:rFonts w:asciiTheme="minorHAnsi" w:hAnsiTheme="minorHAnsi"/>
          <w:b/>
          <w:sz w:val="22"/>
          <w:szCs w:val="22"/>
        </w:rPr>
        <w:t>Decizia se trimite:</w:t>
      </w:r>
    </w:p>
    <w:p w14:paraId="7D816E05" w14:textId="77777777" w:rsidR="004C3295" w:rsidRPr="009D1598" w:rsidRDefault="004C3295" w:rsidP="004C3295">
      <w:pPr>
        <w:jc w:val="both"/>
        <w:rPr>
          <w:rFonts w:asciiTheme="minorHAnsi" w:hAnsiTheme="minorHAnsi" w:cstheme="minorHAnsi"/>
          <w:b/>
          <w:sz w:val="22"/>
          <w:szCs w:val="22"/>
          <w:lang w:val="sr-Cyrl-CS"/>
        </w:rPr>
      </w:pPr>
    </w:p>
    <w:p w14:paraId="6966A5E8" w14:textId="77777777" w:rsidR="004C3295" w:rsidRPr="009D1598" w:rsidRDefault="004C3295" w:rsidP="004C3295">
      <w:pPr>
        <w:numPr>
          <w:ilvl w:val="0"/>
          <w:numId w:val="1"/>
        </w:numPr>
        <w:jc w:val="both"/>
        <w:rPr>
          <w:rFonts w:asciiTheme="minorHAnsi" w:hAnsiTheme="minorHAnsi" w:cstheme="minorHAnsi"/>
          <w:sz w:val="22"/>
          <w:szCs w:val="22"/>
        </w:rPr>
      </w:pPr>
      <w:r>
        <w:rPr>
          <w:rFonts w:asciiTheme="minorHAnsi" w:hAnsiTheme="minorHAnsi"/>
          <w:sz w:val="22"/>
          <w:szCs w:val="22"/>
        </w:rPr>
        <w:t>Sectorului pentru activităţi material-financiare al Secretariatului</w:t>
      </w:r>
    </w:p>
    <w:p w14:paraId="21F7AB4C" w14:textId="77777777" w:rsidR="004C3295" w:rsidRPr="009D1598" w:rsidRDefault="004C3295" w:rsidP="007B2CF1">
      <w:pPr>
        <w:numPr>
          <w:ilvl w:val="0"/>
          <w:numId w:val="1"/>
        </w:numPr>
        <w:jc w:val="both"/>
        <w:rPr>
          <w:rFonts w:asciiTheme="minorHAnsi" w:hAnsiTheme="minorHAnsi" w:cstheme="minorHAnsi"/>
          <w:sz w:val="22"/>
          <w:szCs w:val="22"/>
        </w:rPr>
      </w:pPr>
      <w:r>
        <w:rPr>
          <w:rFonts w:asciiTheme="minorHAnsi" w:hAnsiTheme="minorHAnsi"/>
          <w:sz w:val="22"/>
          <w:szCs w:val="22"/>
        </w:rPr>
        <w:t xml:space="preserve">Arhivei  </w:t>
      </w:r>
    </w:p>
    <w:p w14:paraId="3573394F" w14:textId="199F7F95" w:rsidR="004C3295" w:rsidRPr="009D1598" w:rsidRDefault="004C3295" w:rsidP="006848AE">
      <w:pPr>
        <w:ind w:left="360"/>
        <w:jc w:val="both"/>
        <w:rPr>
          <w:rFonts w:asciiTheme="minorHAnsi" w:hAnsiTheme="minorHAnsi" w:cstheme="minorHAnsi"/>
          <w:sz w:val="22"/>
          <w:szCs w:val="22"/>
          <w:lang w:val="sr-Cyrl-RS"/>
        </w:rPr>
      </w:pPr>
    </w:p>
    <w:p w14:paraId="16EE3625" w14:textId="4B9FFA10" w:rsidR="00650B8B" w:rsidRPr="009D1598" w:rsidRDefault="00650B8B" w:rsidP="006848AE">
      <w:pPr>
        <w:ind w:left="360"/>
        <w:jc w:val="both"/>
        <w:rPr>
          <w:rFonts w:asciiTheme="minorHAnsi" w:hAnsiTheme="minorHAnsi" w:cstheme="minorHAnsi"/>
          <w:sz w:val="22"/>
          <w:szCs w:val="22"/>
          <w:lang w:val="sr-Cyrl-RS"/>
        </w:rPr>
      </w:pPr>
    </w:p>
    <w:p w14:paraId="534922BC" w14:textId="77777777" w:rsidR="00650B8B" w:rsidRPr="009D1598" w:rsidRDefault="00650B8B" w:rsidP="006848AE">
      <w:pPr>
        <w:ind w:left="360"/>
        <w:jc w:val="both"/>
        <w:rPr>
          <w:rFonts w:asciiTheme="minorHAnsi" w:hAnsiTheme="minorHAnsi" w:cstheme="minorHAnsi"/>
          <w:sz w:val="22"/>
          <w:szCs w:val="22"/>
          <w:lang w:val="sr-Cyrl-RS"/>
        </w:rPr>
      </w:pPr>
    </w:p>
    <w:p w14:paraId="28A2931D" w14:textId="77777777" w:rsidR="00CE452E" w:rsidRPr="009D1598" w:rsidRDefault="00CE452E" w:rsidP="006848AE">
      <w:pPr>
        <w:ind w:left="360"/>
        <w:jc w:val="both"/>
        <w:rPr>
          <w:rFonts w:asciiTheme="minorHAnsi" w:hAnsiTheme="minorHAnsi" w:cstheme="minorHAnsi"/>
          <w:sz w:val="22"/>
          <w:szCs w:val="22"/>
        </w:rPr>
      </w:pPr>
    </w:p>
    <w:p w14:paraId="599B90EB" w14:textId="77777777" w:rsidR="001A6370" w:rsidRPr="009D1598" w:rsidRDefault="001A6370" w:rsidP="001A6370">
      <w:pPr>
        <w:rPr>
          <w:rFonts w:asciiTheme="minorHAnsi" w:hAnsiTheme="minorHAnsi" w:cstheme="minorHAnsi"/>
          <w:b/>
          <w:sz w:val="22"/>
          <w:szCs w:val="22"/>
        </w:rPr>
      </w:pPr>
    </w:p>
    <w:p w14:paraId="401375BE" w14:textId="77777777" w:rsidR="001A6370" w:rsidRPr="009D1598" w:rsidRDefault="001A6370" w:rsidP="001A6370">
      <w:pPr>
        <w:ind w:firstLine="6379"/>
        <w:jc w:val="center"/>
        <w:rPr>
          <w:rFonts w:asciiTheme="minorHAnsi" w:hAnsiTheme="minorHAnsi" w:cstheme="minorHAnsi"/>
          <w:b/>
          <w:sz w:val="22"/>
          <w:szCs w:val="22"/>
        </w:rPr>
      </w:pPr>
      <w:r>
        <w:rPr>
          <w:rFonts w:asciiTheme="minorHAnsi" w:hAnsiTheme="minorHAnsi"/>
          <w:b/>
          <w:sz w:val="22"/>
          <w:szCs w:val="22"/>
        </w:rPr>
        <w:t>C.A. SECRETARULUI PROVINCIAL</w:t>
      </w:r>
    </w:p>
    <w:p w14:paraId="4598C2DB" w14:textId="77777777" w:rsidR="001A6370" w:rsidRPr="009D1598" w:rsidRDefault="001A6370" w:rsidP="001A6370">
      <w:pPr>
        <w:ind w:firstLine="6379"/>
        <w:jc w:val="center"/>
        <w:rPr>
          <w:rFonts w:asciiTheme="minorHAnsi" w:hAnsiTheme="minorHAnsi" w:cstheme="minorHAnsi"/>
          <w:b/>
          <w:sz w:val="22"/>
          <w:szCs w:val="22"/>
        </w:rPr>
      </w:pPr>
      <w:r>
        <w:rPr>
          <w:rFonts w:asciiTheme="minorHAnsi" w:hAnsiTheme="minorHAnsi"/>
          <w:b/>
          <w:sz w:val="22"/>
          <w:szCs w:val="22"/>
        </w:rPr>
        <w:t>LOCŢIITOAREA SECRETARULUI  PROVINCIAL</w:t>
      </w:r>
    </w:p>
    <w:p w14:paraId="10781451" w14:textId="77777777" w:rsidR="001A6370" w:rsidRPr="009D1598" w:rsidRDefault="001A6370" w:rsidP="001A6370">
      <w:pPr>
        <w:ind w:firstLine="6379"/>
        <w:jc w:val="center"/>
        <w:rPr>
          <w:rFonts w:asciiTheme="minorHAnsi" w:hAnsiTheme="minorHAnsi" w:cstheme="minorHAnsi"/>
          <w:b/>
          <w:sz w:val="22"/>
          <w:szCs w:val="22"/>
        </w:rPr>
      </w:pPr>
    </w:p>
    <w:p w14:paraId="058D5D19" w14:textId="69B02936" w:rsidR="00B32C4A" w:rsidRPr="009D1598" w:rsidRDefault="001A6370" w:rsidP="001A6370">
      <w:pPr>
        <w:ind w:firstLine="6379"/>
        <w:jc w:val="center"/>
        <w:rPr>
          <w:rFonts w:asciiTheme="minorHAnsi" w:hAnsiTheme="minorHAnsi" w:cstheme="minorHAnsi"/>
          <w:sz w:val="22"/>
          <w:szCs w:val="22"/>
        </w:rPr>
      </w:pPr>
      <w:r>
        <w:rPr>
          <w:rFonts w:asciiTheme="minorHAnsi" w:hAnsiTheme="minorHAnsi"/>
          <w:b/>
          <w:sz w:val="22"/>
          <w:szCs w:val="22"/>
        </w:rPr>
        <w:t>Slađana Bursać</w:t>
      </w:r>
    </w:p>
    <w:p w14:paraId="7F079F19" w14:textId="77777777" w:rsidR="00B32C4A" w:rsidRPr="009D1598" w:rsidRDefault="00B32C4A" w:rsidP="00B32C4A">
      <w:pPr>
        <w:rPr>
          <w:rFonts w:asciiTheme="minorHAnsi" w:hAnsiTheme="minorHAnsi" w:cstheme="minorHAnsi"/>
          <w:sz w:val="22"/>
          <w:szCs w:val="22"/>
        </w:rPr>
      </w:pPr>
    </w:p>
    <w:p w14:paraId="2EF8E07E" w14:textId="626F8607" w:rsidR="00B32C4A" w:rsidRPr="009D1598" w:rsidRDefault="00B32C4A" w:rsidP="00B32C4A">
      <w:pPr>
        <w:rPr>
          <w:rFonts w:asciiTheme="minorHAnsi" w:hAnsiTheme="minorHAnsi" w:cstheme="minorHAnsi"/>
          <w:sz w:val="22"/>
          <w:szCs w:val="22"/>
        </w:rPr>
      </w:pPr>
    </w:p>
    <w:p w14:paraId="6B75B5CC" w14:textId="417CE30E" w:rsidR="00AD0361" w:rsidRPr="009D1598" w:rsidRDefault="00B32C4A" w:rsidP="00B32C4A">
      <w:pPr>
        <w:tabs>
          <w:tab w:val="left" w:pos="2009"/>
        </w:tabs>
        <w:rPr>
          <w:rFonts w:asciiTheme="minorHAnsi" w:hAnsiTheme="minorHAnsi" w:cstheme="minorHAnsi"/>
          <w:sz w:val="22"/>
          <w:szCs w:val="22"/>
        </w:rPr>
      </w:pPr>
      <w:r>
        <w:rPr>
          <w:rFonts w:asciiTheme="minorHAnsi" w:hAnsiTheme="minorHAnsi"/>
          <w:sz w:val="22"/>
          <w:szCs w:val="22"/>
        </w:rPr>
        <w:tab/>
      </w:r>
    </w:p>
    <w:p w14:paraId="6F1F6BF2" w14:textId="237D1748" w:rsidR="00B32C4A" w:rsidRDefault="00B32C4A" w:rsidP="00B32C4A">
      <w:pPr>
        <w:tabs>
          <w:tab w:val="left" w:pos="2009"/>
        </w:tabs>
        <w:rPr>
          <w:rFonts w:asciiTheme="minorHAnsi" w:hAnsiTheme="minorHAnsi" w:cstheme="minorHAnsi"/>
          <w:sz w:val="22"/>
          <w:szCs w:val="22"/>
        </w:rPr>
      </w:pPr>
    </w:p>
    <w:tbl>
      <w:tblPr>
        <w:tblStyle w:val="TableGrid"/>
        <w:tblpPr w:leftFromText="180" w:rightFromText="180" w:vertAnchor="text" w:tblpXSpec="center" w:tblpY="1"/>
        <w:tblOverlap w:val="never"/>
        <w:tblW w:w="8954" w:type="dxa"/>
        <w:tblLook w:val="04A0" w:firstRow="1" w:lastRow="0" w:firstColumn="1" w:lastColumn="0" w:noHBand="0" w:noVBand="1"/>
      </w:tblPr>
      <w:tblGrid>
        <w:gridCol w:w="1017"/>
        <w:gridCol w:w="2234"/>
        <w:gridCol w:w="1835"/>
        <w:gridCol w:w="1836"/>
        <w:gridCol w:w="1780"/>
        <w:gridCol w:w="222"/>
        <w:gridCol w:w="222"/>
      </w:tblGrid>
      <w:tr w:rsidR="00091B72" w14:paraId="2458AA11" w14:textId="77777777" w:rsidTr="00091B72">
        <w:trPr>
          <w:trHeight w:val="1200"/>
        </w:trPr>
        <w:tc>
          <w:tcPr>
            <w:tcW w:w="8954" w:type="dxa"/>
            <w:gridSpan w:val="7"/>
            <w:tcBorders>
              <w:top w:val="single" w:sz="4" w:space="0" w:color="auto"/>
              <w:left w:val="single" w:sz="4" w:space="0" w:color="auto"/>
              <w:bottom w:val="single" w:sz="4" w:space="0" w:color="auto"/>
              <w:right w:val="single" w:sz="4" w:space="0" w:color="auto"/>
            </w:tcBorders>
            <w:hideMark/>
          </w:tcPr>
          <w:p w14:paraId="5AA5C3E2"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 xml:space="preserve">Tabela 1. Repartizarea mijloacelor conform Concursului pentru finanțarea și cofinanțarea achiziției de echipament – supraveghere video în funcția promovării și îmbunătățirii siguranței elevilor pentru </w:t>
            </w:r>
            <w:r w:rsidRPr="00620221">
              <w:rPr>
                <w:rFonts w:asciiTheme="minorHAnsi" w:hAnsiTheme="minorHAnsi"/>
                <w:b/>
                <w:bCs/>
                <w:i/>
                <w:sz w:val="22"/>
                <w:szCs w:val="22"/>
              </w:rPr>
              <w:t>instituțiile de educație și instrucție elementară</w:t>
            </w:r>
            <w:r>
              <w:rPr>
                <w:rFonts w:asciiTheme="minorHAnsi" w:hAnsiTheme="minorHAnsi"/>
                <w:b/>
                <w:bCs/>
                <w:sz w:val="22"/>
                <w:szCs w:val="22"/>
              </w:rPr>
              <w:t xml:space="preserve"> de pe teritoriul Provinciei Autonome Voivodina în anul 2025</w:t>
            </w:r>
          </w:p>
        </w:tc>
      </w:tr>
      <w:tr w:rsidR="00091B72" w14:paraId="5D553425" w14:textId="77777777" w:rsidTr="00091B72">
        <w:trPr>
          <w:trHeight w:val="510"/>
        </w:trPr>
        <w:tc>
          <w:tcPr>
            <w:tcW w:w="815" w:type="dxa"/>
            <w:tcBorders>
              <w:top w:val="single" w:sz="4" w:space="0" w:color="auto"/>
              <w:left w:val="single" w:sz="4" w:space="0" w:color="auto"/>
              <w:bottom w:val="single" w:sz="4" w:space="0" w:color="auto"/>
              <w:right w:val="single" w:sz="4" w:space="0" w:color="auto"/>
            </w:tcBorders>
            <w:hideMark/>
          </w:tcPr>
          <w:p w14:paraId="78811667"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Numărul curent:</w:t>
            </w:r>
          </w:p>
        </w:tc>
        <w:tc>
          <w:tcPr>
            <w:tcW w:w="2234" w:type="dxa"/>
            <w:tcBorders>
              <w:top w:val="single" w:sz="4" w:space="0" w:color="auto"/>
              <w:left w:val="single" w:sz="4" w:space="0" w:color="auto"/>
              <w:bottom w:val="single" w:sz="4" w:space="0" w:color="auto"/>
              <w:right w:val="single" w:sz="4" w:space="0" w:color="auto"/>
            </w:tcBorders>
            <w:hideMark/>
          </w:tcPr>
          <w:p w14:paraId="0B457185"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Denumirea semnatarului cererii</w:t>
            </w:r>
          </w:p>
        </w:tc>
        <w:tc>
          <w:tcPr>
            <w:tcW w:w="1835" w:type="dxa"/>
            <w:tcBorders>
              <w:top w:val="single" w:sz="4" w:space="0" w:color="auto"/>
              <w:left w:val="single" w:sz="4" w:space="0" w:color="auto"/>
              <w:bottom w:val="single" w:sz="4" w:space="0" w:color="auto"/>
              <w:right w:val="single" w:sz="4" w:space="0" w:color="auto"/>
            </w:tcBorders>
            <w:hideMark/>
          </w:tcPr>
          <w:p w14:paraId="0220B7CA"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Comuna</w:t>
            </w:r>
          </w:p>
        </w:tc>
        <w:tc>
          <w:tcPr>
            <w:tcW w:w="1836" w:type="dxa"/>
            <w:tcBorders>
              <w:top w:val="single" w:sz="4" w:space="0" w:color="auto"/>
              <w:left w:val="single" w:sz="4" w:space="0" w:color="auto"/>
              <w:bottom w:val="single" w:sz="4" w:space="0" w:color="auto"/>
              <w:right w:val="single" w:sz="4" w:space="0" w:color="auto"/>
            </w:tcBorders>
            <w:hideMark/>
          </w:tcPr>
          <w:p w14:paraId="3C3763E6"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Localitatea</w:t>
            </w:r>
          </w:p>
        </w:tc>
        <w:tc>
          <w:tcPr>
            <w:tcW w:w="1780" w:type="dxa"/>
            <w:tcBorders>
              <w:top w:val="single" w:sz="4" w:space="0" w:color="auto"/>
              <w:left w:val="single" w:sz="4" w:space="0" w:color="auto"/>
              <w:bottom w:val="single" w:sz="4" w:space="0" w:color="auto"/>
              <w:right w:val="single" w:sz="4" w:space="0" w:color="auto"/>
            </w:tcBorders>
            <w:hideMark/>
          </w:tcPr>
          <w:p w14:paraId="34004C25"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Aprobat</w:t>
            </w:r>
          </w:p>
        </w:tc>
        <w:tc>
          <w:tcPr>
            <w:tcW w:w="222" w:type="dxa"/>
            <w:tcBorders>
              <w:top w:val="single" w:sz="4" w:space="0" w:color="auto"/>
              <w:left w:val="single" w:sz="4" w:space="0" w:color="auto"/>
              <w:bottom w:val="single" w:sz="4" w:space="0" w:color="auto"/>
              <w:right w:val="single" w:sz="4" w:space="0" w:color="auto"/>
            </w:tcBorders>
            <w:hideMark/>
          </w:tcPr>
          <w:p w14:paraId="0A75ECE7" w14:textId="77777777" w:rsidR="00091B72" w:rsidRDefault="00091B72">
            <w:pPr>
              <w:rPr>
                <w:rFonts w:asciiTheme="minorHAnsi" w:hAnsiTheme="minorHAnsi" w:cstheme="minorHAnsi"/>
                <w:b/>
                <w:bCs/>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690E1C01" w14:textId="77777777" w:rsidR="00091B72" w:rsidRDefault="00091B72">
            <w:pPr>
              <w:rPr>
                <w:rFonts w:asciiTheme="minorHAnsi" w:eastAsiaTheme="minorHAnsi" w:hAnsiTheme="minorHAnsi" w:cstheme="minorBidi"/>
                <w:sz w:val="20"/>
                <w:szCs w:val="20"/>
                <w:lang w:val="en-US"/>
              </w:rPr>
            </w:pPr>
          </w:p>
        </w:tc>
      </w:tr>
      <w:tr w:rsidR="00091B72" w14:paraId="41BEE7E6"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28BE4AD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w:t>
            </w:r>
          </w:p>
        </w:tc>
        <w:tc>
          <w:tcPr>
            <w:tcW w:w="2234" w:type="dxa"/>
            <w:tcBorders>
              <w:top w:val="single" w:sz="4" w:space="0" w:color="auto"/>
              <w:left w:val="single" w:sz="4" w:space="0" w:color="auto"/>
              <w:bottom w:val="single" w:sz="4" w:space="0" w:color="auto"/>
              <w:right w:val="single" w:sz="4" w:space="0" w:color="auto"/>
            </w:tcBorders>
            <w:hideMark/>
          </w:tcPr>
          <w:p w14:paraId="274A7E1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„Čeh Karolj''</w:t>
            </w:r>
          </w:p>
        </w:tc>
        <w:tc>
          <w:tcPr>
            <w:tcW w:w="1835" w:type="dxa"/>
            <w:tcBorders>
              <w:top w:val="single" w:sz="4" w:space="0" w:color="auto"/>
              <w:left w:val="single" w:sz="4" w:space="0" w:color="auto"/>
              <w:bottom w:val="single" w:sz="4" w:space="0" w:color="auto"/>
              <w:right w:val="single" w:sz="4" w:space="0" w:color="auto"/>
            </w:tcBorders>
            <w:hideMark/>
          </w:tcPr>
          <w:p w14:paraId="6FD4EE1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Ada</w:t>
            </w:r>
          </w:p>
        </w:tc>
        <w:tc>
          <w:tcPr>
            <w:tcW w:w="1836" w:type="dxa"/>
            <w:tcBorders>
              <w:top w:val="single" w:sz="4" w:space="0" w:color="auto"/>
              <w:left w:val="single" w:sz="4" w:space="0" w:color="auto"/>
              <w:bottom w:val="single" w:sz="4" w:space="0" w:color="auto"/>
              <w:right w:val="single" w:sz="4" w:space="0" w:color="auto"/>
            </w:tcBorders>
            <w:hideMark/>
          </w:tcPr>
          <w:p w14:paraId="56BF7E4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Ada</w:t>
            </w:r>
          </w:p>
        </w:tc>
        <w:tc>
          <w:tcPr>
            <w:tcW w:w="1780" w:type="dxa"/>
            <w:tcBorders>
              <w:top w:val="single" w:sz="4" w:space="0" w:color="auto"/>
              <w:left w:val="single" w:sz="4" w:space="0" w:color="auto"/>
              <w:bottom w:val="single" w:sz="4" w:space="0" w:color="auto"/>
              <w:right w:val="single" w:sz="4" w:space="0" w:color="auto"/>
            </w:tcBorders>
            <w:hideMark/>
          </w:tcPr>
          <w:p w14:paraId="0B5BC54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1.198.000,00</w:t>
            </w:r>
          </w:p>
        </w:tc>
        <w:tc>
          <w:tcPr>
            <w:tcW w:w="222" w:type="dxa"/>
            <w:tcBorders>
              <w:top w:val="single" w:sz="4" w:space="0" w:color="auto"/>
              <w:left w:val="single" w:sz="4" w:space="0" w:color="auto"/>
              <w:bottom w:val="single" w:sz="4" w:space="0" w:color="auto"/>
              <w:right w:val="single" w:sz="4" w:space="0" w:color="auto"/>
            </w:tcBorders>
            <w:hideMark/>
          </w:tcPr>
          <w:p w14:paraId="5AAD0991"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3B54DD69" w14:textId="77777777" w:rsidR="00091B72" w:rsidRDefault="00091B72">
            <w:pPr>
              <w:rPr>
                <w:rFonts w:asciiTheme="minorHAnsi" w:eastAsiaTheme="minorHAnsi" w:hAnsiTheme="minorHAnsi" w:cstheme="minorBidi"/>
                <w:sz w:val="20"/>
                <w:szCs w:val="20"/>
                <w:lang w:val="en-US"/>
              </w:rPr>
            </w:pPr>
          </w:p>
        </w:tc>
      </w:tr>
      <w:tr w:rsidR="00091B72" w14:paraId="36A54A38"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53D34BD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w:t>
            </w:r>
          </w:p>
        </w:tc>
        <w:tc>
          <w:tcPr>
            <w:tcW w:w="2234" w:type="dxa"/>
            <w:tcBorders>
              <w:top w:val="single" w:sz="4" w:space="0" w:color="auto"/>
              <w:left w:val="single" w:sz="4" w:space="0" w:color="auto"/>
              <w:bottom w:val="single" w:sz="4" w:space="0" w:color="auto"/>
              <w:right w:val="single" w:sz="4" w:space="0" w:color="auto"/>
            </w:tcBorders>
            <w:hideMark/>
          </w:tcPr>
          <w:p w14:paraId="6C10E5B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''Jožef Atila''</w:t>
            </w:r>
          </w:p>
        </w:tc>
        <w:tc>
          <w:tcPr>
            <w:tcW w:w="1835" w:type="dxa"/>
            <w:tcBorders>
              <w:top w:val="single" w:sz="4" w:space="0" w:color="auto"/>
              <w:left w:val="single" w:sz="4" w:space="0" w:color="auto"/>
              <w:bottom w:val="single" w:sz="4" w:space="0" w:color="auto"/>
              <w:right w:val="single" w:sz="4" w:space="0" w:color="auto"/>
            </w:tcBorders>
            <w:hideMark/>
          </w:tcPr>
          <w:p w14:paraId="5F49BEA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Apatin</w:t>
            </w:r>
          </w:p>
        </w:tc>
        <w:tc>
          <w:tcPr>
            <w:tcW w:w="1836" w:type="dxa"/>
            <w:tcBorders>
              <w:top w:val="single" w:sz="4" w:space="0" w:color="auto"/>
              <w:left w:val="single" w:sz="4" w:space="0" w:color="auto"/>
              <w:bottom w:val="single" w:sz="4" w:space="0" w:color="auto"/>
              <w:right w:val="single" w:sz="4" w:space="0" w:color="auto"/>
            </w:tcBorders>
            <w:hideMark/>
          </w:tcPr>
          <w:p w14:paraId="2B23DB6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Kupusina</w:t>
            </w:r>
          </w:p>
        </w:tc>
        <w:tc>
          <w:tcPr>
            <w:tcW w:w="1780" w:type="dxa"/>
            <w:tcBorders>
              <w:top w:val="single" w:sz="4" w:space="0" w:color="auto"/>
              <w:left w:val="single" w:sz="4" w:space="0" w:color="auto"/>
              <w:bottom w:val="single" w:sz="4" w:space="0" w:color="auto"/>
              <w:right w:val="single" w:sz="4" w:space="0" w:color="auto"/>
            </w:tcBorders>
            <w:hideMark/>
          </w:tcPr>
          <w:p w14:paraId="19A56E0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446.000,00</w:t>
            </w:r>
          </w:p>
        </w:tc>
        <w:tc>
          <w:tcPr>
            <w:tcW w:w="222" w:type="dxa"/>
            <w:tcBorders>
              <w:top w:val="single" w:sz="4" w:space="0" w:color="auto"/>
              <w:left w:val="single" w:sz="4" w:space="0" w:color="auto"/>
              <w:bottom w:val="single" w:sz="4" w:space="0" w:color="auto"/>
              <w:right w:val="single" w:sz="4" w:space="0" w:color="auto"/>
            </w:tcBorders>
            <w:hideMark/>
          </w:tcPr>
          <w:p w14:paraId="7A7B4B1F"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66FDEE21" w14:textId="77777777" w:rsidR="00091B72" w:rsidRDefault="00091B72">
            <w:pPr>
              <w:rPr>
                <w:rFonts w:asciiTheme="minorHAnsi" w:eastAsiaTheme="minorHAnsi" w:hAnsiTheme="minorHAnsi" w:cstheme="minorBidi"/>
                <w:sz w:val="20"/>
                <w:szCs w:val="20"/>
                <w:lang w:val="en-US"/>
              </w:rPr>
            </w:pPr>
          </w:p>
        </w:tc>
      </w:tr>
      <w:tr w:rsidR="00091B72" w14:paraId="3B4896C2" w14:textId="77777777" w:rsidTr="00091B72">
        <w:trPr>
          <w:trHeight w:val="585"/>
        </w:trPr>
        <w:tc>
          <w:tcPr>
            <w:tcW w:w="815" w:type="dxa"/>
            <w:tcBorders>
              <w:top w:val="single" w:sz="4" w:space="0" w:color="auto"/>
              <w:left w:val="single" w:sz="4" w:space="0" w:color="auto"/>
              <w:bottom w:val="single" w:sz="4" w:space="0" w:color="auto"/>
              <w:right w:val="single" w:sz="4" w:space="0" w:color="auto"/>
            </w:tcBorders>
            <w:hideMark/>
          </w:tcPr>
          <w:p w14:paraId="7E1D253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3</w:t>
            </w:r>
          </w:p>
        </w:tc>
        <w:tc>
          <w:tcPr>
            <w:tcW w:w="2234" w:type="dxa"/>
            <w:tcBorders>
              <w:top w:val="single" w:sz="4" w:space="0" w:color="auto"/>
              <w:left w:val="single" w:sz="4" w:space="0" w:color="auto"/>
              <w:bottom w:val="single" w:sz="4" w:space="0" w:color="auto"/>
              <w:right w:val="single" w:sz="4" w:space="0" w:color="auto"/>
            </w:tcBorders>
            <w:hideMark/>
          </w:tcPr>
          <w:p w14:paraId="3F29141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„Frăţie şi Unitate”</w:t>
            </w:r>
          </w:p>
        </w:tc>
        <w:tc>
          <w:tcPr>
            <w:tcW w:w="1835" w:type="dxa"/>
            <w:tcBorders>
              <w:top w:val="single" w:sz="4" w:space="0" w:color="auto"/>
              <w:left w:val="single" w:sz="4" w:space="0" w:color="auto"/>
              <w:bottom w:val="single" w:sz="4" w:space="0" w:color="auto"/>
              <w:right w:val="single" w:sz="4" w:space="0" w:color="auto"/>
            </w:tcBorders>
            <w:hideMark/>
          </w:tcPr>
          <w:p w14:paraId="25F43B8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836" w:type="dxa"/>
            <w:tcBorders>
              <w:top w:val="single" w:sz="4" w:space="0" w:color="auto"/>
              <w:left w:val="single" w:sz="4" w:space="0" w:color="auto"/>
              <w:bottom w:val="single" w:sz="4" w:space="0" w:color="auto"/>
              <w:right w:val="single" w:sz="4" w:space="0" w:color="auto"/>
            </w:tcBorders>
            <w:hideMark/>
          </w:tcPr>
          <w:p w14:paraId="259C71F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Bajša</w:t>
            </w:r>
          </w:p>
        </w:tc>
        <w:tc>
          <w:tcPr>
            <w:tcW w:w="1780" w:type="dxa"/>
            <w:tcBorders>
              <w:top w:val="single" w:sz="4" w:space="0" w:color="auto"/>
              <w:left w:val="single" w:sz="4" w:space="0" w:color="auto"/>
              <w:bottom w:val="single" w:sz="4" w:space="0" w:color="auto"/>
              <w:right w:val="single" w:sz="4" w:space="0" w:color="auto"/>
            </w:tcBorders>
            <w:hideMark/>
          </w:tcPr>
          <w:p w14:paraId="7DCD45A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447.000,00</w:t>
            </w:r>
          </w:p>
        </w:tc>
        <w:tc>
          <w:tcPr>
            <w:tcW w:w="222" w:type="dxa"/>
            <w:tcBorders>
              <w:top w:val="single" w:sz="4" w:space="0" w:color="auto"/>
              <w:left w:val="single" w:sz="4" w:space="0" w:color="auto"/>
              <w:bottom w:val="single" w:sz="4" w:space="0" w:color="auto"/>
              <w:right w:val="single" w:sz="4" w:space="0" w:color="auto"/>
            </w:tcBorders>
            <w:hideMark/>
          </w:tcPr>
          <w:p w14:paraId="46F71773"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104B7EB5" w14:textId="77777777" w:rsidR="00091B72" w:rsidRDefault="00091B72">
            <w:pPr>
              <w:rPr>
                <w:rFonts w:asciiTheme="minorHAnsi" w:eastAsiaTheme="minorHAnsi" w:hAnsiTheme="minorHAnsi" w:cstheme="minorBidi"/>
                <w:sz w:val="20"/>
                <w:szCs w:val="20"/>
                <w:lang w:val="en-US"/>
              </w:rPr>
            </w:pPr>
          </w:p>
        </w:tc>
      </w:tr>
      <w:tr w:rsidR="00091B72" w14:paraId="3E864B34"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6ACC625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4</w:t>
            </w:r>
          </w:p>
        </w:tc>
        <w:tc>
          <w:tcPr>
            <w:tcW w:w="2234" w:type="dxa"/>
            <w:tcBorders>
              <w:top w:val="single" w:sz="4" w:space="0" w:color="auto"/>
              <w:left w:val="single" w:sz="4" w:space="0" w:color="auto"/>
              <w:bottom w:val="single" w:sz="4" w:space="0" w:color="auto"/>
              <w:right w:val="single" w:sz="4" w:space="0" w:color="auto"/>
            </w:tcBorders>
            <w:hideMark/>
          </w:tcPr>
          <w:p w14:paraId="3DE6C4C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''Moša Pijade''</w:t>
            </w:r>
          </w:p>
        </w:tc>
        <w:tc>
          <w:tcPr>
            <w:tcW w:w="1835" w:type="dxa"/>
            <w:tcBorders>
              <w:top w:val="single" w:sz="4" w:space="0" w:color="auto"/>
              <w:left w:val="single" w:sz="4" w:space="0" w:color="auto"/>
              <w:bottom w:val="single" w:sz="4" w:space="0" w:color="auto"/>
              <w:right w:val="single" w:sz="4" w:space="0" w:color="auto"/>
            </w:tcBorders>
            <w:hideMark/>
          </w:tcPr>
          <w:p w14:paraId="5918FB0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836" w:type="dxa"/>
            <w:tcBorders>
              <w:top w:val="single" w:sz="4" w:space="0" w:color="auto"/>
              <w:left w:val="single" w:sz="4" w:space="0" w:color="auto"/>
              <w:bottom w:val="single" w:sz="4" w:space="0" w:color="auto"/>
              <w:right w:val="single" w:sz="4" w:space="0" w:color="auto"/>
            </w:tcBorders>
            <w:hideMark/>
          </w:tcPr>
          <w:p w14:paraId="2E6461B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Pačir</w:t>
            </w:r>
          </w:p>
        </w:tc>
        <w:tc>
          <w:tcPr>
            <w:tcW w:w="1780" w:type="dxa"/>
            <w:tcBorders>
              <w:top w:val="single" w:sz="4" w:space="0" w:color="auto"/>
              <w:left w:val="single" w:sz="4" w:space="0" w:color="auto"/>
              <w:bottom w:val="single" w:sz="4" w:space="0" w:color="auto"/>
              <w:right w:val="single" w:sz="4" w:space="0" w:color="auto"/>
            </w:tcBorders>
            <w:hideMark/>
          </w:tcPr>
          <w:p w14:paraId="5C0484B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822.000,00</w:t>
            </w:r>
          </w:p>
        </w:tc>
        <w:tc>
          <w:tcPr>
            <w:tcW w:w="222" w:type="dxa"/>
            <w:tcBorders>
              <w:top w:val="single" w:sz="4" w:space="0" w:color="auto"/>
              <w:left w:val="single" w:sz="4" w:space="0" w:color="auto"/>
              <w:bottom w:val="single" w:sz="4" w:space="0" w:color="auto"/>
              <w:right w:val="single" w:sz="4" w:space="0" w:color="auto"/>
            </w:tcBorders>
            <w:hideMark/>
          </w:tcPr>
          <w:p w14:paraId="346429E9"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01A8A9CA" w14:textId="77777777" w:rsidR="00091B72" w:rsidRDefault="00091B72">
            <w:pPr>
              <w:rPr>
                <w:rFonts w:asciiTheme="minorHAnsi" w:eastAsiaTheme="minorHAnsi" w:hAnsiTheme="minorHAnsi" w:cstheme="minorBidi"/>
                <w:sz w:val="20"/>
                <w:szCs w:val="20"/>
                <w:lang w:val="en-US"/>
              </w:rPr>
            </w:pPr>
          </w:p>
        </w:tc>
      </w:tr>
      <w:tr w:rsidR="00091B72" w14:paraId="18A072EC"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40FFD2C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5</w:t>
            </w:r>
          </w:p>
        </w:tc>
        <w:tc>
          <w:tcPr>
            <w:tcW w:w="2234" w:type="dxa"/>
            <w:tcBorders>
              <w:top w:val="single" w:sz="4" w:space="0" w:color="auto"/>
              <w:left w:val="single" w:sz="4" w:space="0" w:color="auto"/>
              <w:bottom w:val="single" w:sz="4" w:space="0" w:color="auto"/>
              <w:right w:val="single" w:sz="4" w:space="0" w:color="auto"/>
            </w:tcBorders>
            <w:hideMark/>
          </w:tcPr>
          <w:p w14:paraId="3146B74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„Čaki Lajoš''</w:t>
            </w:r>
          </w:p>
        </w:tc>
        <w:tc>
          <w:tcPr>
            <w:tcW w:w="1835" w:type="dxa"/>
            <w:tcBorders>
              <w:top w:val="single" w:sz="4" w:space="0" w:color="auto"/>
              <w:left w:val="single" w:sz="4" w:space="0" w:color="auto"/>
              <w:bottom w:val="single" w:sz="4" w:space="0" w:color="auto"/>
              <w:right w:val="single" w:sz="4" w:space="0" w:color="auto"/>
            </w:tcBorders>
            <w:hideMark/>
          </w:tcPr>
          <w:p w14:paraId="00F2BAA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836" w:type="dxa"/>
            <w:tcBorders>
              <w:top w:val="single" w:sz="4" w:space="0" w:color="auto"/>
              <w:left w:val="single" w:sz="4" w:space="0" w:color="auto"/>
              <w:bottom w:val="single" w:sz="4" w:space="0" w:color="auto"/>
              <w:right w:val="single" w:sz="4" w:space="0" w:color="auto"/>
            </w:tcBorders>
            <w:hideMark/>
          </w:tcPr>
          <w:p w14:paraId="7AEE41B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780" w:type="dxa"/>
            <w:tcBorders>
              <w:top w:val="single" w:sz="4" w:space="0" w:color="auto"/>
              <w:left w:val="single" w:sz="4" w:space="0" w:color="auto"/>
              <w:bottom w:val="single" w:sz="4" w:space="0" w:color="auto"/>
              <w:right w:val="single" w:sz="4" w:space="0" w:color="auto"/>
            </w:tcBorders>
            <w:hideMark/>
          </w:tcPr>
          <w:p w14:paraId="215B450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831.000,00</w:t>
            </w:r>
          </w:p>
        </w:tc>
        <w:tc>
          <w:tcPr>
            <w:tcW w:w="222" w:type="dxa"/>
            <w:tcBorders>
              <w:top w:val="single" w:sz="4" w:space="0" w:color="auto"/>
              <w:left w:val="single" w:sz="4" w:space="0" w:color="auto"/>
              <w:bottom w:val="single" w:sz="4" w:space="0" w:color="auto"/>
              <w:right w:val="single" w:sz="4" w:space="0" w:color="auto"/>
            </w:tcBorders>
            <w:hideMark/>
          </w:tcPr>
          <w:p w14:paraId="4572CF44"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60863B5E" w14:textId="77777777" w:rsidR="00091B72" w:rsidRDefault="00091B72">
            <w:pPr>
              <w:rPr>
                <w:rFonts w:asciiTheme="minorHAnsi" w:eastAsiaTheme="minorHAnsi" w:hAnsiTheme="minorHAnsi" w:cstheme="minorBidi"/>
                <w:sz w:val="20"/>
                <w:szCs w:val="20"/>
                <w:lang w:val="en-US"/>
              </w:rPr>
            </w:pPr>
          </w:p>
        </w:tc>
      </w:tr>
      <w:tr w:rsidR="00091B72" w14:paraId="41CC4E5E"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5E657F2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6</w:t>
            </w:r>
          </w:p>
        </w:tc>
        <w:tc>
          <w:tcPr>
            <w:tcW w:w="2234" w:type="dxa"/>
            <w:tcBorders>
              <w:top w:val="single" w:sz="4" w:space="0" w:color="auto"/>
              <w:left w:val="single" w:sz="4" w:space="0" w:color="auto"/>
              <w:bottom w:val="single" w:sz="4" w:space="0" w:color="auto"/>
              <w:right w:val="single" w:sz="4" w:space="0" w:color="auto"/>
            </w:tcBorders>
            <w:hideMark/>
          </w:tcPr>
          <w:p w14:paraId="76CCF16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„18. oktobar”</w:t>
            </w:r>
          </w:p>
        </w:tc>
        <w:tc>
          <w:tcPr>
            <w:tcW w:w="1835" w:type="dxa"/>
            <w:tcBorders>
              <w:top w:val="single" w:sz="4" w:space="0" w:color="auto"/>
              <w:left w:val="single" w:sz="4" w:space="0" w:color="auto"/>
              <w:bottom w:val="single" w:sz="4" w:space="0" w:color="auto"/>
              <w:right w:val="single" w:sz="4" w:space="0" w:color="auto"/>
            </w:tcBorders>
            <w:hideMark/>
          </w:tcPr>
          <w:p w14:paraId="2F57147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836" w:type="dxa"/>
            <w:tcBorders>
              <w:top w:val="single" w:sz="4" w:space="0" w:color="auto"/>
              <w:left w:val="single" w:sz="4" w:space="0" w:color="auto"/>
              <w:bottom w:val="single" w:sz="4" w:space="0" w:color="auto"/>
              <w:right w:val="single" w:sz="4" w:space="0" w:color="auto"/>
            </w:tcBorders>
            <w:hideMark/>
          </w:tcPr>
          <w:p w14:paraId="3AB96E8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Novo Orahovo</w:t>
            </w:r>
          </w:p>
        </w:tc>
        <w:tc>
          <w:tcPr>
            <w:tcW w:w="1780" w:type="dxa"/>
            <w:tcBorders>
              <w:top w:val="single" w:sz="4" w:space="0" w:color="auto"/>
              <w:left w:val="single" w:sz="4" w:space="0" w:color="auto"/>
              <w:bottom w:val="single" w:sz="4" w:space="0" w:color="auto"/>
              <w:right w:val="single" w:sz="4" w:space="0" w:color="auto"/>
            </w:tcBorders>
            <w:hideMark/>
          </w:tcPr>
          <w:p w14:paraId="76D2F61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967.000,00</w:t>
            </w:r>
          </w:p>
        </w:tc>
        <w:tc>
          <w:tcPr>
            <w:tcW w:w="222" w:type="dxa"/>
            <w:tcBorders>
              <w:top w:val="single" w:sz="4" w:space="0" w:color="auto"/>
              <w:left w:val="single" w:sz="4" w:space="0" w:color="auto"/>
              <w:bottom w:val="single" w:sz="4" w:space="0" w:color="auto"/>
              <w:right w:val="single" w:sz="4" w:space="0" w:color="auto"/>
            </w:tcBorders>
            <w:hideMark/>
          </w:tcPr>
          <w:p w14:paraId="16375BD3"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64CA592F" w14:textId="77777777" w:rsidR="00091B72" w:rsidRDefault="00091B72">
            <w:pPr>
              <w:rPr>
                <w:rFonts w:asciiTheme="minorHAnsi" w:eastAsiaTheme="minorHAnsi" w:hAnsiTheme="minorHAnsi" w:cstheme="minorBidi"/>
                <w:sz w:val="20"/>
                <w:szCs w:val="20"/>
                <w:lang w:val="en-US"/>
              </w:rPr>
            </w:pPr>
          </w:p>
        </w:tc>
      </w:tr>
      <w:tr w:rsidR="00091B72" w14:paraId="13C3AF66" w14:textId="77777777" w:rsidTr="00091B72">
        <w:trPr>
          <w:trHeight w:val="405"/>
        </w:trPr>
        <w:tc>
          <w:tcPr>
            <w:tcW w:w="815" w:type="dxa"/>
            <w:tcBorders>
              <w:top w:val="single" w:sz="4" w:space="0" w:color="auto"/>
              <w:left w:val="single" w:sz="4" w:space="0" w:color="auto"/>
              <w:bottom w:val="single" w:sz="4" w:space="0" w:color="auto"/>
              <w:right w:val="single" w:sz="4" w:space="0" w:color="auto"/>
            </w:tcBorders>
            <w:hideMark/>
          </w:tcPr>
          <w:p w14:paraId="55E7545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7</w:t>
            </w:r>
          </w:p>
        </w:tc>
        <w:tc>
          <w:tcPr>
            <w:tcW w:w="2234" w:type="dxa"/>
            <w:tcBorders>
              <w:top w:val="single" w:sz="4" w:space="0" w:color="auto"/>
              <w:left w:val="single" w:sz="4" w:space="0" w:color="auto"/>
              <w:bottom w:val="single" w:sz="4" w:space="0" w:color="auto"/>
              <w:right w:val="single" w:sz="4" w:space="0" w:color="auto"/>
            </w:tcBorders>
            <w:hideMark/>
          </w:tcPr>
          <w:p w14:paraId="269CB3C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de Muzică</w:t>
            </w:r>
          </w:p>
        </w:tc>
        <w:tc>
          <w:tcPr>
            <w:tcW w:w="1835" w:type="dxa"/>
            <w:tcBorders>
              <w:top w:val="single" w:sz="4" w:space="0" w:color="auto"/>
              <w:left w:val="single" w:sz="4" w:space="0" w:color="auto"/>
              <w:bottom w:val="single" w:sz="4" w:space="0" w:color="auto"/>
              <w:right w:val="single" w:sz="4" w:space="0" w:color="auto"/>
            </w:tcBorders>
            <w:hideMark/>
          </w:tcPr>
          <w:p w14:paraId="64A8B48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836" w:type="dxa"/>
            <w:tcBorders>
              <w:top w:val="single" w:sz="4" w:space="0" w:color="auto"/>
              <w:left w:val="single" w:sz="4" w:space="0" w:color="auto"/>
              <w:bottom w:val="single" w:sz="4" w:space="0" w:color="auto"/>
              <w:right w:val="single" w:sz="4" w:space="0" w:color="auto"/>
            </w:tcBorders>
            <w:hideMark/>
          </w:tcPr>
          <w:p w14:paraId="3722687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780" w:type="dxa"/>
            <w:tcBorders>
              <w:top w:val="single" w:sz="4" w:space="0" w:color="auto"/>
              <w:left w:val="single" w:sz="4" w:space="0" w:color="auto"/>
              <w:bottom w:val="single" w:sz="4" w:space="0" w:color="auto"/>
              <w:right w:val="single" w:sz="4" w:space="0" w:color="auto"/>
            </w:tcBorders>
            <w:hideMark/>
          </w:tcPr>
          <w:p w14:paraId="3E0EC41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283.000,00</w:t>
            </w:r>
          </w:p>
        </w:tc>
        <w:tc>
          <w:tcPr>
            <w:tcW w:w="222" w:type="dxa"/>
            <w:tcBorders>
              <w:top w:val="single" w:sz="4" w:space="0" w:color="auto"/>
              <w:left w:val="single" w:sz="4" w:space="0" w:color="auto"/>
              <w:bottom w:val="single" w:sz="4" w:space="0" w:color="auto"/>
              <w:right w:val="single" w:sz="4" w:space="0" w:color="auto"/>
            </w:tcBorders>
            <w:hideMark/>
          </w:tcPr>
          <w:p w14:paraId="5785BA43"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0478B9C" w14:textId="77777777" w:rsidR="00091B72" w:rsidRDefault="00091B72">
            <w:pPr>
              <w:rPr>
                <w:rFonts w:asciiTheme="minorHAnsi" w:eastAsiaTheme="minorHAnsi" w:hAnsiTheme="minorHAnsi" w:cstheme="minorBidi"/>
                <w:sz w:val="20"/>
                <w:szCs w:val="20"/>
                <w:lang w:val="en-US"/>
              </w:rPr>
            </w:pPr>
          </w:p>
        </w:tc>
      </w:tr>
      <w:tr w:rsidR="00091B72" w14:paraId="0336C92F"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552C99B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8</w:t>
            </w:r>
          </w:p>
        </w:tc>
        <w:tc>
          <w:tcPr>
            <w:tcW w:w="2234" w:type="dxa"/>
            <w:tcBorders>
              <w:top w:val="single" w:sz="4" w:space="0" w:color="auto"/>
              <w:left w:val="single" w:sz="4" w:space="0" w:color="auto"/>
              <w:bottom w:val="single" w:sz="4" w:space="0" w:color="auto"/>
              <w:right w:val="single" w:sz="4" w:space="0" w:color="auto"/>
            </w:tcBorders>
            <w:hideMark/>
          </w:tcPr>
          <w:p w14:paraId="2B12147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„Aranj Janoš”</w:t>
            </w:r>
          </w:p>
        </w:tc>
        <w:tc>
          <w:tcPr>
            <w:tcW w:w="1835" w:type="dxa"/>
            <w:tcBorders>
              <w:top w:val="single" w:sz="4" w:space="0" w:color="auto"/>
              <w:left w:val="single" w:sz="4" w:space="0" w:color="auto"/>
              <w:bottom w:val="single" w:sz="4" w:space="0" w:color="auto"/>
              <w:right w:val="single" w:sz="4" w:space="0" w:color="auto"/>
            </w:tcBorders>
            <w:hideMark/>
          </w:tcPr>
          <w:p w14:paraId="6FA8E7C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836" w:type="dxa"/>
            <w:tcBorders>
              <w:top w:val="single" w:sz="4" w:space="0" w:color="auto"/>
              <w:left w:val="single" w:sz="4" w:space="0" w:color="auto"/>
              <w:bottom w:val="single" w:sz="4" w:space="0" w:color="auto"/>
              <w:right w:val="single" w:sz="4" w:space="0" w:color="auto"/>
            </w:tcBorders>
            <w:hideMark/>
          </w:tcPr>
          <w:p w14:paraId="3DD0E4D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Trešnjevac</w:t>
            </w:r>
          </w:p>
        </w:tc>
        <w:tc>
          <w:tcPr>
            <w:tcW w:w="1780" w:type="dxa"/>
            <w:tcBorders>
              <w:top w:val="single" w:sz="4" w:space="0" w:color="auto"/>
              <w:left w:val="single" w:sz="4" w:space="0" w:color="auto"/>
              <w:bottom w:val="single" w:sz="4" w:space="0" w:color="auto"/>
              <w:right w:val="single" w:sz="4" w:space="0" w:color="auto"/>
            </w:tcBorders>
            <w:hideMark/>
          </w:tcPr>
          <w:p w14:paraId="11E79EE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296.000,00</w:t>
            </w:r>
          </w:p>
        </w:tc>
        <w:tc>
          <w:tcPr>
            <w:tcW w:w="222" w:type="dxa"/>
            <w:tcBorders>
              <w:top w:val="single" w:sz="4" w:space="0" w:color="auto"/>
              <w:left w:val="single" w:sz="4" w:space="0" w:color="auto"/>
              <w:bottom w:val="single" w:sz="4" w:space="0" w:color="auto"/>
              <w:right w:val="single" w:sz="4" w:space="0" w:color="auto"/>
            </w:tcBorders>
            <w:hideMark/>
          </w:tcPr>
          <w:p w14:paraId="7DC8412F"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0679A189" w14:textId="77777777" w:rsidR="00091B72" w:rsidRDefault="00091B72">
            <w:pPr>
              <w:rPr>
                <w:rFonts w:asciiTheme="minorHAnsi" w:eastAsiaTheme="minorHAnsi" w:hAnsiTheme="minorHAnsi" w:cstheme="minorBidi"/>
                <w:sz w:val="20"/>
                <w:szCs w:val="20"/>
                <w:lang w:val="en-US"/>
              </w:rPr>
            </w:pPr>
          </w:p>
        </w:tc>
      </w:tr>
      <w:tr w:rsidR="00091B72" w14:paraId="2275E6B6" w14:textId="77777777" w:rsidTr="00091B72">
        <w:trPr>
          <w:trHeight w:val="585"/>
        </w:trPr>
        <w:tc>
          <w:tcPr>
            <w:tcW w:w="815" w:type="dxa"/>
            <w:tcBorders>
              <w:top w:val="single" w:sz="4" w:space="0" w:color="auto"/>
              <w:left w:val="single" w:sz="4" w:space="0" w:color="auto"/>
              <w:bottom w:val="single" w:sz="4" w:space="0" w:color="auto"/>
              <w:right w:val="single" w:sz="4" w:space="0" w:color="auto"/>
            </w:tcBorders>
            <w:hideMark/>
          </w:tcPr>
          <w:p w14:paraId="67D0BD5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9</w:t>
            </w:r>
          </w:p>
        </w:tc>
        <w:tc>
          <w:tcPr>
            <w:tcW w:w="2234" w:type="dxa"/>
            <w:tcBorders>
              <w:top w:val="single" w:sz="4" w:space="0" w:color="auto"/>
              <w:left w:val="single" w:sz="4" w:space="0" w:color="auto"/>
              <w:bottom w:val="single" w:sz="4" w:space="0" w:color="auto"/>
              <w:right w:val="single" w:sz="4" w:space="0" w:color="auto"/>
            </w:tcBorders>
            <w:hideMark/>
          </w:tcPr>
          <w:p w14:paraId="4DFC34A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„Jovan Jovanović Zmaj”</w:t>
            </w:r>
          </w:p>
        </w:tc>
        <w:tc>
          <w:tcPr>
            <w:tcW w:w="1835" w:type="dxa"/>
            <w:tcBorders>
              <w:top w:val="single" w:sz="4" w:space="0" w:color="auto"/>
              <w:left w:val="single" w:sz="4" w:space="0" w:color="auto"/>
              <w:bottom w:val="single" w:sz="4" w:space="0" w:color="auto"/>
              <w:right w:val="single" w:sz="4" w:space="0" w:color="auto"/>
            </w:tcBorders>
            <w:hideMark/>
          </w:tcPr>
          <w:p w14:paraId="5F7BF1A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836" w:type="dxa"/>
            <w:tcBorders>
              <w:top w:val="single" w:sz="4" w:space="0" w:color="auto"/>
              <w:left w:val="single" w:sz="4" w:space="0" w:color="auto"/>
              <w:bottom w:val="single" w:sz="4" w:space="0" w:color="auto"/>
              <w:right w:val="single" w:sz="4" w:space="0" w:color="auto"/>
            </w:tcBorders>
            <w:hideMark/>
          </w:tcPr>
          <w:p w14:paraId="30F2ACD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780" w:type="dxa"/>
            <w:tcBorders>
              <w:top w:val="single" w:sz="4" w:space="0" w:color="auto"/>
              <w:left w:val="single" w:sz="4" w:space="0" w:color="auto"/>
              <w:bottom w:val="single" w:sz="4" w:space="0" w:color="auto"/>
              <w:right w:val="single" w:sz="4" w:space="0" w:color="auto"/>
            </w:tcBorders>
            <w:hideMark/>
          </w:tcPr>
          <w:p w14:paraId="68DCD89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1.188.000,00</w:t>
            </w:r>
          </w:p>
        </w:tc>
        <w:tc>
          <w:tcPr>
            <w:tcW w:w="222" w:type="dxa"/>
            <w:tcBorders>
              <w:top w:val="single" w:sz="4" w:space="0" w:color="auto"/>
              <w:left w:val="single" w:sz="4" w:space="0" w:color="auto"/>
              <w:bottom w:val="single" w:sz="4" w:space="0" w:color="auto"/>
              <w:right w:val="single" w:sz="4" w:space="0" w:color="auto"/>
            </w:tcBorders>
            <w:hideMark/>
          </w:tcPr>
          <w:p w14:paraId="7B6F078D"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6D81AA79" w14:textId="77777777" w:rsidR="00091B72" w:rsidRDefault="00091B72">
            <w:pPr>
              <w:rPr>
                <w:rFonts w:asciiTheme="minorHAnsi" w:eastAsiaTheme="minorHAnsi" w:hAnsiTheme="minorHAnsi" w:cstheme="minorBidi"/>
                <w:sz w:val="20"/>
                <w:szCs w:val="20"/>
                <w:lang w:val="en-US"/>
              </w:rPr>
            </w:pPr>
          </w:p>
        </w:tc>
      </w:tr>
      <w:tr w:rsidR="00091B72" w14:paraId="69F76C67"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2020863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10</w:t>
            </w:r>
          </w:p>
        </w:tc>
        <w:tc>
          <w:tcPr>
            <w:tcW w:w="2234" w:type="dxa"/>
            <w:tcBorders>
              <w:top w:val="single" w:sz="4" w:space="0" w:color="auto"/>
              <w:left w:val="single" w:sz="4" w:space="0" w:color="auto"/>
              <w:bottom w:val="single" w:sz="4" w:space="0" w:color="auto"/>
              <w:right w:val="single" w:sz="4" w:space="0" w:color="auto"/>
            </w:tcBorders>
            <w:hideMark/>
          </w:tcPr>
          <w:p w14:paraId="1ACAE63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„Nikola Tesla”</w:t>
            </w:r>
          </w:p>
        </w:tc>
        <w:tc>
          <w:tcPr>
            <w:tcW w:w="1835" w:type="dxa"/>
            <w:tcBorders>
              <w:top w:val="single" w:sz="4" w:space="0" w:color="auto"/>
              <w:left w:val="single" w:sz="4" w:space="0" w:color="auto"/>
              <w:bottom w:val="single" w:sz="4" w:space="0" w:color="auto"/>
              <w:right w:val="single" w:sz="4" w:space="0" w:color="auto"/>
            </w:tcBorders>
            <w:hideMark/>
          </w:tcPr>
          <w:p w14:paraId="74EEC92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Mali Iđoš</w:t>
            </w:r>
          </w:p>
        </w:tc>
        <w:tc>
          <w:tcPr>
            <w:tcW w:w="1836" w:type="dxa"/>
            <w:tcBorders>
              <w:top w:val="single" w:sz="4" w:space="0" w:color="auto"/>
              <w:left w:val="single" w:sz="4" w:space="0" w:color="auto"/>
              <w:bottom w:val="single" w:sz="4" w:space="0" w:color="auto"/>
              <w:right w:val="single" w:sz="4" w:space="0" w:color="auto"/>
            </w:tcBorders>
            <w:hideMark/>
          </w:tcPr>
          <w:p w14:paraId="07A8FDE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Feketić</w:t>
            </w:r>
          </w:p>
        </w:tc>
        <w:tc>
          <w:tcPr>
            <w:tcW w:w="1780" w:type="dxa"/>
            <w:tcBorders>
              <w:top w:val="single" w:sz="4" w:space="0" w:color="auto"/>
              <w:left w:val="single" w:sz="4" w:space="0" w:color="auto"/>
              <w:bottom w:val="single" w:sz="4" w:space="0" w:color="auto"/>
              <w:right w:val="single" w:sz="4" w:space="0" w:color="auto"/>
            </w:tcBorders>
            <w:hideMark/>
          </w:tcPr>
          <w:p w14:paraId="7922054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1.440.000,00</w:t>
            </w:r>
          </w:p>
        </w:tc>
        <w:tc>
          <w:tcPr>
            <w:tcW w:w="222" w:type="dxa"/>
            <w:tcBorders>
              <w:top w:val="single" w:sz="4" w:space="0" w:color="auto"/>
              <w:left w:val="single" w:sz="4" w:space="0" w:color="auto"/>
              <w:bottom w:val="single" w:sz="4" w:space="0" w:color="auto"/>
              <w:right w:val="single" w:sz="4" w:space="0" w:color="auto"/>
            </w:tcBorders>
            <w:hideMark/>
          </w:tcPr>
          <w:p w14:paraId="29322827"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043B173F" w14:textId="77777777" w:rsidR="00091B72" w:rsidRDefault="00091B72">
            <w:pPr>
              <w:rPr>
                <w:rFonts w:asciiTheme="minorHAnsi" w:eastAsiaTheme="minorHAnsi" w:hAnsiTheme="minorHAnsi" w:cstheme="minorBidi"/>
                <w:sz w:val="20"/>
                <w:szCs w:val="20"/>
                <w:lang w:val="en-US"/>
              </w:rPr>
            </w:pPr>
          </w:p>
        </w:tc>
      </w:tr>
      <w:tr w:rsidR="00091B72" w14:paraId="4AF4A4F4"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5406A52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w:t>
            </w:r>
          </w:p>
        </w:tc>
        <w:tc>
          <w:tcPr>
            <w:tcW w:w="2234" w:type="dxa"/>
            <w:tcBorders>
              <w:top w:val="single" w:sz="4" w:space="0" w:color="auto"/>
              <w:left w:val="single" w:sz="4" w:space="0" w:color="auto"/>
              <w:bottom w:val="single" w:sz="4" w:space="0" w:color="auto"/>
              <w:right w:val="single" w:sz="4" w:space="0" w:color="auto"/>
            </w:tcBorders>
            <w:hideMark/>
          </w:tcPr>
          <w:p w14:paraId="1DFB8F8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„Miroslav Antić”</w:t>
            </w:r>
          </w:p>
        </w:tc>
        <w:tc>
          <w:tcPr>
            <w:tcW w:w="1835" w:type="dxa"/>
            <w:tcBorders>
              <w:top w:val="single" w:sz="4" w:space="0" w:color="auto"/>
              <w:left w:val="single" w:sz="4" w:space="0" w:color="auto"/>
              <w:bottom w:val="single" w:sz="4" w:space="0" w:color="auto"/>
              <w:right w:val="single" w:sz="4" w:space="0" w:color="auto"/>
            </w:tcBorders>
            <w:hideMark/>
          </w:tcPr>
          <w:p w14:paraId="56BF1D1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Odžaci</w:t>
            </w:r>
          </w:p>
        </w:tc>
        <w:tc>
          <w:tcPr>
            <w:tcW w:w="1836" w:type="dxa"/>
            <w:tcBorders>
              <w:top w:val="single" w:sz="4" w:space="0" w:color="auto"/>
              <w:left w:val="single" w:sz="4" w:space="0" w:color="auto"/>
              <w:bottom w:val="single" w:sz="4" w:space="0" w:color="auto"/>
              <w:right w:val="single" w:sz="4" w:space="0" w:color="auto"/>
            </w:tcBorders>
            <w:hideMark/>
          </w:tcPr>
          <w:p w14:paraId="7CCCDC4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Odžaci</w:t>
            </w:r>
          </w:p>
        </w:tc>
        <w:tc>
          <w:tcPr>
            <w:tcW w:w="1780" w:type="dxa"/>
            <w:tcBorders>
              <w:top w:val="single" w:sz="4" w:space="0" w:color="auto"/>
              <w:left w:val="single" w:sz="4" w:space="0" w:color="auto"/>
              <w:bottom w:val="single" w:sz="4" w:space="0" w:color="auto"/>
              <w:right w:val="single" w:sz="4" w:space="0" w:color="auto"/>
            </w:tcBorders>
            <w:hideMark/>
          </w:tcPr>
          <w:p w14:paraId="5A2B0AC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1.984.000,00</w:t>
            </w:r>
          </w:p>
        </w:tc>
        <w:tc>
          <w:tcPr>
            <w:tcW w:w="222" w:type="dxa"/>
            <w:tcBorders>
              <w:top w:val="single" w:sz="4" w:space="0" w:color="auto"/>
              <w:left w:val="single" w:sz="4" w:space="0" w:color="auto"/>
              <w:bottom w:val="single" w:sz="4" w:space="0" w:color="auto"/>
              <w:right w:val="single" w:sz="4" w:space="0" w:color="auto"/>
            </w:tcBorders>
            <w:hideMark/>
          </w:tcPr>
          <w:p w14:paraId="40492153"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0904D5C" w14:textId="77777777" w:rsidR="00091B72" w:rsidRDefault="00091B72">
            <w:pPr>
              <w:rPr>
                <w:rFonts w:asciiTheme="minorHAnsi" w:eastAsiaTheme="minorHAnsi" w:hAnsiTheme="minorHAnsi" w:cstheme="minorBidi"/>
                <w:sz w:val="20"/>
                <w:szCs w:val="20"/>
                <w:lang w:val="en-US"/>
              </w:rPr>
            </w:pPr>
          </w:p>
        </w:tc>
      </w:tr>
      <w:tr w:rsidR="00091B72" w14:paraId="701F92FA" w14:textId="77777777" w:rsidTr="00091B72">
        <w:trPr>
          <w:trHeight w:val="600"/>
        </w:trPr>
        <w:tc>
          <w:tcPr>
            <w:tcW w:w="815" w:type="dxa"/>
            <w:tcBorders>
              <w:top w:val="single" w:sz="4" w:space="0" w:color="auto"/>
              <w:left w:val="single" w:sz="4" w:space="0" w:color="auto"/>
              <w:bottom w:val="single" w:sz="4" w:space="0" w:color="auto"/>
              <w:right w:val="single" w:sz="4" w:space="0" w:color="auto"/>
            </w:tcBorders>
            <w:hideMark/>
          </w:tcPr>
          <w:p w14:paraId="2668F90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12</w:t>
            </w:r>
          </w:p>
        </w:tc>
        <w:tc>
          <w:tcPr>
            <w:tcW w:w="2234" w:type="dxa"/>
            <w:tcBorders>
              <w:top w:val="single" w:sz="4" w:space="0" w:color="auto"/>
              <w:left w:val="single" w:sz="4" w:space="0" w:color="auto"/>
              <w:bottom w:val="single" w:sz="4" w:space="0" w:color="auto"/>
              <w:right w:val="single" w:sz="4" w:space="0" w:color="auto"/>
            </w:tcBorders>
            <w:hideMark/>
          </w:tcPr>
          <w:p w14:paraId="2425AFC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„Marko Orešković”</w:t>
            </w:r>
          </w:p>
        </w:tc>
        <w:tc>
          <w:tcPr>
            <w:tcW w:w="1835" w:type="dxa"/>
            <w:tcBorders>
              <w:top w:val="single" w:sz="4" w:space="0" w:color="auto"/>
              <w:left w:val="single" w:sz="4" w:space="0" w:color="auto"/>
              <w:bottom w:val="single" w:sz="4" w:space="0" w:color="auto"/>
              <w:right w:val="single" w:sz="4" w:space="0" w:color="auto"/>
            </w:tcBorders>
            <w:hideMark/>
          </w:tcPr>
          <w:p w14:paraId="54D5F86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Odžaci</w:t>
            </w:r>
          </w:p>
        </w:tc>
        <w:tc>
          <w:tcPr>
            <w:tcW w:w="1836" w:type="dxa"/>
            <w:tcBorders>
              <w:top w:val="single" w:sz="4" w:space="0" w:color="auto"/>
              <w:left w:val="single" w:sz="4" w:space="0" w:color="auto"/>
              <w:bottom w:val="single" w:sz="4" w:space="0" w:color="auto"/>
              <w:right w:val="single" w:sz="4" w:space="0" w:color="auto"/>
            </w:tcBorders>
            <w:hideMark/>
          </w:tcPr>
          <w:p w14:paraId="2FA86D3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Bački Gračac</w:t>
            </w:r>
          </w:p>
        </w:tc>
        <w:tc>
          <w:tcPr>
            <w:tcW w:w="1780" w:type="dxa"/>
            <w:tcBorders>
              <w:top w:val="single" w:sz="4" w:space="0" w:color="auto"/>
              <w:left w:val="single" w:sz="4" w:space="0" w:color="auto"/>
              <w:bottom w:val="single" w:sz="4" w:space="0" w:color="auto"/>
              <w:right w:val="single" w:sz="4" w:space="0" w:color="auto"/>
            </w:tcBorders>
            <w:hideMark/>
          </w:tcPr>
          <w:p w14:paraId="6B72242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1.997.000,00</w:t>
            </w:r>
          </w:p>
        </w:tc>
        <w:tc>
          <w:tcPr>
            <w:tcW w:w="222" w:type="dxa"/>
            <w:tcBorders>
              <w:top w:val="single" w:sz="4" w:space="0" w:color="auto"/>
              <w:left w:val="single" w:sz="4" w:space="0" w:color="auto"/>
              <w:bottom w:val="single" w:sz="4" w:space="0" w:color="auto"/>
              <w:right w:val="single" w:sz="4" w:space="0" w:color="auto"/>
            </w:tcBorders>
            <w:hideMark/>
          </w:tcPr>
          <w:p w14:paraId="14E2CCB5"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BD4070E" w14:textId="77777777" w:rsidR="00091B72" w:rsidRDefault="00091B72">
            <w:pPr>
              <w:rPr>
                <w:rFonts w:asciiTheme="minorHAnsi" w:eastAsiaTheme="minorHAnsi" w:hAnsiTheme="minorHAnsi" w:cstheme="minorBidi"/>
                <w:sz w:val="20"/>
                <w:szCs w:val="20"/>
                <w:lang w:val="en-US"/>
              </w:rPr>
            </w:pPr>
          </w:p>
        </w:tc>
      </w:tr>
      <w:tr w:rsidR="00091B72" w14:paraId="378AEBD2" w14:textId="77777777" w:rsidTr="00091B72">
        <w:trPr>
          <w:trHeight w:val="600"/>
        </w:trPr>
        <w:tc>
          <w:tcPr>
            <w:tcW w:w="815" w:type="dxa"/>
            <w:tcBorders>
              <w:top w:val="single" w:sz="4" w:space="0" w:color="auto"/>
              <w:left w:val="single" w:sz="4" w:space="0" w:color="auto"/>
              <w:bottom w:val="single" w:sz="4" w:space="0" w:color="auto"/>
              <w:right w:val="single" w:sz="4" w:space="0" w:color="auto"/>
            </w:tcBorders>
            <w:hideMark/>
          </w:tcPr>
          <w:p w14:paraId="06567A6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13</w:t>
            </w:r>
          </w:p>
        </w:tc>
        <w:tc>
          <w:tcPr>
            <w:tcW w:w="2234" w:type="dxa"/>
            <w:tcBorders>
              <w:top w:val="single" w:sz="4" w:space="0" w:color="auto"/>
              <w:left w:val="single" w:sz="4" w:space="0" w:color="auto"/>
              <w:bottom w:val="single" w:sz="4" w:space="0" w:color="auto"/>
              <w:right w:val="single" w:sz="4" w:space="0" w:color="auto"/>
            </w:tcBorders>
            <w:hideMark/>
          </w:tcPr>
          <w:p w14:paraId="3EA3A04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„Ratko Pavlović Ćićko”</w:t>
            </w:r>
          </w:p>
        </w:tc>
        <w:tc>
          <w:tcPr>
            <w:tcW w:w="1835" w:type="dxa"/>
            <w:tcBorders>
              <w:top w:val="single" w:sz="4" w:space="0" w:color="auto"/>
              <w:left w:val="single" w:sz="4" w:space="0" w:color="auto"/>
              <w:bottom w:val="single" w:sz="4" w:space="0" w:color="auto"/>
              <w:right w:val="single" w:sz="4" w:space="0" w:color="auto"/>
            </w:tcBorders>
            <w:hideMark/>
          </w:tcPr>
          <w:p w14:paraId="2649C21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Odžaci</w:t>
            </w:r>
          </w:p>
        </w:tc>
        <w:tc>
          <w:tcPr>
            <w:tcW w:w="1836" w:type="dxa"/>
            <w:tcBorders>
              <w:top w:val="single" w:sz="4" w:space="0" w:color="auto"/>
              <w:left w:val="single" w:sz="4" w:space="0" w:color="auto"/>
              <w:bottom w:val="single" w:sz="4" w:space="0" w:color="auto"/>
              <w:right w:val="single" w:sz="4" w:space="0" w:color="auto"/>
            </w:tcBorders>
            <w:hideMark/>
          </w:tcPr>
          <w:p w14:paraId="76A748C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Ratkovo</w:t>
            </w:r>
          </w:p>
        </w:tc>
        <w:tc>
          <w:tcPr>
            <w:tcW w:w="1780" w:type="dxa"/>
            <w:tcBorders>
              <w:top w:val="single" w:sz="4" w:space="0" w:color="auto"/>
              <w:left w:val="single" w:sz="4" w:space="0" w:color="auto"/>
              <w:bottom w:val="single" w:sz="4" w:space="0" w:color="auto"/>
              <w:right w:val="single" w:sz="4" w:space="0" w:color="auto"/>
            </w:tcBorders>
            <w:hideMark/>
          </w:tcPr>
          <w:p w14:paraId="0A9F565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1.999.000,00</w:t>
            </w:r>
          </w:p>
        </w:tc>
        <w:tc>
          <w:tcPr>
            <w:tcW w:w="222" w:type="dxa"/>
            <w:tcBorders>
              <w:top w:val="single" w:sz="4" w:space="0" w:color="auto"/>
              <w:left w:val="single" w:sz="4" w:space="0" w:color="auto"/>
              <w:bottom w:val="single" w:sz="4" w:space="0" w:color="auto"/>
              <w:right w:val="single" w:sz="4" w:space="0" w:color="auto"/>
            </w:tcBorders>
            <w:hideMark/>
          </w:tcPr>
          <w:p w14:paraId="1DBFA72A"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C7CB725" w14:textId="77777777" w:rsidR="00091B72" w:rsidRDefault="00091B72">
            <w:pPr>
              <w:rPr>
                <w:rFonts w:asciiTheme="minorHAnsi" w:eastAsiaTheme="minorHAnsi" w:hAnsiTheme="minorHAnsi" w:cstheme="minorBidi"/>
                <w:sz w:val="20"/>
                <w:szCs w:val="20"/>
                <w:lang w:val="en-US"/>
              </w:rPr>
            </w:pPr>
          </w:p>
        </w:tc>
      </w:tr>
      <w:tr w:rsidR="00091B72" w14:paraId="6288CE92"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6785A7E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14</w:t>
            </w:r>
          </w:p>
        </w:tc>
        <w:tc>
          <w:tcPr>
            <w:tcW w:w="2234" w:type="dxa"/>
            <w:tcBorders>
              <w:top w:val="single" w:sz="4" w:space="0" w:color="auto"/>
              <w:left w:val="single" w:sz="4" w:space="0" w:color="auto"/>
              <w:bottom w:val="single" w:sz="4" w:space="0" w:color="auto"/>
              <w:right w:val="single" w:sz="4" w:space="0" w:color="auto"/>
            </w:tcBorders>
            <w:hideMark/>
          </w:tcPr>
          <w:p w14:paraId="0D87809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„Turzo Lajoš”</w:t>
            </w:r>
          </w:p>
        </w:tc>
        <w:tc>
          <w:tcPr>
            <w:tcW w:w="1835" w:type="dxa"/>
            <w:tcBorders>
              <w:top w:val="single" w:sz="4" w:space="0" w:color="auto"/>
              <w:left w:val="single" w:sz="4" w:space="0" w:color="auto"/>
              <w:bottom w:val="single" w:sz="4" w:space="0" w:color="auto"/>
              <w:right w:val="single" w:sz="4" w:space="0" w:color="auto"/>
            </w:tcBorders>
            <w:hideMark/>
          </w:tcPr>
          <w:p w14:paraId="225C1C3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Senta</w:t>
            </w:r>
          </w:p>
        </w:tc>
        <w:tc>
          <w:tcPr>
            <w:tcW w:w="1836" w:type="dxa"/>
            <w:tcBorders>
              <w:top w:val="single" w:sz="4" w:space="0" w:color="auto"/>
              <w:left w:val="single" w:sz="4" w:space="0" w:color="auto"/>
              <w:bottom w:val="single" w:sz="4" w:space="0" w:color="auto"/>
              <w:right w:val="single" w:sz="4" w:space="0" w:color="auto"/>
            </w:tcBorders>
            <w:hideMark/>
          </w:tcPr>
          <w:p w14:paraId="42B3F04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Senta</w:t>
            </w:r>
          </w:p>
        </w:tc>
        <w:tc>
          <w:tcPr>
            <w:tcW w:w="1780" w:type="dxa"/>
            <w:tcBorders>
              <w:top w:val="single" w:sz="4" w:space="0" w:color="auto"/>
              <w:left w:val="single" w:sz="4" w:space="0" w:color="auto"/>
              <w:bottom w:val="single" w:sz="4" w:space="0" w:color="auto"/>
              <w:right w:val="single" w:sz="4" w:space="0" w:color="auto"/>
            </w:tcBorders>
            <w:hideMark/>
          </w:tcPr>
          <w:p w14:paraId="0C16B74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1.175.000,00</w:t>
            </w:r>
          </w:p>
        </w:tc>
        <w:tc>
          <w:tcPr>
            <w:tcW w:w="222" w:type="dxa"/>
            <w:tcBorders>
              <w:top w:val="single" w:sz="4" w:space="0" w:color="auto"/>
              <w:left w:val="single" w:sz="4" w:space="0" w:color="auto"/>
              <w:bottom w:val="single" w:sz="4" w:space="0" w:color="auto"/>
              <w:right w:val="single" w:sz="4" w:space="0" w:color="auto"/>
            </w:tcBorders>
            <w:hideMark/>
          </w:tcPr>
          <w:p w14:paraId="5E810710"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16F8D179" w14:textId="77777777" w:rsidR="00091B72" w:rsidRDefault="00091B72">
            <w:pPr>
              <w:rPr>
                <w:rFonts w:asciiTheme="minorHAnsi" w:eastAsiaTheme="minorHAnsi" w:hAnsiTheme="minorHAnsi" w:cstheme="minorBidi"/>
                <w:sz w:val="20"/>
                <w:szCs w:val="20"/>
                <w:lang w:val="en-US"/>
              </w:rPr>
            </w:pPr>
          </w:p>
        </w:tc>
      </w:tr>
      <w:tr w:rsidR="00091B72" w14:paraId="3E7B1F7B"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3569990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15</w:t>
            </w:r>
          </w:p>
        </w:tc>
        <w:tc>
          <w:tcPr>
            <w:tcW w:w="2234" w:type="dxa"/>
            <w:tcBorders>
              <w:top w:val="single" w:sz="4" w:space="0" w:color="auto"/>
              <w:left w:val="single" w:sz="4" w:space="0" w:color="auto"/>
              <w:bottom w:val="single" w:sz="4" w:space="0" w:color="auto"/>
              <w:right w:val="single" w:sz="4" w:space="0" w:color="auto"/>
            </w:tcBorders>
            <w:hideMark/>
          </w:tcPr>
          <w:p w14:paraId="2F212B5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„Majšanski put”</w:t>
            </w:r>
          </w:p>
        </w:tc>
        <w:tc>
          <w:tcPr>
            <w:tcW w:w="1835" w:type="dxa"/>
            <w:tcBorders>
              <w:top w:val="single" w:sz="4" w:space="0" w:color="auto"/>
              <w:left w:val="single" w:sz="4" w:space="0" w:color="auto"/>
              <w:bottom w:val="single" w:sz="4" w:space="0" w:color="auto"/>
              <w:right w:val="single" w:sz="4" w:space="0" w:color="auto"/>
            </w:tcBorders>
            <w:hideMark/>
          </w:tcPr>
          <w:p w14:paraId="2687809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836" w:type="dxa"/>
            <w:tcBorders>
              <w:top w:val="single" w:sz="4" w:space="0" w:color="auto"/>
              <w:left w:val="single" w:sz="4" w:space="0" w:color="auto"/>
              <w:bottom w:val="single" w:sz="4" w:space="0" w:color="auto"/>
              <w:right w:val="single" w:sz="4" w:space="0" w:color="auto"/>
            </w:tcBorders>
            <w:hideMark/>
          </w:tcPr>
          <w:p w14:paraId="375DFE1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780" w:type="dxa"/>
            <w:tcBorders>
              <w:top w:val="single" w:sz="4" w:space="0" w:color="auto"/>
              <w:left w:val="single" w:sz="4" w:space="0" w:color="auto"/>
              <w:bottom w:val="single" w:sz="4" w:space="0" w:color="auto"/>
              <w:right w:val="single" w:sz="4" w:space="0" w:color="auto"/>
            </w:tcBorders>
            <w:hideMark/>
          </w:tcPr>
          <w:p w14:paraId="2BE9D09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1.182.000,00</w:t>
            </w:r>
          </w:p>
        </w:tc>
        <w:tc>
          <w:tcPr>
            <w:tcW w:w="222" w:type="dxa"/>
            <w:tcBorders>
              <w:top w:val="single" w:sz="4" w:space="0" w:color="auto"/>
              <w:left w:val="single" w:sz="4" w:space="0" w:color="auto"/>
              <w:bottom w:val="single" w:sz="4" w:space="0" w:color="auto"/>
              <w:right w:val="single" w:sz="4" w:space="0" w:color="auto"/>
            </w:tcBorders>
            <w:hideMark/>
          </w:tcPr>
          <w:p w14:paraId="43F4CE1C"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2193CF0E" w14:textId="77777777" w:rsidR="00091B72" w:rsidRDefault="00091B72">
            <w:pPr>
              <w:rPr>
                <w:rFonts w:asciiTheme="minorHAnsi" w:eastAsiaTheme="minorHAnsi" w:hAnsiTheme="minorHAnsi" w:cstheme="minorBidi"/>
                <w:sz w:val="20"/>
                <w:szCs w:val="20"/>
                <w:lang w:val="en-US"/>
              </w:rPr>
            </w:pPr>
          </w:p>
        </w:tc>
      </w:tr>
      <w:tr w:rsidR="00091B72" w14:paraId="54AD63DC"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147391E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16</w:t>
            </w:r>
          </w:p>
        </w:tc>
        <w:tc>
          <w:tcPr>
            <w:tcW w:w="2234" w:type="dxa"/>
            <w:tcBorders>
              <w:top w:val="single" w:sz="4" w:space="0" w:color="auto"/>
              <w:left w:val="single" w:sz="4" w:space="0" w:color="auto"/>
              <w:bottom w:val="single" w:sz="4" w:space="0" w:color="auto"/>
              <w:right w:val="single" w:sz="4" w:space="0" w:color="auto"/>
            </w:tcBorders>
            <w:hideMark/>
          </w:tcPr>
          <w:p w14:paraId="30B0BA5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''Miroslav Antić''</w:t>
            </w:r>
          </w:p>
        </w:tc>
        <w:tc>
          <w:tcPr>
            <w:tcW w:w="1835" w:type="dxa"/>
            <w:tcBorders>
              <w:top w:val="single" w:sz="4" w:space="0" w:color="auto"/>
              <w:left w:val="single" w:sz="4" w:space="0" w:color="auto"/>
              <w:bottom w:val="single" w:sz="4" w:space="0" w:color="auto"/>
              <w:right w:val="single" w:sz="4" w:space="0" w:color="auto"/>
            </w:tcBorders>
            <w:hideMark/>
          </w:tcPr>
          <w:p w14:paraId="06EA2FC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836" w:type="dxa"/>
            <w:tcBorders>
              <w:top w:val="single" w:sz="4" w:space="0" w:color="auto"/>
              <w:left w:val="single" w:sz="4" w:space="0" w:color="auto"/>
              <w:bottom w:val="single" w:sz="4" w:space="0" w:color="auto"/>
              <w:right w:val="single" w:sz="4" w:space="0" w:color="auto"/>
            </w:tcBorders>
            <w:hideMark/>
          </w:tcPr>
          <w:p w14:paraId="6138467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Palić</w:t>
            </w:r>
          </w:p>
        </w:tc>
        <w:tc>
          <w:tcPr>
            <w:tcW w:w="1780" w:type="dxa"/>
            <w:tcBorders>
              <w:top w:val="single" w:sz="4" w:space="0" w:color="auto"/>
              <w:left w:val="single" w:sz="4" w:space="0" w:color="auto"/>
              <w:bottom w:val="single" w:sz="4" w:space="0" w:color="auto"/>
              <w:right w:val="single" w:sz="4" w:space="0" w:color="auto"/>
            </w:tcBorders>
            <w:hideMark/>
          </w:tcPr>
          <w:p w14:paraId="46F3A37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994.000,00</w:t>
            </w:r>
          </w:p>
        </w:tc>
        <w:tc>
          <w:tcPr>
            <w:tcW w:w="222" w:type="dxa"/>
            <w:tcBorders>
              <w:top w:val="single" w:sz="4" w:space="0" w:color="auto"/>
              <w:left w:val="single" w:sz="4" w:space="0" w:color="auto"/>
              <w:bottom w:val="single" w:sz="4" w:space="0" w:color="auto"/>
              <w:right w:val="single" w:sz="4" w:space="0" w:color="auto"/>
            </w:tcBorders>
            <w:hideMark/>
          </w:tcPr>
          <w:p w14:paraId="0BD2BF1C"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2EFA5576" w14:textId="77777777" w:rsidR="00091B72" w:rsidRDefault="00091B72">
            <w:pPr>
              <w:rPr>
                <w:rFonts w:asciiTheme="minorHAnsi" w:eastAsiaTheme="minorHAnsi" w:hAnsiTheme="minorHAnsi" w:cstheme="minorBidi"/>
                <w:sz w:val="20"/>
                <w:szCs w:val="20"/>
                <w:lang w:val="en-US"/>
              </w:rPr>
            </w:pPr>
          </w:p>
        </w:tc>
      </w:tr>
      <w:tr w:rsidR="00091B72" w14:paraId="3EE9F32D"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1ADCE08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17</w:t>
            </w:r>
          </w:p>
        </w:tc>
        <w:tc>
          <w:tcPr>
            <w:tcW w:w="2234" w:type="dxa"/>
            <w:tcBorders>
              <w:top w:val="single" w:sz="4" w:space="0" w:color="auto"/>
              <w:left w:val="single" w:sz="4" w:space="0" w:color="auto"/>
              <w:bottom w:val="single" w:sz="4" w:space="0" w:color="auto"/>
              <w:right w:val="single" w:sz="4" w:space="0" w:color="auto"/>
            </w:tcBorders>
            <w:hideMark/>
          </w:tcPr>
          <w:p w14:paraId="269DE98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Elementară „Petefi Šandor”</w:t>
            </w:r>
          </w:p>
        </w:tc>
        <w:tc>
          <w:tcPr>
            <w:tcW w:w="1835" w:type="dxa"/>
            <w:tcBorders>
              <w:top w:val="single" w:sz="4" w:space="0" w:color="auto"/>
              <w:left w:val="single" w:sz="4" w:space="0" w:color="auto"/>
              <w:bottom w:val="single" w:sz="4" w:space="0" w:color="auto"/>
              <w:right w:val="single" w:sz="4" w:space="0" w:color="auto"/>
            </w:tcBorders>
            <w:hideMark/>
          </w:tcPr>
          <w:p w14:paraId="1314445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836" w:type="dxa"/>
            <w:tcBorders>
              <w:top w:val="single" w:sz="4" w:space="0" w:color="auto"/>
              <w:left w:val="single" w:sz="4" w:space="0" w:color="auto"/>
              <w:bottom w:val="single" w:sz="4" w:space="0" w:color="auto"/>
              <w:right w:val="single" w:sz="4" w:space="0" w:color="auto"/>
            </w:tcBorders>
            <w:hideMark/>
          </w:tcPr>
          <w:p w14:paraId="0B8DCFB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Hajdukovo</w:t>
            </w:r>
          </w:p>
        </w:tc>
        <w:tc>
          <w:tcPr>
            <w:tcW w:w="1780" w:type="dxa"/>
            <w:tcBorders>
              <w:top w:val="single" w:sz="4" w:space="0" w:color="auto"/>
              <w:left w:val="single" w:sz="4" w:space="0" w:color="auto"/>
              <w:bottom w:val="single" w:sz="4" w:space="0" w:color="auto"/>
              <w:right w:val="single" w:sz="4" w:space="0" w:color="auto"/>
            </w:tcBorders>
            <w:hideMark/>
          </w:tcPr>
          <w:p w14:paraId="5A655AD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1.199.000,00</w:t>
            </w:r>
          </w:p>
        </w:tc>
        <w:tc>
          <w:tcPr>
            <w:tcW w:w="222" w:type="dxa"/>
            <w:tcBorders>
              <w:top w:val="single" w:sz="4" w:space="0" w:color="auto"/>
              <w:left w:val="single" w:sz="4" w:space="0" w:color="auto"/>
              <w:bottom w:val="single" w:sz="4" w:space="0" w:color="auto"/>
              <w:right w:val="single" w:sz="4" w:space="0" w:color="auto"/>
            </w:tcBorders>
            <w:hideMark/>
          </w:tcPr>
          <w:p w14:paraId="7D5BDEDF"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8820440" w14:textId="77777777" w:rsidR="00091B72" w:rsidRDefault="00091B72">
            <w:pPr>
              <w:rPr>
                <w:rFonts w:asciiTheme="minorHAnsi" w:eastAsiaTheme="minorHAnsi" w:hAnsiTheme="minorHAnsi" w:cstheme="minorBidi"/>
                <w:sz w:val="20"/>
                <w:szCs w:val="20"/>
                <w:lang w:val="en-US"/>
              </w:rPr>
            </w:pPr>
          </w:p>
        </w:tc>
      </w:tr>
      <w:tr w:rsidR="00091B72" w14:paraId="2AA701E2" w14:textId="77777777" w:rsidTr="00091B72">
        <w:trPr>
          <w:trHeight w:val="555"/>
        </w:trPr>
        <w:tc>
          <w:tcPr>
            <w:tcW w:w="815" w:type="dxa"/>
            <w:tcBorders>
              <w:top w:val="single" w:sz="4" w:space="0" w:color="auto"/>
              <w:left w:val="single" w:sz="4" w:space="0" w:color="auto"/>
              <w:bottom w:val="single" w:sz="4" w:space="0" w:color="auto"/>
              <w:right w:val="single" w:sz="4" w:space="0" w:color="auto"/>
            </w:tcBorders>
            <w:hideMark/>
          </w:tcPr>
          <w:p w14:paraId="3022DCB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18</w:t>
            </w:r>
          </w:p>
        </w:tc>
        <w:tc>
          <w:tcPr>
            <w:tcW w:w="2234" w:type="dxa"/>
            <w:tcBorders>
              <w:top w:val="single" w:sz="4" w:space="0" w:color="auto"/>
              <w:left w:val="single" w:sz="4" w:space="0" w:color="auto"/>
              <w:bottom w:val="single" w:sz="4" w:space="0" w:color="auto"/>
              <w:right w:val="single" w:sz="4" w:space="0" w:color="auto"/>
            </w:tcBorders>
            <w:hideMark/>
          </w:tcPr>
          <w:p w14:paraId="447A2A6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''Hunjadi Janoš''</w:t>
            </w:r>
          </w:p>
        </w:tc>
        <w:tc>
          <w:tcPr>
            <w:tcW w:w="1835" w:type="dxa"/>
            <w:tcBorders>
              <w:top w:val="single" w:sz="4" w:space="0" w:color="auto"/>
              <w:left w:val="single" w:sz="4" w:space="0" w:color="auto"/>
              <w:bottom w:val="single" w:sz="4" w:space="0" w:color="auto"/>
              <w:right w:val="single" w:sz="4" w:space="0" w:color="auto"/>
            </w:tcBorders>
            <w:hideMark/>
          </w:tcPr>
          <w:p w14:paraId="1DB8932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836" w:type="dxa"/>
            <w:tcBorders>
              <w:top w:val="single" w:sz="4" w:space="0" w:color="auto"/>
              <w:left w:val="single" w:sz="4" w:space="0" w:color="auto"/>
              <w:bottom w:val="single" w:sz="4" w:space="0" w:color="auto"/>
              <w:right w:val="single" w:sz="4" w:space="0" w:color="auto"/>
            </w:tcBorders>
            <w:hideMark/>
          </w:tcPr>
          <w:p w14:paraId="4CF2C0D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Čantavir</w:t>
            </w:r>
          </w:p>
        </w:tc>
        <w:tc>
          <w:tcPr>
            <w:tcW w:w="1780" w:type="dxa"/>
            <w:tcBorders>
              <w:top w:val="single" w:sz="4" w:space="0" w:color="auto"/>
              <w:left w:val="single" w:sz="4" w:space="0" w:color="auto"/>
              <w:bottom w:val="single" w:sz="4" w:space="0" w:color="auto"/>
              <w:right w:val="single" w:sz="4" w:space="0" w:color="auto"/>
            </w:tcBorders>
            <w:hideMark/>
          </w:tcPr>
          <w:p w14:paraId="17DD11B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727.000,00</w:t>
            </w:r>
          </w:p>
        </w:tc>
        <w:tc>
          <w:tcPr>
            <w:tcW w:w="222" w:type="dxa"/>
            <w:tcBorders>
              <w:top w:val="single" w:sz="4" w:space="0" w:color="auto"/>
              <w:left w:val="single" w:sz="4" w:space="0" w:color="auto"/>
              <w:bottom w:val="single" w:sz="4" w:space="0" w:color="auto"/>
              <w:right w:val="single" w:sz="4" w:space="0" w:color="auto"/>
            </w:tcBorders>
            <w:hideMark/>
          </w:tcPr>
          <w:p w14:paraId="16FD3488"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0AD50ED7" w14:textId="77777777" w:rsidR="00091B72" w:rsidRDefault="00091B72">
            <w:pPr>
              <w:rPr>
                <w:rFonts w:asciiTheme="minorHAnsi" w:eastAsiaTheme="minorHAnsi" w:hAnsiTheme="minorHAnsi" w:cstheme="minorBidi"/>
                <w:sz w:val="20"/>
                <w:szCs w:val="20"/>
                <w:lang w:val="en-US"/>
              </w:rPr>
            </w:pPr>
          </w:p>
        </w:tc>
      </w:tr>
      <w:tr w:rsidR="00091B72" w14:paraId="26F56288" w14:textId="77777777" w:rsidTr="00091B72">
        <w:trPr>
          <w:trHeight w:val="525"/>
        </w:trPr>
        <w:tc>
          <w:tcPr>
            <w:tcW w:w="815" w:type="dxa"/>
            <w:tcBorders>
              <w:top w:val="single" w:sz="4" w:space="0" w:color="auto"/>
              <w:left w:val="single" w:sz="4" w:space="0" w:color="auto"/>
              <w:bottom w:val="single" w:sz="4" w:space="0" w:color="auto"/>
              <w:right w:val="single" w:sz="4" w:space="0" w:color="auto"/>
            </w:tcBorders>
            <w:hideMark/>
          </w:tcPr>
          <w:p w14:paraId="6400024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w:t>
            </w:r>
          </w:p>
        </w:tc>
        <w:tc>
          <w:tcPr>
            <w:tcW w:w="2234" w:type="dxa"/>
            <w:tcBorders>
              <w:top w:val="single" w:sz="4" w:space="0" w:color="auto"/>
              <w:left w:val="single" w:sz="4" w:space="0" w:color="auto"/>
              <w:bottom w:val="single" w:sz="4" w:space="0" w:color="auto"/>
              <w:right w:val="single" w:sz="4" w:space="0" w:color="auto"/>
            </w:tcBorders>
            <w:hideMark/>
          </w:tcPr>
          <w:p w14:paraId="6F64736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„Dr. Tihomir Ostojić”</w:t>
            </w:r>
          </w:p>
        </w:tc>
        <w:tc>
          <w:tcPr>
            <w:tcW w:w="1835" w:type="dxa"/>
            <w:tcBorders>
              <w:top w:val="single" w:sz="4" w:space="0" w:color="auto"/>
              <w:left w:val="single" w:sz="4" w:space="0" w:color="auto"/>
              <w:bottom w:val="single" w:sz="4" w:space="0" w:color="auto"/>
              <w:right w:val="single" w:sz="4" w:space="0" w:color="auto"/>
            </w:tcBorders>
            <w:hideMark/>
          </w:tcPr>
          <w:p w14:paraId="7BACEC5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Čoka</w:t>
            </w:r>
          </w:p>
        </w:tc>
        <w:tc>
          <w:tcPr>
            <w:tcW w:w="1836" w:type="dxa"/>
            <w:tcBorders>
              <w:top w:val="single" w:sz="4" w:space="0" w:color="auto"/>
              <w:left w:val="single" w:sz="4" w:space="0" w:color="auto"/>
              <w:bottom w:val="single" w:sz="4" w:space="0" w:color="auto"/>
              <w:right w:val="single" w:sz="4" w:space="0" w:color="auto"/>
            </w:tcBorders>
            <w:hideMark/>
          </w:tcPr>
          <w:p w14:paraId="33F2E9D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Ostojićevo</w:t>
            </w:r>
          </w:p>
        </w:tc>
        <w:tc>
          <w:tcPr>
            <w:tcW w:w="1780" w:type="dxa"/>
            <w:tcBorders>
              <w:top w:val="single" w:sz="4" w:space="0" w:color="auto"/>
              <w:left w:val="single" w:sz="4" w:space="0" w:color="auto"/>
              <w:bottom w:val="single" w:sz="4" w:space="0" w:color="auto"/>
              <w:right w:val="single" w:sz="4" w:space="0" w:color="auto"/>
            </w:tcBorders>
            <w:hideMark/>
          </w:tcPr>
          <w:p w14:paraId="0900E3A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825.000,00</w:t>
            </w:r>
          </w:p>
        </w:tc>
        <w:tc>
          <w:tcPr>
            <w:tcW w:w="222" w:type="dxa"/>
            <w:tcBorders>
              <w:top w:val="single" w:sz="4" w:space="0" w:color="auto"/>
              <w:left w:val="single" w:sz="4" w:space="0" w:color="auto"/>
              <w:bottom w:val="single" w:sz="4" w:space="0" w:color="auto"/>
              <w:right w:val="single" w:sz="4" w:space="0" w:color="auto"/>
            </w:tcBorders>
            <w:hideMark/>
          </w:tcPr>
          <w:p w14:paraId="022A204A"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25256737" w14:textId="77777777" w:rsidR="00091B72" w:rsidRDefault="00091B72">
            <w:pPr>
              <w:rPr>
                <w:rFonts w:asciiTheme="minorHAnsi" w:eastAsiaTheme="minorHAnsi" w:hAnsiTheme="minorHAnsi" w:cstheme="minorBidi"/>
                <w:sz w:val="20"/>
                <w:szCs w:val="20"/>
                <w:lang w:val="en-US"/>
              </w:rPr>
            </w:pPr>
          </w:p>
        </w:tc>
      </w:tr>
      <w:tr w:rsidR="00091B72" w14:paraId="59C78ACE" w14:textId="77777777" w:rsidTr="00091B72">
        <w:trPr>
          <w:trHeight w:val="300"/>
        </w:trPr>
        <w:tc>
          <w:tcPr>
            <w:tcW w:w="815" w:type="dxa"/>
            <w:tcBorders>
              <w:top w:val="single" w:sz="4" w:space="0" w:color="auto"/>
              <w:left w:val="single" w:sz="4" w:space="0" w:color="auto"/>
              <w:bottom w:val="single" w:sz="4" w:space="0" w:color="auto"/>
              <w:right w:val="single" w:sz="4" w:space="0" w:color="auto"/>
            </w:tcBorders>
            <w:noWrap/>
            <w:hideMark/>
          </w:tcPr>
          <w:p w14:paraId="2ED1B2B4" w14:textId="77777777" w:rsidR="00091B72" w:rsidRDefault="00091B72">
            <w:pPr>
              <w:rPr>
                <w:rFonts w:asciiTheme="minorHAnsi" w:eastAsiaTheme="minorHAnsi" w:hAnsiTheme="minorHAnsi" w:cstheme="minorBidi"/>
                <w:sz w:val="20"/>
                <w:szCs w:val="20"/>
                <w:lang w:val="en-US"/>
              </w:rPr>
            </w:pPr>
          </w:p>
        </w:tc>
        <w:tc>
          <w:tcPr>
            <w:tcW w:w="2234" w:type="dxa"/>
            <w:tcBorders>
              <w:top w:val="single" w:sz="4" w:space="0" w:color="auto"/>
              <w:left w:val="single" w:sz="4" w:space="0" w:color="auto"/>
              <w:bottom w:val="single" w:sz="4" w:space="0" w:color="auto"/>
              <w:right w:val="single" w:sz="4" w:space="0" w:color="auto"/>
            </w:tcBorders>
            <w:noWrap/>
            <w:hideMark/>
          </w:tcPr>
          <w:p w14:paraId="3DC17F2E" w14:textId="77777777" w:rsidR="00091B72" w:rsidRDefault="00091B72">
            <w:pPr>
              <w:rPr>
                <w:rFonts w:asciiTheme="minorHAnsi" w:eastAsiaTheme="minorHAnsi" w:hAnsiTheme="minorHAnsi" w:cstheme="minorBidi"/>
                <w:sz w:val="20"/>
                <w:szCs w:val="20"/>
                <w:lang w:val="en-US"/>
              </w:rPr>
            </w:pPr>
          </w:p>
        </w:tc>
        <w:tc>
          <w:tcPr>
            <w:tcW w:w="1835" w:type="dxa"/>
            <w:tcBorders>
              <w:top w:val="single" w:sz="4" w:space="0" w:color="auto"/>
              <w:left w:val="single" w:sz="4" w:space="0" w:color="auto"/>
              <w:bottom w:val="single" w:sz="4" w:space="0" w:color="auto"/>
              <w:right w:val="single" w:sz="4" w:space="0" w:color="auto"/>
            </w:tcBorders>
            <w:noWrap/>
            <w:hideMark/>
          </w:tcPr>
          <w:p w14:paraId="4338CEBE" w14:textId="77777777" w:rsidR="00091B72" w:rsidRDefault="00091B72">
            <w:pPr>
              <w:rPr>
                <w:rFonts w:asciiTheme="minorHAnsi" w:eastAsiaTheme="minorHAnsi" w:hAnsiTheme="minorHAnsi" w:cstheme="minorBidi"/>
                <w:sz w:val="20"/>
                <w:szCs w:val="20"/>
                <w:lang w:val="en-US"/>
              </w:rPr>
            </w:pPr>
          </w:p>
        </w:tc>
        <w:tc>
          <w:tcPr>
            <w:tcW w:w="1836" w:type="dxa"/>
            <w:tcBorders>
              <w:top w:val="single" w:sz="4" w:space="0" w:color="auto"/>
              <w:left w:val="single" w:sz="4" w:space="0" w:color="auto"/>
              <w:bottom w:val="single" w:sz="4" w:space="0" w:color="auto"/>
              <w:right w:val="single" w:sz="4" w:space="0" w:color="auto"/>
            </w:tcBorders>
            <w:noWrap/>
            <w:hideMark/>
          </w:tcPr>
          <w:p w14:paraId="7560305A" w14:textId="77777777" w:rsidR="00091B72" w:rsidRDefault="00091B72">
            <w:pPr>
              <w:rPr>
                <w:rFonts w:asciiTheme="minorHAnsi" w:eastAsiaTheme="minorHAnsi" w:hAnsiTheme="minorHAnsi" w:cstheme="minorBidi"/>
                <w:sz w:val="20"/>
                <w:szCs w:val="20"/>
                <w:lang w:val="en-US"/>
              </w:rPr>
            </w:pPr>
          </w:p>
        </w:tc>
        <w:tc>
          <w:tcPr>
            <w:tcW w:w="1780" w:type="dxa"/>
            <w:tcBorders>
              <w:top w:val="single" w:sz="4" w:space="0" w:color="auto"/>
              <w:left w:val="single" w:sz="4" w:space="0" w:color="auto"/>
              <w:bottom w:val="single" w:sz="4" w:space="0" w:color="auto"/>
              <w:right w:val="single" w:sz="4" w:space="0" w:color="auto"/>
            </w:tcBorders>
            <w:noWrap/>
            <w:hideMark/>
          </w:tcPr>
          <w:p w14:paraId="062BEB0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20.000.000,00</w:t>
            </w:r>
          </w:p>
        </w:tc>
        <w:tc>
          <w:tcPr>
            <w:tcW w:w="222" w:type="dxa"/>
            <w:tcBorders>
              <w:top w:val="single" w:sz="4" w:space="0" w:color="auto"/>
              <w:left w:val="single" w:sz="4" w:space="0" w:color="auto"/>
              <w:bottom w:val="single" w:sz="4" w:space="0" w:color="auto"/>
              <w:right w:val="single" w:sz="4" w:space="0" w:color="auto"/>
            </w:tcBorders>
            <w:hideMark/>
          </w:tcPr>
          <w:p w14:paraId="5DE4289C" w14:textId="77777777" w:rsidR="00091B72" w:rsidRDefault="00091B72">
            <w:pPr>
              <w:rPr>
                <w:rFonts w:asciiTheme="minorHAnsi" w:hAnsiTheme="minorHAnsi" w:cstheme="minorHAnsi"/>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14F6C3F0" w14:textId="77777777" w:rsidR="00091B72" w:rsidRDefault="00091B72">
            <w:pPr>
              <w:rPr>
                <w:rFonts w:asciiTheme="minorHAnsi" w:eastAsiaTheme="minorHAnsi" w:hAnsiTheme="minorHAnsi" w:cstheme="minorBidi"/>
                <w:sz w:val="20"/>
                <w:szCs w:val="20"/>
                <w:lang w:val="en-US"/>
              </w:rPr>
            </w:pPr>
          </w:p>
        </w:tc>
      </w:tr>
    </w:tbl>
    <w:p w14:paraId="5724D8A7" w14:textId="77777777" w:rsidR="00091B72" w:rsidRDefault="00091B72" w:rsidP="00091B72">
      <w:bookmarkStart w:id="0" w:name="_GoBack"/>
      <w:bookmarkEnd w:id="0"/>
    </w:p>
    <w:tbl>
      <w:tblPr>
        <w:tblStyle w:val="TableGrid"/>
        <w:tblW w:w="0" w:type="dxa"/>
        <w:jc w:val="center"/>
        <w:tblLayout w:type="fixed"/>
        <w:tblLook w:val="04A0" w:firstRow="1" w:lastRow="0" w:firstColumn="1" w:lastColumn="0" w:noHBand="0" w:noVBand="1"/>
      </w:tblPr>
      <w:tblGrid>
        <w:gridCol w:w="846"/>
        <w:gridCol w:w="2835"/>
        <w:gridCol w:w="1417"/>
        <w:gridCol w:w="1276"/>
        <w:gridCol w:w="1701"/>
        <w:gridCol w:w="284"/>
        <w:gridCol w:w="283"/>
      </w:tblGrid>
      <w:tr w:rsidR="00091B72" w14:paraId="5DDBCCA8" w14:textId="77777777" w:rsidTr="00091B72">
        <w:trPr>
          <w:trHeight w:val="1500"/>
          <w:jc w:val="center"/>
        </w:trPr>
        <w:tc>
          <w:tcPr>
            <w:tcW w:w="8642" w:type="dxa"/>
            <w:gridSpan w:val="7"/>
            <w:tcBorders>
              <w:top w:val="single" w:sz="4" w:space="0" w:color="auto"/>
              <w:left w:val="single" w:sz="4" w:space="0" w:color="auto"/>
              <w:bottom w:val="single" w:sz="4" w:space="0" w:color="auto"/>
              <w:right w:val="single" w:sz="4" w:space="0" w:color="auto"/>
            </w:tcBorders>
            <w:hideMark/>
          </w:tcPr>
          <w:p w14:paraId="3B985403"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 xml:space="preserve">Tabela 2. Repartizarea mijloacelor conform Concursului pentru finanțarea și cofinanțarea achiziției de echipament – supraveghere video în funcția promovării și îmbunătățirii siguranței elevilor pentru </w:t>
            </w:r>
            <w:r w:rsidRPr="00620221">
              <w:rPr>
                <w:rFonts w:asciiTheme="minorHAnsi" w:hAnsiTheme="minorHAnsi"/>
                <w:b/>
                <w:bCs/>
                <w:i/>
                <w:sz w:val="22"/>
                <w:szCs w:val="22"/>
              </w:rPr>
              <w:t>instituțiile de educație și instrucție medie</w:t>
            </w:r>
            <w:r>
              <w:rPr>
                <w:rFonts w:asciiTheme="minorHAnsi" w:hAnsiTheme="minorHAnsi"/>
                <w:b/>
                <w:bCs/>
                <w:sz w:val="22"/>
                <w:szCs w:val="22"/>
              </w:rPr>
              <w:t xml:space="preserve"> de pe teritoriul Provinciei Autonome Voivodina în anul 2025</w:t>
            </w:r>
          </w:p>
        </w:tc>
      </w:tr>
      <w:tr w:rsidR="00091B72" w14:paraId="75A0DE03" w14:textId="77777777" w:rsidTr="00091B72">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54473381"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 xml:space="preserve">Numărul </w:t>
            </w:r>
            <w:r>
              <w:rPr>
                <w:rFonts w:asciiTheme="minorHAnsi" w:hAnsiTheme="minorHAnsi"/>
                <w:b/>
                <w:bCs/>
                <w:sz w:val="22"/>
                <w:szCs w:val="22"/>
              </w:rPr>
              <w:lastRenderedPageBreak/>
              <w:t>curent:</w:t>
            </w:r>
          </w:p>
        </w:tc>
        <w:tc>
          <w:tcPr>
            <w:tcW w:w="2835" w:type="dxa"/>
            <w:tcBorders>
              <w:top w:val="single" w:sz="4" w:space="0" w:color="auto"/>
              <w:left w:val="single" w:sz="4" w:space="0" w:color="auto"/>
              <w:bottom w:val="single" w:sz="4" w:space="0" w:color="auto"/>
              <w:right w:val="single" w:sz="4" w:space="0" w:color="auto"/>
            </w:tcBorders>
            <w:hideMark/>
          </w:tcPr>
          <w:p w14:paraId="4A8FB9F9"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lastRenderedPageBreak/>
              <w:t>Denumirea semnatarului cererii</w:t>
            </w:r>
          </w:p>
        </w:tc>
        <w:tc>
          <w:tcPr>
            <w:tcW w:w="1417" w:type="dxa"/>
            <w:tcBorders>
              <w:top w:val="single" w:sz="4" w:space="0" w:color="auto"/>
              <w:left w:val="single" w:sz="4" w:space="0" w:color="auto"/>
              <w:bottom w:val="single" w:sz="4" w:space="0" w:color="auto"/>
              <w:right w:val="single" w:sz="4" w:space="0" w:color="auto"/>
            </w:tcBorders>
            <w:hideMark/>
          </w:tcPr>
          <w:p w14:paraId="06DE64B2"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Comuna</w:t>
            </w:r>
          </w:p>
        </w:tc>
        <w:tc>
          <w:tcPr>
            <w:tcW w:w="1276" w:type="dxa"/>
            <w:tcBorders>
              <w:top w:val="single" w:sz="4" w:space="0" w:color="auto"/>
              <w:left w:val="single" w:sz="4" w:space="0" w:color="auto"/>
              <w:bottom w:val="single" w:sz="4" w:space="0" w:color="auto"/>
              <w:right w:val="single" w:sz="4" w:space="0" w:color="auto"/>
            </w:tcBorders>
            <w:hideMark/>
          </w:tcPr>
          <w:p w14:paraId="1CC9AEF9"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Localitatea</w:t>
            </w:r>
          </w:p>
        </w:tc>
        <w:tc>
          <w:tcPr>
            <w:tcW w:w="1701" w:type="dxa"/>
            <w:tcBorders>
              <w:top w:val="single" w:sz="4" w:space="0" w:color="auto"/>
              <w:left w:val="single" w:sz="4" w:space="0" w:color="auto"/>
              <w:bottom w:val="single" w:sz="4" w:space="0" w:color="auto"/>
              <w:right w:val="single" w:sz="4" w:space="0" w:color="auto"/>
            </w:tcBorders>
            <w:hideMark/>
          </w:tcPr>
          <w:p w14:paraId="004A43AD" w14:textId="77777777" w:rsidR="00091B72" w:rsidRDefault="00091B72">
            <w:pPr>
              <w:tabs>
                <w:tab w:val="left" w:pos="2009"/>
              </w:tabs>
              <w:jc w:val="center"/>
              <w:rPr>
                <w:rFonts w:asciiTheme="minorHAnsi" w:hAnsiTheme="minorHAnsi" w:cstheme="minorHAnsi"/>
                <w:b/>
                <w:bCs/>
                <w:sz w:val="22"/>
                <w:szCs w:val="22"/>
              </w:rPr>
            </w:pPr>
            <w:r>
              <w:rPr>
                <w:rFonts w:asciiTheme="minorHAnsi" w:hAnsiTheme="minorHAnsi"/>
                <w:b/>
                <w:bCs/>
                <w:sz w:val="22"/>
                <w:szCs w:val="22"/>
              </w:rPr>
              <w:t>Aprobat</w:t>
            </w:r>
          </w:p>
        </w:tc>
        <w:tc>
          <w:tcPr>
            <w:tcW w:w="284" w:type="dxa"/>
            <w:tcBorders>
              <w:top w:val="single" w:sz="4" w:space="0" w:color="auto"/>
              <w:left w:val="single" w:sz="4" w:space="0" w:color="auto"/>
              <w:bottom w:val="single" w:sz="4" w:space="0" w:color="auto"/>
              <w:right w:val="single" w:sz="4" w:space="0" w:color="auto"/>
            </w:tcBorders>
            <w:hideMark/>
          </w:tcPr>
          <w:p w14:paraId="3C1306AF" w14:textId="77777777" w:rsidR="00091B72" w:rsidRDefault="00091B72">
            <w:pPr>
              <w:rPr>
                <w:rFonts w:asciiTheme="minorHAnsi" w:hAnsiTheme="minorHAnsi" w:cstheme="minorHAnsi"/>
                <w:b/>
                <w:bCs/>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40F44250" w14:textId="77777777" w:rsidR="00091B72" w:rsidRDefault="00091B72">
            <w:pPr>
              <w:rPr>
                <w:rFonts w:asciiTheme="minorHAnsi" w:eastAsiaTheme="minorHAnsi" w:hAnsiTheme="minorHAnsi" w:cstheme="minorBidi"/>
                <w:sz w:val="20"/>
                <w:szCs w:val="20"/>
                <w:lang w:val="en-US"/>
              </w:rPr>
            </w:pPr>
          </w:p>
        </w:tc>
      </w:tr>
      <w:tr w:rsidR="00091B72" w14:paraId="5455FB7A" w14:textId="77777777" w:rsidTr="00091B72">
        <w:trPr>
          <w:trHeight w:val="570"/>
          <w:jc w:val="center"/>
        </w:trPr>
        <w:tc>
          <w:tcPr>
            <w:tcW w:w="846" w:type="dxa"/>
            <w:tcBorders>
              <w:top w:val="single" w:sz="4" w:space="0" w:color="auto"/>
              <w:left w:val="single" w:sz="4" w:space="0" w:color="auto"/>
              <w:bottom w:val="single" w:sz="4" w:space="0" w:color="auto"/>
              <w:right w:val="single" w:sz="4" w:space="0" w:color="auto"/>
            </w:tcBorders>
            <w:hideMark/>
          </w:tcPr>
          <w:p w14:paraId="377208F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14:paraId="2CCE803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Tehnică cu Căminul Pentru Elevi</w:t>
            </w:r>
          </w:p>
        </w:tc>
        <w:tc>
          <w:tcPr>
            <w:tcW w:w="1417" w:type="dxa"/>
            <w:tcBorders>
              <w:top w:val="single" w:sz="4" w:space="0" w:color="auto"/>
              <w:left w:val="single" w:sz="4" w:space="0" w:color="auto"/>
              <w:bottom w:val="single" w:sz="4" w:space="0" w:color="auto"/>
              <w:right w:val="single" w:sz="4" w:space="0" w:color="auto"/>
            </w:tcBorders>
            <w:hideMark/>
          </w:tcPr>
          <w:p w14:paraId="09187B7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Apatin</w:t>
            </w:r>
          </w:p>
        </w:tc>
        <w:tc>
          <w:tcPr>
            <w:tcW w:w="1276" w:type="dxa"/>
            <w:tcBorders>
              <w:top w:val="single" w:sz="4" w:space="0" w:color="auto"/>
              <w:left w:val="single" w:sz="4" w:space="0" w:color="auto"/>
              <w:bottom w:val="single" w:sz="4" w:space="0" w:color="auto"/>
              <w:right w:val="single" w:sz="4" w:space="0" w:color="auto"/>
            </w:tcBorders>
            <w:hideMark/>
          </w:tcPr>
          <w:p w14:paraId="0B456FC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Apatin</w:t>
            </w:r>
          </w:p>
        </w:tc>
        <w:tc>
          <w:tcPr>
            <w:tcW w:w="1701" w:type="dxa"/>
            <w:tcBorders>
              <w:top w:val="single" w:sz="4" w:space="0" w:color="auto"/>
              <w:left w:val="single" w:sz="4" w:space="0" w:color="auto"/>
              <w:bottom w:val="single" w:sz="4" w:space="0" w:color="auto"/>
              <w:right w:val="single" w:sz="4" w:space="0" w:color="auto"/>
            </w:tcBorders>
            <w:hideMark/>
          </w:tcPr>
          <w:p w14:paraId="01DD0BB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1.998.540,00</w:t>
            </w:r>
          </w:p>
        </w:tc>
        <w:tc>
          <w:tcPr>
            <w:tcW w:w="284" w:type="dxa"/>
            <w:tcBorders>
              <w:top w:val="single" w:sz="4" w:space="0" w:color="auto"/>
              <w:left w:val="single" w:sz="4" w:space="0" w:color="auto"/>
              <w:bottom w:val="single" w:sz="4" w:space="0" w:color="auto"/>
              <w:right w:val="single" w:sz="4" w:space="0" w:color="auto"/>
            </w:tcBorders>
            <w:hideMark/>
          </w:tcPr>
          <w:p w14:paraId="18165135"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2B3611CF" w14:textId="77777777" w:rsidR="00091B72" w:rsidRDefault="00091B72">
            <w:pPr>
              <w:rPr>
                <w:rFonts w:asciiTheme="minorHAnsi" w:eastAsiaTheme="minorHAnsi" w:hAnsiTheme="minorHAnsi" w:cstheme="minorBidi"/>
                <w:sz w:val="20"/>
                <w:szCs w:val="20"/>
                <w:lang w:val="en-US"/>
              </w:rPr>
            </w:pPr>
          </w:p>
        </w:tc>
      </w:tr>
      <w:tr w:rsidR="00091B72" w14:paraId="2763606F" w14:textId="77777777" w:rsidTr="00091B72">
        <w:trPr>
          <w:trHeight w:val="851"/>
          <w:jc w:val="center"/>
        </w:trPr>
        <w:tc>
          <w:tcPr>
            <w:tcW w:w="846" w:type="dxa"/>
            <w:tcBorders>
              <w:top w:val="single" w:sz="4" w:space="0" w:color="auto"/>
              <w:left w:val="single" w:sz="4" w:space="0" w:color="auto"/>
              <w:bottom w:val="single" w:sz="4" w:space="0" w:color="auto"/>
              <w:right w:val="single" w:sz="4" w:space="0" w:color="auto"/>
            </w:tcBorders>
            <w:hideMark/>
          </w:tcPr>
          <w:p w14:paraId="019D69E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w:t>
            </w:r>
          </w:p>
        </w:tc>
        <w:tc>
          <w:tcPr>
            <w:tcW w:w="2835" w:type="dxa"/>
            <w:tcBorders>
              <w:top w:val="single" w:sz="4" w:space="0" w:color="auto"/>
              <w:left w:val="single" w:sz="4" w:space="0" w:color="auto"/>
              <w:bottom w:val="single" w:sz="4" w:space="0" w:color="auto"/>
              <w:right w:val="single" w:sz="4" w:space="0" w:color="auto"/>
            </w:tcBorders>
            <w:hideMark/>
          </w:tcPr>
          <w:p w14:paraId="0EF3F8E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de Agricultură cu Căminul de Elevi Bačka Topola</w:t>
            </w:r>
          </w:p>
        </w:tc>
        <w:tc>
          <w:tcPr>
            <w:tcW w:w="1417" w:type="dxa"/>
            <w:tcBorders>
              <w:top w:val="single" w:sz="4" w:space="0" w:color="auto"/>
              <w:left w:val="single" w:sz="4" w:space="0" w:color="auto"/>
              <w:bottom w:val="single" w:sz="4" w:space="0" w:color="auto"/>
              <w:right w:val="single" w:sz="4" w:space="0" w:color="auto"/>
            </w:tcBorders>
            <w:hideMark/>
          </w:tcPr>
          <w:p w14:paraId="40A00AF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276" w:type="dxa"/>
            <w:tcBorders>
              <w:top w:val="single" w:sz="4" w:space="0" w:color="auto"/>
              <w:left w:val="single" w:sz="4" w:space="0" w:color="auto"/>
              <w:bottom w:val="single" w:sz="4" w:space="0" w:color="auto"/>
              <w:right w:val="single" w:sz="4" w:space="0" w:color="auto"/>
            </w:tcBorders>
            <w:hideMark/>
          </w:tcPr>
          <w:p w14:paraId="56D247D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Bačka Topola</w:t>
            </w:r>
          </w:p>
        </w:tc>
        <w:tc>
          <w:tcPr>
            <w:tcW w:w="1701" w:type="dxa"/>
            <w:tcBorders>
              <w:top w:val="single" w:sz="4" w:space="0" w:color="auto"/>
              <w:left w:val="single" w:sz="4" w:space="0" w:color="auto"/>
              <w:bottom w:val="single" w:sz="4" w:space="0" w:color="auto"/>
              <w:right w:val="single" w:sz="4" w:space="0" w:color="auto"/>
            </w:tcBorders>
            <w:hideMark/>
          </w:tcPr>
          <w:p w14:paraId="5C19EC0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1.186.238,38</w:t>
            </w:r>
          </w:p>
        </w:tc>
        <w:tc>
          <w:tcPr>
            <w:tcW w:w="284" w:type="dxa"/>
            <w:tcBorders>
              <w:top w:val="single" w:sz="4" w:space="0" w:color="auto"/>
              <w:left w:val="single" w:sz="4" w:space="0" w:color="auto"/>
              <w:bottom w:val="single" w:sz="4" w:space="0" w:color="auto"/>
              <w:right w:val="single" w:sz="4" w:space="0" w:color="auto"/>
            </w:tcBorders>
            <w:hideMark/>
          </w:tcPr>
          <w:p w14:paraId="6981815E"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284CDA67" w14:textId="77777777" w:rsidR="00091B72" w:rsidRDefault="00091B72">
            <w:pPr>
              <w:rPr>
                <w:rFonts w:asciiTheme="minorHAnsi" w:eastAsiaTheme="minorHAnsi" w:hAnsiTheme="minorHAnsi" w:cstheme="minorBidi"/>
                <w:sz w:val="20"/>
                <w:szCs w:val="20"/>
                <w:lang w:val="en-US"/>
              </w:rPr>
            </w:pPr>
          </w:p>
        </w:tc>
      </w:tr>
      <w:tr w:rsidR="00091B72" w14:paraId="69A39D4F" w14:textId="77777777" w:rsidTr="00091B72">
        <w:trPr>
          <w:trHeight w:val="780"/>
          <w:jc w:val="center"/>
        </w:trPr>
        <w:tc>
          <w:tcPr>
            <w:tcW w:w="846" w:type="dxa"/>
            <w:tcBorders>
              <w:top w:val="single" w:sz="4" w:space="0" w:color="auto"/>
              <w:left w:val="single" w:sz="4" w:space="0" w:color="auto"/>
              <w:bottom w:val="single" w:sz="4" w:space="0" w:color="auto"/>
              <w:right w:val="single" w:sz="4" w:space="0" w:color="auto"/>
            </w:tcBorders>
            <w:hideMark/>
          </w:tcPr>
          <w:p w14:paraId="2A7752F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3</w:t>
            </w:r>
          </w:p>
        </w:tc>
        <w:tc>
          <w:tcPr>
            <w:tcW w:w="2835" w:type="dxa"/>
            <w:tcBorders>
              <w:top w:val="single" w:sz="4" w:space="0" w:color="auto"/>
              <w:left w:val="single" w:sz="4" w:space="0" w:color="auto"/>
              <w:bottom w:val="single" w:sz="4" w:space="0" w:color="auto"/>
              <w:right w:val="single" w:sz="4" w:space="0" w:color="auto"/>
            </w:tcBorders>
            <w:hideMark/>
          </w:tcPr>
          <w:p w14:paraId="3EB5F8D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Liceul ''Jan Kolar'' cu cămin pentru elevi</w:t>
            </w:r>
          </w:p>
        </w:tc>
        <w:tc>
          <w:tcPr>
            <w:tcW w:w="1417" w:type="dxa"/>
            <w:tcBorders>
              <w:top w:val="single" w:sz="4" w:space="0" w:color="auto"/>
              <w:left w:val="single" w:sz="4" w:space="0" w:color="auto"/>
              <w:bottom w:val="single" w:sz="4" w:space="0" w:color="auto"/>
              <w:right w:val="single" w:sz="4" w:space="0" w:color="auto"/>
            </w:tcBorders>
            <w:hideMark/>
          </w:tcPr>
          <w:p w14:paraId="66180B4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Bački Petrovac</w:t>
            </w:r>
          </w:p>
        </w:tc>
        <w:tc>
          <w:tcPr>
            <w:tcW w:w="1276" w:type="dxa"/>
            <w:tcBorders>
              <w:top w:val="single" w:sz="4" w:space="0" w:color="auto"/>
              <w:left w:val="single" w:sz="4" w:space="0" w:color="auto"/>
              <w:bottom w:val="single" w:sz="4" w:space="0" w:color="auto"/>
              <w:right w:val="single" w:sz="4" w:space="0" w:color="auto"/>
            </w:tcBorders>
            <w:hideMark/>
          </w:tcPr>
          <w:p w14:paraId="43764F7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Bački Petrovac</w:t>
            </w:r>
          </w:p>
        </w:tc>
        <w:tc>
          <w:tcPr>
            <w:tcW w:w="1701" w:type="dxa"/>
            <w:tcBorders>
              <w:top w:val="single" w:sz="4" w:space="0" w:color="auto"/>
              <w:left w:val="single" w:sz="4" w:space="0" w:color="auto"/>
              <w:bottom w:val="single" w:sz="4" w:space="0" w:color="auto"/>
              <w:right w:val="single" w:sz="4" w:space="0" w:color="auto"/>
            </w:tcBorders>
            <w:hideMark/>
          </w:tcPr>
          <w:p w14:paraId="2CD3F89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778.026,00</w:t>
            </w:r>
          </w:p>
        </w:tc>
        <w:tc>
          <w:tcPr>
            <w:tcW w:w="284" w:type="dxa"/>
            <w:tcBorders>
              <w:top w:val="single" w:sz="4" w:space="0" w:color="auto"/>
              <w:left w:val="single" w:sz="4" w:space="0" w:color="auto"/>
              <w:bottom w:val="single" w:sz="4" w:space="0" w:color="auto"/>
              <w:right w:val="single" w:sz="4" w:space="0" w:color="auto"/>
            </w:tcBorders>
            <w:hideMark/>
          </w:tcPr>
          <w:p w14:paraId="5AF4FA65"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0336D55A" w14:textId="77777777" w:rsidR="00091B72" w:rsidRDefault="00091B72">
            <w:pPr>
              <w:rPr>
                <w:rFonts w:asciiTheme="minorHAnsi" w:eastAsiaTheme="minorHAnsi" w:hAnsiTheme="minorHAnsi" w:cstheme="minorBidi"/>
                <w:sz w:val="20"/>
                <w:szCs w:val="20"/>
                <w:lang w:val="en-US"/>
              </w:rPr>
            </w:pPr>
          </w:p>
        </w:tc>
      </w:tr>
      <w:tr w:rsidR="00091B72" w14:paraId="0E5A964C" w14:textId="77777777" w:rsidTr="00091B72">
        <w:trPr>
          <w:trHeight w:val="615"/>
          <w:jc w:val="center"/>
        </w:trPr>
        <w:tc>
          <w:tcPr>
            <w:tcW w:w="846" w:type="dxa"/>
            <w:tcBorders>
              <w:top w:val="single" w:sz="4" w:space="0" w:color="auto"/>
              <w:left w:val="single" w:sz="4" w:space="0" w:color="auto"/>
              <w:bottom w:val="single" w:sz="4" w:space="0" w:color="auto"/>
              <w:right w:val="single" w:sz="4" w:space="0" w:color="auto"/>
            </w:tcBorders>
            <w:hideMark/>
          </w:tcPr>
          <w:p w14:paraId="44D6C1B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4</w:t>
            </w:r>
          </w:p>
        </w:tc>
        <w:tc>
          <w:tcPr>
            <w:tcW w:w="2835" w:type="dxa"/>
            <w:tcBorders>
              <w:top w:val="single" w:sz="4" w:space="0" w:color="auto"/>
              <w:left w:val="single" w:sz="4" w:space="0" w:color="auto"/>
              <w:bottom w:val="single" w:sz="4" w:space="0" w:color="auto"/>
              <w:right w:val="single" w:sz="4" w:space="0" w:color="auto"/>
            </w:tcBorders>
            <w:hideMark/>
          </w:tcPr>
          <w:p w14:paraId="7DD21DB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de Chimie şi Medicină</w:t>
            </w:r>
          </w:p>
        </w:tc>
        <w:tc>
          <w:tcPr>
            <w:tcW w:w="1417" w:type="dxa"/>
            <w:tcBorders>
              <w:top w:val="single" w:sz="4" w:space="0" w:color="auto"/>
              <w:left w:val="single" w:sz="4" w:space="0" w:color="auto"/>
              <w:bottom w:val="single" w:sz="4" w:space="0" w:color="auto"/>
              <w:right w:val="single" w:sz="4" w:space="0" w:color="auto"/>
            </w:tcBorders>
            <w:hideMark/>
          </w:tcPr>
          <w:p w14:paraId="00CAAA9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Vârșeț</w:t>
            </w:r>
          </w:p>
        </w:tc>
        <w:tc>
          <w:tcPr>
            <w:tcW w:w="1276" w:type="dxa"/>
            <w:tcBorders>
              <w:top w:val="single" w:sz="4" w:space="0" w:color="auto"/>
              <w:left w:val="single" w:sz="4" w:space="0" w:color="auto"/>
              <w:bottom w:val="single" w:sz="4" w:space="0" w:color="auto"/>
              <w:right w:val="single" w:sz="4" w:space="0" w:color="auto"/>
            </w:tcBorders>
            <w:hideMark/>
          </w:tcPr>
          <w:p w14:paraId="79FFCDE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Vârșeț</w:t>
            </w:r>
          </w:p>
        </w:tc>
        <w:tc>
          <w:tcPr>
            <w:tcW w:w="1701" w:type="dxa"/>
            <w:tcBorders>
              <w:top w:val="single" w:sz="4" w:space="0" w:color="auto"/>
              <w:left w:val="single" w:sz="4" w:space="0" w:color="auto"/>
              <w:bottom w:val="single" w:sz="4" w:space="0" w:color="auto"/>
              <w:right w:val="single" w:sz="4" w:space="0" w:color="auto"/>
            </w:tcBorders>
            <w:hideMark/>
          </w:tcPr>
          <w:p w14:paraId="658B0FB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762.386,64</w:t>
            </w:r>
          </w:p>
        </w:tc>
        <w:tc>
          <w:tcPr>
            <w:tcW w:w="284" w:type="dxa"/>
            <w:tcBorders>
              <w:top w:val="single" w:sz="4" w:space="0" w:color="auto"/>
              <w:left w:val="single" w:sz="4" w:space="0" w:color="auto"/>
              <w:bottom w:val="single" w:sz="4" w:space="0" w:color="auto"/>
              <w:right w:val="single" w:sz="4" w:space="0" w:color="auto"/>
            </w:tcBorders>
            <w:hideMark/>
          </w:tcPr>
          <w:p w14:paraId="22E64A47"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77BC501E" w14:textId="77777777" w:rsidR="00091B72" w:rsidRDefault="00091B72">
            <w:pPr>
              <w:rPr>
                <w:rFonts w:asciiTheme="minorHAnsi" w:eastAsiaTheme="minorHAnsi" w:hAnsiTheme="minorHAnsi" w:cstheme="minorBidi"/>
                <w:sz w:val="20"/>
                <w:szCs w:val="20"/>
                <w:lang w:val="en-US"/>
              </w:rPr>
            </w:pPr>
          </w:p>
        </w:tc>
      </w:tr>
      <w:tr w:rsidR="00091B72" w14:paraId="31AC8D4B" w14:textId="77777777" w:rsidTr="00091B72">
        <w:trPr>
          <w:trHeight w:val="567"/>
          <w:jc w:val="center"/>
        </w:trPr>
        <w:tc>
          <w:tcPr>
            <w:tcW w:w="846" w:type="dxa"/>
            <w:tcBorders>
              <w:top w:val="single" w:sz="4" w:space="0" w:color="auto"/>
              <w:left w:val="single" w:sz="4" w:space="0" w:color="auto"/>
              <w:bottom w:val="single" w:sz="4" w:space="0" w:color="auto"/>
              <w:right w:val="single" w:sz="4" w:space="0" w:color="auto"/>
            </w:tcBorders>
            <w:hideMark/>
          </w:tcPr>
          <w:p w14:paraId="44449DC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5</w:t>
            </w:r>
          </w:p>
        </w:tc>
        <w:tc>
          <w:tcPr>
            <w:tcW w:w="2835" w:type="dxa"/>
            <w:tcBorders>
              <w:top w:val="single" w:sz="4" w:space="0" w:color="auto"/>
              <w:left w:val="single" w:sz="4" w:space="0" w:color="auto"/>
              <w:bottom w:val="single" w:sz="4" w:space="0" w:color="auto"/>
              <w:right w:val="single" w:sz="4" w:space="0" w:color="auto"/>
            </w:tcBorders>
            <w:hideMark/>
          </w:tcPr>
          <w:p w14:paraId="1765AFA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și Medie „9 MAI"</w:t>
            </w:r>
          </w:p>
        </w:tc>
        <w:tc>
          <w:tcPr>
            <w:tcW w:w="1417" w:type="dxa"/>
            <w:tcBorders>
              <w:top w:val="single" w:sz="4" w:space="0" w:color="auto"/>
              <w:left w:val="single" w:sz="4" w:space="0" w:color="auto"/>
              <w:bottom w:val="single" w:sz="4" w:space="0" w:color="auto"/>
              <w:right w:val="single" w:sz="4" w:space="0" w:color="auto"/>
            </w:tcBorders>
            <w:hideMark/>
          </w:tcPr>
          <w:p w14:paraId="3310D47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Zrenianin</w:t>
            </w:r>
          </w:p>
        </w:tc>
        <w:tc>
          <w:tcPr>
            <w:tcW w:w="1276" w:type="dxa"/>
            <w:tcBorders>
              <w:top w:val="single" w:sz="4" w:space="0" w:color="auto"/>
              <w:left w:val="single" w:sz="4" w:space="0" w:color="auto"/>
              <w:bottom w:val="single" w:sz="4" w:space="0" w:color="auto"/>
              <w:right w:val="single" w:sz="4" w:space="0" w:color="auto"/>
            </w:tcBorders>
            <w:hideMark/>
          </w:tcPr>
          <w:p w14:paraId="27B3AC8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Zrenianin</w:t>
            </w:r>
          </w:p>
        </w:tc>
        <w:tc>
          <w:tcPr>
            <w:tcW w:w="1701" w:type="dxa"/>
            <w:tcBorders>
              <w:top w:val="single" w:sz="4" w:space="0" w:color="auto"/>
              <w:left w:val="single" w:sz="4" w:space="0" w:color="auto"/>
              <w:bottom w:val="single" w:sz="4" w:space="0" w:color="auto"/>
              <w:right w:val="single" w:sz="4" w:space="0" w:color="auto"/>
            </w:tcBorders>
            <w:hideMark/>
          </w:tcPr>
          <w:p w14:paraId="32EF767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931.347,60</w:t>
            </w:r>
          </w:p>
        </w:tc>
        <w:tc>
          <w:tcPr>
            <w:tcW w:w="284" w:type="dxa"/>
            <w:tcBorders>
              <w:top w:val="single" w:sz="4" w:space="0" w:color="auto"/>
              <w:left w:val="single" w:sz="4" w:space="0" w:color="auto"/>
              <w:bottom w:val="single" w:sz="4" w:space="0" w:color="auto"/>
              <w:right w:val="single" w:sz="4" w:space="0" w:color="auto"/>
            </w:tcBorders>
            <w:hideMark/>
          </w:tcPr>
          <w:p w14:paraId="27A07385"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517C894F" w14:textId="77777777" w:rsidR="00091B72" w:rsidRDefault="00091B72">
            <w:pPr>
              <w:rPr>
                <w:rFonts w:asciiTheme="minorHAnsi" w:eastAsiaTheme="minorHAnsi" w:hAnsiTheme="minorHAnsi" w:cstheme="minorBidi"/>
                <w:sz w:val="20"/>
                <w:szCs w:val="20"/>
                <w:lang w:val="en-US"/>
              </w:rPr>
            </w:pPr>
          </w:p>
        </w:tc>
      </w:tr>
      <w:tr w:rsidR="00091B72" w14:paraId="6CAFAE1F" w14:textId="77777777" w:rsidTr="00091B72">
        <w:trPr>
          <w:trHeight w:val="851"/>
          <w:jc w:val="center"/>
        </w:trPr>
        <w:tc>
          <w:tcPr>
            <w:tcW w:w="846" w:type="dxa"/>
            <w:tcBorders>
              <w:top w:val="single" w:sz="4" w:space="0" w:color="auto"/>
              <w:left w:val="single" w:sz="4" w:space="0" w:color="auto"/>
              <w:bottom w:val="single" w:sz="4" w:space="0" w:color="auto"/>
              <w:right w:val="single" w:sz="4" w:space="0" w:color="auto"/>
            </w:tcBorders>
            <w:hideMark/>
          </w:tcPr>
          <w:p w14:paraId="43B537C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6</w:t>
            </w:r>
          </w:p>
        </w:tc>
        <w:tc>
          <w:tcPr>
            <w:tcW w:w="2835" w:type="dxa"/>
            <w:tcBorders>
              <w:top w:val="single" w:sz="4" w:space="0" w:color="auto"/>
              <w:left w:val="single" w:sz="4" w:space="0" w:color="auto"/>
              <w:bottom w:val="single" w:sz="4" w:space="0" w:color="auto"/>
              <w:right w:val="single" w:sz="4" w:space="0" w:color="auto"/>
            </w:tcBorders>
            <w:hideMark/>
          </w:tcPr>
          <w:p w14:paraId="1A2AD79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Centrul Agro-Tehnic de Şcoli Medii „Besedeš Jožef''</w:t>
            </w:r>
          </w:p>
        </w:tc>
        <w:tc>
          <w:tcPr>
            <w:tcW w:w="1417" w:type="dxa"/>
            <w:tcBorders>
              <w:top w:val="single" w:sz="4" w:space="0" w:color="auto"/>
              <w:left w:val="single" w:sz="4" w:space="0" w:color="auto"/>
              <w:bottom w:val="single" w:sz="4" w:space="0" w:color="auto"/>
              <w:right w:val="single" w:sz="4" w:space="0" w:color="auto"/>
            </w:tcBorders>
            <w:hideMark/>
          </w:tcPr>
          <w:p w14:paraId="789CA79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276" w:type="dxa"/>
            <w:tcBorders>
              <w:top w:val="single" w:sz="4" w:space="0" w:color="auto"/>
              <w:left w:val="single" w:sz="4" w:space="0" w:color="auto"/>
              <w:bottom w:val="single" w:sz="4" w:space="0" w:color="auto"/>
              <w:right w:val="single" w:sz="4" w:space="0" w:color="auto"/>
            </w:tcBorders>
            <w:hideMark/>
          </w:tcPr>
          <w:p w14:paraId="2CD57A5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Kanjiža</w:t>
            </w:r>
          </w:p>
        </w:tc>
        <w:tc>
          <w:tcPr>
            <w:tcW w:w="1701" w:type="dxa"/>
            <w:tcBorders>
              <w:top w:val="single" w:sz="4" w:space="0" w:color="auto"/>
              <w:left w:val="single" w:sz="4" w:space="0" w:color="auto"/>
              <w:bottom w:val="single" w:sz="4" w:space="0" w:color="auto"/>
              <w:right w:val="single" w:sz="4" w:space="0" w:color="auto"/>
            </w:tcBorders>
            <w:hideMark/>
          </w:tcPr>
          <w:p w14:paraId="14C2F71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1.199.540,84</w:t>
            </w:r>
          </w:p>
        </w:tc>
        <w:tc>
          <w:tcPr>
            <w:tcW w:w="284" w:type="dxa"/>
            <w:tcBorders>
              <w:top w:val="single" w:sz="4" w:space="0" w:color="auto"/>
              <w:left w:val="single" w:sz="4" w:space="0" w:color="auto"/>
              <w:bottom w:val="single" w:sz="4" w:space="0" w:color="auto"/>
              <w:right w:val="single" w:sz="4" w:space="0" w:color="auto"/>
            </w:tcBorders>
            <w:hideMark/>
          </w:tcPr>
          <w:p w14:paraId="168E93B0"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76C48859" w14:textId="77777777" w:rsidR="00091B72" w:rsidRDefault="00091B72">
            <w:pPr>
              <w:rPr>
                <w:rFonts w:asciiTheme="minorHAnsi" w:eastAsiaTheme="minorHAnsi" w:hAnsiTheme="minorHAnsi" w:cstheme="minorBidi"/>
                <w:sz w:val="20"/>
                <w:szCs w:val="20"/>
                <w:lang w:val="en-US"/>
              </w:rPr>
            </w:pPr>
          </w:p>
        </w:tc>
      </w:tr>
      <w:tr w:rsidR="00091B72" w14:paraId="09925B2B" w14:textId="77777777" w:rsidTr="00091B72">
        <w:trPr>
          <w:trHeight w:val="630"/>
          <w:jc w:val="center"/>
        </w:trPr>
        <w:tc>
          <w:tcPr>
            <w:tcW w:w="846" w:type="dxa"/>
            <w:tcBorders>
              <w:top w:val="single" w:sz="4" w:space="0" w:color="auto"/>
              <w:left w:val="single" w:sz="4" w:space="0" w:color="auto"/>
              <w:bottom w:val="single" w:sz="4" w:space="0" w:color="auto"/>
              <w:right w:val="single" w:sz="4" w:space="0" w:color="auto"/>
            </w:tcBorders>
            <w:hideMark/>
          </w:tcPr>
          <w:p w14:paraId="2AB7DBC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6A76B57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Medie „Đura Jakšić''</w:t>
            </w:r>
          </w:p>
        </w:tc>
        <w:tc>
          <w:tcPr>
            <w:tcW w:w="1417" w:type="dxa"/>
            <w:tcBorders>
              <w:top w:val="single" w:sz="4" w:space="0" w:color="auto"/>
              <w:left w:val="single" w:sz="4" w:space="0" w:color="auto"/>
              <w:bottom w:val="single" w:sz="4" w:space="0" w:color="auto"/>
              <w:right w:val="single" w:sz="4" w:space="0" w:color="auto"/>
            </w:tcBorders>
            <w:hideMark/>
          </w:tcPr>
          <w:p w14:paraId="671C3FB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Nova Crnja</w:t>
            </w:r>
          </w:p>
        </w:tc>
        <w:tc>
          <w:tcPr>
            <w:tcW w:w="1276" w:type="dxa"/>
            <w:tcBorders>
              <w:top w:val="single" w:sz="4" w:space="0" w:color="auto"/>
              <w:left w:val="single" w:sz="4" w:space="0" w:color="auto"/>
              <w:bottom w:val="single" w:sz="4" w:space="0" w:color="auto"/>
              <w:right w:val="single" w:sz="4" w:space="0" w:color="auto"/>
            </w:tcBorders>
            <w:hideMark/>
          </w:tcPr>
          <w:p w14:paraId="41C627A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Srpska Crnja</w:t>
            </w:r>
          </w:p>
        </w:tc>
        <w:tc>
          <w:tcPr>
            <w:tcW w:w="1701" w:type="dxa"/>
            <w:tcBorders>
              <w:top w:val="single" w:sz="4" w:space="0" w:color="auto"/>
              <w:left w:val="single" w:sz="4" w:space="0" w:color="auto"/>
              <w:bottom w:val="single" w:sz="4" w:space="0" w:color="auto"/>
              <w:right w:val="single" w:sz="4" w:space="0" w:color="auto"/>
            </w:tcBorders>
            <w:hideMark/>
          </w:tcPr>
          <w:p w14:paraId="69EB098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1.471.704,63</w:t>
            </w:r>
          </w:p>
        </w:tc>
        <w:tc>
          <w:tcPr>
            <w:tcW w:w="284" w:type="dxa"/>
            <w:tcBorders>
              <w:top w:val="single" w:sz="4" w:space="0" w:color="auto"/>
              <w:left w:val="single" w:sz="4" w:space="0" w:color="auto"/>
              <w:bottom w:val="single" w:sz="4" w:space="0" w:color="auto"/>
              <w:right w:val="single" w:sz="4" w:space="0" w:color="auto"/>
            </w:tcBorders>
            <w:hideMark/>
          </w:tcPr>
          <w:p w14:paraId="78D9692A"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47A46A64" w14:textId="77777777" w:rsidR="00091B72" w:rsidRDefault="00091B72">
            <w:pPr>
              <w:rPr>
                <w:rFonts w:asciiTheme="minorHAnsi" w:eastAsiaTheme="minorHAnsi" w:hAnsiTheme="minorHAnsi" w:cstheme="minorBidi"/>
                <w:sz w:val="20"/>
                <w:szCs w:val="20"/>
                <w:lang w:val="en-US"/>
              </w:rPr>
            </w:pPr>
          </w:p>
        </w:tc>
      </w:tr>
      <w:tr w:rsidR="00091B72" w14:paraId="747C3B29" w14:textId="77777777" w:rsidTr="00091B72">
        <w:trPr>
          <w:trHeight w:val="465"/>
          <w:jc w:val="center"/>
        </w:trPr>
        <w:tc>
          <w:tcPr>
            <w:tcW w:w="846" w:type="dxa"/>
            <w:tcBorders>
              <w:top w:val="single" w:sz="4" w:space="0" w:color="auto"/>
              <w:left w:val="single" w:sz="4" w:space="0" w:color="auto"/>
              <w:bottom w:val="single" w:sz="4" w:space="0" w:color="auto"/>
              <w:right w:val="single" w:sz="4" w:space="0" w:color="auto"/>
            </w:tcBorders>
            <w:hideMark/>
          </w:tcPr>
          <w:p w14:paraId="4EC0361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8</w:t>
            </w:r>
          </w:p>
        </w:tc>
        <w:tc>
          <w:tcPr>
            <w:tcW w:w="2835" w:type="dxa"/>
            <w:tcBorders>
              <w:top w:val="single" w:sz="4" w:space="0" w:color="auto"/>
              <w:left w:val="single" w:sz="4" w:space="0" w:color="auto"/>
              <w:bottom w:val="single" w:sz="4" w:space="0" w:color="auto"/>
              <w:right w:val="single" w:sz="4" w:space="0" w:color="auto"/>
            </w:tcBorders>
            <w:hideMark/>
          </w:tcPr>
          <w:p w14:paraId="3EE9114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medie</w:t>
            </w:r>
          </w:p>
        </w:tc>
        <w:tc>
          <w:tcPr>
            <w:tcW w:w="1417" w:type="dxa"/>
            <w:tcBorders>
              <w:top w:val="single" w:sz="4" w:space="0" w:color="auto"/>
              <w:left w:val="single" w:sz="4" w:space="0" w:color="auto"/>
              <w:bottom w:val="single" w:sz="4" w:space="0" w:color="auto"/>
              <w:right w:val="single" w:sz="4" w:space="0" w:color="auto"/>
            </w:tcBorders>
            <w:hideMark/>
          </w:tcPr>
          <w:p w14:paraId="0E48148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Bečej</w:t>
            </w:r>
          </w:p>
        </w:tc>
        <w:tc>
          <w:tcPr>
            <w:tcW w:w="1276" w:type="dxa"/>
            <w:tcBorders>
              <w:top w:val="single" w:sz="4" w:space="0" w:color="auto"/>
              <w:left w:val="single" w:sz="4" w:space="0" w:color="auto"/>
              <w:bottom w:val="single" w:sz="4" w:space="0" w:color="auto"/>
              <w:right w:val="single" w:sz="4" w:space="0" w:color="auto"/>
            </w:tcBorders>
            <w:hideMark/>
          </w:tcPr>
          <w:p w14:paraId="7E493D8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Bečej</w:t>
            </w:r>
          </w:p>
        </w:tc>
        <w:tc>
          <w:tcPr>
            <w:tcW w:w="1701" w:type="dxa"/>
            <w:tcBorders>
              <w:top w:val="single" w:sz="4" w:space="0" w:color="auto"/>
              <w:left w:val="single" w:sz="4" w:space="0" w:color="auto"/>
              <w:bottom w:val="single" w:sz="4" w:space="0" w:color="auto"/>
              <w:right w:val="single" w:sz="4" w:space="0" w:color="auto"/>
            </w:tcBorders>
            <w:hideMark/>
          </w:tcPr>
          <w:p w14:paraId="5ACB9D1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125.875,00</w:t>
            </w:r>
          </w:p>
        </w:tc>
        <w:tc>
          <w:tcPr>
            <w:tcW w:w="284" w:type="dxa"/>
            <w:tcBorders>
              <w:top w:val="single" w:sz="4" w:space="0" w:color="auto"/>
              <w:left w:val="single" w:sz="4" w:space="0" w:color="auto"/>
              <w:bottom w:val="single" w:sz="4" w:space="0" w:color="auto"/>
              <w:right w:val="single" w:sz="4" w:space="0" w:color="auto"/>
            </w:tcBorders>
            <w:hideMark/>
          </w:tcPr>
          <w:p w14:paraId="50559AC6"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7F1F7298" w14:textId="77777777" w:rsidR="00091B72" w:rsidRDefault="00091B72">
            <w:pPr>
              <w:rPr>
                <w:rFonts w:asciiTheme="minorHAnsi" w:eastAsiaTheme="minorHAnsi" w:hAnsiTheme="minorHAnsi" w:cstheme="minorBidi"/>
                <w:sz w:val="20"/>
                <w:szCs w:val="20"/>
                <w:lang w:val="en-US"/>
              </w:rPr>
            </w:pPr>
          </w:p>
        </w:tc>
      </w:tr>
      <w:tr w:rsidR="00091B72" w14:paraId="61B61824" w14:textId="77777777" w:rsidTr="00091B72">
        <w:trPr>
          <w:trHeight w:val="525"/>
          <w:jc w:val="center"/>
        </w:trPr>
        <w:tc>
          <w:tcPr>
            <w:tcW w:w="846" w:type="dxa"/>
            <w:tcBorders>
              <w:top w:val="single" w:sz="4" w:space="0" w:color="auto"/>
              <w:left w:val="single" w:sz="4" w:space="0" w:color="auto"/>
              <w:bottom w:val="single" w:sz="4" w:space="0" w:color="auto"/>
              <w:right w:val="single" w:sz="4" w:space="0" w:color="auto"/>
            </w:tcBorders>
            <w:hideMark/>
          </w:tcPr>
          <w:p w14:paraId="5CF67D2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9</w:t>
            </w:r>
          </w:p>
        </w:tc>
        <w:tc>
          <w:tcPr>
            <w:tcW w:w="2835" w:type="dxa"/>
            <w:tcBorders>
              <w:top w:val="single" w:sz="4" w:space="0" w:color="auto"/>
              <w:left w:val="single" w:sz="4" w:space="0" w:color="auto"/>
              <w:bottom w:val="single" w:sz="4" w:space="0" w:color="auto"/>
              <w:right w:val="single" w:sz="4" w:space="0" w:color="auto"/>
            </w:tcBorders>
            <w:hideMark/>
          </w:tcPr>
          <w:p w14:paraId="772CBC6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de Transporturi ''Pinki”</w:t>
            </w:r>
          </w:p>
        </w:tc>
        <w:tc>
          <w:tcPr>
            <w:tcW w:w="1417" w:type="dxa"/>
            <w:tcBorders>
              <w:top w:val="single" w:sz="4" w:space="0" w:color="auto"/>
              <w:left w:val="single" w:sz="4" w:space="0" w:color="auto"/>
              <w:bottom w:val="single" w:sz="4" w:space="0" w:color="auto"/>
              <w:right w:val="single" w:sz="4" w:space="0" w:color="auto"/>
            </w:tcBorders>
            <w:hideMark/>
          </w:tcPr>
          <w:p w14:paraId="0A4496D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Sad</w:t>
            </w:r>
          </w:p>
        </w:tc>
        <w:tc>
          <w:tcPr>
            <w:tcW w:w="1276" w:type="dxa"/>
            <w:tcBorders>
              <w:top w:val="single" w:sz="4" w:space="0" w:color="auto"/>
              <w:left w:val="single" w:sz="4" w:space="0" w:color="auto"/>
              <w:bottom w:val="single" w:sz="4" w:space="0" w:color="auto"/>
              <w:right w:val="single" w:sz="4" w:space="0" w:color="auto"/>
            </w:tcBorders>
            <w:hideMark/>
          </w:tcPr>
          <w:p w14:paraId="045B33F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Sad</w:t>
            </w:r>
          </w:p>
        </w:tc>
        <w:tc>
          <w:tcPr>
            <w:tcW w:w="1701" w:type="dxa"/>
            <w:tcBorders>
              <w:top w:val="single" w:sz="4" w:space="0" w:color="auto"/>
              <w:left w:val="single" w:sz="4" w:space="0" w:color="auto"/>
              <w:bottom w:val="single" w:sz="4" w:space="0" w:color="auto"/>
              <w:right w:val="single" w:sz="4" w:space="0" w:color="auto"/>
            </w:tcBorders>
            <w:hideMark/>
          </w:tcPr>
          <w:p w14:paraId="39E4276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1.178.880,00</w:t>
            </w:r>
          </w:p>
        </w:tc>
        <w:tc>
          <w:tcPr>
            <w:tcW w:w="284" w:type="dxa"/>
            <w:tcBorders>
              <w:top w:val="single" w:sz="4" w:space="0" w:color="auto"/>
              <w:left w:val="single" w:sz="4" w:space="0" w:color="auto"/>
              <w:bottom w:val="single" w:sz="4" w:space="0" w:color="auto"/>
              <w:right w:val="single" w:sz="4" w:space="0" w:color="auto"/>
            </w:tcBorders>
            <w:hideMark/>
          </w:tcPr>
          <w:p w14:paraId="00C84A27"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1ED16255" w14:textId="77777777" w:rsidR="00091B72" w:rsidRDefault="00091B72">
            <w:pPr>
              <w:rPr>
                <w:rFonts w:asciiTheme="minorHAnsi" w:eastAsiaTheme="minorHAnsi" w:hAnsiTheme="minorHAnsi" w:cstheme="minorBidi"/>
                <w:sz w:val="20"/>
                <w:szCs w:val="20"/>
                <w:lang w:val="en-US"/>
              </w:rPr>
            </w:pPr>
          </w:p>
        </w:tc>
      </w:tr>
      <w:tr w:rsidR="00091B72" w14:paraId="0E4E73F8" w14:textId="77777777" w:rsidTr="00091B72">
        <w:trPr>
          <w:trHeight w:val="525"/>
          <w:jc w:val="center"/>
        </w:trPr>
        <w:tc>
          <w:tcPr>
            <w:tcW w:w="846" w:type="dxa"/>
            <w:tcBorders>
              <w:top w:val="single" w:sz="4" w:space="0" w:color="auto"/>
              <w:left w:val="single" w:sz="4" w:space="0" w:color="auto"/>
              <w:bottom w:val="single" w:sz="4" w:space="0" w:color="auto"/>
              <w:right w:val="single" w:sz="4" w:space="0" w:color="auto"/>
            </w:tcBorders>
            <w:hideMark/>
          </w:tcPr>
          <w:p w14:paraId="21C90A7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10</w:t>
            </w:r>
          </w:p>
        </w:tc>
        <w:tc>
          <w:tcPr>
            <w:tcW w:w="2835" w:type="dxa"/>
            <w:tcBorders>
              <w:top w:val="single" w:sz="4" w:space="0" w:color="auto"/>
              <w:left w:val="single" w:sz="4" w:space="0" w:color="auto"/>
              <w:bottom w:val="single" w:sz="4" w:space="0" w:color="auto"/>
              <w:right w:val="single" w:sz="4" w:space="0" w:color="auto"/>
            </w:tcBorders>
            <w:hideMark/>
          </w:tcPr>
          <w:p w14:paraId="38A2355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de Electrotehnică ''Mihajlo Pupin”</w:t>
            </w:r>
          </w:p>
        </w:tc>
        <w:tc>
          <w:tcPr>
            <w:tcW w:w="1417" w:type="dxa"/>
            <w:tcBorders>
              <w:top w:val="single" w:sz="4" w:space="0" w:color="auto"/>
              <w:left w:val="single" w:sz="4" w:space="0" w:color="auto"/>
              <w:bottom w:val="single" w:sz="4" w:space="0" w:color="auto"/>
              <w:right w:val="single" w:sz="4" w:space="0" w:color="auto"/>
            </w:tcBorders>
            <w:hideMark/>
          </w:tcPr>
          <w:p w14:paraId="41E43AF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Sad</w:t>
            </w:r>
          </w:p>
        </w:tc>
        <w:tc>
          <w:tcPr>
            <w:tcW w:w="1276" w:type="dxa"/>
            <w:tcBorders>
              <w:top w:val="single" w:sz="4" w:space="0" w:color="auto"/>
              <w:left w:val="single" w:sz="4" w:space="0" w:color="auto"/>
              <w:bottom w:val="single" w:sz="4" w:space="0" w:color="auto"/>
              <w:right w:val="single" w:sz="4" w:space="0" w:color="auto"/>
            </w:tcBorders>
            <w:hideMark/>
          </w:tcPr>
          <w:p w14:paraId="6BB70E1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Sad</w:t>
            </w:r>
          </w:p>
        </w:tc>
        <w:tc>
          <w:tcPr>
            <w:tcW w:w="1701" w:type="dxa"/>
            <w:tcBorders>
              <w:top w:val="single" w:sz="4" w:space="0" w:color="auto"/>
              <w:left w:val="single" w:sz="4" w:space="0" w:color="auto"/>
              <w:bottom w:val="single" w:sz="4" w:space="0" w:color="auto"/>
              <w:right w:val="single" w:sz="4" w:space="0" w:color="auto"/>
            </w:tcBorders>
            <w:hideMark/>
          </w:tcPr>
          <w:p w14:paraId="68A37113"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1.178.880,00</w:t>
            </w:r>
          </w:p>
        </w:tc>
        <w:tc>
          <w:tcPr>
            <w:tcW w:w="284" w:type="dxa"/>
            <w:tcBorders>
              <w:top w:val="single" w:sz="4" w:space="0" w:color="auto"/>
              <w:left w:val="single" w:sz="4" w:space="0" w:color="auto"/>
              <w:bottom w:val="single" w:sz="4" w:space="0" w:color="auto"/>
              <w:right w:val="single" w:sz="4" w:space="0" w:color="auto"/>
            </w:tcBorders>
            <w:hideMark/>
          </w:tcPr>
          <w:p w14:paraId="6135CA14"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67965BD9" w14:textId="77777777" w:rsidR="00091B72" w:rsidRDefault="00091B72">
            <w:pPr>
              <w:rPr>
                <w:rFonts w:asciiTheme="minorHAnsi" w:eastAsiaTheme="minorHAnsi" w:hAnsiTheme="minorHAnsi" w:cstheme="minorBidi"/>
                <w:sz w:val="20"/>
                <w:szCs w:val="20"/>
                <w:lang w:val="en-US"/>
              </w:rPr>
            </w:pPr>
          </w:p>
        </w:tc>
      </w:tr>
      <w:tr w:rsidR="00091B72" w14:paraId="55948785" w14:textId="77777777" w:rsidTr="00091B72">
        <w:trPr>
          <w:trHeight w:val="645"/>
          <w:jc w:val="center"/>
        </w:trPr>
        <w:tc>
          <w:tcPr>
            <w:tcW w:w="846" w:type="dxa"/>
            <w:tcBorders>
              <w:top w:val="single" w:sz="4" w:space="0" w:color="auto"/>
              <w:left w:val="single" w:sz="4" w:space="0" w:color="auto"/>
              <w:bottom w:val="single" w:sz="4" w:space="0" w:color="auto"/>
              <w:right w:val="single" w:sz="4" w:space="0" w:color="auto"/>
            </w:tcBorders>
            <w:hideMark/>
          </w:tcPr>
          <w:p w14:paraId="72C3A64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w:t>
            </w:r>
          </w:p>
        </w:tc>
        <w:tc>
          <w:tcPr>
            <w:tcW w:w="2835" w:type="dxa"/>
            <w:tcBorders>
              <w:top w:val="single" w:sz="4" w:space="0" w:color="auto"/>
              <w:left w:val="single" w:sz="4" w:space="0" w:color="auto"/>
              <w:bottom w:val="single" w:sz="4" w:space="0" w:color="auto"/>
              <w:right w:val="single" w:sz="4" w:space="0" w:color="auto"/>
            </w:tcBorders>
            <w:hideMark/>
          </w:tcPr>
          <w:p w14:paraId="56CF63B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de Agricultură cu cămin de elevi</w:t>
            </w:r>
          </w:p>
        </w:tc>
        <w:tc>
          <w:tcPr>
            <w:tcW w:w="1417" w:type="dxa"/>
            <w:tcBorders>
              <w:top w:val="single" w:sz="4" w:space="0" w:color="auto"/>
              <w:left w:val="single" w:sz="4" w:space="0" w:color="auto"/>
              <w:bottom w:val="single" w:sz="4" w:space="0" w:color="auto"/>
              <w:right w:val="single" w:sz="4" w:space="0" w:color="auto"/>
            </w:tcBorders>
            <w:hideMark/>
          </w:tcPr>
          <w:p w14:paraId="6D32111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Novi Sad</w:t>
            </w:r>
          </w:p>
        </w:tc>
        <w:tc>
          <w:tcPr>
            <w:tcW w:w="1276" w:type="dxa"/>
            <w:tcBorders>
              <w:top w:val="single" w:sz="4" w:space="0" w:color="auto"/>
              <w:left w:val="single" w:sz="4" w:space="0" w:color="auto"/>
              <w:bottom w:val="single" w:sz="4" w:space="0" w:color="auto"/>
              <w:right w:val="single" w:sz="4" w:space="0" w:color="auto"/>
            </w:tcBorders>
            <w:hideMark/>
          </w:tcPr>
          <w:p w14:paraId="34C596F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Futog</w:t>
            </w:r>
          </w:p>
        </w:tc>
        <w:tc>
          <w:tcPr>
            <w:tcW w:w="1701" w:type="dxa"/>
            <w:tcBorders>
              <w:top w:val="single" w:sz="4" w:space="0" w:color="auto"/>
              <w:left w:val="single" w:sz="4" w:space="0" w:color="auto"/>
              <w:bottom w:val="single" w:sz="4" w:space="0" w:color="auto"/>
              <w:right w:val="single" w:sz="4" w:space="0" w:color="auto"/>
            </w:tcBorders>
            <w:hideMark/>
          </w:tcPr>
          <w:p w14:paraId="1B3E2B4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1.196.238,26</w:t>
            </w:r>
          </w:p>
        </w:tc>
        <w:tc>
          <w:tcPr>
            <w:tcW w:w="284" w:type="dxa"/>
            <w:tcBorders>
              <w:top w:val="single" w:sz="4" w:space="0" w:color="auto"/>
              <w:left w:val="single" w:sz="4" w:space="0" w:color="auto"/>
              <w:bottom w:val="single" w:sz="4" w:space="0" w:color="auto"/>
              <w:right w:val="single" w:sz="4" w:space="0" w:color="auto"/>
            </w:tcBorders>
            <w:hideMark/>
          </w:tcPr>
          <w:p w14:paraId="3B0EDB38"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43FCD56D" w14:textId="77777777" w:rsidR="00091B72" w:rsidRDefault="00091B72">
            <w:pPr>
              <w:rPr>
                <w:rFonts w:asciiTheme="minorHAnsi" w:eastAsiaTheme="minorHAnsi" w:hAnsiTheme="minorHAnsi" w:cstheme="minorBidi"/>
                <w:sz w:val="20"/>
                <w:szCs w:val="20"/>
                <w:lang w:val="en-US"/>
              </w:rPr>
            </w:pPr>
          </w:p>
        </w:tc>
      </w:tr>
      <w:tr w:rsidR="00091B72" w14:paraId="7C5FB2CF" w14:textId="77777777" w:rsidTr="00091B72">
        <w:trPr>
          <w:trHeight w:val="525"/>
          <w:jc w:val="center"/>
        </w:trPr>
        <w:tc>
          <w:tcPr>
            <w:tcW w:w="846" w:type="dxa"/>
            <w:tcBorders>
              <w:top w:val="single" w:sz="4" w:space="0" w:color="auto"/>
              <w:left w:val="single" w:sz="4" w:space="0" w:color="auto"/>
              <w:bottom w:val="single" w:sz="4" w:space="0" w:color="auto"/>
              <w:right w:val="single" w:sz="4" w:space="0" w:color="auto"/>
            </w:tcBorders>
            <w:hideMark/>
          </w:tcPr>
          <w:p w14:paraId="3E1FD9C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12</w:t>
            </w:r>
          </w:p>
        </w:tc>
        <w:tc>
          <w:tcPr>
            <w:tcW w:w="2835" w:type="dxa"/>
            <w:tcBorders>
              <w:top w:val="single" w:sz="4" w:space="0" w:color="auto"/>
              <w:left w:val="single" w:sz="4" w:space="0" w:color="auto"/>
              <w:bottom w:val="single" w:sz="4" w:space="0" w:color="auto"/>
              <w:right w:val="single" w:sz="4" w:space="0" w:color="auto"/>
            </w:tcBorders>
            <w:hideMark/>
          </w:tcPr>
          <w:p w14:paraId="66F16BD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de Tehnică</w:t>
            </w:r>
          </w:p>
        </w:tc>
        <w:tc>
          <w:tcPr>
            <w:tcW w:w="1417" w:type="dxa"/>
            <w:tcBorders>
              <w:top w:val="single" w:sz="4" w:space="0" w:color="auto"/>
              <w:left w:val="single" w:sz="4" w:space="0" w:color="auto"/>
              <w:bottom w:val="single" w:sz="4" w:space="0" w:color="auto"/>
              <w:right w:val="single" w:sz="4" w:space="0" w:color="auto"/>
            </w:tcBorders>
            <w:hideMark/>
          </w:tcPr>
          <w:p w14:paraId="56C245A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Odžaci</w:t>
            </w:r>
          </w:p>
        </w:tc>
        <w:tc>
          <w:tcPr>
            <w:tcW w:w="1276" w:type="dxa"/>
            <w:tcBorders>
              <w:top w:val="single" w:sz="4" w:space="0" w:color="auto"/>
              <w:left w:val="single" w:sz="4" w:space="0" w:color="auto"/>
              <w:bottom w:val="single" w:sz="4" w:space="0" w:color="auto"/>
              <w:right w:val="single" w:sz="4" w:space="0" w:color="auto"/>
            </w:tcBorders>
            <w:hideMark/>
          </w:tcPr>
          <w:p w14:paraId="75F72D3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Odžaci</w:t>
            </w:r>
          </w:p>
        </w:tc>
        <w:tc>
          <w:tcPr>
            <w:tcW w:w="1701" w:type="dxa"/>
            <w:tcBorders>
              <w:top w:val="single" w:sz="4" w:space="0" w:color="auto"/>
              <w:left w:val="single" w:sz="4" w:space="0" w:color="auto"/>
              <w:bottom w:val="single" w:sz="4" w:space="0" w:color="auto"/>
              <w:right w:val="single" w:sz="4" w:space="0" w:color="auto"/>
            </w:tcBorders>
            <w:hideMark/>
          </w:tcPr>
          <w:p w14:paraId="268ED2D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1.999.160,40</w:t>
            </w:r>
          </w:p>
        </w:tc>
        <w:tc>
          <w:tcPr>
            <w:tcW w:w="284" w:type="dxa"/>
            <w:tcBorders>
              <w:top w:val="single" w:sz="4" w:space="0" w:color="auto"/>
              <w:left w:val="single" w:sz="4" w:space="0" w:color="auto"/>
              <w:bottom w:val="single" w:sz="4" w:space="0" w:color="auto"/>
              <w:right w:val="single" w:sz="4" w:space="0" w:color="auto"/>
            </w:tcBorders>
            <w:hideMark/>
          </w:tcPr>
          <w:p w14:paraId="503AD0E0"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7B6C149D" w14:textId="77777777" w:rsidR="00091B72" w:rsidRDefault="00091B72">
            <w:pPr>
              <w:rPr>
                <w:rFonts w:asciiTheme="minorHAnsi" w:eastAsiaTheme="minorHAnsi" w:hAnsiTheme="minorHAnsi" w:cstheme="minorBidi"/>
                <w:sz w:val="20"/>
                <w:szCs w:val="20"/>
                <w:lang w:val="en-US"/>
              </w:rPr>
            </w:pPr>
          </w:p>
        </w:tc>
      </w:tr>
      <w:tr w:rsidR="00091B72" w14:paraId="7B7E85B7" w14:textId="77777777" w:rsidTr="00091B72">
        <w:trPr>
          <w:trHeight w:val="630"/>
          <w:jc w:val="center"/>
        </w:trPr>
        <w:tc>
          <w:tcPr>
            <w:tcW w:w="846" w:type="dxa"/>
            <w:tcBorders>
              <w:top w:val="single" w:sz="4" w:space="0" w:color="auto"/>
              <w:left w:val="single" w:sz="4" w:space="0" w:color="auto"/>
              <w:bottom w:val="single" w:sz="4" w:space="0" w:color="auto"/>
              <w:right w:val="single" w:sz="4" w:space="0" w:color="auto"/>
            </w:tcBorders>
            <w:hideMark/>
          </w:tcPr>
          <w:p w14:paraId="7E5B9F1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13</w:t>
            </w:r>
          </w:p>
        </w:tc>
        <w:tc>
          <w:tcPr>
            <w:tcW w:w="2835" w:type="dxa"/>
            <w:tcBorders>
              <w:top w:val="single" w:sz="4" w:space="0" w:color="auto"/>
              <w:left w:val="single" w:sz="4" w:space="0" w:color="auto"/>
              <w:bottom w:val="single" w:sz="4" w:space="0" w:color="auto"/>
              <w:right w:val="single" w:sz="4" w:space="0" w:color="auto"/>
            </w:tcBorders>
            <w:hideMark/>
          </w:tcPr>
          <w:p w14:paraId="1BF2305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de Tehnică "Milenko Verkić Neša”</w:t>
            </w:r>
          </w:p>
        </w:tc>
        <w:tc>
          <w:tcPr>
            <w:tcW w:w="1417" w:type="dxa"/>
            <w:tcBorders>
              <w:top w:val="single" w:sz="4" w:space="0" w:color="auto"/>
              <w:left w:val="single" w:sz="4" w:space="0" w:color="auto"/>
              <w:bottom w:val="single" w:sz="4" w:space="0" w:color="auto"/>
              <w:right w:val="single" w:sz="4" w:space="0" w:color="auto"/>
            </w:tcBorders>
            <w:hideMark/>
          </w:tcPr>
          <w:p w14:paraId="3536038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Pećinci</w:t>
            </w:r>
          </w:p>
        </w:tc>
        <w:tc>
          <w:tcPr>
            <w:tcW w:w="1276" w:type="dxa"/>
            <w:tcBorders>
              <w:top w:val="single" w:sz="4" w:space="0" w:color="auto"/>
              <w:left w:val="single" w:sz="4" w:space="0" w:color="auto"/>
              <w:bottom w:val="single" w:sz="4" w:space="0" w:color="auto"/>
              <w:right w:val="single" w:sz="4" w:space="0" w:color="auto"/>
            </w:tcBorders>
            <w:hideMark/>
          </w:tcPr>
          <w:p w14:paraId="74321E2B"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Pećinci</w:t>
            </w:r>
          </w:p>
        </w:tc>
        <w:tc>
          <w:tcPr>
            <w:tcW w:w="1701" w:type="dxa"/>
            <w:tcBorders>
              <w:top w:val="single" w:sz="4" w:space="0" w:color="auto"/>
              <w:left w:val="single" w:sz="4" w:space="0" w:color="auto"/>
              <w:bottom w:val="single" w:sz="4" w:space="0" w:color="auto"/>
              <w:right w:val="single" w:sz="4" w:space="0" w:color="auto"/>
            </w:tcBorders>
            <w:hideMark/>
          </w:tcPr>
          <w:p w14:paraId="41BC4671"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1.976.544,00</w:t>
            </w:r>
          </w:p>
        </w:tc>
        <w:tc>
          <w:tcPr>
            <w:tcW w:w="284" w:type="dxa"/>
            <w:tcBorders>
              <w:top w:val="single" w:sz="4" w:space="0" w:color="auto"/>
              <w:left w:val="single" w:sz="4" w:space="0" w:color="auto"/>
              <w:bottom w:val="single" w:sz="4" w:space="0" w:color="auto"/>
              <w:right w:val="single" w:sz="4" w:space="0" w:color="auto"/>
            </w:tcBorders>
            <w:hideMark/>
          </w:tcPr>
          <w:p w14:paraId="6EE72966"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352C31C8" w14:textId="77777777" w:rsidR="00091B72" w:rsidRDefault="00091B72">
            <w:pPr>
              <w:rPr>
                <w:rFonts w:asciiTheme="minorHAnsi" w:eastAsiaTheme="minorHAnsi" w:hAnsiTheme="minorHAnsi" w:cstheme="minorBidi"/>
                <w:sz w:val="20"/>
                <w:szCs w:val="20"/>
                <w:lang w:val="en-US"/>
              </w:rPr>
            </w:pPr>
          </w:p>
        </w:tc>
      </w:tr>
      <w:tr w:rsidR="00091B72" w14:paraId="7CBBF126" w14:textId="77777777" w:rsidTr="00091B72">
        <w:trPr>
          <w:trHeight w:val="855"/>
          <w:jc w:val="center"/>
        </w:trPr>
        <w:tc>
          <w:tcPr>
            <w:tcW w:w="846" w:type="dxa"/>
            <w:tcBorders>
              <w:top w:val="single" w:sz="4" w:space="0" w:color="auto"/>
              <w:left w:val="single" w:sz="4" w:space="0" w:color="auto"/>
              <w:bottom w:val="single" w:sz="4" w:space="0" w:color="auto"/>
              <w:right w:val="single" w:sz="4" w:space="0" w:color="auto"/>
            </w:tcBorders>
            <w:hideMark/>
          </w:tcPr>
          <w:p w14:paraId="3FDCC94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14</w:t>
            </w:r>
          </w:p>
        </w:tc>
        <w:tc>
          <w:tcPr>
            <w:tcW w:w="2835" w:type="dxa"/>
            <w:tcBorders>
              <w:top w:val="single" w:sz="4" w:space="0" w:color="auto"/>
              <w:left w:val="single" w:sz="4" w:space="0" w:color="auto"/>
              <w:bottom w:val="single" w:sz="4" w:space="0" w:color="auto"/>
              <w:right w:val="single" w:sz="4" w:space="0" w:color="auto"/>
            </w:tcBorders>
            <w:hideMark/>
          </w:tcPr>
          <w:p w14:paraId="1423405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 xml:space="preserve">Școala pentru Învățământul Elementar și Mediu cu Cămin ''Vuk Karadžić'' Sombor </w:t>
            </w:r>
          </w:p>
        </w:tc>
        <w:tc>
          <w:tcPr>
            <w:tcW w:w="1417" w:type="dxa"/>
            <w:tcBorders>
              <w:top w:val="single" w:sz="4" w:space="0" w:color="auto"/>
              <w:left w:val="single" w:sz="4" w:space="0" w:color="auto"/>
              <w:bottom w:val="single" w:sz="4" w:space="0" w:color="auto"/>
              <w:right w:val="single" w:sz="4" w:space="0" w:color="auto"/>
            </w:tcBorders>
            <w:hideMark/>
          </w:tcPr>
          <w:p w14:paraId="27688B12"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Sombor</w:t>
            </w:r>
          </w:p>
        </w:tc>
        <w:tc>
          <w:tcPr>
            <w:tcW w:w="1276" w:type="dxa"/>
            <w:tcBorders>
              <w:top w:val="single" w:sz="4" w:space="0" w:color="auto"/>
              <w:left w:val="single" w:sz="4" w:space="0" w:color="auto"/>
              <w:bottom w:val="single" w:sz="4" w:space="0" w:color="auto"/>
              <w:right w:val="single" w:sz="4" w:space="0" w:color="auto"/>
            </w:tcBorders>
            <w:hideMark/>
          </w:tcPr>
          <w:p w14:paraId="70AC0B3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Sombor</w:t>
            </w:r>
          </w:p>
        </w:tc>
        <w:tc>
          <w:tcPr>
            <w:tcW w:w="1701" w:type="dxa"/>
            <w:tcBorders>
              <w:top w:val="single" w:sz="4" w:space="0" w:color="auto"/>
              <w:left w:val="single" w:sz="4" w:space="0" w:color="auto"/>
              <w:bottom w:val="single" w:sz="4" w:space="0" w:color="auto"/>
              <w:right w:val="single" w:sz="4" w:space="0" w:color="auto"/>
            </w:tcBorders>
            <w:hideMark/>
          </w:tcPr>
          <w:p w14:paraId="13379A2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335.170,00</w:t>
            </w:r>
          </w:p>
        </w:tc>
        <w:tc>
          <w:tcPr>
            <w:tcW w:w="284" w:type="dxa"/>
            <w:tcBorders>
              <w:top w:val="single" w:sz="4" w:space="0" w:color="auto"/>
              <w:left w:val="single" w:sz="4" w:space="0" w:color="auto"/>
              <w:bottom w:val="single" w:sz="4" w:space="0" w:color="auto"/>
              <w:right w:val="single" w:sz="4" w:space="0" w:color="auto"/>
            </w:tcBorders>
            <w:hideMark/>
          </w:tcPr>
          <w:p w14:paraId="57224540"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58C79C17" w14:textId="77777777" w:rsidR="00091B72" w:rsidRDefault="00091B72">
            <w:pPr>
              <w:rPr>
                <w:rFonts w:asciiTheme="minorHAnsi" w:eastAsiaTheme="minorHAnsi" w:hAnsiTheme="minorHAnsi" w:cstheme="minorBidi"/>
                <w:sz w:val="20"/>
                <w:szCs w:val="20"/>
                <w:lang w:val="en-US"/>
              </w:rPr>
            </w:pPr>
          </w:p>
        </w:tc>
      </w:tr>
      <w:tr w:rsidR="00091B72" w14:paraId="5EF1AADF" w14:textId="77777777" w:rsidTr="00091B72">
        <w:trPr>
          <w:trHeight w:val="525"/>
          <w:jc w:val="center"/>
        </w:trPr>
        <w:tc>
          <w:tcPr>
            <w:tcW w:w="846" w:type="dxa"/>
            <w:tcBorders>
              <w:top w:val="single" w:sz="4" w:space="0" w:color="auto"/>
              <w:left w:val="single" w:sz="4" w:space="0" w:color="auto"/>
              <w:bottom w:val="single" w:sz="4" w:space="0" w:color="auto"/>
              <w:right w:val="single" w:sz="4" w:space="0" w:color="auto"/>
            </w:tcBorders>
            <w:hideMark/>
          </w:tcPr>
          <w:p w14:paraId="511F33F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15</w:t>
            </w:r>
          </w:p>
        </w:tc>
        <w:tc>
          <w:tcPr>
            <w:tcW w:w="2835" w:type="dxa"/>
            <w:tcBorders>
              <w:top w:val="single" w:sz="4" w:space="0" w:color="auto"/>
              <w:left w:val="single" w:sz="4" w:space="0" w:color="auto"/>
              <w:bottom w:val="single" w:sz="4" w:space="0" w:color="auto"/>
              <w:right w:val="single" w:sz="4" w:space="0" w:color="auto"/>
            </w:tcBorders>
            <w:hideMark/>
          </w:tcPr>
          <w:p w14:paraId="351A7469"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Medie de Tehnică „Nikola Tesla”</w:t>
            </w:r>
          </w:p>
        </w:tc>
        <w:tc>
          <w:tcPr>
            <w:tcW w:w="1417" w:type="dxa"/>
            <w:tcBorders>
              <w:top w:val="single" w:sz="4" w:space="0" w:color="auto"/>
              <w:left w:val="single" w:sz="4" w:space="0" w:color="auto"/>
              <w:bottom w:val="single" w:sz="4" w:space="0" w:color="auto"/>
              <w:right w:val="single" w:sz="4" w:space="0" w:color="auto"/>
            </w:tcBorders>
            <w:hideMark/>
          </w:tcPr>
          <w:p w14:paraId="52F0B18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Sremska Mitrovica</w:t>
            </w:r>
          </w:p>
        </w:tc>
        <w:tc>
          <w:tcPr>
            <w:tcW w:w="1276" w:type="dxa"/>
            <w:tcBorders>
              <w:top w:val="single" w:sz="4" w:space="0" w:color="auto"/>
              <w:left w:val="single" w:sz="4" w:space="0" w:color="auto"/>
              <w:bottom w:val="single" w:sz="4" w:space="0" w:color="auto"/>
              <w:right w:val="single" w:sz="4" w:space="0" w:color="auto"/>
            </w:tcBorders>
            <w:hideMark/>
          </w:tcPr>
          <w:p w14:paraId="76D6F8D4"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Sremska Mitrovica</w:t>
            </w:r>
          </w:p>
        </w:tc>
        <w:tc>
          <w:tcPr>
            <w:tcW w:w="1701" w:type="dxa"/>
            <w:tcBorders>
              <w:top w:val="single" w:sz="4" w:space="0" w:color="auto"/>
              <w:left w:val="single" w:sz="4" w:space="0" w:color="auto"/>
              <w:bottom w:val="single" w:sz="4" w:space="0" w:color="auto"/>
              <w:right w:val="single" w:sz="4" w:space="0" w:color="auto"/>
            </w:tcBorders>
            <w:hideMark/>
          </w:tcPr>
          <w:p w14:paraId="3014E217"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1.391.476,00</w:t>
            </w:r>
          </w:p>
        </w:tc>
        <w:tc>
          <w:tcPr>
            <w:tcW w:w="284" w:type="dxa"/>
            <w:tcBorders>
              <w:top w:val="single" w:sz="4" w:space="0" w:color="auto"/>
              <w:left w:val="single" w:sz="4" w:space="0" w:color="auto"/>
              <w:bottom w:val="single" w:sz="4" w:space="0" w:color="auto"/>
              <w:right w:val="single" w:sz="4" w:space="0" w:color="auto"/>
            </w:tcBorders>
            <w:hideMark/>
          </w:tcPr>
          <w:p w14:paraId="2C32569C"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223178BD" w14:textId="77777777" w:rsidR="00091B72" w:rsidRDefault="00091B72">
            <w:pPr>
              <w:rPr>
                <w:rFonts w:asciiTheme="minorHAnsi" w:eastAsiaTheme="minorHAnsi" w:hAnsiTheme="minorHAnsi" w:cstheme="minorBidi"/>
                <w:sz w:val="20"/>
                <w:szCs w:val="20"/>
                <w:lang w:val="en-US"/>
              </w:rPr>
            </w:pPr>
          </w:p>
        </w:tc>
      </w:tr>
      <w:tr w:rsidR="00091B72" w14:paraId="2EAE9CFA" w14:textId="77777777" w:rsidTr="00091B72">
        <w:trPr>
          <w:trHeight w:val="660"/>
          <w:jc w:val="center"/>
        </w:trPr>
        <w:tc>
          <w:tcPr>
            <w:tcW w:w="846" w:type="dxa"/>
            <w:tcBorders>
              <w:top w:val="single" w:sz="4" w:space="0" w:color="auto"/>
              <w:left w:val="single" w:sz="4" w:space="0" w:color="auto"/>
              <w:bottom w:val="single" w:sz="4" w:space="0" w:color="auto"/>
              <w:right w:val="single" w:sz="4" w:space="0" w:color="auto"/>
            </w:tcBorders>
            <w:hideMark/>
          </w:tcPr>
          <w:p w14:paraId="7835206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16</w:t>
            </w:r>
          </w:p>
        </w:tc>
        <w:tc>
          <w:tcPr>
            <w:tcW w:w="2835" w:type="dxa"/>
            <w:tcBorders>
              <w:top w:val="single" w:sz="4" w:space="0" w:color="auto"/>
              <w:left w:val="single" w:sz="4" w:space="0" w:color="auto"/>
              <w:bottom w:val="single" w:sz="4" w:space="0" w:color="auto"/>
              <w:right w:val="single" w:sz="4" w:space="0" w:color="auto"/>
            </w:tcBorders>
            <w:hideMark/>
          </w:tcPr>
          <w:p w14:paraId="2928DEC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de Chimie- Medicină</w:t>
            </w:r>
          </w:p>
        </w:tc>
        <w:tc>
          <w:tcPr>
            <w:tcW w:w="1417" w:type="dxa"/>
            <w:tcBorders>
              <w:top w:val="single" w:sz="4" w:space="0" w:color="auto"/>
              <w:left w:val="single" w:sz="4" w:space="0" w:color="auto"/>
              <w:bottom w:val="single" w:sz="4" w:space="0" w:color="auto"/>
              <w:right w:val="single" w:sz="4" w:space="0" w:color="auto"/>
            </w:tcBorders>
            <w:hideMark/>
          </w:tcPr>
          <w:p w14:paraId="1FF6ECD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276" w:type="dxa"/>
            <w:tcBorders>
              <w:top w:val="single" w:sz="4" w:space="0" w:color="auto"/>
              <w:left w:val="single" w:sz="4" w:space="0" w:color="auto"/>
              <w:bottom w:val="single" w:sz="4" w:space="0" w:color="auto"/>
              <w:right w:val="single" w:sz="4" w:space="0" w:color="auto"/>
            </w:tcBorders>
            <w:hideMark/>
          </w:tcPr>
          <w:p w14:paraId="5EE862D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701" w:type="dxa"/>
            <w:tcBorders>
              <w:top w:val="single" w:sz="4" w:space="0" w:color="auto"/>
              <w:left w:val="single" w:sz="4" w:space="0" w:color="auto"/>
              <w:bottom w:val="single" w:sz="4" w:space="0" w:color="auto"/>
              <w:right w:val="single" w:sz="4" w:space="0" w:color="auto"/>
            </w:tcBorders>
            <w:hideMark/>
          </w:tcPr>
          <w:p w14:paraId="1425E76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256.258,68</w:t>
            </w:r>
          </w:p>
        </w:tc>
        <w:tc>
          <w:tcPr>
            <w:tcW w:w="284" w:type="dxa"/>
            <w:tcBorders>
              <w:top w:val="single" w:sz="4" w:space="0" w:color="auto"/>
              <w:left w:val="single" w:sz="4" w:space="0" w:color="auto"/>
              <w:bottom w:val="single" w:sz="4" w:space="0" w:color="auto"/>
              <w:right w:val="single" w:sz="4" w:space="0" w:color="auto"/>
            </w:tcBorders>
            <w:hideMark/>
          </w:tcPr>
          <w:p w14:paraId="0D2AD421"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3F189F93" w14:textId="77777777" w:rsidR="00091B72" w:rsidRDefault="00091B72">
            <w:pPr>
              <w:rPr>
                <w:rFonts w:asciiTheme="minorHAnsi" w:eastAsiaTheme="minorHAnsi" w:hAnsiTheme="minorHAnsi" w:cstheme="minorBidi"/>
                <w:sz w:val="20"/>
                <w:szCs w:val="20"/>
                <w:lang w:val="en-US"/>
              </w:rPr>
            </w:pPr>
          </w:p>
        </w:tc>
      </w:tr>
      <w:tr w:rsidR="00091B72" w14:paraId="7315B6EA" w14:textId="77777777" w:rsidTr="00091B72">
        <w:trPr>
          <w:trHeight w:val="525"/>
          <w:jc w:val="center"/>
        </w:trPr>
        <w:tc>
          <w:tcPr>
            <w:tcW w:w="846" w:type="dxa"/>
            <w:tcBorders>
              <w:top w:val="single" w:sz="4" w:space="0" w:color="auto"/>
              <w:left w:val="single" w:sz="4" w:space="0" w:color="auto"/>
              <w:bottom w:val="single" w:sz="4" w:space="0" w:color="auto"/>
              <w:right w:val="single" w:sz="4" w:space="0" w:color="auto"/>
            </w:tcBorders>
            <w:hideMark/>
          </w:tcPr>
          <w:p w14:paraId="7BC8DCBD"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17</w:t>
            </w:r>
          </w:p>
        </w:tc>
        <w:tc>
          <w:tcPr>
            <w:tcW w:w="2835" w:type="dxa"/>
            <w:tcBorders>
              <w:top w:val="single" w:sz="4" w:space="0" w:color="auto"/>
              <w:left w:val="single" w:sz="4" w:space="0" w:color="auto"/>
              <w:bottom w:val="single" w:sz="4" w:space="0" w:color="auto"/>
              <w:right w:val="single" w:sz="4" w:space="0" w:color="auto"/>
            </w:tcBorders>
            <w:hideMark/>
          </w:tcPr>
          <w:p w14:paraId="63C92828"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Şcoala de Politehnică</w:t>
            </w:r>
          </w:p>
        </w:tc>
        <w:tc>
          <w:tcPr>
            <w:tcW w:w="1417" w:type="dxa"/>
            <w:tcBorders>
              <w:top w:val="single" w:sz="4" w:space="0" w:color="auto"/>
              <w:left w:val="single" w:sz="4" w:space="0" w:color="auto"/>
              <w:bottom w:val="single" w:sz="4" w:space="0" w:color="auto"/>
              <w:right w:val="single" w:sz="4" w:space="0" w:color="auto"/>
            </w:tcBorders>
            <w:hideMark/>
          </w:tcPr>
          <w:p w14:paraId="37167D2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276" w:type="dxa"/>
            <w:tcBorders>
              <w:top w:val="single" w:sz="4" w:space="0" w:color="auto"/>
              <w:left w:val="single" w:sz="4" w:space="0" w:color="auto"/>
              <w:bottom w:val="single" w:sz="4" w:space="0" w:color="auto"/>
              <w:right w:val="single" w:sz="4" w:space="0" w:color="auto"/>
            </w:tcBorders>
            <w:hideMark/>
          </w:tcPr>
          <w:p w14:paraId="74CBBC8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701" w:type="dxa"/>
            <w:tcBorders>
              <w:top w:val="single" w:sz="4" w:space="0" w:color="auto"/>
              <w:left w:val="single" w:sz="4" w:space="0" w:color="auto"/>
              <w:bottom w:val="single" w:sz="4" w:space="0" w:color="auto"/>
              <w:right w:val="single" w:sz="4" w:space="0" w:color="auto"/>
            </w:tcBorders>
            <w:hideMark/>
          </w:tcPr>
          <w:p w14:paraId="470C307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1.494.042,32</w:t>
            </w:r>
          </w:p>
        </w:tc>
        <w:tc>
          <w:tcPr>
            <w:tcW w:w="284" w:type="dxa"/>
            <w:tcBorders>
              <w:top w:val="single" w:sz="4" w:space="0" w:color="auto"/>
              <w:left w:val="single" w:sz="4" w:space="0" w:color="auto"/>
              <w:bottom w:val="single" w:sz="4" w:space="0" w:color="auto"/>
              <w:right w:val="single" w:sz="4" w:space="0" w:color="auto"/>
            </w:tcBorders>
            <w:hideMark/>
          </w:tcPr>
          <w:p w14:paraId="39ACA365"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2F0522D3" w14:textId="77777777" w:rsidR="00091B72" w:rsidRDefault="00091B72">
            <w:pPr>
              <w:rPr>
                <w:rFonts w:asciiTheme="minorHAnsi" w:eastAsiaTheme="minorHAnsi" w:hAnsiTheme="minorHAnsi" w:cstheme="minorBidi"/>
                <w:sz w:val="20"/>
                <w:szCs w:val="20"/>
                <w:lang w:val="en-US"/>
              </w:rPr>
            </w:pPr>
          </w:p>
        </w:tc>
      </w:tr>
      <w:tr w:rsidR="00091B72" w14:paraId="18CE803F" w14:textId="77777777" w:rsidTr="00091B72">
        <w:trPr>
          <w:trHeight w:val="855"/>
          <w:jc w:val="center"/>
        </w:trPr>
        <w:tc>
          <w:tcPr>
            <w:tcW w:w="846" w:type="dxa"/>
            <w:tcBorders>
              <w:top w:val="single" w:sz="4" w:space="0" w:color="auto"/>
              <w:left w:val="single" w:sz="4" w:space="0" w:color="auto"/>
              <w:bottom w:val="single" w:sz="4" w:space="0" w:color="auto"/>
              <w:right w:val="single" w:sz="4" w:space="0" w:color="auto"/>
            </w:tcBorders>
            <w:hideMark/>
          </w:tcPr>
          <w:p w14:paraId="23172D0A"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18</w:t>
            </w:r>
          </w:p>
        </w:tc>
        <w:tc>
          <w:tcPr>
            <w:tcW w:w="2835" w:type="dxa"/>
            <w:tcBorders>
              <w:top w:val="single" w:sz="4" w:space="0" w:color="auto"/>
              <w:left w:val="single" w:sz="4" w:space="0" w:color="auto"/>
              <w:bottom w:val="single" w:sz="4" w:space="0" w:color="auto"/>
              <w:right w:val="single" w:sz="4" w:space="0" w:color="auto"/>
            </w:tcBorders>
            <w:hideMark/>
          </w:tcPr>
          <w:p w14:paraId="4B27A03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Școala Elementară și Medie „Dr. Svetomir Bojanin'’</w:t>
            </w:r>
          </w:p>
        </w:tc>
        <w:tc>
          <w:tcPr>
            <w:tcW w:w="1417" w:type="dxa"/>
            <w:tcBorders>
              <w:top w:val="single" w:sz="4" w:space="0" w:color="auto"/>
              <w:left w:val="single" w:sz="4" w:space="0" w:color="auto"/>
              <w:bottom w:val="single" w:sz="4" w:space="0" w:color="auto"/>
              <w:right w:val="single" w:sz="4" w:space="0" w:color="auto"/>
            </w:tcBorders>
            <w:hideMark/>
          </w:tcPr>
          <w:p w14:paraId="4A393D2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276" w:type="dxa"/>
            <w:tcBorders>
              <w:top w:val="single" w:sz="4" w:space="0" w:color="auto"/>
              <w:left w:val="single" w:sz="4" w:space="0" w:color="auto"/>
              <w:bottom w:val="single" w:sz="4" w:space="0" w:color="auto"/>
              <w:right w:val="single" w:sz="4" w:space="0" w:color="auto"/>
            </w:tcBorders>
            <w:hideMark/>
          </w:tcPr>
          <w:p w14:paraId="10ED158F"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Subotica</w:t>
            </w:r>
          </w:p>
        </w:tc>
        <w:tc>
          <w:tcPr>
            <w:tcW w:w="1701" w:type="dxa"/>
            <w:tcBorders>
              <w:top w:val="single" w:sz="4" w:space="0" w:color="auto"/>
              <w:left w:val="single" w:sz="4" w:space="0" w:color="auto"/>
              <w:bottom w:val="single" w:sz="4" w:space="0" w:color="auto"/>
              <w:right w:val="single" w:sz="4" w:space="0" w:color="auto"/>
            </w:tcBorders>
            <w:hideMark/>
          </w:tcPr>
          <w:p w14:paraId="7260CE7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975.276,00</w:t>
            </w:r>
          </w:p>
        </w:tc>
        <w:tc>
          <w:tcPr>
            <w:tcW w:w="284" w:type="dxa"/>
            <w:tcBorders>
              <w:top w:val="single" w:sz="4" w:space="0" w:color="auto"/>
              <w:left w:val="single" w:sz="4" w:space="0" w:color="auto"/>
              <w:bottom w:val="single" w:sz="4" w:space="0" w:color="auto"/>
              <w:right w:val="single" w:sz="4" w:space="0" w:color="auto"/>
            </w:tcBorders>
            <w:hideMark/>
          </w:tcPr>
          <w:p w14:paraId="06DE6C74"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1DF345EE" w14:textId="77777777" w:rsidR="00091B72" w:rsidRDefault="00091B72">
            <w:pPr>
              <w:rPr>
                <w:rFonts w:asciiTheme="minorHAnsi" w:eastAsiaTheme="minorHAnsi" w:hAnsiTheme="minorHAnsi" w:cstheme="minorBidi"/>
                <w:sz w:val="20"/>
                <w:szCs w:val="20"/>
                <w:lang w:val="en-US"/>
              </w:rPr>
            </w:pPr>
          </w:p>
        </w:tc>
      </w:tr>
      <w:tr w:rsidR="00091B72" w14:paraId="52BC64A9" w14:textId="77777777" w:rsidTr="00091B72">
        <w:trPr>
          <w:trHeight w:val="525"/>
          <w:jc w:val="center"/>
        </w:trPr>
        <w:tc>
          <w:tcPr>
            <w:tcW w:w="846" w:type="dxa"/>
            <w:tcBorders>
              <w:top w:val="single" w:sz="4" w:space="0" w:color="auto"/>
              <w:left w:val="single" w:sz="4" w:space="0" w:color="auto"/>
              <w:bottom w:val="single" w:sz="4" w:space="0" w:color="auto"/>
              <w:right w:val="single" w:sz="4" w:space="0" w:color="auto"/>
            </w:tcBorders>
            <w:hideMark/>
          </w:tcPr>
          <w:p w14:paraId="451AC0FC"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19</w:t>
            </w:r>
          </w:p>
        </w:tc>
        <w:tc>
          <w:tcPr>
            <w:tcW w:w="2835" w:type="dxa"/>
            <w:tcBorders>
              <w:top w:val="single" w:sz="4" w:space="0" w:color="auto"/>
              <w:left w:val="single" w:sz="4" w:space="0" w:color="auto"/>
              <w:bottom w:val="single" w:sz="4" w:space="0" w:color="auto"/>
              <w:right w:val="single" w:sz="4" w:space="0" w:color="auto"/>
            </w:tcBorders>
            <w:hideMark/>
          </w:tcPr>
          <w:p w14:paraId="2E6A640E"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Liceul ''Sava Šumanović''</w:t>
            </w:r>
          </w:p>
        </w:tc>
        <w:tc>
          <w:tcPr>
            <w:tcW w:w="1417" w:type="dxa"/>
            <w:tcBorders>
              <w:top w:val="single" w:sz="4" w:space="0" w:color="auto"/>
              <w:left w:val="single" w:sz="4" w:space="0" w:color="auto"/>
              <w:bottom w:val="single" w:sz="4" w:space="0" w:color="auto"/>
              <w:right w:val="single" w:sz="4" w:space="0" w:color="auto"/>
            </w:tcBorders>
            <w:hideMark/>
          </w:tcPr>
          <w:p w14:paraId="428D452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Šid</w:t>
            </w:r>
          </w:p>
        </w:tc>
        <w:tc>
          <w:tcPr>
            <w:tcW w:w="1276" w:type="dxa"/>
            <w:tcBorders>
              <w:top w:val="single" w:sz="4" w:space="0" w:color="auto"/>
              <w:left w:val="single" w:sz="4" w:space="0" w:color="auto"/>
              <w:bottom w:val="single" w:sz="4" w:space="0" w:color="auto"/>
              <w:right w:val="single" w:sz="4" w:space="0" w:color="auto"/>
            </w:tcBorders>
            <w:hideMark/>
          </w:tcPr>
          <w:p w14:paraId="40A1C6E0"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Šid</w:t>
            </w:r>
          </w:p>
        </w:tc>
        <w:tc>
          <w:tcPr>
            <w:tcW w:w="1701" w:type="dxa"/>
            <w:tcBorders>
              <w:top w:val="single" w:sz="4" w:space="0" w:color="auto"/>
              <w:left w:val="single" w:sz="4" w:space="0" w:color="auto"/>
              <w:bottom w:val="single" w:sz="4" w:space="0" w:color="auto"/>
              <w:right w:val="single" w:sz="4" w:space="0" w:color="auto"/>
            </w:tcBorders>
            <w:hideMark/>
          </w:tcPr>
          <w:p w14:paraId="19574895"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372.100,00</w:t>
            </w:r>
          </w:p>
        </w:tc>
        <w:tc>
          <w:tcPr>
            <w:tcW w:w="284" w:type="dxa"/>
            <w:tcBorders>
              <w:top w:val="single" w:sz="4" w:space="0" w:color="auto"/>
              <w:left w:val="single" w:sz="4" w:space="0" w:color="auto"/>
              <w:bottom w:val="single" w:sz="4" w:space="0" w:color="auto"/>
              <w:right w:val="single" w:sz="4" w:space="0" w:color="auto"/>
            </w:tcBorders>
            <w:hideMark/>
          </w:tcPr>
          <w:p w14:paraId="4488415D"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3A406055" w14:textId="77777777" w:rsidR="00091B72" w:rsidRDefault="00091B72">
            <w:pPr>
              <w:rPr>
                <w:rFonts w:asciiTheme="minorHAnsi" w:eastAsiaTheme="minorHAnsi" w:hAnsiTheme="minorHAnsi" w:cstheme="minorBidi"/>
                <w:sz w:val="20"/>
                <w:szCs w:val="20"/>
                <w:lang w:val="en-US"/>
              </w:rPr>
            </w:pPr>
          </w:p>
        </w:tc>
      </w:tr>
      <w:tr w:rsidR="00091B72" w14:paraId="194058DE" w14:textId="77777777" w:rsidTr="00091B72">
        <w:trPr>
          <w:trHeight w:val="300"/>
          <w:jc w:val="center"/>
        </w:trPr>
        <w:tc>
          <w:tcPr>
            <w:tcW w:w="846" w:type="dxa"/>
            <w:tcBorders>
              <w:top w:val="single" w:sz="4" w:space="0" w:color="auto"/>
              <w:left w:val="single" w:sz="4" w:space="0" w:color="auto"/>
              <w:bottom w:val="single" w:sz="4" w:space="0" w:color="auto"/>
              <w:right w:val="single" w:sz="4" w:space="0" w:color="auto"/>
            </w:tcBorders>
            <w:noWrap/>
            <w:hideMark/>
          </w:tcPr>
          <w:p w14:paraId="206E81AF" w14:textId="77777777" w:rsidR="00091B72" w:rsidRDefault="00091B72">
            <w:pPr>
              <w:rPr>
                <w:rFonts w:asciiTheme="minorHAnsi" w:eastAsiaTheme="minorHAnsi" w:hAnsiTheme="minorHAnsi" w:cstheme="minorBidi"/>
                <w:sz w:val="20"/>
                <w:szCs w:val="20"/>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4A71EBB1" w14:textId="77777777" w:rsidR="00091B72" w:rsidRDefault="00091B72">
            <w:pPr>
              <w:rPr>
                <w:rFonts w:asciiTheme="minorHAnsi" w:eastAsiaTheme="minorHAnsi" w:hAnsiTheme="minorHAnsi" w:cstheme="minorBidi"/>
                <w:sz w:val="20"/>
                <w:szCs w:val="20"/>
                <w:lang w:val="en-US"/>
              </w:rPr>
            </w:pPr>
          </w:p>
        </w:tc>
        <w:tc>
          <w:tcPr>
            <w:tcW w:w="1417" w:type="dxa"/>
            <w:tcBorders>
              <w:top w:val="single" w:sz="4" w:space="0" w:color="auto"/>
              <w:left w:val="single" w:sz="4" w:space="0" w:color="auto"/>
              <w:bottom w:val="single" w:sz="4" w:space="0" w:color="auto"/>
              <w:right w:val="single" w:sz="4" w:space="0" w:color="auto"/>
            </w:tcBorders>
            <w:noWrap/>
            <w:hideMark/>
          </w:tcPr>
          <w:p w14:paraId="0F6BCC55" w14:textId="77777777" w:rsidR="00091B72" w:rsidRDefault="00091B72">
            <w:pPr>
              <w:rPr>
                <w:rFonts w:asciiTheme="minorHAnsi" w:eastAsiaTheme="minorHAnsi" w:hAnsiTheme="minorHAnsi" w:cstheme="minorBidi"/>
                <w:sz w:val="20"/>
                <w:szCs w:val="20"/>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358A82FD" w14:textId="77777777" w:rsidR="00091B72" w:rsidRDefault="00091B72">
            <w:pPr>
              <w:rPr>
                <w:rFonts w:asciiTheme="minorHAnsi" w:eastAsiaTheme="minorHAnsi" w:hAnsiTheme="minorHAnsi" w:cstheme="minorBidi"/>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hideMark/>
          </w:tcPr>
          <w:p w14:paraId="1DD000E6" w14:textId="77777777" w:rsidR="00091B72" w:rsidRDefault="00091B72">
            <w:pPr>
              <w:tabs>
                <w:tab w:val="left" w:pos="2009"/>
              </w:tabs>
              <w:jc w:val="center"/>
              <w:rPr>
                <w:rFonts w:asciiTheme="minorHAnsi" w:hAnsiTheme="minorHAnsi" w:cstheme="minorHAnsi"/>
                <w:sz w:val="22"/>
                <w:szCs w:val="22"/>
              </w:rPr>
            </w:pPr>
            <w:r>
              <w:rPr>
                <w:rFonts w:asciiTheme="minorHAnsi" w:hAnsiTheme="minorHAnsi"/>
                <w:sz w:val="22"/>
                <w:szCs w:val="22"/>
              </w:rPr>
              <w:t>20.807.684,75</w:t>
            </w:r>
          </w:p>
        </w:tc>
        <w:tc>
          <w:tcPr>
            <w:tcW w:w="284" w:type="dxa"/>
            <w:tcBorders>
              <w:top w:val="single" w:sz="4" w:space="0" w:color="auto"/>
              <w:left w:val="single" w:sz="4" w:space="0" w:color="auto"/>
              <w:bottom w:val="single" w:sz="4" w:space="0" w:color="auto"/>
              <w:right w:val="single" w:sz="4" w:space="0" w:color="auto"/>
            </w:tcBorders>
            <w:hideMark/>
          </w:tcPr>
          <w:p w14:paraId="4FBF3AFD" w14:textId="77777777" w:rsidR="00091B72" w:rsidRDefault="00091B72">
            <w:pPr>
              <w:rPr>
                <w:rFonts w:asciiTheme="minorHAnsi" w:hAnsiTheme="minorHAnsi" w:cstheme="minorHAnsi"/>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7646E807" w14:textId="77777777" w:rsidR="00091B72" w:rsidRDefault="00091B72">
            <w:pPr>
              <w:rPr>
                <w:rFonts w:asciiTheme="minorHAnsi" w:eastAsiaTheme="minorHAnsi" w:hAnsiTheme="minorHAnsi" w:cstheme="minorBidi"/>
                <w:sz w:val="20"/>
                <w:szCs w:val="20"/>
                <w:lang w:val="en-US"/>
              </w:rPr>
            </w:pPr>
          </w:p>
        </w:tc>
      </w:tr>
    </w:tbl>
    <w:p w14:paraId="549E0E18" w14:textId="77777777" w:rsidR="00091B72" w:rsidRDefault="00091B72" w:rsidP="00091B72"/>
    <w:p w14:paraId="4E8F9991" w14:textId="77777777" w:rsidR="00091B72" w:rsidRDefault="00091B72" w:rsidP="00091B72"/>
    <w:p w14:paraId="76032A43" w14:textId="77777777" w:rsidR="00091B72" w:rsidRDefault="00091B72" w:rsidP="00091B72"/>
    <w:p w14:paraId="72793D54" w14:textId="77777777" w:rsidR="00091B72" w:rsidRDefault="00091B72" w:rsidP="00091B72"/>
    <w:p w14:paraId="3032BC6C" w14:textId="77777777" w:rsidR="00091B72" w:rsidRDefault="00091B72" w:rsidP="00091B72"/>
    <w:p w14:paraId="25734D48" w14:textId="77777777" w:rsidR="00091B72" w:rsidRDefault="00091B72" w:rsidP="00091B72"/>
    <w:p w14:paraId="53689906" w14:textId="77777777" w:rsidR="00091B72" w:rsidRDefault="00091B72" w:rsidP="00091B72"/>
    <w:p w14:paraId="6EC35B29" w14:textId="77777777" w:rsidR="00091B72" w:rsidRDefault="00091B72" w:rsidP="00091B72"/>
    <w:p w14:paraId="10F2DC15" w14:textId="4FF1CA93" w:rsidR="00B32C4A" w:rsidRDefault="00B32C4A" w:rsidP="00B32C4A">
      <w:pPr>
        <w:tabs>
          <w:tab w:val="left" w:pos="2009"/>
        </w:tabs>
        <w:rPr>
          <w:rFonts w:asciiTheme="minorHAnsi" w:hAnsiTheme="minorHAnsi" w:cstheme="minorHAnsi"/>
          <w:sz w:val="22"/>
          <w:szCs w:val="22"/>
        </w:rPr>
      </w:pPr>
    </w:p>
    <w:sectPr w:rsidR="00B32C4A" w:rsidSect="00AD0361">
      <w:headerReference w:type="even" r:id="rId10"/>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8614" w14:textId="77777777" w:rsidR="0094388C" w:rsidRDefault="0094388C">
      <w:r>
        <w:separator/>
      </w:r>
    </w:p>
  </w:endnote>
  <w:endnote w:type="continuationSeparator" w:id="0">
    <w:p w14:paraId="5A5D81C5" w14:textId="77777777" w:rsidR="0094388C" w:rsidRDefault="009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9EA8" w14:textId="77777777" w:rsidR="0094388C" w:rsidRDefault="0094388C">
      <w:r>
        <w:separator/>
      </w:r>
    </w:p>
  </w:footnote>
  <w:footnote w:type="continuationSeparator" w:id="0">
    <w:p w14:paraId="21149490" w14:textId="77777777" w:rsidR="0094388C" w:rsidRDefault="0094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7D63" w14:textId="77777777" w:rsidR="00222C25" w:rsidRDefault="00222C25"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43859" w14:textId="77777777" w:rsidR="00222C25" w:rsidRDefault="0022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CA0440"/>
    <w:multiLevelType w:val="hybridMultilevel"/>
    <w:tmpl w:val="67F6D0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13"/>
    <w:rsid w:val="00035D90"/>
    <w:rsid w:val="000529C1"/>
    <w:rsid w:val="0005313F"/>
    <w:rsid w:val="00091B72"/>
    <w:rsid w:val="00092D7B"/>
    <w:rsid w:val="000B078D"/>
    <w:rsid w:val="000B1BBD"/>
    <w:rsid w:val="00127D83"/>
    <w:rsid w:val="00134646"/>
    <w:rsid w:val="00157C24"/>
    <w:rsid w:val="00164821"/>
    <w:rsid w:val="001A6370"/>
    <w:rsid w:val="001C59F8"/>
    <w:rsid w:val="001D51DC"/>
    <w:rsid w:val="001D5628"/>
    <w:rsid w:val="001E0C5C"/>
    <w:rsid w:val="001F3F9B"/>
    <w:rsid w:val="00206285"/>
    <w:rsid w:val="00207E01"/>
    <w:rsid w:val="00222C25"/>
    <w:rsid w:val="00222EF7"/>
    <w:rsid w:val="00232580"/>
    <w:rsid w:val="00251A29"/>
    <w:rsid w:val="002535C4"/>
    <w:rsid w:val="002542AD"/>
    <w:rsid w:val="002C3224"/>
    <w:rsid w:val="0032592E"/>
    <w:rsid w:val="0033214E"/>
    <w:rsid w:val="00336C17"/>
    <w:rsid w:val="0034375A"/>
    <w:rsid w:val="00360F5E"/>
    <w:rsid w:val="00362360"/>
    <w:rsid w:val="00380287"/>
    <w:rsid w:val="00397ECA"/>
    <w:rsid w:val="003A0C36"/>
    <w:rsid w:val="003A2934"/>
    <w:rsid w:val="003C3DEC"/>
    <w:rsid w:val="003E02B9"/>
    <w:rsid w:val="003F090B"/>
    <w:rsid w:val="003F6CA7"/>
    <w:rsid w:val="004121A4"/>
    <w:rsid w:val="00422D07"/>
    <w:rsid w:val="0043119D"/>
    <w:rsid w:val="00453C97"/>
    <w:rsid w:val="00472AF8"/>
    <w:rsid w:val="00474C09"/>
    <w:rsid w:val="00482348"/>
    <w:rsid w:val="00492695"/>
    <w:rsid w:val="004B38FC"/>
    <w:rsid w:val="004C3295"/>
    <w:rsid w:val="004D2D3E"/>
    <w:rsid w:val="004E348B"/>
    <w:rsid w:val="004F3C6B"/>
    <w:rsid w:val="004F5B31"/>
    <w:rsid w:val="00544339"/>
    <w:rsid w:val="00552829"/>
    <w:rsid w:val="005663B0"/>
    <w:rsid w:val="00566FB3"/>
    <w:rsid w:val="005D57FE"/>
    <w:rsid w:val="005D7CA9"/>
    <w:rsid w:val="005F00FD"/>
    <w:rsid w:val="006005B4"/>
    <w:rsid w:val="00613E94"/>
    <w:rsid w:val="00620221"/>
    <w:rsid w:val="006276C0"/>
    <w:rsid w:val="00650B8B"/>
    <w:rsid w:val="006639E0"/>
    <w:rsid w:val="006712C8"/>
    <w:rsid w:val="00681822"/>
    <w:rsid w:val="006848AE"/>
    <w:rsid w:val="006B723C"/>
    <w:rsid w:val="006D0D69"/>
    <w:rsid w:val="006D38DB"/>
    <w:rsid w:val="006D7322"/>
    <w:rsid w:val="006E3AEA"/>
    <w:rsid w:val="006F3C0F"/>
    <w:rsid w:val="00700B81"/>
    <w:rsid w:val="00702966"/>
    <w:rsid w:val="00703EE3"/>
    <w:rsid w:val="00705208"/>
    <w:rsid w:val="007200DF"/>
    <w:rsid w:val="007353E9"/>
    <w:rsid w:val="00755114"/>
    <w:rsid w:val="00770F73"/>
    <w:rsid w:val="007757B7"/>
    <w:rsid w:val="007B2CF1"/>
    <w:rsid w:val="007B6BF0"/>
    <w:rsid w:val="007C2113"/>
    <w:rsid w:val="007D332B"/>
    <w:rsid w:val="007D3E0E"/>
    <w:rsid w:val="007E7C17"/>
    <w:rsid w:val="00807159"/>
    <w:rsid w:val="008165CC"/>
    <w:rsid w:val="00824F87"/>
    <w:rsid w:val="00843352"/>
    <w:rsid w:val="00843A5B"/>
    <w:rsid w:val="00872E89"/>
    <w:rsid w:val="00872FA1"/>
    <w:rsid w:val="00894F95"/>
    <w:rsid w:val="008A10FD"/>
    <w:rsid w:val="008F41A8"/>
    <w:rsid w:val="009251DE"/>
    <w:rsid w:val="0094388C"/>
    <w:rsid w:val="009667D1"/>
    <w:rsid w:val="00990D3F"/>
    <w:rsid w:val="00991E3C"/>
    <w:rsid w:val="009A3419"/>
    <w:rsid w:val="009C19AA"/>
    <w:rsid w:val="009C4BE8"/>
    <w:rsid w:val="009C6A1C"/>
    <w:rsid w:val="009D1598"/>
    <w:rsid w:val="009E6903"/>
    <w:rsid w:val="009F52E1"/>
    <w:rsid w:val="00A069AA"/>
    <w:rsid w:val="00A1233A"/>
    <w:rsid w:val="00A15393"/>
    <w:rsid w:val="00A84E54"/>
    <w:rsid w:val="00A87410"/>
    <w:rsid w:val="00AB57D5"/>
    <w:rsid w:val="00AD0361"/>
    <w:rsid w:val="00AD13B3"/>
    <w:rsid w:val="00AD7E9A"/>
    <w:rsid w:val="00B32C4A"/>
    <w:rsid w:val="00B46D41"/>
    <w:rsid w:val="00B613E2"/>
    <w:rsid w:val="00B64713"/>
    <w:rsid w:val="00B76322"/>
    <w:rsid w:val="00B767E4"/>
    <w:rsid w:val="00BA7F40"/>
    <w:rsid w:val="00BB4532"/>
    <w:rsid w:val="00BC2CA9"/>
    <w:rsid w:val="00BC3AB3"/>
    <w:rsid w:val="00BD1F4E"/>
    <w:rsid w:val="00BD29CA"/>
    <w:rsid w:val="00BE6DBB"/>
    <w:rsid w:val="00BF63A3"/>
    <w:rsid w:val="00C06DC9"/>
    <w:rsid w:val="00C12BB9"/>
    <w:rsid w:val="00C17EFC"/>
    <w:rsid w:val="00C20318"/>
    <w:rsid w:val="00C24712"/>
    <w:rsid w:val="00C26BC5"/>
    <w:rsid w:val="00C510DC"/>
    <w:rsid w:val="00C531F3"/>
    <w:rsid w:val="00C554CE"/>
    <w:rsid w:val="00C97A81"/>
    <w:rsid w:val="00CA6F3E"/>
    <w:rsid w:val="00CB04C1"/>
    <w:rsid w:val="00CD7134"/>
    <w:rsid w:val="00CE452E"/>
    <w:rsid w:val="00D01A37"/>
    <w:rsid w:val="00D16620"/>
    <w:rsid w:val="00D20210"/>
    <w:rsid w:val="00D604AF"/>
    <w:rsid w:val="00D67564"/>
    <w:rsid w:val="00D707FD"/>
    <w:rsid w:val="00DB4B89"/>
    <w:rsid w:val="00DC7785"/>
    <w:rsid w:val="00E022EE"/>
    <w:rsid w:val="00E03CB0"/>
    <w:rsid w:val="00E1017E"/>
    <w:rsid w:val="00E279DC"/>
    <w:rsid w:val="00E32A25"/>
    <w:rsid w:val="00E709CE"/>
    <w:rsid w:val="00EA4291"/>
    <w:rsid w:val="00EB3DDC"/>
    <w:rsid w:val="00EC0AE1"/>
    <w:rsid w:val="00EC73D0"/>
    <w:rsid w:val="00ED4EA8"/>
    <w:rsid w:val="00ED5C87"/>
    <w:rsid w:val="00ED6458"/>
    <w:rsid w:val="00EE1DB0"/>
    <w:rsid w:val="00EF3363"/>
    <w:rsid w:val="00EF5613"/>
    <w:rsid w:val="00EF7AB4"/>
    <w:rsid w:val="00F0302B"/>
    <w:rsid w:val="00F034C4"/>
    <w:rsid w:val="00F06AD8"/>
    <w:rsid w:val="00F27B76"/>
    <w:rsid w:val="00F40703"/>
    <w:rsid w:val="00F83BBF"/>
    <w:rsid w:val="00FC14C3"/>
    <w:rsid w:val="00FD624A"/>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91D"/>
  <w15:docId w15:val="{DB9055CA-8F17-4C84-AB22-C69ED9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7353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F5613"/>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EF5613"/>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EF5613"/>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EF5613"/>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EF5613"/>
    <w:rPr>
      <w:rFonts w:ascii="Times New Roman" w:eastAsia="Calibri" w:hAnsi="Times New Roman" w:cs="Times New Roman"/>
      <w:sz w:val="24"/>
      <w:szCs w:val="24"/>
      <w:lang w:val="ro-RO" w:eastAsia="ja-JP"/>
    </w:rPr>
  </w:style>
  <w:style w:type="character" w:styleId="PageNumber">
    <w:name w:val="page number"/>
    <w:uiPriority w:val="99"/>
    <w:rsid w:val="00EF5613"/>
    <w:rPr>
      <w:rFonts w:cs="Times New Roman"/>
    </w:rPr>
  </w:style>
  <w:style w:type="table" w:styleId="TableGrid">
    <w:name w:val="Table Grid"/>
    <w:basedOn w:val="TableNormal"/>
    <w:uiPriority w:val="39"/>
    <w:rsid w:val="00E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3"/>
    <w:rPr>
      <w:rFonts w:ascii="Tahoma" w:hAnsi="Tahoma" w:cs="Tahoma"/>
      <w:sz w:val="16"/>
      <w:szCs w:val="16"/>
    </w:rPr>
  </w:style>
  <w:style w:type="character" w:customStyle="1" w:styleId="BalloonTextChar">
    <w:name w:val="Balloon Text Char"/>
    <w:basedOn w:val="DefaultParagraphFont"/>
    <w:link w:val="BalloonText"/>
    <w:uiPriority w:val="99"/>
    <w:semiHidden/>
    <w:rsid w:val="00EF5613"/>
    <w:rPr>
      <w:rFonts w:ascii="Tahoma" w:eastAsia="Times New Roman" w:hAnsi="Tahoma" w:cs="Tahoma"/>
      <w:sz w:val="16"/>
      <w:szCs w:val="16"/>
      <w:lang w:val="ro-RO"/>
    </w:rPr>
  </w:style>
  <w:style w:type="paragraph" w:styleId="ListParagraph">
    <w:name w:val="List Paragraph"/>
    <w:basedOn w:val="Normal"/>
    <w:uiPriority w:val="34"/>
    <w:qFormat/>
    <w:rsid w:val="00BD29CA"/>
    <w:pPr>
      <w:ind w:left="720"/>
      <w:contextualSpacing/>
    </w:pPr>
  </w:style>
  <w:style w:type="paragraph" w:styleId="Footer">
    <w:name w:val="footer"/>
    <w:basedOn w:val="Normal"/>
    <w:link w:val="FooterChar"/>
    <w:uiPriority w:val="99"/>
    <w:unhideWhenUsed/>
    <w:rsid w:val="003C3DEC"/>
    <w:pPr>
      <w:tabs>
        <w:tab w:val="center" w:pos="4536"/>
        <w:tab w:val="right" w:pos="9072"/>
      </w:tabs>
    </w:pPr>
  </w:style>
  <w:style w:type="character" w:customStyle="1" w:styleId="FooterChar">
    <w:name w:val="Footer Char"/>
    <w:basedOn w:val="DefaultParagraphFont"/>
    <w:link w:val="Footer"/>
    <w:uiPriority w:val="99"/>
    <w:rsid w:val="003C3DEC"/>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542AD"/>
    <w:rPr>
      <w:sz w:val="16"/>
      <w:szCs w:val="16"/>
    </w:rPr>
  </w:style>
  <w:style w:type="paragraph" w:styleId="CommentText">
    <w:name w:val="annotation text"/>
    <w:basedOn w:val="Normal"/>
    <w:link w:val="CommentTextChar"/>
    <w:uiPriority w:val="99"/>
    <w:semiHidden/>
    <w:unhideWhenUsed/>
    <w:rsid w:val="002542AD"/>
    <w:rPr>
      <w:sz w:val="20"/>
      <w:szCs w:val="20"/>
    </w:rPr>
  </w:style>
  <w:style w:type="character" w:customStyle="1" w:styleId="CommentTextChar">
    <w:name w:val="Comment Text Char"/>
    <w:basedOn w:val="DefaultParagraphFont"/>
    <w:link w:val="CommentText"/>
    <w:uiPriority w:val="99"/>
    <w:semiHidden/>
    <w:rsid w:val="002542AD"/>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542AD"/>
    <w:rPr>
      <w:b/>
      <w:bCs/>
    </w:rPr>
  </w:style>
  <w:style w:type="character" w:customStyle="1" w:styleId="CommentSubjectChar">
    <w:name w:val="Comment Subject Char"/>
    <w:basedOn w:val="CommentTextChar"/>
    <w:link w:val="CommentSubject"/>
    <w:uiPriority w:val="99"/>
    <w:semiHidden/>
    <w:rsid w:val="002542AD"/>
    <w:rPr>
      <w:rFonts w:ascii="Times New Roman" w:eastAsia="Times New Roman" w:hAnsi="Times New Roman" w:cs="Times New Roman"/>
      <w:b/>
      <w:bCs/>
      <w:sz w:val="20"/>
      <w:szCs w:val="20"/>
      <w:lang w:val="ro-RO"/>
    </w:rPr>
  </w:style>
  <w:style w:type="character" w:customStyle="1" w:styleId="Heading4Char">
    <w:name w:val="Heading 4 Char"/>
    <w:basedOn w:val="DefaultParagraphFont"/>
    <w:link w:val="Heading4"/>
    <w:uiPriority w:val="9"/>
    <w:rsid w:val="007353E9"/>
    <w:rPr>
      <w:rFonts w:asciiTheme="majorHAnsi" w:eastAsiaTheme="majorEastAsia" w:hAnsiTheme="majorHAnsi" w:cstheme="majorBidi"/>
      <w:i/>
      <w:iCs/>
      <w:color w:val="365F91" w:themeColor="accent1" w:themeShade="BF"/>
      <w:sz w:val="24"/>
      <w:szCs w:val="24"/>
      <w:lang w:val="ro-RO"/>
    </w:rPr>
  </w:style>
  <w:style w:type="paragraph" w:customStyle="1" w:styleId="Default">
    <w:name w:val="Default"/>
    <w:rsid w:val="001D51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9315">
      <w:bodyDiv w:val="1"/>
      <w:marLeft w:val="0"/>
      <w:marRight w:val="0"/>
      <w:marTop w:val="0"/>
      <w:marBottom w:val="0"/>
      <w:divBdr>
        <w:top w:val="none" w:sz="0" w:space="0" w:color="auto"/>
        <w:left w:val="none" w:sz="0" w:space="0" w:color="auto"/>
        <w:bottom w:val="none" w:sz="0" w:space="0" w:color="auto"/>
        <w:right w:val="none" w:sz="0" w:space="0" w:color="auto"/>
      </w:divBdr>
    </w:div>
    <w:div w:id="736973057">
      <w:bodyDiv w:val="1"/>
      <w:marLeft w:val="0"/>
      <w:marRight w:val="0"/>
      <w:marTop w:val="0"/>
      <w:marBottom w:val="0"/>
      <w:divBdr>
        <w:top w:val="none" w:sz="0" w:space="0" w:color="auto"/>
        <w:left w:val="none" w:sz="0" w:space="0" w:color="auto"/>
        <w:bottom w:val="none" w:sz="0" w:space="0" w:color="auto"/>
        <w:right w:val="none" w:sz="0" w:space="0" w:color="auto"/>
      </w:divBdr>
    </w:div>
    <w:div w:id="815536416">
      <w:bodyDiv w:val="1"/>
      <w:marLeft w:val="0"/>
      <w:marRight w:val="0"/>
      <w:marTop w:val="0"/>
      <w:marBottom w:val="0"/>
      <w:divBdr>
        <w:top w:val="none" w:sz="0" w:space="0" w:color="auto"/>
        <w:left w:val="none" w:sz="0" w:space="0" w:color="auto"/>
        <w:bottom w:val="none" w:sz="0" w:space="0" w:color="auto"/>
        <w:right w:val="none" w:sz="0" w:space="0" w:color="auto"/>
      </w:divBdr>
    </w:div>
    <w:div w:id="930116492">
      <w:bodyDiv w:val="1"/>
      <w:marLeft w:val="0"/>
      <w:marRight w:val="0"/>
      <w:marTop w:val="0"/>
      <w:marBottom w:val="0"/>
      <w:divBdr>
        <w:top w:val="none" w:sz="0" w:space="0" w:color="auto"/>
        <w:left w:val="none" w:sz="0" w:space="0" w:color="auto"/>
        <w:bottom w:val="none" w:sz="0" w:space="0" w:color="auto"/>
        <w:right w:val="none" w:sz="0" w:space="0" w:color="auto"/>
      </w:divBdr>
    </w:div>
    <w:div w:id="1145512661">
      <w:bodyDiv w:val="1"/>
      <w:marLeft w:val="0"/>
      <w:marRight w:val="0"/>
      <w:marTop w:val="0"/>
      <w:marBottom w:val="0"/>
      <w:divBdr>
        <w:top w:val="none" w:sz="0" w:space="0" w:color="auto"/>
        <w:left w:val="none" w:sz="0" w:space="0" w:color="auto"/>
        <w:bottom w:val="none" w:sz="0" w:space="0" w:color="auto"/>
        <w:right w:val="none" w:sz="0" w:space="0" w:color="auto"/>
      </w:divBdr>
    </w:div>
    <w:div w:id="16663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C4E9-44DE-42F9-A822-AA57F54F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Florina Vinka</cp:lastModifiedBy>
  <cp:revision>6</cp:revision>
  <cp:lastPrinted>2023-04-27T09:45:00Z</cp:lastPrinted>
  <dcterms:created xsi:type="dcterms:W3CDTF">2025-05-23T12:47:00Z</dcterms:created>
  <dcterms:modified xsi:type="dcterms:W3CDTF">2025-05-23T13:43:00Z</dcterms:modified>
</cp:coreProperties>
</file>