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5E" w:rsidRPr="002C47D6" w:rsidRDefault="00207D5E" w:rsidP="00566AE5">
      <w:pPr>
        <w:rPr>
          <w:rFonts w:ascii="Calibri" w:hAnsi="Calibri"/>
          <w:sz w:val="22"/>
          <w:szCs w:val="22"/>
        </w:rPr>
      </w:pPr>
    </w:p>
    <w:tbl>
      <w:tblPr>
        <w:tblW w:w="116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35"/>
        <w:gridCol w:w="817"/>
        <w:gridCol w:w="3640"/>
        <w:gridCol w:w="4818"/>
        <w:gridCol w:w="630"/>
      </w:tblGrid>
      <w:tr w:rsidR="00207D5E" w:rsidRPr="002C47D6" w:rsidTr="00C07BBB">
        <w:trPr>
          <w:gridAfter w:val="1"/>
          <w:wAfter w:w="630" w:type="dxa"/>
          <w:trHeight w:val="1975"/>
        </w:trPr>
        <w:tc>
          <w:tcPr>
            <w:tcW w:w="2552" w:type="dxa"/>
            <w:gridSpan w:val="2"/>
          </w:tcPr>
          <w:p w:rsidR="00207D5E" w:rsidRPr="002C47D6" w:rsidRDefault="008C482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 w:rsidRPr="002C47D6"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1C84A93B" wp14:editId="285CF4C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8" w:type="dxa"/>
            <w:gridSpan w:val="2"/>
          </w:tcPr>
          <w:p w:rsidR="00207D5E" w:rsidRPr="002C47D6" w:rsidRDefault="002C47D6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Republika Srbija</w:t>
            </w:r>
          </w:p>
          <w:p w:rsidR="00207D5E" w:rsidRPr="002C47D6" w:rsidRDefault="002C47D6" w:rsidP="000C2CC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:rsidR="00207D5E" w:rsidRPr="002C47D6" w:rsidRDefault="002C47D6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Pokrajinsko tajništvo za obrazovanje, propise,</w:t>
            </w:r>
          </w:p>
          <w:p w:rsidR="00207D5E" w:rsidRPr="002C47D6" w:rsidRDefault="002C47D6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upravu i nacionalne manjine – nacionalne zajednice</w:t>
            </w:r>
          </w:p>
          <w:p w:rsidR="00207D5E" w:rsidRPr="002C47D6" w:rsidRDefault="002C47D6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:rsidR="00207D5E" w:rsidRPr="002C47D6" w:rsidRDefault="002C47D6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T: +381/487  42 68, 487 46 14, 487 40 36</w:t>
            </w:r>
          </w:p>
          <w:p w:rsidR="00207D5E" w:rsidRPr="002C47D6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ounz@vojvodina.gov.rs</w:t>
            </w:r>
          </w:p>
        </w:tc>
      </w:tr>
      <w:tr w:rsidR="00207D5E" w:rsidRPr="002C47D6" w:rsidTr="00C07BBB">
        <w:trPr>
          <w:trHeight w:val="305"/>
        </w:trPr>
        <w:tc>
          <w:tcPr>
            <w:tcW w:w="1735" w:type="dxa"/>
          </w:tcPr>
          <w:p w:rsidR="00207D5E" w:rsidRPr="002C47D6" w:rsidRDefault="00207D5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</w:p>
        </w:tc>
        <w:tc>
          <w:tcPr>
            <w:tcW w:w="4457" w:type="dxa"/>
            <w:gridSpan w:val="2"/>
          </w:tcPr>
          <w:p w:rsidR="00207D5E" w:rsidRPr="002C47D6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highlight w:val="yellow"/>
              </w:rPr>
            </w:pPr>
          </w:p>
          <w:p w:rsidR="00207D5E" w:rsidRPr="002C47D6" w:rsidRDefault="002C47D6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KLASA: </w:t>
            </w: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000227348 2025 09427 004 001 000 001</w:t>
            </w:r>
          </w:p>
          <w:p w:rsidR="00207D5E" w:rsidRPr="002C47D6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highlight w:val="yellow"/>
              </w:rPr>
            </w:pPr>
          </w:p>
        </w:tc>
        <w:tc>
          <w:tcPr>
            <w:tcW w:w="5448" w:type="dxa"/>
            <w:gridSpan w:val="2"/>
          </w:tcPr>
          <w:p w:rsidR="00207D5E" w:rsidRPr="002C47D6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highlight w:val="yellow"/>
              </w:rPr>
            </w:pPr>
          </w:p>
          <w:p w:rsidR="00207D5E" w:rsidRPr="002C47D6" w:rsidRDefault="002C47D6" w:rsidP="00974E9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DATUM: 25.</w:t>
            </w:r>
            <w:r w:rsidR="0002243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  <w:r w:rsidR="0002243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2025. godine</w:t>
            </w:r>
          </w:p>
        </w:tc>
      </w:tr>
    </w:tbl>
    <w:p w:rsidR="00207D5E" w:rsidRPr="0002243D" w:rsidRDefault="002C47D6" w:rsidP="00D8197A">
      <w:pPr>
        <w:jc w:val="both"/>
        <w:rPr>
          <w:rFonts w:asciiTheme="minorHAnsi" w:hAnsiTheme="minorHAnsi" w:cstheme="minorHAnsi"/>
          <w:sz w:val="22"/>
          <w:szCs w:val="22"/>
        </w:rPr>
      </w:pPr>
      <w:r w:rsidRPr="0002243D">
        <w:rPr>
          <w:rFonts w:asciiTheme="minorHAnsi" w:hAnsiTheme="minorHAnsi" w:cstheme="minorHAnsi"/>
          <w:sz w:val="22"/>
          <w:szCs w:val="22"/>
        </w:rPr>
        <w:t xml:space="preserve">Na temelju članka 3. Pravilnika o dodjeli proračunskih sredstava Pokrajinskog tajništva za obrazovanje, propise, upravu i nacionalne manjine </w:t>
      </w:r>
      <w:r w:rsidR="0002243D">
        <w:rPr>
          <w:rFonts w:asciiTheme="minorHAnsi" w:hAnsiTheme="minorHAnsi" w:cstheme="minorHAnsi"/>
          <w:sz w:val="22"/>
          <w:szCs w:val="22"/>
        </w:rPr>
        <w:t>–</w:t>
      </w:r>
      <w:r w:rsidRPr="0002243D">
        <w:rPr>
          <w:rFonts w:asciiTheme="minorHAnsi" w:hAnsiTheme="minorHAnsi" w:cstheme="minorHAnsi"/>
          <w:sz w:val="22"/>
          <w:szCs w:val="22"/>
        </w:rPr>
        <w:t xml:space="preserve"> nacionalne zajednice za financiranje i sufinanciranje izrade tehničke dokumentacije za potrebe ustanova osnovnog, srednjeg obrazovanja i odgoja i predškolskih ustanova na teritoriju AP Vojvodine („Službeni list APV“, broj: 5/25 i 11/25) a u vezi s Pokrajinskom skupštinskom odlukom o proračunu Autonomne Pokrajine Vojvodine za 2025. godinu („Službeni list APV“, broj: 57/24), Pokrajinsko tajništvo za obrazovanje, propise, upravu i nacionalne manjine </w:t>
      </w:r>
      <w:r w:rsidR="0002243D">
        <w:rPr>
          <w:rFonts w:asciiTheme="minorHAnsi" w:hAnsiTheme="minorHAnsi" w:cstheme="minorHAnsi"/>
          <w:sz w:val="22"/>
          <w:szCs w:val="22"/>
        </w:rPr>
        <w:t>–</w:t>
      </w:r>
      <w:r w:rsidRPr="0002243D">
        <w:rPr>
          <w:rFonts w:asciiTheme="minorHAnsi" w:hAnsiTheme="minorHAnsi" w:cstheme="minorHAnsi"/>
          <w:sz w:val="22"/>
          <w:szCs w:val="22"/>
        </w:rPr>
        <w:t xml:space="preserve"> nacionalne zajednice (u daljnjem tekstu: Tajništvo) donosi:   </w:t>
      </w:r>
    </w:p>
    <w:p w:rsidR="00207D5E" w:rsidRPr="0002243D" w:rsidRDefault="00207D5E" w:rsidP="00D819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7D5E" w:rsidRPr="0002243D" w:rsidRDefault="002C47D6" w:rsidP="00566AE5">
      <w:pPr>
        <w:jc w:val="center"/>
        <w:rPr>
          <w:rFonts w:asciiTheme="minorHAnsi" w:hAnsiTheme="minorHAnsi" w:cstheme="minorHAnsi"/>
          <w:b/>
          <w:bCs/>
        </w:rPr>
      </w:pPr>
      <w:r w:rsidRPr="0002243D">
        <w:rPr>
          <w:rFonts w:asciiTheme="minorHAnsi" w:hAnsiTheme="minorHAnsi" w:cstheme="minorHAnsi"/>
          <w:b/>
          <w:bCs/>
        </w:rPr>
        <w:t xml:space="preserve">Odluku o izmjenama Natječaja  </w:t>
      </w:r>
    </w:p>
    <w:p w:rsidR="00F66E41" w:rsidRDefault="002C47D6" w:rsidP="00564C79">
      <w:pPr>
        <w:jc w:val="center"/>
        <w:rPr>
          <w:rFonts w:asciiTheme="minorHAnsi" w:hAnsiTheme="minorHAnsi" w:cstheme="minorHAnsi"/>
          <w:b/>
        </w:rPr>
      </w:pPr>
      <w:r w:rsidRPr="0002243D">
        <w:rPr>
          <w:rFonts w:asciiTheme="minorHAnsi" w:hAnsiTheme="minorHAnsi" w:cstheme="minorHAnsi"/>
          <w:b/>
        </w:rPr>
        <w:t>za financiranje</w:t>
      </w:r>
      <w:r w:rsidRPr="0002243D">
        <w:rPr>
          <w:rFonts w:asciiTheme="minorHAnsi" w:hAnsiTheme="minorHAnsi" w:cstheme="minorHAnsi"/>
        </w:rPr>
        <w:t xml:space="preserve"> </w:t>
      </w:r>
      <w:r w:rsidRPr="0002243D">
        <w:rPr>
          <w:rFonts w:asciiTheme="minorHAnsi" w:hAnsiTheme="minorHAnsi" w:cstheme="minorHAnsi"/>
          <w:b/>
        </w:rPr>
        <w:t xml:space="preserve">i sufinanciranje izrade tehničke dokumentacije za potrebe ustanova osnovnog  i srednjeg obrazovanja i odgoja na teritoriju Autonomne Pokrajine Vojvodine </w:t>
      </w:r>
    </w:p>
    <w:p w:rsidR="00564C79" w:rsidRPr="0002243D" w:rsidRDefault="002C47D6" w:rsidP="00564C79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02243D">
        <w:rPr>
          <w:rFonts w:asciiTheme="minorHAnsi" w:hAnsiTheme="minorHAnsi" w:cstheme="minorHAnsi"/>
          <w:b/>
        </w:rPr>
        <w:t>za 2025. godinu</w:t>
      </w:r>
    </w:p>
    <w:p w:rsidR="00564C79" w:rsidRPr="0002243D" w:rsidRDefault="00564C79" w:rsidP="00566AE5">
      <w:pPr>
        <w:jc w:val="center"/>
        <w:rPr>
          <w:rFonts w:asciiTheme="minorHAnsi" w:hAnsiTheme="minorHAnsi" w:cstheme="minorHAnsi"/>
          <w:b/>
          <w:caps/>
        </w:rPr>
      </w:pPr>
    </w:p>
    <w:p w:rsidR="00AA409C" w:rsidRPr="0002243D" w:rsidRDefault="00236E7B" w:rsidP="00AA409C">
      <w:pPr>
        <w:jc w:val="both"/>
        <w:rPr>
          <w:rFonts w:asciiTheme="minorHAnsi" w:hAnsiTheme="minorHAnsi" w:cstheme="minorHAnsi"/>
          <w:sz w:val="22"/>
          <w:szCs w:val="22"/>
        </w:rPr>
      </w:pPr>
      <w:r w:rsidRPr="0002243D">
        <w:rPr>
          <w:rFonts w:asciiTheme="minorHAnsi" w:hAnsiTheme="minorHAnsi" w:cstheme="minorHAnsi"/>
          <w:sz w:val="22"/>
          <w:szCs w:val="22"/>
        </w:rPr>
        <w:t>1. U Natječaju za financiranje i sufinanciranje izrade tehničke dokumentacije za potrebe ustanova osnovnog i srednjeg obrazovanja i odgoja na teritoriju Autonomne Pokrajine Vojvodine za 2025. godinu („Službeni list APV“, broj: 6/25) naziv natječaja mijenja se i glasi:</w:t>
      </w:r>
    </w:p>
    <w:p w:rsidR="00AA409C" w:rsidRPr="0002243D" w:rsidRDefault="00AA409C" w:rsidP="00AA409C">
      <w:pPr>
        <w:jc w:val="both"/>
        <w:rPr>
          <w:rFonts w:asciiTheme="minorHAnsi" w:hAnsiTheme="minorHAnsi" w:cstheme="minorHAnsi"/>
          <w:sz w:val="22"/>
          <w:szCs w:val="22"/>
        </w:rPr>
      </w:pPr>
      <w:r w:rsidRPr="0002243D">
        <w:rPr>
          <w:rFonts w:asciiTheme="minorHAnsi" w:hAnsiTheme="minorHAnsi" w:cstheme="minorHAnsi"/>
          <w:sz w:val="22"/>
          <w:szCs w:val="22"/>
        </w:rPr>
        <w:t>„</w:t>
      </w:r>
      <w:r w:rsidRPr="0002243D">
        <w:rPr>
          <w:rFonts w:asciiTheme="minorHAnsi" w:hAnsiTheme="minorHAnsi" w:cstheme="minorHAnsi"/>
          <w:b/>
          <w:i/>
          <w:sz w:val="22"/>
          <w:szCs w:val="22"/>
        </w:rPr>
        <w:t>Natječaj za financiranje i sufinanciranje izrade tehničke dokumentacije za potrebe ustanova osnovnog, srednjeg obrazovanja i odgoja i predškolskih ustanova na teritoriju Autonomne Pokrajine Vojvodine za 2025. godinu</w:t>
      </w:r>
      <w:r w:rsidRPr="0002243D">
        <w:rPr>
          <w:rFonts w:asciiTheme="minorHAnsi" w:hAnsiTheme="minorHAnsi" w:cstheme="minorHAnsi"/>
          <w:sz w:val="22"/>
          <w:szCs w:val="22"/>
        </w:rPr>
        <w:t>“.</w:t>
      </w:r>
    </w:p>
    <w:p w:rsidR="00AA409C" w:rsidRPr="0002243D" w:rsidRDefault="00AA409C" w:rsidP="00AA409C">
      <w:pPr>
        <w:jc w:val="both"/>
        <w:rPr>
          <w:rFonts w:asciiTheme="minorHAnsi" w:hAnsiTheme="minorHAnsi" w:cstheme="minorHAnsi"/>
          <w:b/>
        </w:rPr>
      </w:pPr>
    </w:p>
    <w:p w:rsidR="00AA409C" w:rsidRPr="0002243D" w:rsidRDefault="00236E7B" w:rsidP="00AA409C">
      <w:pPr>
        <w:jc w:val="both"/>
        <w:rPr>
          <w:rFonts w:asciiTheme="minorHAnsi" w:hAnsiTheme="minorHAnsi" w:cstheme="minorHAnsi"/>
          <w:sz w:val="22"/>
          <w:szCs w:val="22"/>
        </w:rPr>
      </w:pPr>
      <w:r w:rsidRPr="0002243D">
        <w:rPr>
          <w:rFonts w:asciiTheme="minorHAnsi" w:hAnsiTheme="minorHAnsi" w:cstheme="minorHAnsi"/>
          <w:sz w:val="22"/>
          <w:szCs w:val="22"/>
        </w:rPr>
        <w:t>2. U uvodnom dijelu Natječaja mijenja se krug korisnika kao i visina osiguranih sredstava tako da se:</w:t>
      </w:r>
    </w:p>
    <w:p w:rsidR="00207D5E" w:rsidRPr="0002243D" w:rsidRDefault="00207D5E" w:rsidP="00566AE5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AA409C" w:rsidRPr="0002243D" w:rsidRDefault="002C47D6" w:rsidP="0026497B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</w:rPr>
      </w:pPr>
      <w:r w:rsidRPr="0002243D">
        <w:rPr>
          <w:rFonts w:asciiTheme="minorHAnsi" w:hAnsiTheme="minorHAnsi" w:cstheme="minorHAnsi"/>
        </w:rPr>
        <w:t xml:space="preserve">Natječaj raspisuje na iznos sredstava osiguranih Pokrajinskom skupštinskom odlukom o proračunu Autonomne Pokrajine Vojvodine za 2025. godinu („Službeni list APV”, broj: 57/24) i to za financiranje izrade tehničke dokumentacije za potrebe ustanova osnovnog, srednjeg obrazovanja i odgoja </w:t>
      </w:r>
      <w:r w:rsidRPr="0002243D">
        <w:rPr>
          <w:rFonts w:asciiTheme="minorHAnsi" w:hAnsiTheme="minorHAnsi" w:cstheme="minorHAnsi"/>
          <w:b/>
          <w:i/>
        </w:rPr>
        <w:t>i predškolskih ustanova</w:t>
      </w:r>
      <w:r w:rsidRPr="0002243D">
        <w:rPr>
          <w:rFonts w:asciiTheme="minorHAnsi" w:hAnsiTheme="minorHAnsi" w:cstheme="minorHAnsi"/>
        </w:rPr>
        <w:t xml:space="preserve"> </w:t>
      </w:r>
      <w:r w:rsidRPr="0002243D">
        <w:rPr>
          <w:rFonts w:asciiTheme="minorHAnsi" w:hAnsiTheme="minorHAnsi" w:cstheme="minorHAnsi"/>
          <w:b/>
          <w:i/>
        </w:rPr>
        <w:t>na teritoriju Autonomne Pokrajine Vojvodine u ukupnom iznosu od 30.000.000,00 dinara (na razini osnovnog obrazovanja i odgoja 19.000.000,00 dinara, na razini srednjeg obrazovanja i odgoja 10.000.000,00 dinara i za predškolske ustanove 1.000.000,00 dinara).</w:t>
      </w:r>
    </w:p>
    <w:p w:rsidR="00AA409C" w:rsidRPr="0002243D" w:rsidRDefault="00AA409C" w:rsidP="0026497B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207D5E" w:rsidRDefault="00AA409C" w:rsidP="00AA409C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2243D">
        <w:rPr>
          <w:rFonts w:asciiTheme="minorHAnsi" w:hAnsiTheme="minorHAnsi" w:cstheme="minorHAnsi"/>
        </w:rPr>
        <w:t xml:space="preserve"> 3. U dijelu „UVJETI NATJEČAJA“ mijenjaju se točka 1. Podnositelji zahtjeva  i točka 2. Kriteriji raspodjele sredstava tako da sada glase:</w:t>
      </w:r>
    </w:p>
    <w:p w:rsidR="0002243D" w:rsidRPr="0002243D" w:rsidRDefault="0002243D" w:rsidP="00AA409C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CC2E70" w:rsidRDefault="00A52D64" w:rsidP="00566AE5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02243D">
        <w:rPr>
          <w:rFonts w:asciiTheme="minorHAnsi" w:hAnsiTheme="minorHAnsi" w:cstheme="minorHAnsi"/>
          <w:sz w:val="22"/>
          <w:szCs w:val="22"/>
        </w:rPr>
        <w:t xml:space="preserve">1. Podnositelji zahtjeva  </w:t>
      </w:r>
    </w:p>
    <w:p w:rsidR="0002243D" w:rsidRPr="0002243D" w:rsidRDefault="0002243D" w:rsidP="00566AE5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</w:p>
    <w:p w:rsidR="00207D5E" w:rsidRPr="0002243D" w:rsidRDefault="002C47D6" w:rsidP="00566AE5">
      <w:pPr>
        <w:jc w:val="both"/>
        <w:rPr>
          <w:rFonts w:asciiTheme="minorHAnsi" w:hAnsiTheme="minorHAnsi" w:cstheme="minorHAnsi"/>
          <w:sz w:val="22"/>
          <w:szCs w:val="22"/>
        </w:rPr>
      </w:pPr>
      <w:r w:rsidRPr="0002243D">
        <w:rPr>
          <w:rFonts w:asciiTheme="minorHAnsi" w:hAnsiTheme="minorHAnsi" w:cstheme="minorHAnsi"/>
          <w:sz w:val="22"/>
          <w:szCs w:val="22"/>
        </w:rPr>
        <w:t xml:space="preserve">Korisnici koji imaju pravo sudjelovati u raspodjeli sredstava su škole za osnovno i srednje obrazovanje i odgoj na teritoriju Autonomne Pokrajine Vojvodine čiji je osnivač Republika Srbija, AP Vojvodina ili jedinica lokalne samouprave </w:t>
      </w:r>
      <w:r w:rsidRPr="0002243D">
        <w:rPr>
          <w:rFonts w:asciiTheme="minorHAnsi" w:hAnsiTheme="minorHAnsi" w:cstheme="minorHAnsi"/>
          <w:b/>
          <w:i/>
          <w:sz w:val="22"/>
          <w:szCs w:val="22"/>
        </w:rPr>
        <w:t>i jedinice lokalne samouprave, za potrebe predškolskih ustanova,</w:t>
      </w:r>
      <w:r w:rsidRPr="0002243D">
        <w:rPr>
          <w:rFonts w:asciiTheme="minorHAnsi" w:hAnsiTheme="minorHAnsi" w:cstheme="minorHAnsi"/>
          <w:sz w:val="22"/>
          <w:szCs w:val="22"/>
        </w:rPr>
        <w:t xml:space="preserve"> na teritoriju AP Vojvodine.</w:t>
      </w:r>
    </w:p>
    <w:p w:rsidR="00200A9B" w:rsidRPr="0002243D" w:rsidRDefault="00200A9B" w:rsidP="00566A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7D5E" w:rsidRPr="0002243D" w:rsidRDefault="00207D5E" w:rsidP="0002243D">
      <w:pPr>
        <w:keepNext/>
        <w:jc w:val="both"/>
        <w:rPr>
          <w:rFonts w:asciiTheme="minorHAnsi" w:hAnsiTheme="minorHAnsi" w:cstheme="minorHAnsi"/>
          <w:sz w:val="22"/>
          <w:szCs w:val="22"/>
        </w:rPr>
      </w:pPr>
      <w:r w:rsidRPr="0002243D">
        <w:rPr>
          <w:rFonts w:asciiTheme="minorHAnsi" w:hAnsiTheme="minorHAnsi" w:cstheme="minorHAnsi"/>
          <w:sz w:val="22"/>
          <w:szCs w:val="22"/>
        </w:rPr>
        <w:lastRenderedPageBreak/>
        <w:t>2. Kriteriji raspodjele sredstava</w:t>
      </w:r>
    </w:p>
    <w:p w:rsidR="00207D5E" w:rsidRPr="0002243D" w:rsidRDefault="00207D5E" w:rsidP="0002243D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:rsidR="00EF663D" w:rsidRDefault="002C47D6" w:rsidP="0002243D">
      <w:pPr>
        <w:keepNext/>
        <w:jc w:val="both"/>
        <w:rPr>
          <w:rFonts w:asciiTheme="minorHAnsi" w:hAnsiTheme="minorHAnsi" w:cstheme="minorHAnsi"/>
          <w:sz w:val="22"/>
          <w:szCs w:val="22"/>
        </w:rPr>
      </w:pPr>
      <w:r w:rsidRPr="0002243D">
        <w:rPr>
          <w:rFonts w:asciiTheme="minorHAnsi" w:hAnsiTheme="minorHAnsi" w:cstheme="minorHAnsi"/>
          <w:sz w:val="22"/>
          <w:szCs w:val="22"/>
        </w:rPr>
        <w:t xml:space="preserve">Kriteriji raspodjele sredstava po Pravilniku o dodjeli proračunskih sredstava Pokrajinskog tajništva za obrazovanje, propise, upravu i nacionalne manjine </w:t>
      </w:r>
      <w:r w:rsidR="0002243D">
        <w:rPr>
          <w:rFonts w:asciiTheme="minorHAnsi" w:hAnsiTheme="minorHAnsi" w:cstheme="minorHAnsi"/>
          <w:sz w:val="22"/>
          <w:szCs w:val="22"/>
        </w:rPr>
        <w:t>–</w:t>
      </w:r>
      <w:r w:rsidRPr="0002243D">
        <w:rPr>
          <w:rFonts w:asciiTheme="minorHAnsi" w:hAnsiTheme="minorHAnsi" w:cstheme="minorHAnsi"/>
          <w:sz w:val="22"/>
          <w:szCs w:val="22"/>
        </w:rPr>
        <w:t xml:space="preserve"> nacionalne zajednice za financiranje i sufinanciranje izrade tehničke dokumentacije za potrebe ustanova osnovnog i srednjeg obrazovanja i odgoja na teritoriju AP Vojvodine:</w:t>
      </w:r>
    </w:p>
    <w:p w:rsidR="0002243D" w:rsidRPr="0002243D" w:rsidRDefault="0002243D" w:rsidP="0002243D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:rsidR="00200A9B" w:rsidRPr="0002243D" w:rsidRDefault="002C47D6" w:rsidP="00200A9B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b/>
          <w:i/>
        </w:rPr>
      </w:pPr>
      <w:r w:rsidRPr="0002243D">
        <w:rPr>
          <w:rFonts w:asciiTheme="minorHAnsi" w:hAnsiTheme="minorHAnsi" w:cstheme="minorHAnsi"/>
          <w:b/>
          <w:i/>
        </w:rPr>
        <w:t>značaj realizacije projekta u odnosu na sigurnost djece/učenika, nastavnika i zaposlenika koji koriste objekte,</w:t>
      </w:r>
    </w:p>
    <w:p w:rsidR="002E1654" w:rsidRPr="0002243D" w:rsidRDefault="002C47D6" w:rsidP="00200A9B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b/>
          <w:i/>
        </w:rPr>
      </w:pPr>
      <w:r w:rsidRPr="0002243D">
        <w:rPr>
          <w:rFonts w:asciiTheme="minorHAnsi" w:hAnsiTheme="minorHAnsi" w:cstheme="minorHAnsi"/>
          <w:b/>
          <w:i/>
        </w:rPr>
        <w:t>značaj realizacije projekta u odnosu na podizanje kvalitete i modernizacije izvođenja odgojno-obrazovnog rada i uvjeta za boravak djece/učenika i zaposlenika,</w:t>
      </w:r>
    </w:p>
    <w:p w:rsidR="00785B64" w:rsidRPr="0002243D" w:rsidRDefault="002C47D6" w:rsidP="00200A9B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</w:rPr>
      </w:pPr>
      <w:r w:rsidRPr="0002243D">
        <w:rPr>
          <w:rFonts w:asciiTheme="minorHAnsi" w:hAnsiTheme="minorHAnsi" w:cstheme="minorHAnsi"/>
        </w:rPr>
        <w:t>značaj realizacije projekta u odnosu na poboljšanje energetske učinkovitosti objekata, odnosno uštede goriva za zagrijavanje objekata,</w:t>
      </w:r>
    </w:p>
    <w:p w:rsidR="00F75563" w:rsidRPr="0002243D" w:rsidRDefault="002C47D6" w:rsidP="00200A9B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</w:rPr>
      </w:pPr>
      <w:r w:rsidRPr="0002243D">
        <w:rPr>
          <w:rFonts w:asciiTheme="minorHAnsi" w:hAnsiTheme="minorHAnsi" w:cstheme="minorHAnsi"/>
        </w:rPr>
        <w:t xml:space="preserve">financijska opravdanost projekta, </w:t>
      </w:r>
    </w:p>
    <w:p w:rsidR="00F75563" w:rsidRPr="0002243D" w:rsidRDefault="002C47D6" w:rsidP="00200A9B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</w:rPr>
      </w:pPr>
      <w:r w:rsidRPr="0002243D">
        <w:rPr>
          <w:rFonts w:asciiTheme="minorHAnsi" w:hAnsiTheme="minorHAnsi" w:cstheme="minorHAnsi"/>
        </w:rPr>
        <w:t>postojanje drugih izvora financiranja – sufinanciranje realizacije projekta,</w:t>
      </w:r>
    </w:p>
    <w:p w:rsidR="00785B64" w:rsidRPr="0002243D" w:rsidRDefault="002C47D6" w:rsidP="00200A9B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</w:rPr>
      </w:pPr>
      <w:r w:rsidRPr="0002243D">
        <w:rPr>
          <w:rFonts w:asciiTheme="minorHAnsi" w:hAnsiTheme="minorHAnsi" w:cstheme="minorHAnsi"/>
        </w:rPr>
        <w:t xml:space="preserve">održivost – dugotrajnost učinaka poboljšanja uvjeta korištenja objekta nakon realizacije projekta, </w:t>
      </w:r>
    </w:p>
    <w:p w:rsidR="006909CF" w:rsidRPr="0002243D" w:rsidRDefault="002C47D6" w:rsidP="00200A9B">
      <w:pPr>
        <w:pStyle w:val="ListParagraph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</w:rPr>
      </w:pPr>
      <w:r w:rsidRPr="0002243D">
        <w:rPr>
          <w:rFonts w:asciiTheme="minorHAnsi" w:hAnsiTheme="minorHAnsi" w:cstheme="minorHAnsi"/>
        </w:rPr>
        <w:t>aktivnosti koje su poduzete u cilju realizacije projekta,</w:t>
      </w:r>
    </w:p>
    <w:p w:rsidR="006909CF" w:rsidRPr="0002243D" w:rsidRDefault="002C47D6" w:rsidP="00566AE5">
      <w:pPr>
        <w:pStyle w:val="ListParagraph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</w:rPr>
      </w:pPr>
      <w:r w:rsidRPr="0002243D">
        <w:rPr>
          <w:rFonts w:asciiTheme="minorHAnsi" w:hAnsiTheme="minorHAnsi" w:cstheme="minorHAnsi"/>
        </w:rPr>
        <w:t>stupanj razvijenosti jedinice lokalne samouprave na čijem teritoriju se nalazi ustanova obrazovanja.</w:t>
      </w:r>
    </w:p>
    <w:p w:rsidR="00200A9B" w:rsidRPr="0002243D" w:rsidRDefault="00200A9B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7D5E" w:rsidRPr="0002243D" w:rsidRDefault="00236E7B" w:rsidP="00566AE5">
      <w:pPr>
        <w:jc w:val="both"/>
        <w:rPr>
          <w:rFonts w:asciiTheme="minorHAnsi" w:hAnsiTheme="minorHAnsi" w:cstheme="minorHAnsi"/>
          <w:sz w:val="22"/>
          <w:szCs w:val="22"/>
        </w:rPr>
      </w:pPr>
      <w:r w:rsidRPr="0002243D">
        <w:rPr>
          <w:rFonts w:asciiTheme="minorHAnsi" w:hAnsiTheme="minorHAnsi" w:cstheme="minorHAnsi"/>
          <w:sz w:val="22"/>
          <w:szCs w:val="22"/>
        </w:rPr>
        <w:t>4. U dijelu Natječaja NAČIN PODNOŠENJA NATJEČAJA mijenja se NAČIN PODNOŠENJA ZAHTJEVA tako da sada glasi:</w:t>
      </w:r>
    </w:p>
    <w:p w:rsidR="00207D5E" w:rsidRPr="0002243D" w:rsidRDefault="00207D5E" w:rsidP="00566AE5">
      <w:pPr>
        <w:jc w:val="both"/>
        <w:rPr>
          <w:rFonts w:asciiTheme="minorHAnsi" w:hAnsiTheme="minorHAnsi" w:cstheme="minorHAnsi"/>
          <w:i/>
          <w:color w:val="0000FF"/>
          <w:sz w:val="22"/>
          <w:szCs w:val="22"/>
        </w:rPr>
      </w:pPr>
    </w:p>
    <w:p w:rsidR="00207D5E" w:rsidRPr="0002243D" w:rsidRDefault="002C47D6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43D">
        <w:rPr>
          <w:rFonts w:asciiTheme="minorHAnsi" w:hAnsiTheme="minorHAnsi" w:cstheme="minorHAnsi"/>
          <w:sz w:val="22"/>
          <w:szCs w:val="22"/>
        </w:rPr>
        <w:t xml:space="preserve">Zahtjevi za dodjelu sredstava podnose se na jedinstvenom natječajnom obrascu Tajništva. Cjelokupna natječajna dokumentacija može se preuzeti od  29. 1. 2025. godine na internetskoj adresi Tajništva </w:t>
      </w:r>
      <w:hyperlink r:id="rId6" w:history="1">
        <w:r w:rsidRPr="0002243D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www.puma.vojvodina.gov.rs</w:t>
        </w:r>
      </w:hyperlink>
    </w:p>
    <w:p w:rsidR="00207D5E" w:rsidRPr="0002243D" w:rsidRDefault="00207D5E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7D5E" w:rsidRPr="0002243D" w:rsidRDefault="00200A9B" w:rsidP="00200A9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43D">
        <w:rPr>
          <w:rFonts w:asciiTheme="minorHAnsi" w:hAnsiTheme="minorHAnsi" w:cstheme="minorHAnsi"/>
          <w:sz w:val="22"/>
          <w:szCs w:val="22"/>
        </w:rPr>
        <w:t xml:space="preserve">„Zahtjevi se dostavljaju putem pošte na adresu: Pokrajinsko tajništvo za obrazovanje, propise, upravu i nacionalne manjine </w:t>
      </w:r>
      <w:r w:rsidR="0002243D">
        <w:rPr>
          <w:rFonts w:asciiTheme="minorHAnsi" w:hAnsiTheme="minorHAnsi" w:cstheme="minorHAnsi"/>
          <w:sz w:val="22"/>
          <w:szCs w:val="22"/>
        </w:rPr>
        <w:t>–</w:t>
      </w:r>
      <w:r w:rsidRPr="0002243D">
        <w:rPr>
          <w:rFonts w:asciiTheme="minorHAnsi" w:hAnsiTheme="minorHAnsi" w:cstheme="minorHAnsi"/>
          <w:sz w:val="22"/>
          <w:szCs w:val="22"/>
        </w:rPr>
        <w:t xml:space="preserve"> nacionalne zajednice s naznakom „Za natječaj – za financiranje izrade tehničke dokumentacije za potrebe ustanova osnovnog, srednjeg obrazovanja i odgoja i predškolskih ustanova na teritoriju AP Vojvodine za 2025. godinu“, Bulevar Mihajla Pupina 16, 21000 Novi Sad, ili se podnose osobno, predajom na pisarnici pokrajinskih tijela uprave u Novom Sadu (u prizemlju zgrade Pokrajinske vlade).“</w:t>
      </w:r>
    </w:p>
    <w:p w:rsidR="00200A9B" w:rsidRPr="0002243D" w:rsidRDefault="00200A9B" w:rsidP="00AE31AF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00A9B" w:rsidRPr="0002243D" w:rsidRDefault="005F1C48" w:rsidP="00AE31A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2243D">
        <w:rPr>
          <w:rFonts w:asciiTheme="minorHAnsi" w:hAnsiTheme="minorHAnsi" w:cstheme="minorHAnsi"/>
          <w:sz w:val="22"/>
          <w:szCs w:val="22"/>
        </w:rPr>
        <w:t>5. u dijelu Natječaja koji se odnosi na dokumentaciju koja se prilaže uz prijavu na natječaj mijenja se točka 2. tako da sada glasi:</w:t>
      </w:r>
    </w:p>
    <w:p w:rsidR="00200A9B" w:rsidRPr="0002243D" w:rsidRDefault="00236E7B" w:rsidP="00236E7B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2243D">
        <w:rPr>
          <w:rFonts w:asciiTheme="minorHAnsi" w:hAnsiTheme="minorHAnsi" w:cstheme="minorHAnsi"/>
          <w:b/>
          <w:i/>
          <w:sz w:val="22"/>
          <w:szCs w:val="22"/>
        </w:rPr>
        <w:t xml:space="preserve">2. odluka školskog odbora/općinskog vijeća o pokretanju aktivnosti u vezi realizacije projekta </w:t>
      </w:r>
    </w:p>
    <w:p w:rsidR="006A0AFB" w:rsidRPr="0002243D" w:rsidRDefault="006A0AFB" w:rsidP="00566AE5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3C44A5" w:rsidRPr="0002243D" w:rsidRDefault="003C44A5" w:rsidP="00566A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7D5E" w:rsidRPr="0002243D" w:rsidRDefault="002C47D6" w:rsidP="0002243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43D">
        <w:rPr>
          <w:rFonts w:asciiTheme="minorHAnsi" w:hAnsiTheme="minorHAnsi" w:cstheme="minorHAnsi"/>
          <w:b/>
          <w:sz w:val="22"/>
          <w:szCs w:val="22"/>
          <w:u w:val="single"/>
        </w:rPr>
        <w:t xml:space="preserve">Rok za podnošenje prijava na Natječaj se produljuje do 17. 3. 2025. godine. </w:t>
      </w:r>
    </w:p>
    <w:p w:rsidR="00207D5E" w:rsidRPr="0002243D" w:rsidRDefault="00207D5E" w:rsidP="00566AE5">
      <w:pPr>
        <w:rPr>
          <w:rFonts w:asciiTheme="minorHAnsi" w:hAnsiTheme="minorHAnsi" w:cstheme="minorHAnsi"/>
          <w:sz w:val="22"/>
          <w:szCs w:val="22"/>
        </w:rPr>
      </w:pPr>
    </w:p>
    <w:p w:rsidR="00207D5E" w:rsidRPr="0002243D" w:rsidRDefault="00AE3679" w:rsidP="0002243D">
      <w:pPr>
        <w:tabs>
          <w:tab w:val="center" w:pos="6946"/>
        </w:tabs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02243D">
        <w:rPr>
          <w:rFonts w:asciiTheme="minorHAnsi" w:hAnsiTheme="minorHAnsi" w:cstheme="minorHAnsi"/>
          <w:sz w:val="22"/>
          <w:szCs w:val="22"/>
        </w:rPr>
        <w:t>Pokrajinski tajnik</w:t>
      </w:r>
    </w:p>
    <w:p w:rsidR="00AE3679" w:rsidRPr="0002243D" w:rsidRDefault="00AE3679" w:rsidP="0002243D">
      <w:pPr>
        <w:tabs>
          <w:tab w:val="center" w:pos="6946"/>
        </w:tabs>
        <w:ind w:left="5529"/>
        <w:jc w:val="center"/>
        <w:rPr>
          <w:rFonts w:asciiTheme="minorHAnsi" w:eastAsia="Lucida Sans Unicode" w:hAnsiTheme="minorHAnsi" w:cstheme="minorHAnsi"/>
          <w:sz w:val="22"/>
          <w:szCs w:val="22"/>
        </w:rPr>
      </w:pPr>
      <w:r w:rsidRPr="0002243D">
        <w:rPr>
          <w:rFonts w:asciiTheme="minorHAnsi" w:hAnsiTheme="minorHAnsi" w:cstheme="minorHAnsi"/>
          <w:sz w:val="22"/>
          <w:szCs w:val="22"/>
        </w:rPr>
        <w:t>Róbert Ótott</w:t>
      </w:r>
    </w:p>
    <w:p w:rsidR="00207D5E" w:rsidRPr="0002243D" w:rsidRDefault="00207D5E">
      <w:pPr>
        <w:rPr>
          <w:rFonts w:asciiTheme="minorHAnsi" w:hAnsiTheme="minorHAnsi" w:cstheme="minorHAnsi"/>
          <w:sz w:val="22"/>
          <w:szCs w:val="22"/>
        </w:rPr>
      </w:pPr>
    </w:p>
    <w:sectPr w:rsidR="00207D5E" w:rsidRPr="0002243D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4C79A3"/>
    <w:multiLevelType w:val="hybridMultilevel"/>
    <w:tmpl w:val="5462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457D2"/>
    <w:multiLevelType w:val="hybridMultilevel"/>
    <w:tmpl w:val="BE6CB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A41CF"/>
    <w:multiLevelType w:val="hybridMultilevel"/>
    <w:tmpl w:val="C73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3224BFF"/>
    <w:multiLevelType w:val="hybridMultilevel"/>
    <w:tmpl w:val="1ECE172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386A"/>
    <w:rsid w:val="00011782"/>
    <w:rsid w:val="0002243D"/>
    <w:rsid w:val="00025C39"/>
    <w:rsid w:val="000505AD"/>
    <w:rsid w:val="00063589"/>
    <w:rsid w:val="00096095"/>
    <w:rsid w:val="000C2B67"/>
    <w:rsid w:val="000C2CC7"/>
    <w:rsid w:val="001043EA"/>
    <w:rsid w:val="0011363A"/>
    <w:rsid w:val="001218DF"/>
    <w:rsid w:val="001666E2"/>
    <w:rsid w:val="00182272"/>
    <w:rsid w:val="001E2C6A"/>
    <w:rsid w:val="00200A9B"/>
    <w:rsid w:val="00202681"/>
    <w:rsid w:val="00203FBB"/>
    <w:rsid w:val="00207D5E"/>
    <w:rsid w:val="00223648"/>
    <w:rsid w:val="00236E7B"/>
    <w:rsid w:val="00254B8A"/>
    <w:rsid w:val="0026497B"/>
    <w:rsid w:val="002768C0"/>
    <w:rsid w:val="002C47D4"/>
    <w:rsid w:val="002C47D6"/>
    <w:rsid w:val="002D18C7"/>
    <w:rsid w:val="002D2668"/>
    <w:rsid w:val="002E0711"/>
    <w:rsid w:val="002E1654"/>
    <w:rsid w:val="00370CDE"/>
    <w:rsid w:val="00390EE5"/>
    <w:rsid w:val="003C44A5"/>
    <w:rsid w:val="003E4E9B"/>
    <w:rsid w:val="0043120E"/>
    <w:rsid w:val="004326EE"/>
    <w:rsid w:val="00437482"/>
    <w:rsid w:val="00440E57"/>
    <w:rsid w:val="0045420D"/>
    <w:rsid w:val="004574D9"/>
    <w:rsid w:val="0049216C"/>
    <w:rsid w:val="004A7AC0"/>
    <w:rsid w:val="004C4709"/>
    <w:rsid w:val="004E1755"/>
    <w:rsid w:val="00501239"/>
    <w:rsid w:val="00502FB6"/>
    <w:rsid w:val="00532F41"/>
    <w:rsid w:val="00540176"/>
    <w:rsid w:val="00564C79"/>
    <w:rsid w:val="00566AE5"/>
    <w:rsid w:val="00597E10"/>
    <w:rsid w:val="005A3854"/>
    <w:rsid w:val="005E077F"/>
    <w:rsid w:val="005F1C48"/>
    <w:rsid w:val="006226D7"/>
    <w:rsid w:val="006240FC"/>
    <w:rsid w:val="00634597"/>
    <w:rsid w:val="00641A62"/>
    <w:rsid w:val="00650A84"/>
    <w:rsid w:val="00676F39"/>
    <w:rsid w:val="00683B73"/>
    <w:rsid w:val="006909CF"/>
    <w:rsid w:val="006A0AFB"/>
    <w:rsid w:val="006C0170"/>
    <w:rsid w:val="006E2C61"/>
    <w:rsid w:val="006F1F74"/>
    <w:rsid w:val="006F70FD"/>
    <w:rsid w:val="00706610"/>
    <w:rsid w:val="007362D4"/>
    <w:rsid w:val="00744786"/>
    <w:rsid w:val="00785B64"/>
    <w:rsid w:val="00794BAB"/>
    <w:rsid w:val="007D619B"/>
    <w:rsid w:val="00815C6B"/>
    <w:rsid w:val="00862A6C"/>
    <w:rsid w:val="0088079F"/>
    <w:rsid w:val="008A76F8"/>
    <w:rsid w:val="008C4828"/>
    <w:rsid w:val="008E0606"/>
    <w:rsid w:val="00931B06"/>
    <w:rsid w:val="00974E9A"/>
    <w:rsid w:val="00992989"/>
    <w:rsid w:val="009A20E3"/>
    <w:rsid w:val="009A323D"/>
    <w:rsid w:val="00A1404E"/>
    <w:rsid w:val="00A41886"/>
    <w:rsid w:val="00A469C8"/>
    <w:rsid w:val="00A52D64"/>
    <w:rsid w:val="00A63628"/>
    <w:rsid w:val="00A720AC"/>
    <w:rsid w:val="00A814C6"/>
    <w:rsid w:val="00A9677F"/>
    <w:rsid w:val="00AA409C"/>
    <w:rsid w:val="00AB4574"/>
    <w:rsid w:val="00AE31AF"/>
    <w:rsid w:val="00AE3679"/>
    <w:rsid w:val="00B6092D"/>
    <w:rsid w:val="00B653EB"/>
    <w:rsid w:val="00B6712C"/>
    <w:rsid w:val="00B74930"/>
    <w:rsid w:val="00BA56DF"/>
    <w:rsid w:val="00C07BBB"/>
    <w:rsid w:val="00C113A9"/>
    <w:rsid w:val="00C167EF"/>
    <w:rsid w:val="00C34413"/>
    <w:rsid w:val="00C4090B"/>
    <w:rsid w:val="00C53758"/>
    <w:rsid w:val="00C55B48"/>
    <w:rsid w:val="00CB4ECC"/>
    <w:rsid w:val="00CC2E70"/>
    <w:rsid w:val="00CC63A1"/>
    <w:rsid w:val="00CE547E"/>
    <w:rsid w:val="00CF3D42"/>
    <w:rsid w:val="00CF63E6"/>
    <w:rsid w:val="00D01D18"/>
    <w:rsid w:val="00D25482"/>
    <w:rsid w:val="00D35652"/>
    <w:rsid w:val="00D51A08"/>
    <w:rsid w:val="00D57C03"/>
    <w:rsid w:val="00D8197A"/>
    <w:rsid w:val="00D90929"/>
    <w:rsid w:val="00DB126A"/>
    <w:rsid w:val="00DC790E"/>
    <w:rsid w:val="00DF6DD0"/>
    <w:rsid w:val="00E60560"/>
    <w:rsid w:val="00E729A3"/>
    <w:rsid w:val="00E76615"/>
    <w:rsid w:val="00E95985"/>
    <w:rsid w:val="00EA4C10"/>
    <w:rsid w:val="00EC529E"/>
    <w:rsid w:val="00EC6E9B"/>
    <w:rsid w:val="00EF49C7"/>
    <w:rsid w:val="00EF663D"/>
    <w:rsid w:val="00F473A1"/>
    <w:rsid w:val="00F66E41"/>
    <w:rsid w:val="00F75563"/>
    <w:rsid w:val="00F905CA"/>
    <w:rsid w:val="00FB42F0"/>
    <w:rsid w:val="00FD641C"/>
    <w:rsid w:val="00F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95FA4F-9D6F-4346-8266-70BCDD6F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szCs w:val="24"/>
      <w:lang w:val="hr-HR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ahoma"/>
      <w:sz w:val="16"/>
      <w:szCs w:val="16"/>
      <w:lang w:val="hr-HR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  <w:rPr>
      <w:rFonts w:cs="Times New Roman"/>
    </w:rPr>
  </w:style>
  <w:style w:type="paragraph" w:customStyle="1" w:styleId="clan">
    <w:name w:val="clan"/>
    <w:basedOn w:val="Normal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Hrvoje Kenjerić</cp:lastModifiedBy>
  <cp:revision>26</cp:revision>
  <cp:lastPrinted>2025-02-21T13:49:00Z</cp:lastPrinted>
  <dcterms:created xsi:type="dcterms:W3CDTF">2025-02-21T11:58:00Z</dcterms:created>
  <dcterms:modified xsi:type="dcterms:W3CDTF">2025-02-25T13:28:00Z</dcterms:modified>
</cp:coreProperties>
</file>