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A5" w:rsidRDefault="004205AD">
      <w:pPr>
        <w:pStyle w:val="BodyText"/>
        <w:spacing w:before="31"/>
        <w:ind w:left="3211"/>
      </w:pPr>
      <w:r>
        <w:rPr>
          <w:noProof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Република Сербия</w:t>
      </w:r>
    </w:p>
    <w:p w:rsidR="00A93CA5" w:rsidRDefault="004205AD">
      <w:pPr>
        <w:pStyle w:val="BodyText"/>
        <w:ind w:left="3211"/>
      </w:pPr>
      <w:r>
        <w:t>Автономна покраїна Войводина</w:t>
      </w:r>
    </w:p>
    <w:p w:rsidR="00A93CA5" w:rsidRDefault="004205AD" w:rsidP="00A75D34">
      <w:pPr>
        <w:spacing w:before="1"/>
        <w:ind w:left="3211" w:right="1510"/>
      </w:pPr>
      <w:r>
        <w:rPr>
          <w:b/>
          <w:bCs/>
        </w:rPr>
        <w:t xml:space="preserve">Покраїнски секретарият за образованє, предписаня, управу и </w:t>
      </w:r>
      <w:r w:rsidR="00A75D34">
        <w:rPr>
          <w:b/>
          <w:bCs/>
        </w:rPr>
        <w:t xml:space="preserve">национални меншини – национални </w:t>
      </w:r>
      <w:bookmarkStart w:id="0" w:name="_GoBack"/>
      <w:bookmarkEnd w:id="0"/>
      <w:r>
        <w:rPr>
          <w:b/>
          <w:bCs/>
        </w:rPr>
        <w:t>заєднїци</w:t>
      </w:r>
      <w:r>
        <w:t xml:space="preserve"> Булевар Михайла Пупина 16, 21000 Нови Сад</w:t>
      </w:r>
    </w:p>
    <w:p w:rsidR="00A93CA5" w:rsidRDefault="004205AD">
      <w:pPr>
        <w:pStyle w:val="BodyText"/>
        <w:spacing w:line="267" w:lineRule="exact"/>
        <w:ind w:left="3211"/>
      </w:pPr>
      <w:r>
        <w:t>Т: +381 21 487 46 14, 487 40 36, 487 43 36</w:t>
      </w:r>
    </w:p>
    <w:p w:rsidR="00A93CA5" w:rsidRDefault="004205AD">
      <w:pPr>
        <w:pStyle w:val="BodyText"/>
        <w:ind w:left="3211"/>
      </w:pPr>
      <w:hyperlink r:id="rId5">
        <w:r>
          <w:rPr>
            <w:color w:val="0000FF"/>
            <w:u w:val="single" w:color="0000FF"/>
          </w:rPr>
          <w:t>ounz@vojvodinа.gov.rs</w:t>
        </w:r>
      </w:hyperlink>
    </w:p>
    <w:p w:rsidR="00A93CA5" w:rsidRDefault="00A93CA5">
      <w:pPr>
        <w:pStyle w:val="BodyText"/>
        <w:spacing w:before="5"/>
        <w:rPr>
          <w:sz w:val="19"/>
        </w:rPr>
      </w:pPr>
    </w:p>
    <w:p w:rsidR="00A93CA5" w:rsidRDefault="004205AD">
      <w:pPr>
        <w:pStyle w:val="BodyText"/>
        <w:tabs>
          <w:tab w:val="left" w:pos="6808"/>
        </w:tabs>
        <w:spacing w:before="56"/>
        <w:ind w:left="429"/>
      </w:pPr>
      <w:r>
        <w:t>ЧИСЛО: 000227348 2025 09427 004 001 000 001/7-2</w:t>
      </w:r>
      <w:r>
        <w:tab/>
        <w:t>ДАТУМ: 6.6.2025. року</w:t>
      </w:r>
    </w:p>
    <w:p w:rsidR="00A93CA5" w:rsidRDefault="00A93CA5">
      <w:pPr>
        <w:pStyle w:val="BodyText"/>
        <w:spacing w:before="7"/>
        <w:rPr>
          <w:sz w:val="19"/>
        </w:rPr>
      </w:pPr>
    </w:p>
    <w:p w:rsidR="00A93CA5" w:rsidRDefault="004205AD">
      <w:pPr>
        <w:pStyle w:val="BodyText"/>
        <w:spacing w:before="57"/>
        <w:ind w:left="801" w:right="764" w:firstLine="540"/>
        <w:jc w:val="both"/>
      </w:pPr>
      <w:r>
        <w:t xml:space="preserve">На основи члена 15, 16. пасус 1 и 5. и 24. пасус 2. Покраїнскей скупштинскей одлуки о покраїнскей управи («Службени </w:t>
      </w:r>
      <w:r>
        <w:t>новини АПВ», 37/14, 54/14 ‒ друга одлука,  37/16, 29/17, 24/19, 66/20, 3/21 и 22/25), члена 23. пасус 1. и 4. Покраїнскей скупштинскей одлуки о буджету Aвтономнeй покраїни Войводини за 2025. рок («Службeни новини АПВ», число 57/24), члена 8. Правилнїка о д</w:t>
      </w:r>
      <w:r>
        <w:t>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основного, штреднього образованя и вос</w:t>
      </w:r>
      <w:r>
        <w:t>питаня и предшколских установох на териториї Автономней покраїни Войводини», число 5/25 и 11/25), а по запровазденим Конкурсу за финансованє и софинансованє виробку технїчней документациї за потреби установох основного и штреднього образованя и воспитаня и</w:t>
      </w:r>
      <w:r>
        <w:t xml:space="preserve"> предшколских установох число: 000227348   2025   09427   004   001   000   001 од 29.1.2025. року («Службени новини АПВ», число 6/2025 и 11/25), Покраїнски секретар, приноши</w:t>
      </w:r>
    </w:p>
    <w:p w:rsidR="00A93CA5" w:rsidRDefault="00A93CA5">
      <w:pPr>
        <w:pStyle w:val="BodyText"/>
        <w:spacing w:before="10"/>
        <w:rPr>
          <w:sz w:val="21"/>
        </w:rPr>
      </w:pPr>
    </w:p>
    <w:p w:rsidR="00A93CA5" w:rsidRDefault="004205AD">
      <w:pPr>
        <w:pStyle w:val="Heading2"/>
        <w:ind w:left="1039"/>
      </w:pPr>
      <w:r>
        <w:t>РИШЕНЄ</w:t>
      </w:r>
    </w:p>
    <w:p w:rsidR="00A93CA5" w:rsidRDefault="004205AD">
      <w:pPr>
        <w:spacing w:before="1"/>
        <w:ind w:left="1044" w:right="823"/>
        <w:jc w:val="center"/>
        <w:rPr>
          <w:b/>
        </w:rPr>
      </w:pPr>
      <w:r>
        <w:rPr>
          <w:b/>
          <w:bCs/>
        </w:rPr>
        <w:t>О РОЗПОДЗЕЛЬОВАНЮ БУДЖЕТНИХ СРЕДСТВОХ ПОКРАЇНСКОГО СЕКРЕТАРИЯТУ ЗА ОБРАЗО</w:t>
      </w:r>
      <w:r>
        <w:rPr>
          <w:b/>
          <w:bCs/>
        </w:rPr>
        <w:t>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ШТРЕДНЬОГО ОБРАЗОВАНЯ И ВОСПИТАНЯ НА ТЕРИТОРИЇ АВТОНОМНЕЙ ПОКРАЇНИ ВОЙВОДИНИ ЗА 2025.</w:t>
      </w:r>
      <w:r>
        <w:rPr>
          <w:b/>
        </w:rPr>
        <w:t xml:space="preserve"> РОК</w:t>
      </w:r>
    </w:p>
    <w:p w:rsidR="00A93CA5" w:rsidRDefault="00A93CA5">
      <w:pPr>
        <w:pStyle w:val="BodyText"/>
        <w:spacing w:before="1"/>
        <w:rPr>
          <w:b/>
        </w:rPr>
      </w:pPr>
    </w:p>
    <w:p w:rsidR="00A93CA5" w:rsidRDefault="004205AD">
      <w:pPr>
        <w:ind w:left="218"/>
        <w:jc w:val="center"/>
        <w:rPr>
          <w:b/>
        </w:rPr>
      </w:pPr>
      <w:r>
        <w:rPr>
          <w:b/>
        </w:rPr>
        <w:t>I</w:t>
      </w:r>
    </w:p>
    <w:p w:rsidR="00A93CA5" w:rsidRDefault="004205AD">
      <w:pPr>
        <w:ind w:left="943" w:right="765" w:firstLine="566"/>
        <w:jc w:val="both"/>
      </w:pPr>
      <w: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</w:t>
      </w:r>
      <w:r>
        <w:rPr>
          <w:b/>
          <w:bCs/>
        </w:rPr>
        <w:t>установом штреднього образованя и воспитаня</w:t>
      </w:r>
      <w:r>
        <w:t xml:space="preserve"> </w:t>
      </w:r>
      <w:r>
        <w:rPr>
          <w:i/>
        </w:rPr>
        <w:t xml:space="preserve">по </w:t>
      </w:r>
      <w:r>
        <w:rPr>
          <w:i/>
          <w:iCs/>
        </w:rPr>
        <w:t>Конкурсу за за финансованє и софинансова</w:t>
      </w:r>
      <w:r>
        <w:rPr>
          <w:i/>
          <w:iCs/>
        </w:rPr>
        <w:t>нє виробку технїчней документациї за потреби основного и штреднього образованя и воспитаня и предшколских установох на териториї Автономней покраїни Войводини за 2025. рок, число: 000227348 2025 09427 004 001 000 001 од 29.1.2025. року и 25.2.2025. року (у</w:t>
      </w:r>
      <w:r>
        <w:rPr>
          <w:i/>
          <w:iCs/>
        </w:rPr>
        <w:t xml:space="preserve"> дальшим тексту:</w:t>
      </w:r>
      <w:r>
        <w:rPr>
          <w:i/>
        </w:rPr>
        <w:t xml:space="preserve"> </w:t>
      </w:r>
      <w:r>
        <w:rPr>
          <w:i/>
          <w:iCs/>
        </w:rPr>
        <w:t>Конкурс).</w:t>
      </w:r>
    </w:p>
    <w:p w:rsidR="00A93CA5" w:rsidRDefault="00A93CA5">
      <w:pPr>
        <w:pStyle w:val="BodyText"/>
      </w:pPr>
    </w:p>
    <w:p w:rsidR="00A93CA5" w:rsidRDefault="004205AD">
      <w:pPr>
        <w:pStyle w:val="Heading2"/>
      </w:pPr>
      <w:r>
        <w:t>II</w:t>
      </w:r>
    </w:p>
    <w:p w:rsidR="00A93CA5" w:rsidRDefault="004205AD">
      <w:pPr>
        <w:spacing w:before="2" w:line="237" w:lineRule="auto"/>
        <w:ind w:left="943" w:right="777" w:firstLine="566"/>
        <w:jc w:val="both"/>
      </w:pPr>
      <w:r>
        <w:t xml:space="preserve">Зоз Конкурсом опредзелєне за шицки уровнї образованя вкупно </w:t>
      </w:r>
      <w:r>
        <w:rPr>
          <w:b/>
        </w:rPr>
        <w:t>30.000.000,00 динари,</w:t>
      </w:r>
      <w:r>
        <w:t xml:space="preserve"> а у рамикох того за уровень штреднього образованя и воспитаня </w:t>
      </w:r>
      <w:r>
        <w:rPr>
          <w:b/>
        </w:rPr>
        <w:t>10.000.000,00 динари.</w:t>
      </w:r>
    </w:p>
    <w:p w:rsidR="00A93CA5" w:rsidRDefault="004205AD">
      <w:pPr>
        <w:pStyle w:val="BodyText"/>
        <w:spacing w:before="2"/>
        <w:ind w:left="943" w:right="777" w:firstLine="566"/>
        <w:jc w:val="both"/>
      </w:pPr>
      <w:r>
        <w:t>Зоз тим ришеньом ше окончи розподзельованє средствох за уст</w:t>
      </w:r>
      <w:r>
        <w:t xml:space="preserve">анови штреднього образованя и воспитаня на териториї Автономней покраїни Войводини у вкупней суми </w:t>
      </w:r>
      <w:r>
        <w:rPr>
          <w:b/>
          <w:bCs/>
        </w:rPr>
        <w:t>9.754.300,00 динари</w:t>
      </w:r>
      <w:r>
        <w:t>.</w:t>
      </w:r>
      <w:r>
        <w:rPr>
          <w:b/>
        </w:rPr>
        <w:t xml:space="preserve"> </w:t>
      </w:r>
      <w:r>
        <w:t>Средства у суми 245.700.000,00 динари ше нє розпоредзи.</w:t>
      </w:r>
    </w:p>
    <w:p w:rsidR="00A93CA5" w:rsidRDefault="004205AD">
      <w:pPr>
        <w:pStyle w:val="BodyText"/>
        <w:ind w:left="988" w:right="766" w:firstLine="520"/>
        <w:jc w:val="both"/>
      </w:pPr>
      <w:r>
        <w:t>Средства ше одобрує установом штреднього образованя и воспитаня (у дальшим тексту</w:t>
      </w:r>
      <w:r>
        <w:t>: Хаснователє) у складзе зоз приложену таблїчку 2. РОЗПОДЗЕЛЬОВАНЄ СРЕДСТВОХ ЗА ФИНАНСОВАНЄ И СОФИНАНСОВАНЄ ВИРОБКУ ТЕХНЇЧНЕЙ ДОКУМЕНТАЦИЇ УСТАНОВОХ ШТРЕДНЬОГО ОБРАЗОВАНЯ И ВОСПИТАНЯ НА ТЕРИТОРИЇ АВТОНОМНЕЙ ПОКРАЇНИ</w:t>
      </w:r>
    </w:p>
    <w:p w:rsidR="00A93CA5" w:rsidRDefault="004205AD">
      <w:pPr>
        <w:pStyle w:val="BodyText"/>
        <w:spacing w:before="1"/>
        <w:ind w:left="988"/>
      </w:pPr>
      <w:r>
        <w:t xml:space="preserve">ВОЙВОДИНИ ЗА 2025. РОК, хтора часц того </w:t>
      </w:r>
      <w:r>
        <w:t>ришеня.</w:t>
      </w:r>
    </w:p>
    <w:p w:rsidR="00A93CA5" w:rsidRDefault="00A93CA5">
      <w:pPr>
        <w:pStyle w:val="BodyText"/>
        <w:spacing w:before="1"/>
      </w:pPr>
    </w:p>
    <w:p w:rsidR="00A93CA5" w:rsidRDefault="004205AD">
      <w:pPr>
        <w:pStyle w:val="Heading2"/>
      </w:pPr>
      <w:r>
        <w:t>III</w:t>
      </w:r>
    </w:p>
    <w:p w:rsidR="00A93CA5" w:rsidRDefault="00A93CA5">
      <w:pPr>
        <w:sectPr w:rsidR="00A93CA5">
          <w:type w:val="continuous"/>
          <w:pgSz w:w="12240" w:h="15840"/>
          <w:pgMar w:top="480" w:right="920" w:bottom="280" w:left="900" w:header="720" w:footer="720" w:gutter="0"/>
          <w:cols w:space="720"/>
        </w:sectPr>
      </w:pPr>
    </w:p>
    <w:p w:rsidR="00A93CA5" w:rsidRDefault="004205AD">
      <w:pPr>
        <w:spacing w:before="60"/>
        <w:ind w:left="5160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2</w:t>
      </w:r>
    </w:p>
    <w:p w:rsidR="00A93CA5" w:rsidRDefault="004205AD">
      <w:pPr>
        <w:pStyle w:val="BodyText"/>
        <w:ind w:left="943" w:right="712" w:firstLine="626"/>
        <w:jc w:val="both"/>
      </w:pPr>
      <w:r>
        <w:t>Средства зоз точки II пасус 2. того ришеня утвердзени з Покраїнску скупштинску одлуку о буджету Автономней покраїни Войводини за 2025. рок, на окремним роздїлу Покраїнского секретарияту за образованє, предписаня, управу и национа</w:t>
      </w:r>
      <w:r>
        <w:t xml:space="preserve">лни меншини – национални заєднїци (у дальшим тексту: Секретарият), Програма 2004 – Штреднє образованє, Програмна активносц 1005 – Модернизация инфраструктури штреднїх школох, функционална класификация 920, економска класификация 4632 – Капитални трансфери </w:t>
      </w:r>
      <w:r>
        <w:t>другим уровньом власци, жридло финансованя 01 00 – Общи приходи и приманя буджету, а преноши их ше хасновательом у складзе зоз прилївом средствох до буджету АП Войводини, односно з ликвиднима можлївосцами буджету.</w:t>
      </w:r>
    </w:p>
    <w:p w:rsidR="00A93CA5" w:rsidRDefault="00A93CA5">
      <w:pPr>
        <w:pStyle w:val="BodyText"/>
      </w:pPr>
    </w:p>
    <w:p w:rsidR="00A93CA5" w:rsidRDefault="004205AD">
      <w:pPr>
        <w:pStyle w:val="Heading2"/>
      </w:pPr>
      <w:r>
        <w:t>IV</w:t>
      </w:r>
    </w:p>
    <w:p w:rsidR="00A93CA5" w:rsidRDefault="004205AD">
      <w:pPr>
        <w:pStyle w:val="BodyText"/>
        <w:ind w:left="943" w:right="766" w:firstLine="566"/>
        <w:jc w:val="both"/>
      </w:pPr>
      <w:r>
        <w:t>Хаснователє маю обовязку при набавки виробку технїчней документациї поступиц у складзе зоз одредбами Закона о явних набавкох и под’законскима актами яки реґулую явни набавки.</w:t>
      </w:r>
    </w:p>
    <w:p w:rsidR="00A93CA5" w:rsidRDefault="00A93CA5">
      <w:pPr>
        <w:pStyle w:val="BodyText"/>
        <w:spacing w:before="11"/>
        <w:rPr>
          <w:sz w:val="21"/>
        </w:rPr>
      </w:pPr>
    </w:p>
    <w:p w:rsidR="00A93CA5" w:rsidRDefault="004205AD">
      <w:pPr>
        <w:pStyle w:val="Heading2"/>
        <w:ind w:left="217" w:right="0"/>
      </w:pPr>
      <w:r>
        <w:t>V</w:t>
      </w:r>
    </w:p>
    <w:p w:rsidR="00A93CA5" w:rsidRDefault="004205AD">
      <w:pPr>
        <w:pStyle w:val="BodyText"/>
        <w:ind w:left="988" w:right="766" w:firstLine="520"/>
        <w:jc w:val="both"/>
      </w:pPr>
      <w:r>
        <w:t>Секретарият информує Хасновательох о розподзельованю средствох хторе утвердзен</w:t>
      </w:r>
      <w:r>
        <w:t>е з тим ришеньом.</w:t>
      </w:r>
    </w:p>
    <w:p w:rsidR="00A93CA5" w:rsidRDefault="00A93CA5">
      <w:pPr>
        <w:pStyle w:val="BodyText"/>
        <w:spacing w:before="1"/>
      </w:pPr>
    </w:p>
    <w:p w:rsidR="00A93CA5" w:rsidRDefault="004205AD">
      <w:pPr>
        <w:pStyle w:val="Heading2"/>
        <w:ind w:left="1041"/>
      </w:pPr>
      <w:r>
        <w:t>VI</w:t>
      </w:r>
    </w:p>
    <w:p w:rsidR="00A93CA5" w:rsidRDefault="004205AD">
      <w:pPr>
        <w:pStyle w:val="BodyText"/>
        <w:ind w:left="1044" w:right="671"/>
        <w:jc w:val="center"/>
      </w:pPr>
      <w:r>
        <w:t>Секретарият обовязку ґу Хасновательом превежнє на основи контракту у писаней форми.</w:t>
      </w:r>
    </w:p>
    <w:p w:rsidR="00A93CA5" w:rsidRDefault="00A93CA5">
      <w:pPr>
        <w:pStyle w:val="BodyText"/>
        <w:spacing w:before="1"/>
      </w:pPr>
    </w:p>
    <w:p w:rsidR="00A93CA5" w:rsidRDefault="004205AD">
      <w:pPr>
        <w:pStyle w:val="Heading2"/>
        <w:spacing w:line="267" w:lineRule="exact"/>
      </w:pPr>
      <w:r>
        <w:t>VII</w:t>
      </w:r>
    </w:p>
    <w:p w:rsidR="00A93CA5" w:rsidRDefault="004205AD">
      <w:pPr>
        <w:pStyle w:val="BodyText"/>
        <w:spacing w:line="267" w:lineRule="exact"/>
        <w:ind w:left="1435"/>
      </w:pPr>
      <w:r>
        <w:t>Тото ришенє конєчне и процив нього нє мож уложиц жалбу.</w:t>
      </w:r>
    </w:p>
    <w:p w:rsidR="00A93CA5" w:rsidRDefault="00A93CA5">
      <w:pPr>
        <w:pStyle w:val="BodyText"/>
      </w:pPr>
    </w:p>
    <w:p w:rsidR="00A93CA5" w:rsidRDefault="004205AD">
      <w:pPr>
        <w:pStyle w:val="Heading2"/>
        <w:ind w:left="1041"/>
      </w:pPr>
      <w:r>
        <w:t>VIII</w:t>
      </w:r>
    </w:p>
    <w:p w:rsidR="00A93CA5" w:rsidRDefault="004205AD">
      <w:pPr>
        <w:pStyle w:val="BodyText"/>
        <w:spacing w:before="1"/>
        <w:ind w:left="988" w:right="768" w:firstLine="446"/>
        <w:jc w:val="both"/>
      </w:pPr>
      <w:r>
        <w:t>За вивершованє того ришеня ше задлужує Сектор за материялно-финансийни роботи Секре</w:t>
      </w:r>
      <w:r>
        <w:t>тарияту.</w:t>
      </w:r>
    </w:p>
    <w:p w:rsidR="00A93CA5" w:rsidRDefault="00A93CA5">
      <w:pPr>
        <w:pStyle w:val="BodyText"/>
      </w:pPr>
    </w:p>
    <w:p w:rsidR="00A93CA5" w:rsidRDefault="004205AD">
      <w:pPr>
        <w:pStyle w:val="BodyText"/>
        <w:ind w:left="988"/>
      </w:pPr>
      <w:r>
        <w:t>Ришенє доручиц:</w:t>
      </w:r>
    </w:p>
    <w:p w:rsidR="00A93CA5" w:rsidRDefault="004205AD">
      <w:pPr>
        <w:pStyle w:val="BodyText"/>
        <w:tabs>
          <w:tab w:val="left" w:pos="1166"/>
        </w:tabs>
        <w:spacing w:before="1"/>
        <w:ind w:left="1161" w:right="5896" w:hanging="360"/>
      </w:pPr>
      <w:r>
        <w:t>- Сектору за материялно–финансийни роботи Секретарияту</w:t>
      </w:r>
    </w:p>
    <w:p w:rsidR="00A93CA5" w:rsidRDefault="00A93CA5">
      <w:pPr>
        <w:pStyle w:val="BodyText"/>
        <w:spacing w:before="10"/>
        <w:rPr>
          <w:sz w:val="21"/>
        </w:rPr>
      </w:pPr>
    </w:p>
    <w:p w:rsidR="00A93CA5" w:rsidRDefault="004205AD">
      <w:pPr>
        <w:pStyle w:val="Heading1"/>
        <w:ind w:left="7891" w:right="1263"/>
      </w:pPr>
      <w:r>
        <w:pict>
          <v:line id="_x0000_s1029" style="position:absolute;left:0;text-align:left;z-index:-251658752;mso-wrap-distance-left:0;mso-wrap-distance-right:0;mso-position-horizontal-relative:page" from="392.5pt,35.6pt" to="522.4pt,35.6pt" strokeweight=".48pt">
            <w10:wrap type="topAndBottom" anchorx="page"/>
          </v:line>
        </w:pict>
      </w:r>
      <w:r>
        <w:t>ПОКРАЇНСКИ СЕКРЕТАР,</w:t>
      </w:r>
    </w:p>
    <w:p w:rsidR="00A93CA5" w:rsidRDefault="004205AD">
      <w:pPr>
        <w:pStyle w:val="BodyText"/>
        <w:ind w:left="7860" w:right="1267" w:firstLine="43"/>
      </w:pPr>
      <w:r>
        <w:t>Роберт Отот</w:t>
      </w:r>
    </w:p>
    <w:p w:rsidR="00A93CA5" w:rsidRDefault="00A93CA5">
      <w:pPr>
        <w:pStyle w:val="BodyText"/>
        <w:rPr>
          <w:sz w:val="20"/>
        </w:rPr>
      </w:pPr>
    </w:p>
    <w:p w:rsidR="00A93CA5" w:rsidRDefault="00A93CA5">
      <w:pPr>
        <w:pStyle w:val="BodyText"/>
        <w:rPr>
          <w:sz w:val="20"/>
        </w:rPr>
      </w:pPr>
    </w:p>
    <w:p w:rsidR="00A93CA5" w:rsidRDefault="004205AD">
      <w:pPr>
        <w:pStyle w:val="BodyText"/>
        <w:spacing w:before="11"/>
        <w:rPr>
          <w:sz w:val="23"/>
        </w:rPr>
      </w:pPr>
      <w:r>
        <w:pict>
          <v:group id="_x0000_s1026" style="position:absolute;margin-left:346.95pt;margin-top:16.6pt;width:161.65pt;height:75.4pt;z-index:-251657728;mso-wrap-distance-left:0;mso-wrap-distance-right:0;mso-position-horizontal-relative:page" coordorigin="6939,332" coordsize="3233,15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025;top:780;width:861;height:46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939;top:333;width:3230;height:1506" filled="f" strokeweight=".05008mm">
              <v:textbox inset="0,0,0,0">
                <w:txbxContent>
                  <w:p w:rsidR="00A93CA5" w:rsidRDefault="004205AD">
                    <w:pPr>
                      <w:spacing w:before="6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Република Сербия</w:t>
                    </w:r>
                  </w:p>
                  <w:p w:rsidR="00A93CA5" w:rsidRDefault="004205AD">
                    <w:pPr>
                      <w:spacing w:before="10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Автономна покраїна Войводина</w:t>
                    </w:r>
                  </w:p>
                  <w:p w:rsidR="00A93CA5" w:rsidRDefault="004205AD">
                    <w:pPr>
                      <w:spacing w:before="8" w:line="283" w:lineRule="auto"/>
                      <w:ind w:left="1053" w:right="7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A93CA5" w:rsidRDefault="004205AD">
                    <w:pPr>
                      <w:spacing w:before="1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Szerb Köztársaság,</w:t>
                    </w:r>
                  </w:p>
                  <w:p w:rsidR="00A93CA5" w:rsidRDefault="004205AD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Vajdaság Autonóm Tartomány</w:t>
                    </w:r>
                  </w:p>
                  <w:p w:rsidR="00A93CA5" w:rsidRDefault="004205AD">
                    <w:pPr>
                      <w:spacing w:before="9" w:line="283" w:lineRule="auto"/>
                      <w:ind w:left="1053" w:right="9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Tartományi Oktatási, Jogalkotási, Közigazgatási és Nemzeti Kisebbségi – Nemzeti Közösségi Titkárság Ú</w:t>
                    </w:r>
                    <w:r>
                      <w:rPr>
                        <w:sz w:val="4"/>
                      </w:rPr>
                      <w:t>jvidék</w:t>
                    </w:r>
                  </w:p>
                  <w:p w:rsidR="00A93CA5" w:rsidRDefault="004205AD">
                    <w:pPr>
                      <w:spacing w:line="49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Srbská republika</w:t>
                    </w:r>
                  </w:p>
                  <w:p w:rsidR="00A93CA5" w:rsidRDefault="004205AD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Автономна покраїна Войводина</w:t>
                    </w:r>
                  </w:p>
                  <w:p w:rsidR="00A93CA5" w:rsidRDefault="004205AD">
                    <w:pPr>
                      <w:spacing w:before="9" w:line="285" w:lineRule="auto"/>
                      <w:ind w:left="1053" w:right="-2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A93CA5" w:rsidRDefault="004205AD">
                    <w:pPr>
                      <w:spacing w:line="48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Република Сербия</w:t>
                    </w:r>
                  </w:p>
                  <w:p w:rsidR="00A93CA5" w:rsidRDefault="004205AD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Автономна покраїна Войводина</w:t>
                    </w:r>
                  </w:p>
                  <w:p w:rsidR="00A93CA5" w:rsidRDefault="004205AD">
                    <w:pPr>
                      <w:spacing w:before="9" w:line="283" w:lineRule="auto"/>
                      <w:ind w:left="1053" w:right="200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A93CA5" w:rsidRDefault="004205AD">
                    <w:pPr>
                      <w:spacing w:line="49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Republica Serbia</w:t>
                    </w:r>
                  </w:p>
                  <w:p w:rsidR="00A93CA5" w:rsidRDefault="004205AD">
                    <w:pPr>
                      <w:spacing w:before="10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Provincia Autonomă Voivodina</w:t>
                    </w:r>
                  </w:p>
                  <w:p w:rsidR="00A93CA5" w:rsidRDefault="004205AD">
                    <w:pPr>
                      <w:spacing w:before="8" w:line="285" w:lineRule="auto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Secretariatul Provincial pentru Educaţie, Reglementări, Administraţie şi Minorităţile Naţionale-Comun</w:t>
                    </w:r>
                    <w:r>
                      <w:rPr>
                        <w:sz w:val="4"/>
                      </w:rPr>
                      <w:t>ităţile Naţionale</w:t>
                    </w:r>
                  </w:p>
                  <w:p w:rsidR="00A93CA5" w:rsidRDefault="004205AD">
                    <w:pPr>
                      <w:spacing w:line="48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Нови Сад</w:t>
                    </w:r>
                  </w:p>
                  <w:p w:rsidR="00A93CA5" w:rsidRDefault="004205AD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Република Сербия</w:t>
                    </w:r>
                  </w:p>
                  <w:p w:rsidR="00A93CA5" w:rsidRDefault="004205AD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Автономна покраїна Войводина</w:t>
                    </w:r>
                  </w:p>
                  <w:p w:rsidR="00A93CA5" w:rsidRDefault="004205AD">
                    <w:pPr>
                      <w:spacing w:before="9" w:line="283" w:lineRule="auto"/>
                      <w:ind w:left="1053" w:right="9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Покраїнски секретарият за образованє, предписаня, управу и национални меншини – национални заєднїци</w:t>
                    </w:r>
                  </w:p>
                  <w:p w:rsidR="00A93CA5" w:rsidRDefault="004205AD">
                    <w:pPr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Нови Сад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3CA5" w:rsidRDefault="00A93CA5">
      <w:pPr>
        <w:rPr>
          <w:sz w:val="23"/>
        </w:rPr>
        <w:sectPr w:rsidR="00A93CA5">
          <w:pgSz w:w="12240" w:h="15840"/>
          <w:pgMar w:top="660" w:right="920" w:bottom="280" w:left="900" w:header="720" w:footer="720" w:gutter="0"/>
          <w:cols w:space="720"/>
        </w:sectPr>
      </w:pPr>
    </w:p>
    <w:p w:rsidR="00A93CA5" w:rsidRDefault="004205AD">
      <w:pPr>
        <w:spacing w:before="60"/>
        <w:ind w:left="813" w:right="82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ТАБЛЇЧКА Ч. 2:</w:t>
      </w:r>
    </w:p>
    <w:p w:rsidR="00A93CA5" w:rsidRDefault="004205AD">
      <w:pPr>
        <w:spacing w:before="32" w:line="273" w:lineRule="auto"/>
        <w:ind w:left="340" w:right="39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РОЗПОДЗЕЛЬОВАНЄ СРЕДСТВОХ ЗА ФИНАНСОВАНЄ И СОФИНАНСОВАНЄ ВИРОБКУ ТЕХНЇЧНЕЙ ДОКУМЕНТАЦИЇ ЗА ПОТРЕБИ УСТАНОВОХ ШТРЕДНЬОГО ОБРАЗОВАНЯ И ВОСПИТАНЯ НА ТЕРИТОРИЇ АВТОНОМНЕЙ ПОКРАЇНИ ВОЙВОДИНИ ЗА 2025. РОК</w:t>
      </w:r>
    </w:p>
    <w:p w:rsidR="00A93CA5" w:rsidRDefault="00A93CA5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39"/>
        <w:gridCol w:w="1320"/>
        <w:gridCol w:w="1320"/>
        <w:gridCol w:w="3046"/>
        <w:gridCol w:w="1524"/>
      </w:tblGrid>
      <w:tr w:rsidR="00A93CA5">
        <w:trPr>
          <w:trHeight w:val="1037"/>
        </w:trPr>
        <w:tc>
          <w:tcPr>
            <w:tcW w:w="10169" w:type="dxa"/>
            <w:gridSpan w:val="6"/>
            <w:tcBorders>
              <w:top w:val="nil"/>
              <w:left w:val="nil"/>
              <w:right w:val="nil"/>
            </w:tcBorders>
            <w:shd w:val="clear" w:color="auto" w:fill="13647E"/>
          </w:tcPr>
          <w:p w:rsidR="00A93CA5" w:rsidRDefault="004205AD">
            <w:pPr>
              <w:pStyle w:val="TableParagraph"/>
              <w:spacing w:before="172" w:line="273" w:lineRule="auto"/>
              <w:ind w:left="64" w:right="58" w:firstLine="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КОНКУРС ЗА ФИНАНСОВАНЄ И СОФИНАНСОВАНЄ ВИРОБКУ ТЕХНЇЧНЕЙ</w:t>
            </w:r>
            <w:r>
              <w:rPr>
                <w:color w:val="FFFFFF"/>
                <w:sz w:val="18"/>
              </w:rPr>
              <w:t xml:space="preserve"> ДОКУМЕНТАЦИЇ ЗА ПОТРЕБИ УСТАНОВОХ ОСНОВНОГО, ШТРЕДНЬОГО ОБРАЗОВАНЯ И ВОСПИТАНЯ И ПРЕДШКОЛСКИХ УСТАНОВОХ НА ТЕРИТОРИЇ АВТОНОМНЕЙ ПОКРАЇНИ ВОЙВОДИНИ ЗА 2025. РОК</w:t>
            </w:r>
          </w:p>
        </w:tc>
      </w:tr>
      <w:tr w:rsidR="00A93CA5">
        <w:trPr>
          <w:trHeight w:val="1180"/>
        </w:trPr>
        <w:tc>
          <w:tcPr>
            <w:tcW w:w="1320" w:type="dxa"/>
            <w:shd w:val="clear" w:color="auto" w:fill="13647E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9"/>
              <w:rPr>
                <w:sz w:val="21"/>
              </w:rPr>
            </w:pPr>
          </w:p>
          <w:p w:rsidR="00A93CA5" w:rsidRDefault="004205AD">
            <w:pPr>
              <w:pStyle w:val="TableParagraph"/>
              <w:ind w:left="283" w:right="25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шорне ч.</w:t>
            </w:r>
          </w:p>
        </w:tc>
        <w:tc>
          <w:tcPr>
            <w:tcW w:w="1639" w:type="dxa"/>
            <w:shd w:val="clear" w:color="auto" w:fill="13647E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35" w:line="273" w:lineRule="auto"/>
              <w:ind w:left="515" w:hanging="428"/>
              <w:rPr>
                <w:sz w:val="18"/>
              </w:rPr>
            </w:pPr>
            <w:r>
              <w:rPr>
                <w:color w:val="FFFFFF"/>
                <w:sz w:val="18"/>
              </w:rPr>
              <w:t>Назва подношителя прияви</w:t>
            </w:r>
          </w:p>
        </w:tc>
        <w:tc>
          <w:tcPr>
            <w:tcW w:w="1320" w:type="dxa"/>
            <w:shd w:val="clear" w:color="auto" w:fill="13647E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</w:pPr>
          </w:p>
          <w:p w:rsidR="00A93CA5" w:rsidRDefault="004205AD">
            <w:pPr>
              <w:pStyle w:val="TableParagraph"/>
              <w:ind w:left="302"/>
              <w:rPr>
                <w:sz w:val="18"/>
              </w:rPr>
            </w:pPr>
            <w:r>
              <w:rPr>
                <w:color w:val="FFFFFF"/>
                <w:sz w:val="18"/>
              </w:rPr>
              <w:t>Општина</w:t>
            </w:r>
          </w:p>
        </w:tc>
        <w:tc>
          <w:tcPr>
            <w:tcW w:w="1320" w:type="dxa"/>
            <w:shd w:val="clear" w:color="auto" w:fill="13647E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</w:pPr>
          </w:p>
          <w:p w:rsidR="00A93CA5" w:rsidRDefault="004205AD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FFFFFF"/>
                <w:sz w:val="18"/>
              </w:rPr>
              <w:t>Место</w:t>
            </w:r>
          </w:p>
        </w:tc>
        <w:tc>
          <w:tcPr>
            <w:tcW w:w="3046" w:type="dxa"/>
            <w:shd w:val="clear" w:color="auto" w:fill="13647E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</w:pPr>
          </w:p>
          <w:p w:rsidR="00A93CA5" w:rsidRDefault="004205AD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FFFFFF"/>
                <w:sz w:val="18"/>
              </w:rPr>
              <w:t>Наменка додзелєних средствох</w:t>
            </w:r>
          </w:p>
        </w:tc>
        <w:tc>
          <w:tcPr>
            <w:tcW w:w="1524" w:type="dxa"/>
            <w:shd w:val="clear" w:color="auto" w:fill="13647E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35" w:line="273" w:lineRule="auto"/>
              <w:ind w:left="373" w:hanging="320"/>
              <w:rPr>
                <w:sz w:val="18"/>
              </w:rPr>
            </w:pPr>
            <w:r>
              <w:rPr>
                <w:color w:val="FFFFFF"/>
                <w:sz w:val="18"/>
              </w:rPr>
              <w:t>Сума додзелєних средствох</w:t>
            </w:r>
          </w:p>
        </w:tc>
      </w:tr>
      <w:tr w:rsidR="00A93CA5">
        <w:trPr>
          <w:trHeight w:val="2200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3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3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Технїчна школа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3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Ада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3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Ада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168" w:line="273" w:lineRule="auto"/>
              <w:ind w:left="30" w:right="43"/>
              <w:rPr>
                <w:sz w:val="18"/>
              </w:rPr>
            </w:pPr>
            <w:r>
              <w:rPr>
                <w:sz w:val="18"/>
              </w:rPr>
              <w:t xml:space="preserve">за финансованє виробку технїчней документациї за: </w:t>
            </w:r>
            <w:r>
              <w:rPr>
                <w:sz w:val="18"/>
              </w:rPr>
              <w:t>инфґвестицийне отримованє будинку число 4 (помоцни обєкт), за вибудов гидрантскей мрежи у дворе и у обєктох з будованьом резервоару и пошореня за звекшанє прициску (ИДР, ПҐД, ПЗИ) и за адаптацию иснуюцих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3"/>
              <w:rPr>
                <w:sz w:val="26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2 148 000,00</w:t>
            </w:r>
          </w:p>
        </w:tc>
      </w:tr>
      <w:tr w:rsidR="00A93CA5">
        <w:trPr>
          <w:trHeight w:val="906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9" w:type="dxa"/>
            <w:shd w:val="clear" w:color="auto" w:fill="EBEBD1"/>
          </w:tcPr>
          <w:p w:rsidR="00A93CA5" w:rsidRDefault="004205AD">
            <w:pPr>
              <w:pStyle w:val="TableParagraph"/>
              <w:spacing w:line="273" w:lineRule="auto"/>
              <w:ind w:left="30" w:right="318"/>
              <w:jc w:val="both"/>
              <w:rPr>
                <w:sz w:val="18"/>
              </w:rPr>
            </w:pPr>
            <w:r>
              <w:rPr>
                <w:sz w:val="18"/>
              </w:rPr>
              <w:t>Польопривредна школа з домом школярох Бачка</w:t>
            </w:r>
          </w:p>
          <w:p w:rsidR="00A93CA5" w:rsidRDefault="004205AD">
            <w:pPr>
              <w:pStyle w:val="TableParagraph"/>
              <w:spacing w:line="185" w:lineRule="exact"/>
              <w:ind w:left="30"/>
              <w:jc w:val="both"/>
              <w:rPr>
                <w:sz w:val="18"/>
              </w:rPr>
            </w:pPr>
            <w:r>
              <w:rPr>
                <w:sz w:val="18"/>
              </w:rPr>
              <w:t>Тополя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6"/>
              <w:ind w:left="30"/>
              <w:rPr>
                <w:sz w:val="18"/>
              </w:rPr>
            </w:pPr>
            <w:r>
              <w:rPr>
                <w:sz w:val="18"/>
              </w:rPr>
              <w:t>Бачка Тополя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6"/>
              <w:ind w:left="30"/>
              <w:rPr>
                <w:sz w:val="18"/>
              </w:rPr>
            </w:pPr>
            <w:r>
              <w:rPr>
                <w:sz w:val="18"/>
              </w:rPr>
              <w:t>Бачка Тополя</w:t>
            </w:r>
          </w:p>
        </w:tc>
        <w:tc>
          <w:tcPr>
            <w:tcW w:w="3046" w:type="dxa"/>
            <w:shd w:val="clear" w:color="auto" w:fill="EBEBD1"/>
          </w:tcPr>
          <w:p w:rsidR="00A93CA5" w:rsidRDefault="00A93CA5">
            <w:pPr>
              <w:pStyle w:val="TableParagraph"/>
              <w:spacing w:before="10"/>
              <w:rPr>
                <w:sz w:val="19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финансованє идейного проєкту енерґетскей санациї обєкту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6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816 000,00</w:t>
            </w:r>
          </w:p>
        </w:tc>
      </w:tr>
      <w:tr w:rsidR="00A93CA5">
        <w:trPr>
          <w:trHeight w:val="1391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spacing w:before="5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Польопривредна школа з домом школярох Бачка Тополя.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28"/>
              <w:ind w:left="30"/>
              <w:rPr>
                <w:sz w:val="18"/>
              </w:rPr>
            </w:pPr>
            <w:r>
              <w:rPr>
                <w:sz w:val="18"/>
              </w:rPr>
              <w:t>Бачка Тополя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28"/>
              <w:ind w:left="30"/>
              <w:rPr>
                <w:sz w:val="18"/>
              </w:rPr>
            </w:pPr>
            <w:r>
              <w:rPr>
                <w:sz w:val="18"/>
              </w:rPr>
              <w:t>Бачка Тополя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118" w:line="273" w:lineRule="auto"/>
              <w:ind w:left="30" w:right="168"/>
              <w:rPr>
                <w:sz w:val="18"/>
              </w:rPr>
            </w:pPr>
            <w:r>
              <w:rPr>
                <w:sz w:val="18"/>
              </w:rPr>
              <w:t>за софинансованє виробку технїчней документациї за потреби санациї обєкту дома школярох Польопривредней школи у Бачкей Тополї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28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162 500,00</w:t>
            </w:r>
          </w:p>
        </w:tc>
      </w:tr>
      <w:tr w:rsidR="00A93CA5">
        <w:trPr>
          <w:trHeight w:val="1720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4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Технїчна школа «Сава Мунтян»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Била Церква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Била Церква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46" w:line="273" w:lineRule="auto"/>
              <w:ind w:left="30" w:right="19"/>
              <w:rPr>
                <w:sz w:val="18"/>
              </w:rPr>
            </w:pPr>
            <w:r>
              <w:rPr>
                <w:sz w:val="18"/>
              </w:rPr>
              <w:t>за финансованє виробку технїчней документациї за адаптацию и вибудов нукашнєй ґазней инсталациї за обєкти школи зоз енерґетску санацию (шлосерски роботи)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1 182 300,00</w:t>
            </w:r>
          </w:p>
        </w:tc>
      </w:tr>
      <w:tr w:rsidR="00A93CA5">
        <w:trPr>
          <w:trHeight w:val="856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spacing w:before="9"/>
              <w:rPr>
                <w:sz w:val="27"/>
              </w:rPr>
            </w:pPr>
          </w:p>
          <w:p w:rsidR="00A93CA5" w:rsidRDefault="004205A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9" w:type="dxa"/>
            <w:shd w:val="clear" w:color="auto" w:fill="EBEBD1"/>
          </w:tcPr>
          <w:p w:rsidR="00A93CA5" w:rsidRDefault="004205AD">
            <w:pPr>
              <w:pStyle w:val="TableParagraph"/>
              <w:spacing w:before="84" w:line="273" w:lineRule="auto"/>
              <w:ind w:left="30" w:right="233"/>
              <w:rPr>
                <w:sz w:val="18"/>
              </w:rPr>
            </w:pPr>
            <w:r>
              <w:rPr>
                <w:sz w:val="18"/>
              </w:rPr>
              <w:t>Билоцeрквaнскa ґимназия и eкономскa школa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spacing w:before="9"/>
              <w:rPr>
                <w:sz w:val="27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Била Церква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spacing w:before="9"/>
              <w:rPr>
                <w:sz w:val="27"/>
              </w:rPr>
            </w:pPr>
          </w:p>
          <w:p w:rsidR="00A93CA5" w:rsidRDefault="004205AD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Била Церква</w:t>
            </w:r>
          </w:p>
        </w:tc>
        <w:tc>
          <w:tcPr>
            <w:tcW w:w="3046" w:type="dxa"/>
            <w:shd w:val="clear" w:color="auto" w:fill="EBEBD1"/>
          </w:tcPr>
          <w:p w:rsidR="00A93CA5" w:rsidRDefault="00A93CA5">
            <w:pPr>
              <w:pStyle w:val="TableParagraph"/>
              <w:spacing w:before="6"/>
              <w:rPr>
                <w:sz w:val="17"/>
              </w:rPr>
            </w:pPr>
          </w:p>
          <w:p w:rsidR="00A93CA5" w:rsidRDefault="004205AD">
            <w:pPr>
              <w:pStyle w:val="TableParagraph"/>
              <w:spacing w:before="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финансованє виробку идейного проєкту енерґетскей санациї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spacing w:before="9"/>
              <w:rPr>
                <w:sz w:val="27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532 900,00</w:t>
            </w:r>
          </w:p>
        </w:tc>
      </w:tr>
      <w:tr w:rsidR="00A93CA5">
        <w:trPr>
          <w:trHeight w:val="1720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4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Польопривредна школа «Вершец»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Вершец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Вершец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46" w:line="273" w:lineRule="auto"/>
              <w:ind w:left="30" w:right="43"/>
              <w:rPr>
                <w:sz w:val="18"/>
              </w:rPr>
            </w:pPr>
            <w:r>
              <w:rPr>
                <w:sz w:val="18"/>
              </w:rPr>
              <w:t>за софинансованє виробку проєктно-технїчней документациї, хтора облапя санацию помоцного будинку (стара млєчара), реконструкцию помоцного будинку за хованє курох и реконструкцию помоцного будинку за хованє говедох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679 900,00</w:t>
            </w:r>
          </w:p>
        </w:tc>
      </w:tr>
    </w:tbl>
    <w:p w:rsidR="00A93CA5" w:rsidRDefault="00A93CA5">
      <w:pPr>
        <w:jc w:val="right"/>
        <w:rPr>
          <w:sz w:val="18"/>
        </w:rPr>
        <w:sectPr w:rsidR="00A93CA5">
          <w:pgSz w:w="12240" w:h="15840"/>
          <w:pgMar w:top="1260" w:right="92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39"/>
        <w:gridCol w:w="1320"/>
        <w:gridCol w:w="1320"/>
        <w:gridCol w:w="3046"/>
        <w:gridCol w:w="1524"/>
      </w:tblGrid>
      <w:tr w:rsidR="00A93CA5">
        <w:trPr>
          <w:trHeight w:val="1287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16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Школски центер «Никола Тесла»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Вершец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Вершец</w:t>
            </w:r>
          </w:p>
        </w:tc>
        <w:tc>
          <w:tcPr>
            <w:tcW w:w="3046" w:type="dxa"/>
            <w:shd w:val="clear" w:color="auto" w:fill="EBEBD1"/>
          </w:tcPr>
          <w:p w:rsidR="00A93CA5" w:rsidRDefault="00A93CA5">
            <w:pPr>
              <w:pStyle w:val="TableParagraph"/>
              <w:spacing w:before="10"/>
              <w:rPr>
                <w:sz w:val="15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финансованє виробку проєктно-технїчней документациї за замену иснуюцого ошвиценя зоз новим ЛЕД» ошвиценьом (ИДП и ПЗИ)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750 000,00</w:t>
            </w:r>
          </w:p>
        </w:tc>
      </w:tr>
      <w:tr w:rsidR="00A93CA5">
        <w:trPr>
          <w:trHeight w:val="1026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spacing w:before="1"/>
              <w:rPr>
                <w:sz w:val="25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Хемийно-медицинска школа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>Вершец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31"/>
              <w:rPr>
                <w:sz w:val="18"/>
              </w:rPr>
            </w:pPr>
            <w:r>
              <w:rPr>
                <w:sz w:val="18"/>
              </w:rPr>
              <w:t>Вершец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17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финансованє виробку технїчней документациї реконструкциї нукашнього ошвиценя (ИДП)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450 900,00</w:t>
            </w:r>
          </w:p>
        </w:tc>
      </w:tr>
      <w:tr w:rsidR="00A93CA5">
        <w:trPr>
          <w:trHeight w:val="1719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4" w:line="273" w:lineRule="auto"/>
              <w:ind w:left="30" w:right="211"/>
              <w:rPr>
                <w:sz w:val="18"/>
              </w:rPr>
            </w:pPr>
            <w:r>
              <w:rPr>
                <w:sz w:val="18"/>
              </w:rPr>
              <w:t>Технїчна школа "Михайло Пупин"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Кикинда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Кикинда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46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финансованє виробку технїчней документациї за реконструкцию и добудов конструкциї закрица понад помоцних просторийох при физкултурней сали, и идейного проєкту адаптациї помоцних просторийох при физкултурней сали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4"/>
              <w:rPr>
                <w:sz w:val="25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800 000,00</w:t>
            </w:r>
          </w:p>
        </w:tc>
      </w:tr>
      <w:tr w:rsidR="00A93CA5">
        <w:trPr>
          <w:trHeight w:val="1026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39" w:type="dxa"/>
            <w:shd w:val="clear" w:color="auto" w:fill="EBEBD1"/>
          </w:tcPr>
          <w:p w:rsidR="00A93CA5" w:rsidRDefault="004205AD">
            <w:pPr>
              <w:pStyle w:val="TableParagraph"/>
              <w:spacing w:before="17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Штредня фахова школа «Милош Црнянски»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>Кикинда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>Кикинда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53" w:line="273" w:lineRule="auto"/>
              <w:ind w:left="30" w:right="168"/>
              <w:rPr>
                <w:sz w:val="18"/>
              </w:rPr>
            </w:pPr>
            <w:r>
              <w:rPr>
                <w:sz w:val="18"/>
              </w:rPr>
              <w:t>за финансованє виробку проєктно-технїчней документациї за громобранску инсталацию зоз апаратом за вчасне стартованє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85 000,00</w:t>
            </w:r>
          </w:p>
        </w:tc>
      </w:tr>
      <w:tr w:rsidR="00A93CA5">
        <w:trPr>
          <w:trHeight w:val="1026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spacing w:before="1"/>
              <w:rPr>
                <w:sz w:val="25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 w:right="6"/>
              <w:rPr>
                <w:sz w:val="18"/>
              </w:rPr>
            </w:pPr>
            <w:r>
              <w:rPr>
                <w:sz w:val="18"/>
              </w:rPr>
              <w:t>Ґимназия «Михайло Пупин»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>Ковачица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>Ковачица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17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финансованє виробку идейного проєкту санациї и енерґетскей санациї обєкту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7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90 000,00</w:t>
            </w:r>
          </w:p>
        </w:tc>
      </w:tr>
      <w:tr w:rsidR="00A93CA5">
        <w:trPr>
          <w:trHeight w:val="1374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1"/>
              <w:rPr>
                <w:sz w:val="20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Машинска школа Панчево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>Панчево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>Панчево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108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софинансованє виробку идейного проєкту – нїзконапружни приключни дротово води за обєкт Тренинґ центру – школскей роботнї у рамикох Машинскей школи «Панчево»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364 800,00</w:t>
            </w:r>
          </w:p>
        </w:tc>
      </w:tr>
      <w:tr w:rsidR="00A93CA5">
        <w:trPr>
          <w:trHeight w:val="1374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spacing w:before="10"/>
              <w:rPr>
                <w:sz w:val="29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Технїчна школа «Миленко Веркич Неша»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>Печинци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>Печинци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108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>за финансованє технїчней документациї за реконструкцию иснуюцого обєкту штреднєй школи у Печинцох зоз енерґетску санацию обєкту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4205AD">
            <w:pPr>
              <w:pStyle w:val="TableParagraph"/>
              <w:spacing w:before="1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660 000,00</w:t>
            </w:r>
          </w:p>
        </w:tc>
      </w:tr>
      <w:tr w:rsidR="00A93CA5">
        <w:trPr>
          <w:trHeight w:val="1288"/>
        </w:trPr>
        <w:tc>
          <w:tcPr>
            <w:tcW w:w="1320" w:type="dxa"/>
            <w:shd w:val="clear" w:color="auto" w:fill="FFD1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39" w:type="dxa"/>
            <w:shd w:val="clear" w:color="auto" w:fill="EBEBD1"/>
          </w:tcPr>
          <w:p w:rsidR="00A93CA5" w:rsidRDefault="00A93CA5">
            <w:pPr>
              <w:pStyle w:val="TableParagraph"/>
              <w:spacing w:before="10"/>
              <w:rPr>
                <w:sz w:val="15"/>
              </w:rPr>
            </w:pPr>
          </w:p>
          <w:p w:rsidR="00A93CA5" w:rsidRDefault="004205AD">
            <w:pPr>
              <w:pStyle w:val="TableParagraph"/>
              <w:spacing w:line="273" w:lineRule="auto"/>
              <w:ind w:left="30" w:right="31"/>
              <w:rPr>
                <w:sz w:val="18"/>
              </w:rPr>
            </w:pPr>
            <w:r>
              <w:rPr>
                <w:sz w:val="18"/>
              </w:rPr>
              <w:t>Ґимназия з домом школярох за талантованих школярох «Боляи»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Сента</w:t>
            </w:r>
          </w:p>
        </w:tc>
        <w:tc>
          <w:tcPr>
            <w:tcW w:w="1320" w:type="dxa"/>
            <w:shd w:val="clear" w:color="auto" w:fill="EBEBD1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Сента</w:t>
            </w:r>
          </w:p>
        </w:tc>
        <w:tc>
          <w:tcPr>
            <w:tcW w:w="3046" w:type="dxa"/>
            <w:shd w:val="clear" w:color="auto" w:fill="EBEBD1"/>
          </w:tcPr>
          <w:p w:rsidR="00A93CA5" w:rsidRDefault="004205AD">
            <w:pPr>
              <w:pStyle w:val="TableParagraph"/>
              <w:spacing w:before="65" w:line="273" w:lineRule="auto"/>
              <w:ind w:left="30" w:right="168"/>
              <w:rPr>
                <w:sz w:val="18"/>
              </w:rPr>
            </w:pPr>
            <w:r>
              <w:rPr>
                <w:sz w:val="18"/>
              </w:rPr>
              <w:t>за финансованє проєктней документациї за озаконьованє обєкту (школярского ресторану зоз кухню и обєкту клубу творчосци)</w:t>
            </w:r>
          </w:p>
        </w:tc>
        <w:tc>
          <w:tcPr>
            <w:tcW w:w="1524" w:type="dxa"/>
            <w:shd w:val="clear" w:color="auto" w:fill="AFFFD8"/>
          </w:tcPr>
          <w:p w:rsidR="00A93CA5" w:rsidRDefault="00A93CA5">
            <w:pPr>
              <w:pStyle w:val="TableParagraph"/>
              <w:rPr>
                <w:sz w:val="20"/>
              </w:rPr>
            </w:pPr>
          </w:p>
          <w:p w:rsidR="00A93CA5" w:rsidRDefault="00A93CA5">
            <w:pPr>
              <w:pStyle w:val="TableParagraph"/>
              <w:spacing w:before="7"/>
              <w:rPr>
                <w:sz w:val="26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1 032 000,00</w:t>
            </w:r>
          </w:p>
        </w:tc>
      </w:tr>
      <w:tr w:rsidR="00A93CA5">
        <w:trPr>
          <w:trHeight w:val="683"/>
        </w:trPr>
        <w:tc>
          <w:tcPr>
            <w:tcW w:w="1320" w:type="dxa"/>
            <w:shd w:val="clear" w:color="auto" w:fill="BABABA"/>
          </w:tcPr>
          <w:p w:rsidR="00A93CA5" w:rsidRDefault="00A93CA5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shd w:val="clear" w:color="auto" w:fill="BABABA"/>
          </w:tcPr>
          <w:p w:rsidR="00A93CA5" w:rsidRDefault="00A93CA5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shd w:val="clear" w:color="auto" w:fill="BABABA"/>
          </w:tcPr>
          <w:p w:rsidR="00A93CA5" w:rsidRDefault="00A93CA5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shd w:val="clear" w:color="auto" w:fill="BABABA"/>
          </w:tcPr>
          <w:p w:rsidR="00A93CA5" w:rsidRDefault="00A93CA5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shd w:val="clear" w:color="auto" w:fill="BABABA"/>
          </w:tcPr>
          <w:p w:rsidR="00A93CA5" w:rsidRDefault="00A93CA5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shd w:val="clear" w:color="auto" w:fill="BABABA"/>
          </w:tcPr>
          <w:p w:rsidR="00A93CA5" w:rsidRDefault="00A93CA5">
            <w:pPr>
              <w:pStyle w:val="TableParagraph"/>
              <w:spacing w:before="3"/>
              <w:rPr>
                <w:sz w:val="20"/>
              </w:rPr>
            </w:pPr>
          </w:p>
          <w:p w:rsidR="00A93CA5" w:rsidRDefault="004205AD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9 754 300,00</w:t>
            </w:r>
          </w:p>
        </w:tc>
      </w:tr>
    </w:tbl>
    <w:p w:rsidR="004205AD" w:rsidRDefault="004205AD"/>
    <w:sectPr w:rsidR="004205AD">
      <w:pgSz w:w="12240" w:h="15840"/>
      <w:pgMar w:top="10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3CA5"/>
    <w:rsid w:val="004205AD"/>
    <w:rsid w:val="00A43027"/>
    <w:rsid w:val="00A75D34"/>
    <w:rsid w:val="00A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E8A0F1F"/>
  <w15:docId w15:val="{A4D762D6-F764-4A41-AC1B-8DE7E1AF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2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&#1072;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6859</Characters>
  <Application>Microsoft Office Word</Application>
  <DocSecurity>0</DocSecurity>
  <Lines>457</Lines>
  <Paragraphs>152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 Rac</cp:lastModifiedBy>
  <cp:revision>4</cp:revision>
  <dcterms:created xsi:type="dcterms:W3CDTF">2025-06-09T08:28:00Z</dcterms:created>
  <dcterms:modified xsi:type="dcterms:W3CDTF">2025-06-09T09:04:00Z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2025-06-09T00:00:00Z</vt:filetime>
  </property>
</Properties>
</file>