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03" w14:textId="77777777" w:rsidR="00A76DC6" w:rsidRPr="0073586B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sr-Cyrl-RS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4046"/>
        <w:gridCol w:w="5229"/>
      </w:tblGrid>
      <w:tr w:rsidR="00A76DC6" w14:paraId="75A471C9" w14:textId="77777777" w:rsidTr="001B5100">
        <w:trPr>
          <w:trHeight w:val="1975"/>
        </w:trPr>
        <w:tc>
          <w:tcPr>
            <w:tcW w:w="2693" w:type="dxa"/>
          </w:tcPr>
          <w:p w14:paraId="4B490A89" w14:textId="77777777" w:rsidR="00A76DC6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color w:val="000000"/>
                <w:rFonts w:ascii="Calibri" w:eastAsia="Calibri" w:hAnsi="Calibri" w:cs="Calibri"/>
              </w:rPr>
            </w:pPr>
            <w:r>
              <w:rPr>
                <w:color w:val="000000"/>
                <w:rFonts w:ascii="Calibri" w:hAnsi="Calibri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  <w:rFonts w:ascii="Calibri" w:eastAsia="Calibri" w:hAnsi="Calibri" w:cs="Calibri"/>
              </w:rPr>
            </w:pPr>
            <w:r>
              <w:rPr>
                <w:sz w:val="20"/>
                <w:szCs w:val="20"/>
                <w:rFonts w:ascii="Calibri" w:hAnsi="Calibri"/>
              </w:rPr>
              <w:t xml:space="preserve">Република Сербия</w:t>
            </w:r>
          </w:p>
          <w:p w14:paraId="6D74FECA" w14:textId="77777777" w:rsidR="00A76DC6" w:rsidRPr="005A464B" w:rsidRDefault="003815E3">
            <w:pPr>
              <w:rPr>
                <w:sz w:val="20"/>
                <w:szCs w:val="20"/>
                <w:rFonts w:ascii="Calibri" w:eastAsia="Calibri" w:hAnsi="Calibri" w:cs="Calibri"/>
              </w:rPr>
            </w:pPr>
            <w:r>
              <w:rPr>
                <w:sz w:val="20"/>
                <w:szCs w:val="20"/>
                <w:rFonts w:ascii="Calibri" w:hAnsi="Calibri"/>
              </w:rPr>
              <w:t xml:space="preserve">Автономна покраїна Войводина</w:t>
            </w:r>
          </w:p>
          <w:p w14:paraId="3C5F7C3A" w14:textId="77777777" w:rsidR="00A76DC6" w:rsidRPr="005A464B" w:rsidRDefault="003815E3">
            <w:pPr>
              <w:rPr>
                <w:sz w:val="20"/>
                <w:szCs w:val="20"/>
                <w:rFonts w:ascii="Calibri" w:eastAsia="Calibri" w:hAnsi="Calibri" w:cs="Calibri"/>
              </w:rPr>
            </w:pPr>
            <w:r>
              <w:rPr>
                <w:b/>
                <w:sz w:val="20"/>
                <w:szCs w:val="20"/>
                <w:rFonts w:ascii="Calibri" w:hAnsi="Calibri"/>
              </w:rPr>
              <w:t xml:space="preserve">Покраїнски секретарият за образованє, предписаня,</w:t>
            </w:r>
          </w:p>
          <w:p w14:paraId="362D85D4" w14:textId="77777777" w:rsidR="00A76DC6" w:rsidRPr="005A464B" w:rsidRDefault="003815E3">
            <w:pPr>
              <w:rPr>
                <w:sz w:val="20"/>
                <w:szCs w:val="20"/>
                <w:rFonts w:ascii="Calibri" w:eastAsia="Calibri" w:hAnsi="Calibri" w:cs="Calibri"/>
              </w:rPr>
            </w:pPr>
            <w:r>
              <w:rPr>
                <w:b/>
                <w:sz w:val="20"/>
                <w:szCs w:val="20"/>
                <w:rFonts w:ascii="Calibri" w:hAnsi="Calibri"/>
              </w:rPr>
              <w:t xml:space="preserve">управу и национални меншини – национални заєднїци</w:t>
            </w:r>
          </w:p>
          <w:p w14:paraId="0B73D7CE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  <w:rFonts w:ascii="Calibri" w:eastAsia="Calibri" w:hAnsi="Calibri" w:cs="Calibri"/>
              </w:rPr>
            </w:pPr>
            <w:r>
              <w:rPr>
                <w:sz w:val="20"/>
                <w:szCs w:val="20"/>
                <w:rFonts w:ascii="Calibri" w:hAnsi="Calibri"/>
              </w:rPr>
              <w:t xml:space="preserve">Булевар Михайла Пупина 16, 21000 Нови Сад</w:t>
            </w:r>
          </w:p>
          <w:p w14:paraId="762ABFBE" w14:textId="35E356AC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sz w:val="20"/>
                <w:szCs w:val="20"/>
                <w:rFonts w:ascii="Calibri" w:eastAsia="Calibri" w:hAnsi="Calibri" w:cs="Calibri"/>
              </w:rPr>
            </w:pPr>
            <w:r>
              <w:rPr>
                <w:sz w:val="20"/>
                <w:szCs w:val="20"/>
                <w:rFonts w:ascii="Calibri" w:hAnsi="Calibri"/>
              </w:rPr>
              <w:t xml:space="preserve">Тел.:</w:t>
            </w:r>
            <w:r>
              <w:rPr>
                <w:sz w:val="20"/>
                <w:szCs w:val="20"/>
                <w:rFonts w:ascii="Calibri" w:hAnsi="Calibri"/>
              </w:rPr>
              <w:t xml:space="preserve"> </w:t>
            </w:r>
            <w:r>
              <w:rPr>
                <w:sz w:val="20"/>
                <w:szCs w:val="20"/>
                <w:rFonts w:ascii="Calibri" w:hAnsi="Calibri"/>
              </w:rPr>
              <w:t xml:space="preserve">+381 21 487 46 02</w:t>
            </w:r>
          </w:p>
          <w:p w14:paraId="610AC7EB" w14:textId="77777777" w:rsidR="00A76DC6" w:rsidRDefault="003815E3">
            <w:pPr>
              <w:tabs>
                <w:tab w:val="center" w:pos="4703"/>
                <w:tab w:val="right" w:pos="9406"/>
              </w:tabs>
              <w:rPr>
                <w:color w:val="000000"/>
                <w:sz w:val="20"/>
                <w:szCs w:val="20"/>
                <w:rFonts w:ascii="Calibri" w:eastAsia="Calibri" w:hAnsi="Calibri" w:cs="Calibri"/>
              </w:rPr>
            </w:pPr>
            <w:r>
              <w:rPr>
                <w:sz w:val="20"/>
                <w:szCs w:val="20"/>
                <w:rFonts w:ascii="Calibri" w:hAnsi="Calibri"/>
              </w:rPr>
              <w:t xml:space="preserve">ounz@vojvodinа.gov.rs</w:t>
            </w:r>
          </w:p>
        </w:tc>
      </w:tr>
      <w:tr w:rsidR="00A76DC6" w:rsidRPr="005A464B" w14:paraId="02E817E9" w14:textId="77777777" w:rsidTr="001B5100">
        <w:trPr>
          <w:trHeight w:val="305"/>
        </w:trPr>
        <w:tc>
          <w:tcPr>
            <w:tcW w:w="2693" w:type="dxa"/>
          </w:tcPr>
          <w:p w14:paraId="40AE300B" w14:textId="77777777" w:rsidR="00A76DC6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46" w:type="dxa"/>
          </w:tcPr>
          <w:p w14:paraId="7575F1EE" w14:textId="77777777" w:rsidR="00A76DC6" w:rsidRPr="00DC51AB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2E654ECF" w:rsidR="00A76DC6" w:rsidRPr="00DC51AB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color w:val="000000"/>
                <w:sz w:val="20"/>
                <w:szCs w:val="20"/>
                <w:rFonts w:ascii="Calibri" w:eastAsia="Calibri" w:hAnsi="Calibri" w:cs="Calibri"/>
              </w:rPr>
            </w:pPr>
            <w:r>
              <w:rPr>
                <w:sz w:val="20"/>
                <w:szCs w:val="20"/>
                <w:color w:val="000000"/>
                <w:rFonts w:ascii="Calibri" w:hAnsi="Calibri"/>
              </w:rPr>
              <w:t xml:space="preserve">ЧИСЛО:</w:t>
            </w:r>
            <w:r>
              <w:rPr>
                <w:sz w:val="20"/>
                <w:szCs w:val="20"/>
                <w:color w:val="000000"/>
                <w:rFonts w:ascii="Calibri" w:hAnsi="Calibri"/>
              </w:rPr>
              <w:t xml:space="preserve"> </w:t>
            </w:r>
            <w:r>
              <w:rPr>
                <w:sz w:val="20"/>
                <w:szCs w:val="20"/>
                <w:rFonts w:ascii="Calibri" w:hAnsi="Calibri"/>
              </w:rPr>
              <w:t xml:space="preserve">000229399 2025 09427 001 001 000 001</w:t>
            </w:r>
          </w:p>
          <w:p w14:paraId="4FDC6EFC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229" w:type="dxa"/>
          </w:tcPr>
          <w:p w14:paraId="569AA033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5602145E" w:rsidR="00A76DC6" w:rsidRDefault="003815E3" w:rsidP="00DC198C">
            <w:pPr>
              <w:tabs>
                <w:tab w:val="center" w:pos="4703"/>
                <w:tab w:val="right" w:pos="9406"/>
              </w:tabs>
              <w:rPr>
                <w:color w:val="0070C0"/>
                <w:sz w:val="20"/>
                <w:szCs w:val="20"/>
                <w:rFonts w:ascii="Calibri" w:eastAsia="Calibri" w:hAnsi="Calibri" w:cs="Calibri"/>
              </w:rPr>
            </w:pPr>
            <w:r>
              <w:rPr>
                <w:sz w:val="20"/>
                <w:szCs w:val="20"/>
                <w:rFonts w:ascii="Calibri" w:hAnsi="Calibri"/>
              </w:rPr>
              <w:t xml:space="preserve">ДАТУМ:</w:t>
            </w:r>
            <w:r>
              <w:rPr>
                <w:sz w:val="20"/>
                <w:szCs w:val="20"/>
                <w:rFonts w:ascii="Calibri" w:hAnsi="Calibri"/>
              </w:rPr>
              <w:t xml:space="preserve"> </w:t>
            </w:r>
            <w:r>
              <w:rPr>
                <w:sz w:val="20"/>
                <w:szCs w:val="20"/>
                <w:rFonts w:ascii="Calibri" w:hAnsi="Calibri"/>
              </w:rPr>
              <w:t xml:space="preserve">17.4.2025. року</w:t>
            </w:r>
          </w:p>
        </w:tc>
      </w:tr>
    </w:tbl>
    <w:p w14:paraId="1CEA0736" w14:textId="77777777" w:rsidR="00A76DC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Default="003815E3">
      <w:pPr>
        <w:pStyle w:val="Title"/>
        <w:tabs>
          <w:tab w:val="left" w:pos="180"/>
        </w:tabs>
        <w:ind w:firstLine="720"/>
        <w:jc w:val="left"/>
        <w:rPr>
          <w:b w:val="0"/>
          <w:sz w:val="18"/>
          <w:szCs w:val="18"/>
          <w:rFonts w:ascii="Calibri" w:eastAsia="Calibri" w:hAnsi="Calibri" w:cs="Calibri"/>
        </w:rPr>
      </w:pPr>
      <w:r>
        <w:rPr>
          <w:sz w:val="20"/>
          <w:szCs w:val="20"/>
          <w:rFonts w:ascii="Arial" w:hAnsi="Arial"/>
        </w:rPr>
        <w:t xml:space="preserve"> </w:t>
      </w:r>
    </w:p>
    <w:p w14:paraId="6969AF9F" w14:textId="110E45EF" w:rsidR="00A76DC6" w:rsidRPr="005D7EEB" w:rsidRDefault="003815E3">
      <w:pPr>
        <w:jc w:val="both"/>
        <w:rPr>
          <w:sz w:val="20"/>
          <w:szCs w:val="20"/>
          <w:rFonts w:ascii="Calibri" w:eastAsia="Calibri" w:hAnsi="Calibri" w:cs="Calibri"/>
        </w:rPr>
      </w:pPr>
      <w:r>
        <w:rPr>
          <w:sz w:val="20"/>
          <w:szCs w:val="20"/>
          <w:color w:val="000000"/>
          <w:rFonts w:ascii="Arial" w:hAnsi="Arial"/>
        </w:rPr>
        <w:t xml:space="preserve">         </w:t>
      </w:r>
      <w:r>
        <w:rPr>
          <w:sz w:val="20"/>
          <w:szCs w:val="20"/>
          <w:rFonts w:ascii="Calibri" w:hAnsi="Calibri"/>
        </w:rPr>
        <w:t xml:space="preserve">На основи члeна 16. пaсус 5. и 24. пасус 2.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Покраїнскей скупштинскей одлуки о покраїнскей управи («Службени новини АПВ», число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37/14, 54/14 – др.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одлука, 37/2016, 29/17, 24/19, 66/20 и 38/21), члена 8.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школярского стандарду у Автономней покраїни Войводини («Службени новини АПВ», число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14/2015 и 10/2017), члена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11. роздїл 06 и 23. пасус 1. и 4.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Покраїнскей скупштинскей одлуки о буджету Автономней покраїни Войводини за 2025. рок («Службени новини АПВ», число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57/24), члена 9.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Правилнїка о условийох реґресованя превоженя школярох штреднїх школох у АП Войводини («Службени новини АПВ», число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7/23 и 5/24), а по запровадзеним Конкурсу за реґресованє превоженя школярох штреднїх школох у Автономней покраїни Войводини за 2025. рок («Службени новини АПВ», число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6/25) и на основи Ришеня покраїнского секретара за образованє, предписаня, управу и национални меншини – национални заєднїци, число: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001642201 2024 09427 002 001 000 001 04 007 од 10.6.2024. року, заменїца покраїнског секретара, приноши</w:t>
      </w:r>
    </w:p>
    <w:p w14:paraId="16834FD0" w14:textId="77777777" w:rsidR="00A76DC6" w:rsidRPr="005A464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4699AB5D" w14:textId="77777777" w:rsidR="00A76DC6" w:rsidRPr="005A464B" w:rsidRDefault="003815E3">
      <w:pPr>
        <w:jc w:val="center"/>
        <w:rPr>
          <w:sz w:val="22"/>
          <w:szCs w:val="22"/>
          <w:rFonts w:ascii="Calibri" w:eastAsia="Calibri" w:hAnsi="Calibri" w:cs="Calibri"/>
        </w:rPr>
      </w:pPr>
      <w:r>
        <w:rPr>
          <w:b/>
          <w:sz w:val="22"/>
          <w:szCs w:val="22"/>
          <w:rFonts w:ascii="Calibri" w:hAnsi="Calibri"/>
        </w:rPr>
        <w:t xml:space="preserve">РИШЕНЄ</w:t>
      </w:r>
    </w:p>
    <w:p w14:paraId="104FEF99" w14:textId="1ED31EC7" w:rsidR="00A76DC6" w:rsidRPr="005A464B" w:rsidRDefault="003815E3">
      <w:pPr>
        <w:jc w:val="center"/>
        <w:rPr>
          <w:sz w:val="20"/>
          <w:szCs w:val="20"/>
          <w:rFonts w:ascii="Calibri" w:eastAsia="Calibri" w:hAnsi="Calibri" w:cs="Calibri"/>
        </w:rPr>
      </w:pPr>
      <w:r>
        <w:rPr>
          <w:b/>
          <w:sz w:val="20"/>
          <w:szCs w:val="20"/>
          <w:rFonts w:ascii="Calibri" w:hAnsi="Calibri"/>
        </w:rPr>
        <w:t xml:space="preserve">О РОЗПОДЗЕЛЬОВАНЮ БУДЖЕТНИХ СРЕДСТВОХ ПОКРАЇНСКОГО СЕКРЕТАРИЯТУ ЗА ОБРАЗОВАНЄ, ПРЕДПИСАНЯ, УПРАВУ И НАЦИОНАЛНИ МЕНШИНИ - НАЦИОНАЛНИ ЗАЄДНЇЦИ ЗА РЕҐРЕСОВАНЄ ПРЕВОЖЕНЯ ШКОЛЯРОХ ШТРЕДНЇХ ШКОЛОХ НА ТЕРИТОРИЇ АП ВОЙВОДИНИ ЗА 2025.</w:t>
      </w:r>
      <w:r>
        <w:rPr>
          <w:b/>
          <w:sz w:val="20"/>
          <w:szCs w:val="20"/>
          <w:rFonts w:ascii="Calibri" w:hAnsi="Calibri"/>
        </w:rPr>
        <w:t xml:space="preserve"> </w:t>
      </w:r>
      <w:r>
        <w:rPr>
          <w:b/>
          <w:sz w:val="20"/>
          <w:szCs w:val="20"/>
          <w:rFonts w:ascii="Calibri" w:hAnsi="Calibri"/>
        </w:rPr>
        <w:t xml:space="preserve">РОК</w:t>
      </w:r>
      <w:r>
        <w:rPr>
          <w:b/>
          <w:sz w:val="20"/>
          <w:szCs w:val="20"/>
          <w:rFonts w:ascii="Calibri" w:hAnsi="Calibri"/>
        </w:rPr>
        <w:t xml:space="preserve"> </w:t>
      </w:r>
    </w:p>
    <w:p w14:paraId="65A767C4" w14:textId="77777777" w:rsidR="00A76DC6" w:rsidRPr="005A464B" w:rsidRDefault="00A76DC6">
      <w:pPr>
        <w:jc w:val="center"/>
        <w:rPr>
          <w:rFonts w:ascii="Calibri" w:eastAsia="Calibri" w:hAnsi="Calibri" w:cs="Calibri"/>
          <w:sz w:val="20"/>
          <w:szCs w:val="20"/>
          <w:lang w:val="ru-RU"/>
        </w:rPr>
      </w:pPr>
    </w:p>
    <w:p w14:paraId="6244CA54" w14:textId="77777777" w:rsidR="00A76DC6" w:rsidRPr="005A464B" w:rsidRDefault="003815E3">
      <w:pPr>
        <w:jc w:val="both"/>
        <w:rPr>
          <w:sz w:val="20"/>
          <w:szCs w:val="20"/>
          <w:rFonts w:ascii="Calibri" w:eastAsia="Calibri" w:hAnsi="Calibri" w:cs="Calibri"/>
        </w:rPr>
      </w:pPr>
      <w:r>
        <w:rPr>
          <w:b/>
          <w:sz w:val="20"/>
          <w:szCs w:val="20"/>
          <w:rFonts w:ascii="Calibri" w:hAnsi="Calibri"/>
        </w:rPr>
        <w:t xml:space="preserve">                                                                                         </w:t>
      </w:r>
      <w:r>
        <w:rPr>
          <w:b/>
          <w:sz w:val="20"/>
          <w:szCs w:val="20"/>
          <w:rFonts w:ascii="Calibri" w:hAnsi="Calibri"/>
        </w:rPr>
        <w:t xml:space="preserve">I</w:t>
      </w:r>
    </w:p>
    <w:p w14:paraId="0412E996" w14:textId="41BBCB65" w:rsidR="00A76DC6" w:rsidRPr="0073586B" w:rsidRDefault="003815E3">
      <w:pPr>
        <w:jc w:val="both"/>
        <w:rPr>
          <w:sz w:val="20"/>
          <w:szCs w:val="20"/>
          <w:rFonts w:ascii="Calibri" w:eastAsia="Calibri" w:hAnsi="Calibri" w:cs="Calibri"/>
        </w:rPr>
      </w:pPr>
      <w:r>
        <w:rPr>
          <w:sz w:val="20"/>
          <w:szCs w:val="20"/>
          <w:rFonts w:ascii="Calibri" w:hAnsi="Calibri"/>
        </w:rPr>
        <w:t xml:space="preserve">         </w:t>
      </w:r>
      <w:r>
        <w:rPr>
          <w:sz w:val="20"/>
          <w:szCs w:val="20"/>
          <w:rFonts w:ascii="Calibri" w:hAnsi="Calibri"/>
        </w:rPr>
        <w:t xml:space="preserve">З тим ришеньом ше утвердзує розподзельованє средствох за </w:t>
      </w:r>
      <w:r>
        <w:rPr>
          <w:sz w:val="20"/>
          <w:szCs w:val="20"/>
          <w:b/>
          <w:rFonts w:ascii="Calibri" w:hAnsi="Calibri"/>
        </w:rPr>
        <w:t xml:space="preserve">реґресованє превоженя школярох штреднїх школох у Автономней покраїни Войводини у 2025. року </w:t>
      </w:r>
      <w:r>
        <w:rPr>
          <w:sz w:val="20"/>
          <w:szCs w:val="20"/>
          <w:rFonts w:ascii="Calibri" w:hAnsi="Calibri"/>
        </w:rPr>
        <w:t xml:space="preserve">по </w:t>
      </w:r>
      <w:r>
        <w:rPr>
          <w:sz w:val="20"/>
          <w:szCs w:val="20"/>
          <w:i/>
          <w:rFonts w:ascii="Calibri" w:hAnsi="Calibri"/>
        </w:rPr>
        <w:t xml:space="preserve">Конкурсу за реґресованє превоженя школярох штреднїх школох на териториї АП Войводини за 2025. рок число:</w:t>
      </w:r>
      <w:r>
        <w:rPr>
          <w:sz w:val="20"/>
          <w:szCs w:val="20"/>
          <w:i/>
          <w:rFonts w:ascii="Calibri" w:hAnsi="Calibri"/>
        </w:rPr>
        <w:t xml:space="preserve"> </w:t>
      </w:r>
      <w:r>
        <w:rPr>
          <w:sz w:val="20"/>
          <w:szCs w:val="20"/>
          <w:i/>
          <w:rFonts w:ascii="Calibri" w:hAnsi="Calibri"/>
        </w:rPr>
        <w:t xml:space="preserve">000229399 2025 09427 001 001 000 001 од 29.</w:t>
      </w:r>
      <w:r>
        <w:rPr>
          <w:sz w:val="20"/>
          <w:szCs w:val="20"/>
          <w:i/>
          <w:rFonts w:ascii="Calibri" w:hAnsi="Calibri"/>
        </w:rPr>
        <w:t xml:space="preserve"> </w:t>
      </w:r>
      <w:r>
        <w:rPr>
          <w:sz w:val="20"/>
          <w:szCs w:val="20"/>
          <w:i/>
          <w:rFonts w:ascii="Calibri" w:hAnsi="Calibri"/>
        </w:rPr>
        <w:t xml:space="preserve">01.</w:t>
      </w:r>
      <w:r>
        <w:rPr>
          <w:sz w:val="20"/>
          <w:szCs w:val="20"/>
          <w:i/>
          <w:rFonts w:ascii="Calibri" w:hAnsi="Calibri"/>
        </w:rPr>
        <w:t xml:space="preserve"> </w:t>
      </w:r>
      <w:r>
        <w:rPr>
          <w:sz w:val="20"/>
          <w:szCs w:val="20"/>
          <w:i/>
          <w:rFonts w:ascii="Calibri" w:hAnsi="Calibri"/>
        </w:rPr>
        <w:t xml:space="preserve">2025. року (</w:t>
      </w:r>
      <w:r>
        <w:rPr>
          <w:sz w:val="20"/>
          <w:szCs w:val="20"/>
          <w:rFonts w:ascii="Calibri" w:hAnsi="Calibri"/>
        </w:rPr>
        <w:t xml:space="preserve"> у дальшим тексту: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Конкурс).</w:t>
      </w:r>
      <w:r>
        <w:rPr>
          <w:sz w:val="20"/>
          <w:szCs w:val="20"/>
          <w:rFonts w:ascii="Calibri" w:hAnsi="Calibri"/>
        </w:rPr>
        <w:t xml:space="preserve"> </w:t>
      </w:r>
    </w:p>
    <w:p w14:paraId="6497D6A3" w14:textId="77777777" w:rsidR="00A76DC6" w:rsidRPr="0073586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30121F6E" w14:textId="77777777" w:rsidR="00A76DC6" w:rsidRPr="005A464B" w:rsidRDefault="003815E3">
      <w:pPr>
        <w:jc w:val="both"/>
        <w:rPr>
          <w:sz w:val="20"/>
          <w:szCs w:val="20"/>
          <w:rFonts w:ascii="Calibri" w:eastAsia="Calibri" w:hAnsi="Calibri" w:cs="Calibri"/>
        </w:rPr>
      </w:pPr>
      <w:r>
        <w:rPr>
          <w:b/>
          <w:sz w:val="20"/>
          <w:szCs w:val="20"/>
          <w:rFonts w:ascii="Calibri" w:hAnsi="Calibri"/>
        </w:rPr>
        <w:t xml:space="preserve">                                                                                          </w:t>
      </w:r>
      <w:r>
        <w:rPr>
          <w:b/>
          <w:sz w:val="20"/>
          <w:szCs w:val="20"/>
          <w:rFonts w:ascii="Calibri" w:hAnsi="Calibri"/>
        </w:rPr>
        <w:t xml:space="preserve">II</w:t>
      </w:r>
      <w:r>
        <w:rPr>
          <w:b/>
          <w:sz w:val="20"/>
          <w:szCs w:val="20"/>
          <w:rFonts w:ascii="Calibri" w:hAnsi="Calibri"/>
        </w:rPr>
        <w:t xml:space="preserve"> </w:t>
      </w:r>
    </w:p>
    <w:p w14:paraId="424C8E3C" w14:textId="5B79B488" w:rsidR="00A76DC6" w:rsidRPr="005A464B" w:rsidRDefault="003815E3">
      <w:pPr>
        <w:jc w:val="both"/>
        <w:rPr>
          <w:sz w:val="20"/>
          <w:szCs w:val="20"/>
          <w:rFonts w:ascii="Calibri" w:eastAsia="Calibri" w:hAnsi="Calibri" w:cs="Calibri"/>
        </w:rPr>
      </w:pPr>
      <w:r>
        <w:rPr>
          <w:sz w:val="20"/>
          <w:szCs w:val="20"/>
          <w:b/>
          <w:color w:val="FF0000"/>
          <w:rFonts w:ascii="Calibri" w:hAnsi="Calibri"/>
        </w:rPr>
        <w:t xml:space="preserve">         </w:t>
      </w:r>
      <w:r>
        <w:rPr>
          <w:sz w:val="20"/>
          <w:szCs w:val="20"/>
          <w:rFonts w:ascii="Calibri" w:hAnsi="Calibri"/>
        </w:rPr>
        <w:t xml:space="preserve">Од планованих средствох за реґресованє превоженя школярох штреднїх школох за 2025. рок, хтори з Конкурсом розписани у суми 151.000.000,00 динари, з тим ришеньом ше розпоредзує вкупну суму за 44 општини, односно городи у АП Войводини хтори поднєсли прияви на Конкурс.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Висина средствох по општинох и городох одредзена на основи критериюмох яки утвердзени зоз Правилнїком о условийох реґресованя превоженя школярох штреднїх школох у АП Войводини.</w:t>
      </w:r>
    </w:p>
    <w:p w14:paraId="0DF97462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color w:val="000000"/>
          <w:sz w:val="20"/>
          <w:szCs w:val="20"/>
          <w:rFonts w:ascii="Calibri" w:eastAsia="Calibri" w:hAnsi="Calibri" w:cs="Calibri"/>
        </w:rPr>
      </w:pPr>
      <w:r>
        <w:rPr>
          <w:b/>
          <w:color w:val="000000"/>
          <w:sz w:val="20"/>
          <w:szCs w:val="20"/>
          <w:rFonts w:ascii="Calibri" w:hAnsi="Calibri"/>
        </w:rPr>
        <w:t xml:space="preserve">                                                                                 </w:t>
      </w:r>
    </w:p>
    <w:p w14:paraId="35F28C40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color w:val="000000"/>
          <w:sz w:val="20"/>
          <w:szCs w:val="20"/>
          <w:rFonts w:ascii="Calibri" w:eastAsia="Calibri" w:hAnsi="Calibri" w:cs="Calibri"/>
        </w:rPr>
      </w:pPr>
      <w:r>
        <w:rPr>
          <w:b/>
          <w:color w:val="000000"/>
          <w:sz w:val="20"/>
          <w:szCs w:val="20"/>
          <w:rFonts w:ascii="Calibri" w:hAnsi="Calibri"/>
        </w:rPr>
        <w:t xml:space="preserve">                                                                                 </w:t>
      </w:r>
      <w:r>
        <w:rPr>
          <w:b/>
          <w:color w:val="000000"/>
          <w:sz w:val="20"/>
          <w:szCs w:val="20"/>
          <w:rFonts w:ascii="Calibri" w:hAnsi="Calibri"/>
        </w:rPr>
        <w:t xml:space="preserve">III</w:t>
      </w:r>
    </w:p>
    <w:p w14:paraId="34FB3304" w14:textId="7BEBAA8A" w:rsidR="00A76DC6" w:rsidRPr="005A464B" w:rsidRDefault="003815E3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sz w:val="20"/>
          <w:szCs w:val="20"/>
          <w:rFonts w:ascii="Calibri" w:eastAsia="Calibri" w:hAnsi="Calibri" w:cs="Calibri"/>
        </w:rPr>
      </w:pPr>
      <w:r>
        <w:rPr>
          <w:sz w:val="20"/>
          <w:szCs w:val="20"/>
          <w:color w:val="FF0000"/>
          <w:rFonts w:ascii="Calibri" w:hAnsi="Calibri"/>
        </w:rPr>
        <w:t xml:space="preserve">         </w:t>
      </w:r>
      <w:r>
        <w:rPr>
          <w:sz w:val="20"/>
          <w:szCs w:val="20"/>
          <w:rFonts w:ascii="Calibri" w:hAnsi="Calibri"/>
        </w:rPr>
        <w:t xml:space="preserve">Розподзельованє средствох зоз точки II того ришеня по општинох и городох у АП Войводини дате у Прилогу хтори видруковани ґу тому ришеню и хтори його часц (Розподзельованє средствох за реґресованє превоженя школярох штреднїх школох на териториї АП Войводини за 2025. рок – Таблїчка число 2).</w:t>
      </w:r>
    </w:p>
    <w:p w14:paraId="23E0EA09" w14:textId="77777777" w:rsidR="00BB0DB1" w:rsidRPr="005A464B" w:rsidRDefault="00BB0DB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067F1CFC" w14:textId="77777777" w:rsidR="00A76DC6" w:rsidRPr="005A464B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5587AE7C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sz w:val="20"/>
          <w:szCs w:val="20"/>
          <w:rFonts w:ascii="Calibri" w:eastAsia="Calibri" w:hAnsi="Calibri" w:cs="Calibri"/>
        </w:rPr>
      </w:pPr>
      <w:r>
        <w:rPr>
          <w:b/>
          <w:sz w:val="20"/>
          <w:szCs w:val="20"/>
          <w:rFonts w:ascii="Calibri" w:hAnsi="Calibri"/>
        </w:rPr>
        <w:t xml:space="preserve">                                                                                  </w:t>
      </w:r>
      <w:r>
        <w:rPr>
          <w:b/>
          <w:sz w:val="20"/>
          <w:szCs w:val="20"/>
          <w:rFonts w:ascii="Calibri" w:hAnsi="Calibri"/>
        </w:rPr>
        <w:t xml:space="preserve">IV</w:t>
      </w:r>
    </w:p>
    <w:p w14:paraId="513DBB10" w14:textId="52368AC0" w:rsidR="00A76DC6" w:rsidRPr="00547E75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sz w:val="20"/>
          <w:szCs w:val="20"/>
          <w:rFonts w:ascii="Calibri" w:eastAsia="Calibri" w:hAnsi="Calibri" w:cs="Calibri"/>
        </w:rPr>
      </w:pPr>
      <w:r>
        <w:rPr>
          <w:sz w:val="20"/>
          <w:szCs w:val="20"/>
          <w:color w:val="FF0000"/>
          <w:rFonts w:ascii="Calibri" w:hAnsi="Calibri"/>
        </w:rPr>
        <w:t xml:space="preserve">  </w:t>
      </w:r>
      <w:r>
        <w:rPr>
          <w:sz w:val="20"/>
          <w:szCs w:val="20"/>
          <w:rFonts w:ascii="Calibri" w:hAnsi="Calibri"/>
        </w:rPr>
        <w:t xml:space="preserve">Средства з точки II того ришеня предвидзени з Покраїнску скупштинску одлуку о буджету Автономней покраїни Войводини за 2025. рок („Службени новини АПВ“, число</w:t>
      </w:r>
      <w:r>
        <w:rPr>
          <w:sz w:val="20"/>
          <w:szCs w:val="20"/>
          <w:rFonts w:ascii="Calibri" w:hAnsi="Calibri"/>
        </w:rPr>
        <w:t xml:space="preserve"> </w:t>
      </w:r>
      <w:r>
        <w:rPr>
          <w:sz w:val="20"/>
          <w:szCs w:val="20"/>
          <w:rFonts w:ascii="Calibri" w:hAnsi="Calibri"/>
        </w:rPr>
        <w:t xml:space="preserve">57/24) у рамикох Роздїлу 06 – Покраїнски секретарият за образованє, предписаня, управу и национални меншини – национални заєднїци, Програма 2007 – Потримовка у образованю школярох и студентох, Програмна активносц 1005 – Реґресованє превоженя школярох штреднїх школох, функционална класификация 960 – Помоцни услуги образованю, економска класификация 463 – Трансфери иншим уровньом власци, 4631 – Чечуци трансфери иншим уровньом власци, субаналитични конто 463132 – Наменково трансфери уровню городох и 463142 – Наменково трансфери уровню општинох, жридло финансованя 01 00 – Общи приходи и приманя буджету, а преноши ше их хасновательом у складзе зоз прилївом средствох до буджету АП Войводини, односно ликвиднима можлївосцами буджету.</w:t>
      </w:r>
      <w:r>
        <w:rPr>
          <w:sz w:val="20"/>
          <w:szCs w:val="20"/>
          <w:rFonts w:ascii="Calibri" w:hAnsi="Calibri"/>
        </w:rPr>
        <w:t xml:space="preserve">  </w:t>
      </w:r>
    </w:p>
    <w:p w14:paraId="483E43DB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sz w:val="20"/>
          <w:szCs w:val="20"/>
          <w:rFonts w:ascii="Calibri" w:eastAsia="Calibri" w:hAnsi="Calibri" w:cs="Calibri"/>
        </w:rPr>
      </w:pPr>
      <w:r>
        <w:rPr>
          <w:b/>
          <w:sz w:val="20"/>
          <w:szCs w:val="20"/>
          <w:color w:val="FF0000"/>
          <w:rFonts w:ascii="Calibri" w:hAnsi="Calibri"/>
        </w:rPr>
        <w:t xml:space="preserve">                                                                                 </w:t>
      </w:r>
      <w:r>
        <w:rPr>
          <w:b/>
          <w:sz w:val="20"/>
          <w:szCs w:val="20"/>
          <w:rFonts w:ascii="Calibri" w:hAnsi="Calibri"/>
        </w:rPr>
        <w:t xml:space="preserve">                                                                       </w:t>
      </w:r>
    </w:p>
    <w:p w14:paraId="17BE09BE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7088880D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sz w:val="20"/>
          <w:szCs w:val="20"/>
          <w:rFonts w:ascii="Calibri" w:eastAsia="Calibri" w:hAnsi="Calibri" w:cs="Calibri"/>
        </w:rPr>
      </w:pPr>
      <w:r>
        <w:rPr>
          <w:b/>
          <w:sz w:val="20"/>
          <w:szCs w:val="20"/>
          <w:rFonts w:ascii="Calibri" w:hAnsi="Calibri"/>
        </w:rPr>
        <w:t xml:space="preserve">                                                                                       </w:t>
      </w:r>
      <w:r>
        <w:rPr>
          <w:b/>
          <w:sz w:val="20"/>
          <w:szCs w:val="20"/>
          <w:rFonts w:ascii="Calibri" w:hAnsi="Calibri"/>
        </w:rPr>
        <w:t xml:space="preserve">V</w:t>
      </w:r>
    </w:p>
    <w:p w14:paraId="40D8463F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sz w:val="20"/>
          <w:szCs w:val="20"/>
          <w:rFonts w:ascii="Calibri" w:eastAsia="Calibri" w:hAnsi="Calibri" w:cs="Calibri"/>
        </w:rPr>
      </w:pPr>
      <w:r>
        <w:rPr>
          <w:sz w:val="20"/>
          <w:szCs w:val="20"/>
          <w:rFonts w:ascii="Calibri" w:hAnsi="Calibri"/>
        </w:rPr>
        <w:t xml:space="preserve">              </w:t>
      </w:r>
      <w:r>
        <w:rPr>
          <w:sz w:val="20"/>
          <w:szCs w:val="20"/>
          <w:rFonts w:ascii="Calibri" w:hAnsi="Calibri"/>
        </w:rPr>
        <w:t xml:space="preserve">Секретарият информує општини и городи о розподзельованю средствох яке утвердзене з тим ришеньом.</w:t>
      </w:r>
    </w:p>
    <w:p w14:paraId="440BAB8A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color w:val="000000"/>
          <w:sz w:val="20"/>
          <w:szCs w:val="20"/>
          <w:rFonts w:ascii="Calibri" w:eastAsia="Calibri" w:hAnsi="Calibri" w:cs="Calibri"/>
        </w:rPr>
      </w:pPr>
      <w:r>
        <w:rPr>
          <w:b/>
          <w:color w:val="000000"/>
          <w:sz w:val="20"/>
          <w:szCs w:val="20"/>
          <w:rFonts w:ascii="Calibri" w:hAnsi="Calibri"/>
        </w:rPr>
        <w:t xml:space="preserve">                                                                                        </w:t>
      </w:r>
    </w:p>
    <w:p w14:paraId="0EC0A002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color w:val="000000"/>
          <w:sz w:val="20"/>
          <w:szCs w:val="20"/>
          <w:rFonts w:ascii="Calibri" w:eastAsia="Calibri" w:hAnsi="Calibri" w:cs="Calibri"/>
        </w:rPr>
      </w:pPr>
      <w:r>
        <w:rPr>
          <w:b/>
          <w:color w:val="000000"/>
          <w:sz w:val="20"/>
          <w:szCs w:val="20"/>
          <w:rFonts w:ascii="Calibri" w:hAnsi="Calibri"/>
        </w:rPr>
        <w:t xml:space="preserve">                                                                                                       </w:t>
      </w:r>
      <w:r>
        <w:rPr>
          <w:b/>
          <w:color w:val="000000"/>
          <w:sz w:val="20"/>
          <w:szCs w:val="20"/>
          <w:rFonts w:ascii="Calibri" w:hAnsi="Calibri"/>
        </w:rPr>
        <w:t xml:space="preserve">VI</w:t>
      </w:r>
    </w:p>
    <w:p w14:paraId="0EC71C29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color w:val="000000"/>
          <w:sz w:val="20"/>
          <w:szCs w:val="20"/>
          <w:rFonts w:ascii="Calibri" w:eastAsia="Calibri" w:hAnsi="Calibri" w:cs="Calibri"/>
        </w:rPr>
      </w:pPr>
      <w:r>
        <w:rPr>
          <w:color w:val="000000"/>
          <w:sz w:val="20"/>
          <w:szCs w:val="20"/>
          <w:rFonts w:ascii="Calibri" w:hAnsi="Calibri"/>
        </w:rPr>
        <w:t xml:space="preserve">       </w:t>
      </w:r>
      <w:r>
        <w:rPr>
          <w:color w:val="000000"/>
          <w:sz w:val="20"/>
          <w:szCs w:val="20"/>
          <w:rFonts w:ascii="Calibri" w:hAnsi="Calibri"/>
        </w:rPr>
        <w:t xml:space="preserve">Секретарият обовязку ґу општином и городом пребера на </w:t>
      </w:r>
      <w:r>
        <w:rPr>
          <w:color w:val="000000"/>
          <w:sz w:val="20"/>
          <w:szCs w:val="20"/>
          <w:b/>
          <w:bCs/>
          <w:rFonts w:ascii="Calibri" w:hAnsi="Calibri"/>
        </w:rPr>
        <w:t xml:space="preserve">основи контракту у писаней форми</w:t>
      </w:r>
      <w:r>
        <w:rPr>
          <w:color w:val="000000"/>
          <w:sz w:val="20"/>
          <w:szCs w:val="20"/>
          <w:b/>
          <w:rFonts w:ascii="Calibri" w:hAnsi="Calibri"/>
        </w:rPr>
        <w:t xml:space="preserve">.</w:t>
      </w:r>
      <w:r>
        <w:rPr>
          <w:color w:val="000000"/>
          <w:sz w:val="20"/>
          <w:szCs w:val="20"/>
          <w:b/>
          <w:rFonts w:ascii="Calibri" w:hAnsi="Calibri"/>
        </w:rPr>
        <w:t xml:space="preserve"> </w:t>
      </w:r>
    </w:p>
    <w:p w14:paraId="0790038D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AE4E39B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color w:val="000000"/>
          <w:sz w:val="20"/>
          <w:szCs w:val="20"/>
          <w:rFonts w:ascii="Calibri" w:eastAsia="Calibri" w:hAnsi="Calibri" w:cs="Calibri"/>
        </w:rPr>
      </w:pPr>
      <w:r>
        <w:rPr>
          <w:b/>
          <w:color w:val="000000"/>
          <w:sz w:val="20"/>
          <w:szCs w:val="20"/>
          <w:rFonts w:ascii="Calibri" w:hAnsi="Calibri"/>
        </w:rPr>
        <w:t xml:space="preserve">                                                                                               </w:t>
      </w:r>
      <w:r>
        <w:rPr>
          <w:b/>
          <w:color w:val="000000"/>
          <w:sz w:val="20"/>
          <w:szCs w:val="20"/>
          <w:rFonts w:ascii="Calibri" w:hAnsi="Calibri"/>
        </w:rPr>
        <w:t xml:space="preserve">VII</w:t>
      </w:r>
    </w:p>
    <w:p w14:paraId="79FC91AA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color w:val="000000"/>
          <w:sz w:val="20"/>
          <w:szCs w:val="20"/>
          <w:rFonts w:ascii="Calibri" w:eastAsia="Calibri" w:hAnsi="Calibri" w:cs="Calibri"/>
        </w:rPr>
      </w:pPr>
      <w:r>
        <w:rPr>
          <w:color w:val="000000"/>
          <w:sz w:val="20"/>
          <w:szCs w:val="20"/>
          <w:rFonts w:ascii="Calibri" w:hAnsi="Calibri"/>
        </w:rPr>
        <w:t xml:space="preserve">       </w:t>
      </w:r>
      <w:r>
        <w:rPr>
          <w:color w:val="000000"/>
          <w:sz w:val="20"/>
          <w:szCs w:val="20"/>
          <w:rFonts w:ascii="Calibri" w:hAnsi="Calibri"/>
        </w:rPr>
        <w:t xml:space="preserve">Тото ришенє конєчне и процив нього нє мож хасновац правне средство.</w:t>
      </w:r>
    </w:p>
    <w:p w14:paraId="696D1739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920D846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color w:val="000000"/>
          <w:sz w:val="20"/>
          <w:szCs w:val="20"/>
          <w:rFonts w:ascii="Calibri" w:eastAsia="Calibri" w:hAnsi="Calibri" w:cs="Calibri"/>
        </w:rPr>
      </w:pPr>
      <w:r>
        <w:rPr>
          <w:b/>
          <w:color w:val="000000"/>
          <w:sz w:val="20"/>
          <w:szCs w:val="20"/>
          <w:rFonts w:ascii="Calibri" w:hAnsi="Calibri"/>
        </w:rPr>
        <w:t xml:space="preserve">                                                                                       </w:t>
      </w:r>
      <w:r>
        <w:rPr>
          <w:b/>
          <w:color w:val="000000"/>
          <w:sz w:val="20"/>
          <w:szCs w:val="20"/>
          <w:rFonts w:ascii="Calibri" w:hAnsi="Calibri"/>
        </w:rPr>
        <w:t xml:space="preserve">VIII</w:t>
      </w:r>
    </w:p>
    <w:p w14:paraId="1C15C4DB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color w:val="000000"/>
          <w:sz w:val="20"/>
          <w:szCs w:val="20"/>
          <w:rFonts w:ascii="Calibri" w:eastAsia="Calibri" w:hAnsi="Calibri" w:cs="Calibri"/>
        </w:rPr>
      </w:pPr>
      <w:r>
        <w:rPr>
          <w:color w:val="000000"/>
          <w:sz w:val="20"/>
          <w:szCs w:val="20"/>
          <w:rFonts w:ascii="Calibri" w:hAnsi="Calibri"/>
        </w:rPr>
        <w:t xml:space="preserve">       </w:t>
      </w:r>
      <w:r>
        <w:rPr>
          <w:color w:val="000000"/>
          <w:sz w:val="20"/>
          <w:szCs w:val="20"/>
          <w:rFonts w:ascii="Calibri" w:hAnsi="Calibri"/>
        </w:rPr>
        <w:t xml:space="preserve">За вивершенє того ришеня ше задлужує Сектор за материялно-финансийни роботи Секретарияту.</w:t>
      </w:r>
    </w:p>
    <w:p w14:paraId="0A2DCDB8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A39BC40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3F7A3C4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E5258BD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78232FE3" w14:textId="77777777" w:rsidR="00A76DC6" w:rsidRPr="00655172" w:rsidRDefault="003815E3">
      <w:pPr>
        <w:jc w:val="both"/>
        <w:rPr>
          <w:bCs/>
          <w:sz w:val="20"/>
          <w:szCs w:val="20"/>
          <w:rFonts w:ascii="Calibri" w:eastAsia="Calibri" w:hAnsi="Calibri" w:cs="Calibri"/>
        </w:rPr>
      </w:pPr>
      <w:r>
        <w:rPr>
          <w:bCs/>
          <w:sz w:val="20"/>
          <w:szCs w:val="20"/>
          <w:rFonts w:ascii="Calibri" w:hAnsi="Calibri"/>
        </w:rPr>
        <w:t xml:space="preserve">Ришенє доручиц:</w:t>
      </w:r>
    </w:p>
    <w:p w14:paraId="78F10083" w14:textId="77777777" w:rsidR="009311D2" w:rsidRPr="00655172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77777777" w:rsidR="00A76DC6" w:rsidRPr="005A464B" w:rsidRDefault="003815E3">
      <w:pPr>
        <w:numPr>
          <w:ilvl w:val="0"/>
          <w:numId w:val="1"/>
        </w:numPr>
        <w:jc w:val="both"/>
        <w:rPr>
          <w:sz w:val="20"/>
          <w:szCs w:val="20"/>
          <w:rFonts w:ascii="Calibri" w:eastAsia="Calibri" w:hAnsi="Calibri" w:cs="Calibri"/>
        </w:rPr>
      </w:pPr>
      <w:r>
        <w:rPr>
          <w:sz w:val="20"/>
          <w:szCs w:val="20"/>
          <w:rFonts w:ascii="Calibri" w:hAnsi="Calibri"/>
        </w:rPr>
        <w:t xml:space="preserve">Сектору за материялно-финансийни роботи Секретарияту</w:t>
      </w:r>
    </w:p>
    <w:p w14:paraId="2E3650BD" w14:textId="77777777" w:rsidR="00A76DC6" w:rsidRDefault="003815E3">
      <w:pPr>
        <w:numPr>
          <w:ilvl w:val="0"/>
          <w:numId w:val="1"/>
        </w:numPr>
        <w:jc w:val="both"/>
        <w:rPr>
          <w:sz w:val="20"/>
          <w:szCs w:val="20"/>
          <w:rFonts w:ascii="Calibri" w:eastAsia="Calibri" w:hAnsi="Calibri" w:cs="Calibri"/>
        </w:rPr>
      </w:pPr>
      <w:r>
        <w:rPr>
          <w:sz w:val="20"/>
          <w:szCs w:val="20"/>
          <w:rFonts w:ascii="Calibri" w:hAnsi="Calibri"/>
        </w:rPr>
        <w:t xml:space="preserve">Архиви</w:t>
      </w:r>
      <w:r>
        <w:rPr>
          <w:sz w:val="20"/>
          <w:szCs w:val="20"/>
          <w:rFonts w:ascii="Calibri" w:hAnsi="Calibri"/>
        </w:rPr>
        <w:t xml:space="preserve">  </w:t>
      </w:r>
    </w:p>
    <w:p w14:paraId="74C42EEF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5498395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049AF3E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5D49544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4E4D666" w14:textId="5639360A" w:rsidR="005D7EEB" w:rsidRPr="005D7EEB" w:rsidRDefault="005D7EEB" w:rsidP="005D7EEB">
      <w:pPr>
        <w:spacing w:line="276" w:lineRule="auto"/>
        <w:jc w:val="both"/>
        <w:rPr>
          <w:b/>
          <w:bCs/>
          <w:sz w:val="20"/>
          <w:szCs w:val="20"/>
          <w:rFonts w:ascii="Calibri" w:eastAsia="Calibri" w:hAnsi="Calibri" w:cs="Calibri"/>
        </w:rPr>
      </w:pPr>
      <w:r>
        <w:rPr>
          <w:sz w:val="20"/>
          <w:szCs w:val="20"/>
          <w:rFonts w:ascii="Calibri" w:hAnsi="Calibri"/>
        </w:rPr>
        <w:tab/>
        <w:t xml:space="preserve">                                                                                                            </w:t>
      </w:r>
      <w:r>
        <w:rPr>
          <w:sz w:val="20"/>
          <w:szCs w:val="20"/>
          <w:b/>
          <w:bCs/>
          <w:rFonts w:ascii="Calibri" w:hAnsi="Calibri"/>
        </w:rPr>
        <w:t xml:space="preserve">П.О.</w:t>
      </w:r>
      <w:r>
        <w:rPr>
          <w:sz w:val="20"/>
          <w:szCs w:val="20"/>
          <w:b/>
          <w:bCs/>
          <w:rFonts w:ascii="Calibri" w:hAnsi="Calibri"/>
        </w:rPr>
        <w:t xml:space="preserve"> </w:t>
      </w:r>
      <w:r>
        <w:rPr>
          <w:sz w:val="20"/>
          <w:szCs w:val="20"/>
          <w:b/>
          <w:bCs/>
          <w:rFonts w:ascii="Calibri" w:hAnsi="Calibri"/>
        </w:rPr>
        <w:t xml:space="preserve">ПОКРАЇНСКОГО СЕКРЕТАРА,</w:t>
      </w:r>
    </w:p>
    <w:p w14:paraId="2A01C758" w14:textId="6DDA32B1" w:rsidR="005D7EEB" w:rsidRPr="005D7EEB" w:rsidRDefault="005D7EEB" w:rsidP="005D7EEB">
      <w:pPr>
        <w:spacing w:line="276" w:lineRule="auto"/>
        <w:jc w:val="both"/>
        <w:rPr>
          <w:b/>
          <w:bCs/>
          <w:sz w:val="20"/>
          <w:szCs w:val="20"/>
          <w:rFonts w:ascii="Calibri" w:eastAsia="Calibri" w:hAnsi="Calibri" w:cs="Calibri"/>
        </w:rPr>
      </w:pPr>
      <w:r>
        <w:rPr>
          <w:b/>
          <w:bCs/>
          <w:sz w:val="20"/>
          <w:szCs w:val="20"/>
          <w:rFonts w:ascii="Calibri" w:hAnsi="Calibri"/>
        </w:rPr>
        <w:t xml:space="preserve">                                                                                                                  </w:t>
      </w:r>
      <w:r>
        <w:rPr>
          <w:b/>
          <w:bCs/>
          <w:sz w:val="20"/>
          <w:szCs w:val="20"/>
          <w:rFonts w:ascii="Calibri" w:hAnsi="Calibri"/>
        </w:rPr>
        <w:t xml:space="preserve">ЗАМЕНЇЦА ПОКРАЇНСКОГО СЕКРЕТАРА,</w:t>
      </w:r>
      <w:r>
        <w:rPr>
          <w:b/>
          <w:bCs/>
          <w:sz w:val="20"/>
          <w:szCs w:val="20"/>
          <w:rFonts w:ascii="Calibri" w:hAnsi="Calibri"/>
        </w:rPr>
        <w:t xml:space="preserve"> </w:t>
      </w:r>
    </w:p>
    <w:p w14:paraId="0574F9B8" w14:textId="0943A29C" w:rsidR="00A76DC6" w:rsidRPr="005D7EEB" w:rsidRDefault="005D7EEB" w:rsidP="005D7EEB">
      <w:pPr>
        <w:tabs>
          <w:tab w:val="left" w:pos="5345"/>
        </w:tabs>
        <w:jc w:val="both"/>
        <w:rPr>
          <w:sz w:val="20"/>
          <w:szCs w:val="20"/>
          <w:rFonts w:ascii="Calibri" w:eastAsia="Calibri" w:hAnsi="Calibri" w:cs="Calibri"/>
        </w:rPr>
      </w:pPr>
      <w:r>
        <w:rPr>
          <w:b/>
          <w:bCs/>
          <w:sz w:val="20"/>
          <w:szCs w:val="20"/>
          <w:rFonts w:ascii="Calibri" w:hAnsi="Calibri"/>
        </w:rPr>
        <w:t xml:space="preserve">                                                                                                                                          </w:t>
      </w:r>
      <w:r>
        <w:rPr>
          <w:b/>
          <w:bCs/>
          <w:sz w:val="20"/>
          <w:szCs w:val="20"/>
          <w:rFonts w:ascii="Calibri" w:hAnsi="Calibri"/>
        </w:rPr>
        <w:t xml:space="preserve">Сладяна Бурсач</w:t>
      </w:r>
    </w:p>
    <w:p w14:paraId="739CCC1A" w14:textId="5ADC1DB1" w:rsidR="00A76DC6" w:rsidRDefault="003815E3">
      <w:pPr>
        <w:ind w:left="360"/>
        <w:jc w:val="both"/>
        <w:rPr>
          <w:sz w:val="20"/>
          <w:szCs w:val="20"/>
          <w:rFonts w:ascii="Calibri" w:eastAsia="Calibri" w:hAnsi="Calibri" w:cs="Calibri"/>
        </w:rPr>
      </w:pPr>
      <w:r>
        <w:rPr>
          <w:sz w:val="20"/>
          <w:szCs w:val="20"/>
          <w:rFonts w:ascii="Calibri" w:hAnsi="Calibri"/>
        </w:rPr>
        <w:t xml:space="preserve">                                                                                                                </w:t>
      </w:r>
    </w:p>
    <w:p w14:paraId="5FFB6F98" w14:textId="6B9D8F4E" w:rsidR="00B178C5" w:rsidRPr="00B178C5" w:rsidRDefault="00B178C5" w:rsidP="005D7EEB">
      <w:pPr>
        <w:spacing w:line="240" w:lineRule="atLeast"/>
        <w:rPr>
          <w:b/>
          <w:sz w:val="20"/>
          <w:szCs w:val="20"/>
          <w:rFonts w:ascii="Calibri" w:hAnsi="Calibri" w:cs="Calibri"/>
        </w:rPr>
      </w:pPr>
      <w:r>
        <w:rPr>
          <w:sz w:val="20"/>
          <w:szCs w:val="20"/>
          <w:rFonts w:ascii="Calibri" w:hAnsi="Calibri"/>
        </w:rPr>
        <w:t xml:space="preserve">                                                                                                                        </w:t>
      </w:r>
    </w:p>
    <w:p w14:paraId="4BF50331" w14:textId="77777777" w:rsidR="00B178C5" w:rsidRPr="00B178C5" w:rsidRDefault="00B178C5" w:rsidP="00B178C5">
      <w:pPr>
        <w:tabs>
          <w:tab w:val="left" w:pos="5578"/>
        </w:tabs>
        <w:spacing w:after="200" w:line="276" w:lineRule="auto"/>
        <w:rPr>
          <w:rFonts w:ascii="Calibri" w:eastAsia="Calibri" w:hAnsi="Calibri" w:cs="Calibri"/>
          <w:b/>
          <w:sz w:val="20"/>
          <w:szCs w:val="20"/>
          <w:lang w:val="sr-Cyrl-CS"/>
        </w:rPr>
      </w:pPr>
    </w:p>
    <w:p w14:paraId="29F6E15D" w14:textId="37A579C5" w:rsidR="00A76DC6" w:rsidRPr="00655172" w:rsidRDefault="003815E3" w:rsidP="00B178C5">
      <w:pPr>
        <w:jc w:val="both"/>
        <w:rPr>
          <w:b/>
          <w:bCs/>
          <w:sz w:val="20"/>
          <w:szCs w:val="20"/>
          <w:rFonts w:ascii="Calibri" w:eastAsia="Calibri" w:hAnsi="Calibri" w:cs="Calibri"/>
        </w:rPr>
      </w:pPr>
      <w:r>
        <w:rPr>
          <w:b/>
          <w:bCs/>
          <w:sz w:val="20"/>
          <w:szCs w:val="20"/>
          <w:rFonts w:ascii="Calibri" w:hAnsi="Calibri"/>
        </w:rPr>
        <w:t xml:space="preserve"> </w:t>
      </w:r>
    </w:p>
    <w:sectPr w:rsidR="00A76DC6" w:rsidRPr="00655172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4A8CC" w14:textId="77777777" w:rsidR="004744E1" w:rsidRDefault="004744E1">
      <w:r>
        <w:separator/>
      </w:r>
    </w:p>
  </w:endnote>
  <w:endnote w:type="continuationSeparator" w:id="0">
    <w:p w14:paraId="7A87A484" w14:textId="77777777" w:rsidR="004744E1" w:rsidRDefault="00474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B11B9" w14:textId="77777777" w:rsidR="004744E1" w:rsidRDefault="004744E1">
      <w:r>
        <w:separator/>
      </w:r>
    </w:p>
  </w:footnote>
  <w:footnote w:type="continuationSeparator" w:id="0">
    <w:p w14:paraId="25403FF9" w14:textId="77777777" w:rsidR="004744E1" w:rsidRDefault="00474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34704336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B15CA">
      <w:rPr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355E"/>
    <w:rsid w:val="00025B07"/>
    <w:rsid w:val="00032C8D"/>
    <w:rsid w:val="00086329"/>
    <w:rsid w:val="000C1798"/>
    <w:rsid w:val="00101382"/>
    <w:rsid w:val="00121417"/>
    <w:rsid w:val="00166031"/>
    <w:rsid w:val="00181021"/>
    <w:rsid w:val="00192A7D"/>
    <w:rsid w:val="001A6C23"/>
    <w:rsid w:val="001B5100"/>
    <w:rsid w:val="001D59E1"/>
    <w:rsid w:val="001D7AC1"/>
    <w:rsid w:val="001F437B"/>
    <w:rsid w:val="00251886"/>
    <w:rsid w:val="00281FD1"/>
    <w:rsid w:val="002D7496"/>
    <w:rsid w:val="003138EB"/>
    <w:rsid w:val="0035458A"/>
    <w:rsid w:val="0037080D"/>
    <w:rsid w:val="003742EF"/>
    <w:rsid w:val="003815E3"/>
    <w:rsid w:val="00391E98"/>
    <w:rsid w:val="003E2913"/>
    <w:rsid w:val="0045756D"/>
    <w:rsid w:val="004578BB"/>
    <w:rsid w:val="00466F13"/>
    <w:rsid w:val="00473451"/>
    <w:rsid w:val="004744E1"/>
    <w:rsid w:val="004B15CA"/>
    <w:rsid w:val="00547087"/>
    <w:rsid w:val="00547E75"/>
    <w:rsid w:val="00567119"/>
    <w:rsid w:val="005A464B"/>
    <w:rsid w:val="005C5305"/>
    <w:rsid w:val="005D7EEB"/>
    <w:rsid w:val="00630048"/>
    <w:rsid w:val="00651851"/>
    <w:rsid w:val="00655172"/>
    <w:rsid w:val="00657F79"/>
    <w:rsid w:val="0066746D"/>
    <w:rsid w:val="00675382"/>
    <w:rsid w:val="006B20AE"/>
    <w:rsid w:val="006C3C5C"/>
    <w:rsid w:val="006E4463"/>
    <w:rsid w:val="006E46F2"/>
    <w:rsid w:val="006F3D68"/>
    <w:rsid w:val="0072741A"/>
    <w:rsid w:val="0073586B"/>
    <w:rsid w:val="00786DC0"/>
    <w:rsid w:val="007A37F9"/>
    <w:rsid w:val="007C6467"/>
    <w:rsid w:val="007C6FED"/>
    <w:rsid w:val="007E418B"/>
    <w:rsid w:val="007F7AC2"/>
    <w:rsid w:val="00821BF5"/>
    <w:rsid w:val="00830130"/>
    <w:rsid w:val="00857C5A"/>
    <w:rsid w:val="00886EB3"/>
    <w:rsid w:val="008971A2"/>
    <w:rsid w:val="008B0146"/>
    <w:rsid w:val="008B7CA7"/>
    <w:rsid w:val="009200E3"/>
    <w:rsid w:val="009311D2"/>
    <w:rsid w:val="009C20B1"/>
    <w:rsid w:val="009D1DB4"/>
    <w:rsid w:val="009F182D"/>
    <w:rsid w:val="00A277BF"/>
    <w:rsid w:val="00A378FA"/>
    <w:rsid w:val="00A5507D"/>
    <w:rsid w:val="00A76DC6"/>
    <w:rsid w:val="00A92818"/>
    <w:rsid w:val="00AF4881"/>
    <w:rsid w:val="00AF73AB"/>
    <w:rsid w:val="00B04299"/>
    <w:rsid w:val="00B159E3"/>
    <w:rsid w:val="00B178C5"/>
    <w:rsid w:val="00B70B22"/>
    <w:rsid w:val="00BB0DB1"/>
    <w:rsid w:val="00BD3715"/>
    <w:rsid w:val="00C5137F"/>
    <w:rsid w:val="00CE6E20"/>
    <w:rsid w:val="00CF7823"/>
    <w:rsid w:val="00D23B28"/>
    <w:rsid w:val="00D73986"/>
    <w:rsid w:val="00DA4207"/>
    <w:rsid w:val="00DC198C"/>
    <w:rsid w:val="00DC51AB"/>
    <w:rsid w:val="00E17ED2"/>
    <w:rsid w:val="00E34295"/>
    <w:rsid w:val="00E505A9"/>
    <w:rsid w:val="00E9089A"/>
    <w:rsid w:val="00E959E4"/>
    <w:rsid w:val="00E97C89"/>
    <w:rsid w:val="00EF17DE"/>
    <w:rsid w:val="00EF663D"/>
    <w:rsid w:val="00F0125F"/>
    <w:rsid w:val="00F02249"/>
    <w:rsid w:val="00F309C1"/>
    <w:rsid w:val="00F8579E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Jelena Bjelobaba</cp:lastModifiedBy>
  <cp:revision>69</cp:revision>
  <dcterms:created xsi:type="dcterms:W3CDTF">2020-03-28T16:16:00Z</dcterms:created>
  <dcterms:modified xsi:type="dcterms:W3CDTF">2025-04-17T11:14:00Z</dcterms:modified>
</cp:coreProperties>
</file>