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8D63B" w14:textId="77777777" w:rsidR="002A5941" w:rsidRPr="00B635C5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B635C5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B635C5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B635C5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16A95098" w:rsidR="002A5941" w:rsidRPr="00B635C5" w:rsidRDefault="00B635C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14:paraId="2D5862F4" w14:textId="371DD537" w:rsidR="002A5941" w:rsidRPr="00B635C5" w:rsidRDefault="00B635C5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14:paraId="32D8ECCE" w14:textId="38094E68" w:rsidR="002A5941" w:rsidRPr="00B635C5" w:rsidRDefault="00B635C5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Pokrajinsko tajništvo za obrazovanje, propise,</w:t>
            </w:r>
          </w:p>
          <w:p w14:paraId="47015D39" w14:textId="092811D1" w:rsidR="002A5941" w:rsidRPr="00B635C5" w:rsidRDefault="00B635C5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upravu i nacionalne manjine – nacionalne zajednice</w:t>
            </w:r>
          </w:p>
          <w:p w14:paraId="1A622B00" w14:textId="62DB7F11" w:rsidR="002A5941" w:rsidRPr="00B635C5" w:rsidRDefault="00B635C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14:paraId="431869EE" w14:textId="275F467A" w:rsidR="002A5941" w:rsidRPr="00B635C5" w:rsidRDefault="00B635C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 487  46 02, 487 45 58</w:t>
            </w:r>
          </w:p>
          <w:p w14:paraId="1AA49B84" w14:textId="7040C729" w:rsidR="002A5941" w:rsidRPr="00B635C5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2A5941" w:rsidRPr="00B635C5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B635C5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14:paraId="47460CCB" w14:textId="77777777" w:rsidR="002A5941" w:rsidRPr="00B635C5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</w:p>
          <w:p w14:paraId="7DE80F79" w14:textId="679A5387" w:rsidR="008B49E3" w:rsidRPr="00B635C5" w:rsidRDefault="00B635C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KLASA: 000229399 2025 09427 </w:t>
            </w:r>
          </w:p>
          <w:p w14:paraId="6565B5AA" w14:textId="710C9972" w:rsidR="002A5941" w:rsidRPr="00B635C5" w:rsidRDefault="008B49E3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001 001  000 001</w:t>
            </w:r>
          </w:p>
          <w:p w14:paraId="09F72682" w14:textId="77777777" w:rsidR="002A5941" w:rsidRPr="00B635C5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B635C5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</w:p>
          <w:p w14:paraId="61EC89DF" w14:textId="099AC671" w:rsidR="002A5941" w:rsidRPr="00B635C5" w:rsidRDefault="003A6C10" w:rsidP="00B8631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DATUM: 29. siječnja 2025. godine</w:t>
            </w:r>
          </w:p>
        </w:tc>
      </w:tr>
    </w:tbl>
    <w:p w14:paraId="141EBFCD" w14:textId="2DDC95DE" w:rsidR="002A5941" w:rsidRPr="00B635C5" w:rsidRDefault="00B635C5" w:rsidP="001F781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6. stavka 1. Pravilnika o uvjetima regresiranja prijevoza učenika srednjih škola u AP Vojvodini („Službeni list APV“, broj: 7/23 i 5/24), a u vezi s Pokrajinskom skupštinskom odlukom o proračunu Autonomne Pokrajine Vojvodine za 2025. godinu („Službeni list APV“, broj: 57/24), pokrajinski tajnik raspisuje: </w:t>
      </w:r>
    </w:p>
    <w:p w14:paraId="7AB0D949" w14:textId="77777777" w:rsidR="002A5941" w:rsidRPr="00B635C5" w:rsidRDefault="002A5941" w:rsidP="001F7819">
      <w:pPr>
        <w:pStyle w:val="BodyText"/>
        <w:rPr>
          <w:rFonts w:ascii="Calibri" w:hAnsi="Calibri" w:cs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 w14:paraId="6D8CC01A" w14:textId="03966A85" w:rsidR="002A5941" w:rsidRPr="00B635C5" w:rsidRDefault="00B635C5" w:rsidP="001F7819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NATJEČAJ  </w:t>
      </w:r>
    </w:p>
    <w:p w14:paraId="5A7B1A29" w14:textId="77777777" w:rsidR="00E01C6A" w:rsidRDefault="00B635C5" w:rsidP="001F7819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 REGRESIRANJE PRIJEVOZA UČENIKA SREDNJIH ŠKOLA </w:t>
      </w:r>
    </w:p>
    <w:p w14:paraId="4BB28594" w14:textId="3FA77D19" w:rsidR="002A5941" w:rsidRPr="00B635C5" w:rsidRDefault="00B635C5" w:rsidP="001F781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NA TERITORIJU AP VOJVODINE ZA  2025. GODINU</w:t>
      </w:r>
    </w:p>
    <w:p w14:paraId="1ABB5A68" w14:textId="77777777" w:rsidR="002A5941" w:rsidRPr="00B635C5" w:rsidRDefault="002A5941" w:rsidP="001F7819">
      <w:pPr>
        <w:jc w:val="center"/>
        <w:rPr>
          <w:rFonts w:ascii="Calibri" w:hAnsi="Calibri" w:cs="Calibri"/>
          <w:b/>
          <w:sz w:val="20"/>
          <w:szCs w:val="20"/>
        </w:rPr>
      </w:pPr>
    </w:p>
    <w:p w14:paraId="208800E1" w14:textId="6A431E65" w:rsidR="002A5941" w:rsidRPr="00B635C5" w:rsidRDefault="00B635C5" w:rsidP="00290A2F">
      <w:pPr>
        <w:jc w:val="both"/>
        <w:rPr>
          <w:rFonts w:ascii="Calibri" w:hAnsi="Calibri" w:cs="Calibri"/>
          <w:color w:val="7030A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Natječaj se raspisuje na iznos sredstava osiguranih Pokrajinskom skupštinskom odlukom o proračunu Autonomne Pokrajine Vojvodine za 2025. godinu na posebnom razdjelu Pokrajinskog tajništva za obrazovanje, propise, upravu i nacionalne manjine - nacionalne zajednice (u daljnjem tekstu: Tajništvo)  za regresiranje prijevoza učenika srednjih škola u AP Vojvodini za 2025. godinu u iznosu od  </w:t>
      </w:r>
      <w:r>
        <w:rPr>
          <w:rFonts w:ascii="Calibri" w:hAnsi="Calibri"/>
          <w:b/>
          <w:sz w:val="20"/>
          <w:szCs w:val="20"/>
        </w:rPr>
        <w:t>151.000.000,00 dinara</w:t>
      </w:r>
      <w:r>
        <w:rPr>
          <w:rFonts w:ascii="Calibri" w:hAnsi="Calibri"/>
          <w:sz w:val="20"/>
          <w:szCs w:val="20"/>
        </w:rPr>
        <w:t>. Sredstva su namijenjena za financiranje i sufinanciranje regresiranja prijevoza učenika srednjih škola u međugradskom prometu koji svakodnevno putuju od mjesta stanovanja do škole i nazad.</w:t>
      </w:r>
    </w:p>
    <w:p w14:paraId="1C967AF4" w14:textId="77777777" w:rsidR="002A5941" w:rsidRPr="00B635C5" w:rsidRDefault="002A5941" w:rsidP="001F7819">
      <w:pPr>
        <w:rPr>
          <w:rFonts w:ascii="Calibri" w:hAnsi="Calibri" w:cs="Calibri"/>
          <w:color w:val="7030A0"/>
          <w:sz w:val="20"/>
          <w:szCs w:val="20"/>
        </w:rPr>
      </w:pPr>
    </w:p>
    <w:p w14:paraId="53F7937E" w14:textId="795D70BF" w:rsidR="002A5941" w:rsidRPr="00B635C5" w:rsidRDefault="00B635C5" w:rsidP="001F781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UVJETI NATJEČAJA</w:t>
      </w:r>
    </w:p>
    <w:p w14:paraId="5BE23318" w14:textId="4EC33173" w:rsidR="002A5941" w:rsidRPr="00B635C5" w:rsidRDefault="002A5941" w:rsidP="001F781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1. Podnositelji prijave </w:t>
      </w:r>
    </w:p>
    <w:p w14:paraId="0FCF1642" w14:textId="7C974A07" w:rsidR="002A5941" w:rsidRDefault="002A5941" w:rsidP="001F781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Korisnici koji imaju pravo sudjelovanja u raspodjeli sredstava su općine i gradovi na teritoriju Autonomne Pokrajine Vojvodine.</w:t>
      </w:r>
    </w:p>
    <w:p w14:paraId="1776F8A2" w14:textId="77777777" w:rsidR="00E01C6A" w:rsidRPr="00B635C5" w:rsidRDefault="00E01C6A" w:rsidP="001F7819">
      <w:pPr>
        <w:jc w:val="both"/>
        <w:rPr>
          <w:rFonts w:ascii="Calibri" w:hAnsi="Calibri" w:cs="Calibri"/>
          <w:sz w:val="20"/>
          <w:szCs w:val="20"/>
        </w:rPr>
      </w:pPr>
    </w:p>
    <w:p w14:paraId="1695A318" w14:textId="4A2D1C71" w:rsidR="002A5941" w:rsidRPr="00B635C5" w:rsidRDefault="002A5941" w:rsidP="001F7819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2. Kriteriji raspodjele sredstava</w:t>
      </w:r>
    </w:p>
    <w:p w14:paraId="059E7D47" w14:textId="3EC1CF35" w:rsidR="002A5941" w:rsidRPr="00B635C5" w:rsidRDefault="00B635C5" w:rsidP="001F781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Kriteriji raspodjele sredstava po Pravilniku o uvjetima regresiranja prijevoza učenika srednjih škola u AP Vojvodini su:    </w:t>
      </w:r>
    </w:p>
    <w:p w14:paraId="2C38D10E" w14:textId="77777777" w:rsidR="002A5941" w:rsidRPr="00B635C5" w:rsidRDefault="002A5941" w:rsidP="001F781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1AB8CBC6" w14:textId="214025EC" w:rsidR="002A5941" w:rsidRPr="00B635C5" w:rsidRDefault="00B635C5" w:rsidP="00E47C8F">
      <w:pPr>
        <w:pStyle w:val="1tekst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broj učenika srednjih škola s područja općine ili grada </w:t>
      </w:r>
      <w:bookmarkStart w:id="0" w:name="SADRZAJ_015"/>
      <w:r>
        <w:rPr>
          <w:rFonts w:ascii="Calibri" w:hAnsi="Calibri"/>
        </w:rPr>
        <w:t xml:space="preserve">koji svakodnevno putuju od mjesta stanovanja do škole, </w:t>
      </w:r>
    </w:p>
    <w:p w14:paraId="3E6E1B8F" w14:textId="28F5D238" w:rsidR="00953B65" w:rsidRPr="00B635C5" w:rsidRDefault="00B635C5" w:rsidP="00E47C8F">
      <w:pPr>
        <w:pStyle w:val="1tekst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/>
        </w:rPr>
        <w:t>broj i duljina relacija putovanja,</w:t>
      </w:r>
    </w:p>
    <w:p w14:paraId="2124125F" w14:textId="682011E1" w:rsidR="002A5941" w:rsidRPr="00B635C5" w:rsidRDefault="00B635C5" w:rsidP="00E47C8F">
      <w:pPr>
        <w:pStyle w:val="1tekst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cijena prijevoza, </w:t>
      </w:r>
    </w:p>
    <w:p w14:paraId="7FE17CAE" w14:textId="3034FDFD" w:rsidR="002A5941" w:rsidRPr="00B635C5" w:rsidRDefault="00B635C5" w:rsidP="00E47C8F">
      <w:pPr>
        <w:pStyle w:val="1tekst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stupanj razvijenosti općine ili grada u Autonomnoj </w:t>
      </w:r>
      <w:bookmarkEnd w:id="0"/>
      <w:r>
        <w:rPr>
          <w:rFonts w:ascii="Calibri" w:hAnsi="Calibri"/>
        </w:rPr>
        <w:t>Pokrajini Vojvodini, utvrđen aktom Vlade Republike Srbije.</w:t>
      </w:r>
    </w:p>
    <w:p w14:paraId="08792BEE" w14:textId="77777777" w:rsidR="002A5941" w:rsidRPr="00B635C5" w:rsidRDefault="002A5941" w:rsidP="001F7819">
      <w:pPr>
        <w:jc w:val="both"/>
        <w:rPr>
          <w:rFonts w:ascii="Calibri" w:hAnsi="Calibri" w:cs="Calibri"/>
          <w:sz w:val="20"/>
          <w:szCs w:val="20"/>
        </w:rPr>
      </w:pPr>
    </w:p>
    <w:p w14:paraId="2B9701BC" w14:textId="4DC7556F" w:rsidR="002A5941" w:rsidRPr="00B635C5" w:rsidRDefault="00B635C5" w:rsidP="001F781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NAČIN PODNOŠENJA PRIJAVE</w:t>
      </w:r>
    </w:p>
    <w:p w14:paraId="6230282D" w14:textId="5A834338" w:rsidR="004749EA" w:rsidRPr="00B635C5" w:rsidRDefault="004749EA" w:rsidP="004749E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Prijave na natječaj (isključivo na popunjenom obrascu prijave, s prilozima, koja se nalazi na mrežnoj stranici Pokrajinskog tajništva) dostavlja se u </w:t>
      </w:r>
      <w:r>
        <w:rPr>
          <w:rFonts w:ascii="Calibri" w:hAnsi="Calibri"/>
          <w:sz w:val="20"/>
          <w:szCs w:val="20"/>
          <w:u w:val="single"/>
        </w:rPr>
        <w:t>papirnatom obliku</w:t>
      </w:r>
      <w:r>
        <w:rPr>
          <w:rFonts w:ascii="Calibri" w:hAnsi="Calibri"/>
          <w:sz w:val="20"/>
          <w:szCs w:val="20"/>
        </w:rPr>
        <w:t xml:space="preserve"> u zatvorenoj omotnici na adresu: </w:t>
      </w:r>
    </w:p>
    <w:p w14:paraId="6C822162" w14:textId="77777777" w:rsidR="004749EA" w:rsidRPr="00B635C5" w:rsidRDefault="004749EA" w:rsidP="004749EA">
      <w:pPr>
        <w:ind w:left="720"/>
        <w:jc w:val="both"/>
        <w:rPr>
          <w:rFonts w:ascii="Calibri" w:hAnsi="Calibri" w:cs="Calibri"/>
          <w:sz w:val="20"/>
          <w:szCs w:val="20"/>
        </w:rPr>
      </w:pPr>
    </w:p>
    <w:p w14:paraId="3FA900BB" w14:textId="77777777" w:rsidR="00E01C6A" w:rsidRDefault="00B635C5" w:rsidP="009C4443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POKRAJINSKO TAJNIŠTVO ZA OBRAZOVANJE, PROPISE, UPRAVU </w:t>
      </w:r>
    </w:p>
    <w:p w14:paraId="23A8F7F5" w14:textId="518DCC11" w:rsidR="009C4443" w:rsidRPr="00B635C5" w:rsidRDefault="00B635C5" w:rsidP="009C4443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 NACIONALNE MANJINE – NACIONALNE ZAJEDNICE,</w:t>
      </w:r>
    </w:p>
    <w:p w14:paraId="166EC230" w14:textId="30EE4528" w:rsidR="009C4443" w:rsidRPr="00B635C5" w:rsidRDefault="00B635C5" w:rsidP="009C4443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BULEVAR MIHAJLA PUPINA 16,</w:t>
      </w:r>
    </w:p>
    <w:p w14:paraId="3E685287" w14:textId="4257E537" w:rsidR="009C4443" w:rsidRPr="00B635C5" w:rsidRDefault="004749EA" w:rsidP="009C4443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21000 NOVI SAD</w:t>
      </w:r>
      <w:r>
        <w:rPr>
          <w:rFonts w:ascii="Calibri" w:hAnsi="Calibri"/>
          <w:sz w:val="20"/>
          <w:szCs w:val="20"/>
        </w:rPr>
        <w:t xml:space="preserve">, </w:t>
      </w:r>
    </w:p>
    <w:p w14:paraId="5747A10A" w14:textId="24D1A418" w:rsidR="004749EA" w:rsidRPr="00B635C5" w:rsidRDefault="00E01C6A" w:rsidP="009C4443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</w:t>
      </w:r>
      <w:r w:rsidR="00B635C5">
        <w:rPr>
          <w:rFonts w:ascii="Calibri" w:hAnsi="Calibri"/>
          <w:sz w:val="20"/>
          <w:szCs w:val="20"/>
        </w:rPr>
        <w:t xml:space="preserve"> naznakom naziva natječaja, </w:t>
      </w:r>
      <w:r w:rsidR="00B635C5">
        <w:rPr>
          <w:rFonts w:ascii="Calibri" w:hAnsi="Calibri"/>
          <w:sz w:val="20"/>
          <w:szCs w:val="20"/>
          <w:u w:val="single"/>
        </w:rPr>
        <w:t>poštom ili osobno predajom</w:t>
      </w:r>
      <w:r w:rsidR="00B635C5">
        <w:rPr>
          <w:rFonts w:ascii="Calibri" w:hAnsi="Calibri"/>
          <w:sz w:val="20"/>
          <w:szCs w:val="20"/>
        </w:rPr>
        <w:t xml:space="preserve"> pisarnici pokrajinskih tijela uprave (na navedenu adresu) u vremenu od 9.00 do 14.00 sati.</w:t>
      </w:r>
    </w:p>
    <w:p w14:paraId="3C3CB22C" w14:textId="6382D2BC" w:rsidR="004749EA" w:rsidRPr="00B635C5" w:rsidRDefault="004749EA" w:rsidP="001F7819">
      <w:pPr>
        <w:jc w:val="both"/>
        <w:rPr>
          <w:rFonts w:ascii="Calibri" w:hAnsi="Calibri" w:cs="Calibri"/>
          <w:b/>
          <w:sz w:val="20"/>
          <w:szCs w:val="20"/>
        </w:rPr>
      </w:pPr>
    </w:p>
    <w:p w14:paraId="5B2A4C95" w14:textId="66B3674C" w:rsidR="002A5941" w:rsidRDefault="00B635C5" w:rsidP="001F7819">
      <w:pPr>
        <w:tabs>
          <w:tab w:val="left" w:pos="3960"/>
        </w:tabs>
        <w:jc w:val="both"/>
        <w:rPr>
          <w:rStyle w:val="Hyperlink"/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Cjelokupna natječajna dokumentacija može se preuzeti </w:t>
      </w:r>
      <w:r w:rsidR="00E01C6A">
        <w:rPr>
          <w:rFonts w:ascii="Calibri" w:hAnsi="Calibri"/>
          <w:b/>
          <w:sz w:val="20"/>
          <w:szCs w:val="20"/>
          <w:u w:val="single"/>
        </w:rPr>
        <w:t>od</w:t>
      </w:r>
      <w:r>
        <w:rPr>
          <w:rFonts w:ascii="Calibri" w:hAnsi="Calibri"/>
          <w:b/>
          <w:sz w:val="20"/>
          <w:szCs w:val="20"/>
          <w:u w:val="single"/>
        </w:rPr>
        <w:t xml:space="preserve"> 29. siječnja 2025.</w:t>
      </w:r>
      <w:r>
        <w:rPr>
          <w:rFonts w:ascii="Calibri" w:hAnsi="Calibri"/>
          <w:sz w:val="20"/>
          <w:szCs w:val="20"/>
        </w:rPr>
        <w:t xml:space="preserve"> godine na internetskoj adresi Tajništva: </w:t>
      </w:r>
      <w:hyperlink r:id="rId8" w:history="1">
        <w:r>
          <w:rPr>
            <w:rStyle w:val="Hyperlink"/>
            <w:rFonts w:ascii="Calibri" w:hAnsi="Calibri"/>
            <w:b/>
            <w:sz w:val="20"/>
            <w:szCs w:val="20"/>
          </w:rPr>
          <w:t>www.puma.vojvodina.gov.rs</w:t>
        </w:r>
      </w:hyperlink>
    </w:p>
    <w:p w14:paraId="0B8ECAEB" w14:textId="77777777" w:rsidR="00E01C6A" w:rsidRPr="00B635C5" w:rsidRDefault="00E01C6A" w:rsidP="001F7819">
      <w:pPr>
        <w:tabs>
          <w:tab w:val="left" w:pos="3960"/>
        </w:tabs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00C8CE51" w14:textId="703E5F31" w:rsidR="002A5941" w:rsidRPr="00E01C6A" w:rsidRDefault="00B635C5" w:rsidP="001F7819">
      <w:pPr>
        <w:ind w:right="180"/>
        <w:jc w:val="both"/>
        <w:rPr>
          <w:rFonts w:ascii="Calibri" w:hAnsi="Calibri" w:cs="Calibri"/>
          <w:color w:val="000000"/>
          <w:sz w:val="20"/>
          <w:szCs w:val="20"/>
        </w:rPr>
      </w:pPr>
      <w:r w:rsidRPr="00E01C6A">
        <w:rPr>
          <w:rFonts w:ascii="Calibri" w:hAnsi="Calibri"/>
          <w:color w:val="000000"/>
          <w:sz w:val="20"/>
          <w:szCs w:val="20"/>
        </w:rPr>
        <w:t>Podnositelj prijave, uz Prijavu, treba priložiti:</w:t>
      </w:r>
    </w:p>
    <w:p w14:paraId="329FB944" w14:textId="77777777" w:rsidR="002A5941" w:rsidRPr="00B635C5" w:rsidRDefault="002A5941" w:rsidP="001F7819">
      <w:pPr>
        <w:ind w:left="-180" w:right="18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4933641" w14:textId="6E7524F5" w:rsidR="002A5941" w:rsidRPr="00B635C5" w:rsidRDefault="00B635C5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Calibri"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Prilog   br. 1  i 1a </w:t>
      </w:r>
      <w:r w:rsidR="00E01C6A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Tablice o izračunima troškova prijevoza učenika srednjih škola,</w:t>
      </w:r>
    </w:p>
    <w:p w14:paraId="0E9524B6" w14:textId="0AE4E9BA" w:rsidR="002A5941" w:rsidRPr="00B635C5" w:rsidRDefault="00E01C6A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Prilog   br. 2 –</w:t>
      </w:r>
      <w:r w:rsidR="00B635C5">
        <w:rPr>
          <w:rFonts w:ascii="Calibri" w:hAnsi="Calibri"/>
          <w:sz w:val="20"/>
          <w:szCs w:val="20"/>
        </w:rPr>
        <w:t xml:space="preserve"> Tablica s osnovnim podacima u vezi regresiranja prijevoza učenika srednjih škola,  </w:t>
      </w:r>
    </w:p>
    <w:p w14:paraId="0AAE01B8" w14:textId="2296F710" w:rsidR="002A5941" w:rsidRPr="00B635C5" w:rsidRDefault="00B635C5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Prilog br. 3 </w:t>
      </w:r>
      <w:r w:rsidR="00E01C6A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Popis učenika-putnika srednjih škola u međugradskom prometu u školskoj 2024./2025. godini na području općine/grada, </w:t>
      </w:r>
    </w:p>
    <w:p w14:paraId="5084B663" w14:textId="1257EC3D" w:rsidR="002A5941" w:rsidRPr="00B635C5" w:rsidRDefault="00B635C5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Calibri"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Prilog br. 4 </w:t>
      </w:r>
      <w:r w:rsidR="00E01C6A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Financijski plan regresiranja prijevoza učenika srednjih škola u općini/gradu s procjenom potrebnih sredstava za 2025. godinu. </w:t>
      </w:r>
    </w:p>
    <w:p w14:paraId="0E55E18D" w14:textId="77777777" w:rsidR="002A5941" w:rsidRPr="00B635C5" w:rsidRDefault="002A5941" w:rsidP="00E03105">
      <w:pPr>
        <w:ind w:left="1434" w:right="180"/>
        <w:jc w:val="both"/>
        <w:rPr>
          <w:rFonts w:ascii="Calibri" w:hAnsi="Calibri" w:cs="Calibri"/>
          <w:strike/>
          <w:sz w:val="20"/>
          <w:szCs w:val="20"/>
        </w:rPr>
      </w:pPr>
    </w:p>
    <w:p w14:paraId="5BA83A5A" w14:textId="77777777" w:rsidR="0028665D" w:rsidRPr="00B635C5" w:rsidRDefault="0028665D" w:rsidP="001F7819">
      <w:pPr>
        <w:jc w:val="both"/>
        <w:rPr>
          <w:rFonts w:ascii="Calibri" w:hAnsi="Calibri" w:cs="Calibri"/>
          <w:sz w:val="20"/>
          <w:szCs w:val="20"/>
        </w:rPr>
      </w:pPr>
    </w:p>
    <w:p w14:paraId="0451A7BF" w14:textId="4F953A8B" w:rsidR="002A5941" w:rsidRDefault="00B635C5" w:rsidP="001F7819">
      <w:pPr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Rok za podnošenje prijava na Natječaj je  28. veljače 2025. godine. </w:t>
      </w:r>
    </w:p>
    <w:p w14:paraId="520E96C8" w14:textId="77777777" w:rsidR="00E01C6A" w:rsidRPr="00B635C5" w:rsidRDefault="00E01C6A" w:rsidP="001F781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4B9CF2FF" w14:textId="4F527634" w:rsidR="002A5941" w:rsidRDefault="00B635C5" w:rsidP="001F781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Tajništvo zadržava pravo od podnositelja prijave, po potrebi, zatražiti dodatnu dokumentaciju i informacije, odnosno odrediti ispunjenje potrebnih uvjeta za dodjelu sredstava.</w:t>
      </w:r>
    </w:p>
    <w:p w14:paraId="14BB6075" w14:textId="77777777" w:rsidR="00E01C6A" w:rsidRPr="00B635C5" w:rsidRDefault="00E01C6A" w:rsidP="001F78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F230BB5" w14:textId="4FAF4933" w:rsidR="002A5941" w:rsidRDefault="00B635C5" w:rsidP="001F781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Nepravodobne ili nepotpune prijave neće biti razmatrane.</w:t>
      </w:r>
    </w:p>
    <w:p w14:paraId="73702E42" w14:textId="77777777" w:rsidR="00E01C6A" w:rsidRPr="00B635C5" w:rsidRDefault="00E01C6A" w:rsidP="001F781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31AB9E4D" w14:textId="77777777" w:rsidR="00E01C6A" w:rsidRDefault="00B635C5" w:rsidP="001F781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Rezultati Natječaja će biti objavljeni na mrežnoj stranici Tajništva.  </w:t>
      </w:r>
    </w:p>
    <w:p w14:paraId="5E850E3F" w14:textId="1FE4C16C" w:rsidR="002A5941" w:rsidRPr="00B635C5" w:rsidRDefault="00B635C5" w:rsidP="001F781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</w:p>
    <w:p w14:paraId="31806B84" w14:textId="69AC944B" w:rsidR="002A5941" w:rsidRPr="00B635C5" w:rsidRDefault="00B635C5" w:rsidP="001F781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Dodatne informacije u vezi Natječaja mogu se dobiti u Tajništvu na telefon 021/487 46 02.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B635C5" w:rsidRDefault="002A5941" w:rsidP="009D782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</w:t>
      </w:r>
    </w:p>
    <w:p w14:paraId="4F6B612B" w14:textId="77777777" w:rsidR="002A5941" w:rsidRPr="00B635C5" w:rsidRDefault="002A5941" w:rsidP="001F7819">
      <w:pPr>
        <w:rPr>
          <w:rFonts w:ascii="Calibri" w:hAnsi="Calibri" w:cs="Calibri"/>
          <w:b/>
          <w:strike/>
          <w:sz w:val="20"/>
          <w:szCs w:val="20"/>
        </w:rPr>
      </w:pPr>
      <w:r>
        <w:rPr>
          <w:rFonts w:ascii="Calibri" w:hAnsi="Calibri"/>
          <w:b/>
          <w:strike/>
          <w:sz w:val="20"/>
          <w:szCs w:val="20"/>
        </w:rPr>
        <w:t xml:space="preserve">                  </w:t>
      </w:r>
    </w:p>
    <w:p w14:paraId="657B8C6E" w14:textId="77777777" w:rsidR="002A5941" w:rsidRPr="00B635C5" w:rsidRDefault="002A5941" w:rsidP="001F7819">
      <w:pPr>
        <w:rPr>
          <w:rFonts w:ascii="Calibri" w:hAnsi="Calibri" w:cs="Calibri"/>
          <w:b/>
          <w:strike/>
          <w:sz w:val="20"/>
          <w:szCs w:val="20"/>
        </w:rPr>
      </w:pPr>
    </w:p>
    <w:p w14:paraId="4FC741AF" w14:textId="77777777" w:rsidR="002A5941" w:rsidRPr="00B635C5" w:rsidRDefault="002A5941" w:rsidP="001F78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  <w:strike/>
          <w:sz w:val="20"/>
          <w:szCs w:val="20"/>
        </w:rPr>
        <w:t xml:space="preserve">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</w:t>
      </w:r>
    </w:p>
    <w:p w14:paraId="3A84C433" w14:textId="77777777" w:rsidR="00E51045" w:rsidRPr="00B635C5" w:rsidRDefault="002A5941" w:rsidP="00E51045">
      <w:pPr>
        <w:ind w:left="5760" w:firstLine="7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6824302A" w14:textId="0A286BED" w:rsidR="00E51045" w:rsidRPr="00B635C5" w:rsidRDefault="00B635C5" w:rsidP="00E51045">
      <w:pPr>
        <w:ind w:left="5760" w:firstLine="72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POKRAJINSKI TAJNIK</w:t>
      </w:r>
    </w:p>
    <w:p w14:paraId="4F58B1B8" w14:textId="77777777" w:rsidR="00E51045" w:rsidRPr="00B635C5" w:rsidRDefault="00E51045" w:rsidP="00E51045">
      <w:pPr>
        <w:ind w:left="5040" w:firstLine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7760390" w14:textId="77777777" w:rsidR="001117A8" w:rsidRPr="00B635C5" w:rsidRDefault="001117A8" w:rsidP="001117A8">
      <w:pPr>
        <w:spacing w:line="240" w:lineRule="atLeast"/>
        <w:ind w:firstLine="6379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Róbert Ótott</w:t>
      </w:r>
    </w:p>
    <w:p w14:paraId="12DE5A8C" w14:textId="77777777" w:rsidR="00E51045" w:rsidRPr="00B635C5" w:rsidRDefault="00E51045" w:rsidP="00E51045">
      <w:pPr>
        <w:tabs>
          <w:tab w:val="left" w:pos="5578"/>
        </w:tabs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bookmarkStart w:id="1" w:name="_GoBack"/>
      <w:bookmarkEnd w:id="1"/>
    </w:p>
    <w:p w14:paraId="6722C797" w14:textId="1CDDC57E" w:rsidR="00BA3885" w:rsidRPr="00B635C5" w:rsidRDefault="002A5941" w:rsidP="00E510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3C4FCC4A" w14:textId="77777777" w:rsidR="002A5941" w:rsidRPr="00B635C5" w:rsidRDefault="002A5941" w:rsidP="00566AE5">
      <w:pPr>
        <w:rPr>
          <w:rFonts w:ascii="Calibri" w:hAnsi="Calibri" w:cs="Calibri"/>
          <w:sz w:val="20"/>
          <w:szCs w:val="20"/>
        </w:rPr>
      </w:pPr>
    </w:p>
    <w:p w14:paraId="5C5D03F4" w14:textId="77777777" w:rsidR="002A5941" w:rsidRPr="00B635C5" w:rsidRDefault="002A5941" w:rsidP="00566AE5">
      <w:pPr>
        <w:rPr>
          <w:rFonts w:ascii="Calibri" w:hAnsi="Calibri" w:cs="Calibri"/>
          <w:sz w:val="20"/>
          <w:szCs w:val="20"/>
        </w:rPr>
      </w:pPr>
    </w:p>
    <w:p w14:paraId="776D9602" w14:textId="77777777" w:rsidR="002A5941" w:rsidRPr="00B635C5" w:rsidRDefault="002A5941" w:rsidP="00566AE5">
      <w:pPr>
        <w:rPr>
          <w:rFonts w:ascii="Calibri" w:hAnsi="Calibri" w:cs="Calibri"/>
          <w:sz w:val="20"/>
          <w:szCs w:val="20"/>
        </w:rPr>
      </w:pPr>
    </w:p>
    <w:p w14:paraId="4220B9EC" w14:textId="77777777" w:rsidR="002A5941" w:rsidRPr="00B635C5" w:rsidRDefault="002A5941" w:rsidP="00566AE5">
      <w:pPr>
        <w:rPr>
          <w:rFonts w:ascii="Calibri" w:hAnsi="Calibri" w:cs="Calibri"/>
          <w:sz w:val="20"/>
          <w:szCs w:val="20"/>
        </w:rPr>
      </w:pPr>
    </w:p>
    <w:p w14:paraId="7C895B7D" w14:textId="77777777" w:rsidR="002A5941" w:rsidRPr="00B635C5" w:rsidRDefault="002A5941" w:rsidP="00566AE5">
      <w:pPr>
        <w:rPr>
          <w:rFonts w:ascii="Calibri" w:hAnsi="Calibri" w:cs="Calibri"/>
          <w:sz w:val="20"/>
          <w:szCs w:val="20"/>
        </w:rPr>
      </w:pPr>
    </w:p>
    <w:p w14:paraId="3C87B290" w14:textId="77777777" w:rsidR="002A5941" w:rsidRPr="00B635C5" w:rsidRDefault="002A5941" w:rsidP="00566AE5">
      <w:pPr>
        <w:rPr>
          <w:rFonts w:ascii="Calibri" w:hAnsi="Calibri" w:cs="Calibri"/>
          <w:sz w:val="20"/>
          <w:szCs w:val="20"/>
        </w:rPr>
      </w:pPr>
    </w:p>
    <w:p w14:paraId="3CDA045F" w14:textId="77777777" w:rsidR="002A5941" w:rsidRPr="00B635C5" w:rsidRDefault="002A5941" w:rsidP="00566AE5">
      <w:pPr>
        <w:rPr>
          <w:rFonts w:ascii="Calibri" w:hAnsi="Calibri" w:cs="Calibri"/>
          <w:sz w:val="20"/>
          <w:szCs w:val="20"/>
        </w:rPr>
      </w:pPr>
    </w:p>
    <w:p w14:paraId="12E683FC" w14:textId="77777777" w:rsidR="002A5941" w:rsidRPr="00B635C5" w:rsidRDefault="002A5941" w:rsidP="00566AE5">
      <w:pPr>
        <w:rPr>
          <w:rFonts w:ascii="Calibri" w:hAnsi="Calibri" w:cs="Calibri"/>
          <w:sz w:val="20"/>
          <w:szCs w:val="20"/>
        </w:rPr>
      </w:pPr>
    </w:p>
    <w:p w14:paraId="30621B5C" w14:textId="77777777" w:rsidR="002A5941" w:rsidRPr="00B635C5" w:rsidRDefault="002A5941" w:rsidP="00566AE5">
      <w:pPr>
        <w:rPr>
          <w:rFonts w:ascii="Calibri" w:hAnsi="Calibri" w:cs="Calibri"/>
          <w:sz w:val="20"/>
          <w:szCs w:val="20"/>
        </w:rPr>
      </w:pPr>
    </w:p>
    <w:sectPr w:rsidR="002A5941" w:rsidRPr="00B635C5" w:rsidSect="00634597">
      <w:footerReference w:type="default" r:id="rId9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56AFD" w14:textId="77777777" w:rsidR="00016D1E" w:rsidRDefault="00016D1E" w:rsidP="00E032BB">
      <w:r>
        <w:separator/>
      </w:r>
    </w:p>
  </w:endnote>
  <w:endnote w:type="continuationSeparator" w:id="0">
    <w:p w14:paraId="3A2F09D8" w14:textId="77777777" w:rsidR="00016D1E" w:rsidRDefault="00016D1E" w:rsidP="00E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44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DF216" w14:textId="75930E30" w:rsidR="00E032BB" w:rsidRDefault="00E03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C6A">
          <w:rPr>
            <w:noProof/>
          </w:rPr>
          <w:t>1</w:t>
        </w:r>
        <w:r>
          <w:fldChar w:fldCharType="end"/>
        </w:r>
      </w:p>
    </w:sdtContent>
  </w:sdt>
  <w:p w14:paraId="1AE8E150" w14:textId="77777777" w:rsidR="00E032BB" w:rsidRDefault="00E03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603D2" w14:textId="77777777" w:rsidR="00016D1E" w:rsidRDefault="00016D1E" w:rsidP="00E032BB">
      <w:r>
        <w:separator/>
      </w:r>
    </w:p>
  </w:footnote>
  <w:footnote w:type="continuationSeparator" w:id="0">
    <w:p w14:paraId="470D4A37" w14:textId="77777777" w:rsidR="00016D1E" w:rsidRDefault="00016D1E" w:rsidP="00E0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6D1E"/>
    <w:rsid w:val="000172DC"/>
    <w:rsid w:val="00020739"/>
    <w:rsid w:val="00025C39"/>
    <w:rsid w:val="000505AD"/>
    <w:rsid w:val="00051239"/>
    <w:rsid w:val="00060768"/>
    <w:rsid w:val="00063589"/>
    <w:rsid w:val="00073857"/>
    <w:rsid w:val="000953FC"/>
    <w:rsid w:val="00096095"/>
    <w:rsid w:val="000A7CEE"/>
    <w:rsid w:val="000C2CC7"/>
    <w:rsid w:val="000C4452"/>
    <w:rsid w:val="000D305C"/>
    <w:rsid w:val="001117A8"/>
    <w:rsid w:val="0011363A"/>
    <w:rsid w:val="001218DF"/>
    <w:rsid w:val="00136BFD"/>
    <w:rsid w:val="001666E2"/>
    <w:rsid w:val="00192994"/>
    <w:rsid w:val="001C72F8"/>
    <w:rsid w:val="001E2C6A"/>
    <w:rsid w:val="001E45F7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8665D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91714"/>
    <w:rsid w:val="003A6C10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749EA"/>
    <w:rsid w:val="00487232"/>
    <w:rsid w:val="0049216C"/>
    <w:rsid w:val="004C4709"/>
    <w:rsid w:val="004D66D3"/>
    <w:rsid w:val="004E4C49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94EF3"/>
    <w:rsid w:val="005A3854"/>
    <w:rsid w:val="005D4102"/>
    <w:rsid w:val="005D4F44"/>
    <w:rsid w:val="00634597"/>
    <w:rsid w:val="00637C98"/>
    <w:rsid w:val="00641A62"/>
    <w:rsid w:val="00646984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525E"/>
    <w:rsid w:val="00867037"/>
    <w:rsid w:val="0087153B"/>
    <w:rsid w:val="008A1B01"/>
    <w:rsid w:val="008A76F8"/>
    <w:rsid w:val="008B49E3"/>
    <w:rsid w:val="008C4828"/>
    <w:rsid w:val="008C6062"/>
    <w:rsid w:val="008C67C8"/>
    <w:rsid w:val="008E0606"/>
    <w:rsid w:val="008E4B2E"/>
    <w:rsid w:val="009102DE"/>
    <w:rsid w:val="00933149"/>
    <w:rsid w:val="00953B65"/>
    <w:rsid w:val="00985161"/>
    <w:rsid w:val="00992989"/>
    <w:rsid w:val="009A20E3"/>
    <w:rsid w:val="009A323D"/>
    <w:rsid w:val="009C4443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D15F4"/>
    <w:rsid w:val="00AF67F2"/>
    <w:rsid w:val="00B161CF"/>
    <w:rsid w:val="00B1790B"/>
    <w:rsid w:val="00B6092D"/>
    <w:rsid w:val="00B635C5"/>
    <w:rsid w:val="00B86311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6214D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65A0C"/>
    <w:rsid w:val="00D8197A"/>
    <w:rsid w:val="00D90929"/>
    <w:rsid w:val="00D97981"/>
    <w:rsid w:val="00DA09AA"/>
    <w:rsid w:val="00DB126A"/>
    <w:rsid w:val="00DB542F"/>
    <w:rsid w:val="00DB7BBE"/>
    <w:rsid w:val="00DC426E"/>
    <w:rsid w:val="00DC790E"/>
    <w:rsid w:val="00DD2CBC"/>
    <w:rsid w:val="00DF2212"/>
    <w:rsid w:val="00DF2949"/>
    <w:rsid w:val="00E01C6A"/>
    <w:rsid w:val="00E03105"/>
    <w:rsid w:val="00E032BB"/>
    <w:rsid w:val="00E056B0"/>
    <w:rsid w:val="00E47C8F"/>
    <w:rsid w:val="00E51045"/>
    <w:rsid w:val="00E5436F"/>
    <w:rsid w:val="00E60560"/>
    <w:rsid w:val="00E63C35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C6319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A1CF3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hr-HR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hr-HR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B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27</cp:revision>
  <dcterms:created xsi:type="dcterms:W3CDTF">2022-01-13T09:43:00Z</dcterms:created>
  <dcterms:modified xsi:type="dcterms:W3CDTF">2025-01-29T09:30:00Z</dcterms:modified>
</cp:coreProperties>
</file>