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2410"/>
        <w:gridCol w:w="4145"/>
        <w:gridCol w:w="3510"/>
      </w:tblGrid>
      <w:tr w:rsidR="000878A8" w:rsidRPr="00AA183F" w:rsidTr="000878A8">
        <w:trPr>
          <w:trHeight w:val="1975"/>
        </w:trPr>
        <w:tc>
          <w:tcPr>
            <w:tcW w:w="2410" w:type="dxa"/>
          </w:tcPr>
          <w:p w:rsidR="000878A8" w:rsidRPr="00AA183F" w:rsidRDefault="000878A8" w:rsidP="000878A8">
            <w:pPr>
              <w:tabs>
                <w:tab w:val="center" w:pos="4703"/>
                <w:tab w:val="right" w:pos="9406"/>
              </w:tabs>
              <w:ind w:left="-198" w:firstLine="108"/>
              <w:rPr>
                <w:rFonts w:asciiTheme="minorHAnsi" w:eastAsia="Calibri" w:hAnsiTheme="minorHAnsi" w:cstheme="minorHAnsi"/>
                <w:noProof/>
                <w:sz w:val="16"/>
                <w:szCs w:val="16"/>
              </w:rPr>
            </w:pPr>
            <w:r>
              <w:rPr>
                <w:rFonts w:asciiTheme="minorHAnsi" w:hAnsiTheme="minorHAnsi"/>
                <w:noProof/>
                <w:lang w:val="en-US"/>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Szerb Köztársaság</w:t>
            </w:r>
          </w:p>
          <w:p w:rsidR="000878A8" w:rsidRPr="00C219D4" w:rsidRDefault="000878A8" w:rsidP="000878A8">
            <w:pPr>
              <w:rPr>
                <w:rFonts w:asciiTheme="minorHAnsi" w:eastAsia="Calibri" w:hAnsiTheme="minorHAnsi" w:cstheme="minorHAnsi"/>
                <w:noProof/>
                <w:sz w:val="18"/>
                <w:szCs w:val="18"/>
              </w:rPr>
            </w:pPr>
            <w:r>
              <w:rPr>
                <w:rFonts w:asciiTheme="minorHAnsi" w:hAnsiTheme="minorHAnsi"/>
                <w:sz w:val="18"/>
                <w:szCs w:val="18"/>
              </w:rPr>
              <w:t>Vajdaság Autonóm Tartomány</w:t>
            </w:r>
          </w:p>
          <w:p w:rsidR="000878A8" w:rsidRPr="00C219D4" w:rsidRDefault="000878A8" w:rsidP="000878A8">
            <w:pPr>
              <w:rPr>
                <w:rFonts w:asciiTheme="minorHAnsi" w:eastAsia="Calibri" w:hAnsiTheme="minorHAnsi" w:cstheme="minorHAnsi"/>
                <w:b/>
                <w:noProof/>
                <w:sz w:val="18"/>
                <w:szCs w:val="18"/>
              </w:rPr>
            </w:pPr>
            <w:r>
              <w:rPr>
                <w:rFonts w:asciiTheme="minorHAnsi" w:hAnsiTheme="minorHAnsi"/>
                <w:b/>
                <w:sz w:val="18"/>
                <w:szCs w:val="18"/>
              </w:rPr>
              <w:t>Tartományi Oktatási, Jogalkotási, Közigazgatási és Nemzeti Kisebbségi - Nemzeti Közösségi Titkárság</w:t>
            </w:r>
          </w:p>
          <w:p w:rsidR="000878A8" w:rsidRPr="00C219D4" w:rsidRDefault="000878A8" w:rsidP="000878A8">
            <w:pPr>
              <w:spacing w:line="204" w:lineRule="auto"/>
              <w:rPr>
                <w:rFonts w:asciiTheme="minorHAnsi" w:eastAsia="Calibri" w:hAnsiTheme="minorHAnsi" w:cstheme="minorHAnsi"/>
                <w:b/>
                <w:noProof/>
                <w:sz w:val="18"/>
                <w:szCs w:val="18"/>
                <w:lang w:val="sr-Cyrl-CS"/>
              </w:rPr>
            </w:pPr>
          </w:p>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Mihajlo Pupin sugárút 16</w:t>
            </w:r>
            <w:proofErr w:type="gramStart"/>
            <w:r>
              <w:rPr>
                <w:rFonts w:asciiTheme="minorHAnsi" w:hAnsiTheme="minorHAnsi"/>
                <w:sz w:val="18"/>
                <w:szCs w:val="18"/>
              </w:rPr>
              <w:t>.,</w:t>
            </w:r>
            <w:proofErr w:type="gramEnd"/>
            <w:r>
              <w:rPr>
                <w:rFonts w:asciiTheme="minorHAnsi" w:hAnsiTheme="minorHAnsi"/>
                <w:sz w:val="18"/>
                <w:szCs w:val="18"/>
              </w:rPr>
              <w:t xml:space="preserve"> 21000 Újvidék</w:t>
            </w:r>
          </w:p>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Tel</w:t>
            </w:r>
            <w:proofErr w:type="gramStart"/>
            <w:r>
              <w:rPr>
                <w:rFonts w:asciiTheme="minorHAnsi" w:hAnsiTheme="minorHAnsi"/>
                <w:sz w:val="18"/>
                <w:szCs w:val="18"/>
              </w:rPr>
              <w:t>.:</w:t>
            </w:r>
            <w:proofErr w:type="gramEnd"/>
            <w:r>
              <w:rPr>
                <w:rFonts w:asciiTheme="minorHAnsi" w:hAnsiTheme="minorHAnsi"/>
                <w:sz w:val="18"/>
                <w:szCs w:val="18"/>
              </w:rPr>
              <w:t xml:space="preserve"> +381 21  487  4604 </w:t>
            </w:r>
          </w:p>
          <w:p w:rsidR="000878A8" w:rsidRPr="00C219D4" w:rsidRDefault="00567141" w:rsidP="000878A8">
            <w:pPr>
              <w:spacing w:after="200"/>
              <w:rPr>
                <w:rFonts w:asciiTheme="minorHAnsi" w:eastAsia="Calibri" w:hAnsiTheme="minorHAnsi" w:cstheme="minorHAnsi"/>
                <w:noProof/>
                <w:sz w:val="18"/>
                <w:szCs w:val="18"/>
              </w:rPr>
            </w:pPr>
            <w:hyperlink r:id="rId9" w:history="1">
              <w:r w:rsidR="00A0269F">
                <w:rPr>
                  <w:rStyle w:val="Hyperlink"/>
                  <w:rFonts w:asciiTheme="minorHAnsi" w:hAnsiTheme="minorHAnsi"/>
                  <w:color w:val="auto"/>
                  <w:sz w:val="18"/>
                  <w:szCs w:val="18"/>
                </w:rPr>
                <w:t>ounz@vojvodina.gov.s</w:t>
              </w:r>
            </w:hyperlink>
            <w:r w:rsidR="00A0269F">
              <w:rPr>
                <w:rFonts w:asciiTheme="minorHAnsi" w:hAnsiTheme="minorHAnsi"/>
                <w:sz w:val="18"/>
                <w:szCs w:val="18"/>
              </w:rPr>
              <w:t xml:space="preserve">  </w:t>
            </w:r>
          </w:p>
        </w:tc>
      </w:tr>
      <w:tr w:rsidR="0039220F" w:rsidRPr="0039220F" w:rsidTr="009B2B5D">
        <w:trPr>
          <w:trHeight w:val="305"/>
        </w:trPr>
        <w:tc>
          <w:tcPr>
            <w:tcW w:w="2410" w:type="dxa"/>
          </w:tcPr>
          <w:p w:rsidR="000878A8" w:rsidRPr="0039220F" w:rsidRDefault="000878A8" w:rsidP="000878A8">
            <w:pPr>
              <w:tabs>
                <w:tab w:val="center" w:pos="4703"/>
                <w:tab w:val="right" w:pos="9406"/>
              </w:tabs>
              <w:ind w:left="-198" w:firstLine="108"/>
              <w:rPr>
                <w:rFonts w:asciiTheme="minorHAnsi" w:eastAsia="Calibri" w:hAnsiTheme="minorHAnsi" w:cstheme="minorHAnsi"/>
                <w:noProof/>
                <w:sz w:val="16"/>
                <w:szCs w:val="16"/>
                <w:lang w:val="sr-Cyrl-CS"/>
              </w:rPr>
            </w:pPr>
          </w:p>
        </w:tc>
        <w:tc>
          <w:tcPr>
            <w:tcW w:w="4145" w:type="dxa"/>
          </w:tcPr>
          <w:p w:rsidR="000878A8" w:rsidRPr="0039220F"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 xml:space="preserve">SZÁM: </w:t>
            </w:r>
            <w:r>
              <w:rPr>
                <w:rFonts w:asciiTheme="minorHAnsi" w:hAnsiTheme="minorHAnsi"/>
                <w:sz w:val="18"/>
                <w:szCs w:val="16"/>
              </w:rPr>
              <w:t>003332748 2025 09427 005 001 087 011</w:t>
            </w:r>
          </w:p>
          <w:p w:rsidR="000878A8" w:rsidRPr="0039220F" w:rsidRDefault="000878A8" w:rsidP="000878A8">
            <w:pPr>
              <w:tabs>
                <w:tab w:val="center" w:pos="4703"/>
                <w:tab w:val="right" w:pos="9406"/>
              </w:tabs>
              <w:rPr>
                <w:rFonts w:asciiTheme="minorHAnsi" w:eastAsia="Calibri" w:hAnsiTheme="minorHAnsi" w:cstheme="minorHAnsi"/>
                <w:noProof/>
                <w:sz w:val="18"/>
                <w:szCs w:val="18"/>
                <w:lang w:val="sr-Cyrl-CS"/>
              </w:rPr>
            </w:pPr>
          </w:p>
        </w:tc>
        <w:tc>
          <w:tcPr>
            <w:tcW w:w="3510" w:type="dxa"/>
          </w:tcPr>
          <w:p w:rsidR="000878A8" w:rsidRPr="0039220F" w:rsidRDefault="000878A8" w:rsidP="0073164E">
            <w:pPr>
              <w:tabs>
                <w:tab w:val="center" w:pos="4703"/>
                <w:tab w:val="right" w:pos="9406"/>
              </w:tabs>
              <w:rPr>
                <w:rFonts w:asciiTheme="minorHAnsi" w:eastAsia="Calibri" w:hAnsiTheme="minorHAnsi" w:cstheme="minorHAnsi"/>
                <w:noProof/>
                <w:sz w:val="18"/>
                <w:szCs w:val="18"/>
              </w:rPr>
            </w:pPr>
            <w:proofErr w:type="gramStart"/>
            <w:r>
              <w:rPr>
                <w:rFonts w:asciiTheme="minorHAnsi" w:hAnsiTheme="minorHAnsi"/>
                <w:sz w:val="18"/>
                <w:szCs w:val="18"/>
              </w:rPr>
              <w:t>DÁTUM</w:t>
            </w:r>
            <w:proofErr w:type="gramEnd"/>
            <w:r>
              <w:rPr>
                <w:rFonts w:asciiTheme="minorHAnsi" w:hAnsiTheme="minorHAnsi"/>
                <w:sz w:val="18"/>
                <w:szCs w:val="18"/>
              </w:rPr>
              <w:t>: 2025. október 10.</w:t>
            </w:r>
          </w:p>
        </w:tc>
      </w:tr>
    </w:tbl>
    <w:p w:rsidR="002F472A" w:rsidRPr="00C32764" w:rsidRDefault="002F472A" w:rsidP="00CC3502">
      <w:pPr>
        <w:ind w:firstLine="720"/>
        <w:jc w:val="both"/>
        <w:rPr>
          <w:rFonts w:asciiTheme="minorHAnsi" w:hAnsiTheme="minorHAnsi" w:cstheme="minorHAnsi"/>
          <w:bCs/>
          <w:noProof/>
          <w:sz w:val="20"/>
          <w:szCs w:val="20"/>
        </w:rPr>
      </w:pPr>
      <w:proofErr w:type="gramStart"/>
      <w:r>
        <w:rPr>
          <w:rFonts w:asciiTheme="minorHAnsi" w:hAnsiTheme="minorHAnsi"/>
          <w:bCs/>
          <w:sz w:val="20"/>
          <w:szCs w:val="20"/>
        </w:rPr>
        <w:t>A nemzeti kisebbségek – nemzeti közösségek helyzetének előmozdítására és a multikulturalizmus és tolerancia fejlesztésére irányuló költségvetési eszközök odaítéléséről szóló tartományi képviselőházi rendeletet (VAT Hivatalos Lapja, 8/2019. szám) 10. szakasza, valamint a Tartományi Oktatási, Jogalkotási, Közigazgatási és Nemzeti Kisebbségi - Nemzeti Közösségi Titkárság költségvetési eszközeinek a multikulturalizmus és a tolerancia Vajdaság Autonóm Tartományban történő előmozdítására és fejlesztésére irányuló odaítéléséről szóló szabályzat (VAT Hivatalos Lapja, 5/2025. és 39/2025. szám).</w:t>
      </w:r>
      <w:proofErr w:type="gramEnd"/>
      <w:r>
        <w:rPr>
          <w:rFonts w:asciiTheme="minorHAnsi" w:hAnsiTheme="minorHAnsi"/>
          <w:bCs/>
          <w:sz w:val="20"/>
          <w:szCs w:val="20"/>
        </w:rPr>
        <w:t xml:space="preserve"> 10. szakasza alapján a Vajdaság autonóm tartományi multikulturalizmus és a nemzetek közötti </w:t>
      </w:r>
      <w:proofErr w:type="gramStart"/>
      <w:r>
        <w:rPr>
          <w:rFonts w:asciiTheme="minorHAnsi" w:hAnsiTheme="minorHAnsi"/>
          <w:bCs/>
          <w:sz w:val="20"/>
          <w:szCs w:val="20"/>
        </w:rPr>
        <w:t>tolerancia</w:t>
      </w:r>
      <w:proofErr w:type="gramEnd"/>
      <w:r>
        <w:rPr>
          <w:rFonts w:asciiTheme="minorHAnsi" w:hAnsiTheme="minorHAnsi"/>
          <w:bCs/>
          <w:sz w:val="20"/>
          <w:szCs w:val="20"/>
        </w:rPr>
        <w:t xml:space="preserve"> megőrzésére és ápolására irányuló programok és projektek 2025. évi társfinanszírozására vonatkozó pályázat szerinti eszközök odaítélési eljárását lebonyolító Pályázati Bizottság a 2025. október 10-én megtartott ülésén megállapította:</w:t>
      </w:r>
    </w:p>
    <w:p w:rsidR="002F472A" w:rsidRDefault="002F472A" w:rsidP="002F472A">
      <w:pPr>
        <w:jc w:val="both"/>
        <w:rPr>
          <w:rFonts w:asciiTheme="minorHAnsi" w:hAnsiTheme="minorHAnsi" w:cstheme="minorHAnsi"/>
          <w:bCs/>
          <w:noProof/>
          <w:sz w:val="20"/>
          <w:szCs w:val="20"/>
          <w:lang w:val="sr-Cyrl-CS"/>
        </w:rPr>
      </w:pPr>
    </w:p>
    <w:p w:rsidR="00B8344A" w:rsidRPr="0039220F" w:rsidRDefault="00B8344A" w:rsidP="002F472A">
      <w:pPr>
        <w:jc w:val="both"/>
        <w:rPr>
          <w:rFonts w:asciiTheme="minorHAnsi" w:hAnsiTheme="minorHAnsi" w:cstheme="minorHAnsi"/>
          <w:bCs/>
          <w:noProof/>
          <w:sz w:val="20"/>
          <w:szCs w:val="20"/>
          <w:lang w:val="sr-Cyrl-CS"/>
        </w:rPr>
      </w:pPr>
    </w:p>
    <w:p w:rsidR="00B73311" w:rsidRPr="0039220F" w:rsidRDefault="000878A8" w:rsidP="00B73311">
      <w:pPr>
        <w:jc w:val="center"/>
        <w:rPr>
          <w:rFonts w:ascii="Calibri" w:hAnsi="Calibri" w:cs="Calibri"/>
          <w:b/>
          <w:bCs/>
          <w:caps/>
          <w:sz w:val="22"/>
          <w:szCs w:val="22"/>
        </w:rPr>
      </w:pPr>
      <w:r>
        <w:rPr>
          <w:b/>
          <w:sz w:val="22"/>
          <w:szCs w:val="22"/>
        </w:rPr>
        <w:t xml:space="preserve">A VAJDASÁG AUTONÓM TARTOMÁNYI MULTIKULTURALIZMUS </w:t>
      </w:r>
      <w:proofErr w:type="gramStart"/>
      <w:r>
        <w:rPr>
          <w:b/>
          <w:sz w:val="22"/>
          <w:szCs w:val="22"/>
        </w:rPr>
        <w:t>ÉS</w:t>
      </w:r>
      <w:proofErr w:type="gramEnd"/>
      <w:r>
        <w:rPr>
          <w:b/>
          <w:sz w:val="22"/>
          <w:szCs w:val="22"/>
        </w:rPr>
        <w:t xml:space="preserve"> A NEMZETEK KÖZÖTTI TOLERANCIA MEGŐRZÉSÉRE ÉS ÁPOLÁSÁRA IRÁNYULÓ PROGRAMOK ÉS PROJEKTEK 2025. ÉVI TÁRSFINANSZÍROZÁSÁRA KIÍRT PÁLYÁZATRA BEÉRKEZETT PROGRAMOK ÉS PROJEKTEK ÉRTÉKELÉSÉNEK ÉS RANGSOROLÁSÁNAK LISTÁJÁT</w:t>
      </w:r>
    </w:p>
    <w:p w:rsidR="00B73311" w:rsidRPr="00965157" w:rsidRDefault="00B73311" w:rsidP="00B73311">
      <w:pPr>
        <w:jc w:val="center"/>
        <w:rPr>
          <w:rFonts w:ascii="Calibri" w:hAnsi="Calibri" w:cs="Calibri"/>
          <w:b/>
          <w:bCs/>
          <w:caps/>
          <w:color w:val="000000"/>
          <w:sz w:val="22"/>
          <w:szCs w:val="22"/>
        </w:rPr>
      </w:pPr>
    </w:p>
    <w:p w:rsidR="000878A8" w:rsidRDefault="000878A8" w:rsidP="000878A8">
      <w:pPr>
        <w:jc w:val="center"/>
        <w:rPr>
          <w:rFonts w:asciiTheme="minorHAnsi" w:hAnsiTheme="minorHAnsi" w:cstheme="minorHAnsi"/>
          <w:b/>
          <w:sz w:val="20"/>
          <w:szCs w:val="20"/>
          <w:lang w:val="sr-Cyrl-RS"/>
        </w:rPr>
      </w:pPr>
    </w:p>
    <w:p w:rsidR="000878A8" w:rsidRPr="00AA183F" w:rsidRDefault="000878A8" w:rsidP="00AD4D7B">
      <w:pPr>
        <w:pStyle w:val="ListParagraph"/>
        <w:numPr>
          <w:ilvl w:val="0"/>
          <w:numId w:val="2"/>
        </w:numPr>
        <w:ind w:left="0"/>
        <w:jc w:val="center"/>
        <w:rPr>
          <w:rFonts w:asciiTheme="minorHAnsi" w:hAnsiTheme="minorHAnsi" w:cstheme="minorHAnsi"/>
          <w:b/>
          <w:sz w:val="22"/>
          <w:szCs w:val="22"/>
        </w:rPr>
      </w:pPr>
      <w:r>
        <w:rPr>
          <w:rFonts w:asciiTheme="minorHAnsi" w:hAnsiTheme="minorHAnsi"/>
          <w:b/>
          <w:sz w:val="22"/>
          <w:szCs w:val="22"/>
        </w:rPr>
        <w:t>Értékelt, pontozott és rangsorolt pályázati kérelmek</w:t>
      </w:r>
    </w:p>
    <w:p w:rsidR="00540F16" w:rsidRPr="00AA183F" w:rsidRDefault="00540F16" w:rsidP="00543A49">
      <w:pPr>
        <w:pStyle w:val="ListParagraph"/>
        <w:rPr>
          <w:rFonts w:asciiTheme="minorHAnsi" w:hAnsiTheme="minorHAnsi" w:cstheme="minorHAnsi"/>
          <w:b/>
          <w:sz w:val="22"/>
          <w:szCs w:val="22"/>
          <w:lang w:val="sr-Cyrl-RS"/>
        </w:rPr>
      </w:pPr>
    </w:p>
    <w:p w:rsidR="000878A8" w:rsidRDefault="000878A8" w:rsidP="00AD4D7B">
      <w:pPr>
        <w:pStyle w:val="ListParagraph"/>
        <w:numPr>
          <w:ilvl w:val="1"/>
          <w:numId w:val="2"/>
        </w:numPr>
        <w:ind w:left="0"/>
        <w:jc w:val="center"/>
        <w:rPr>
          <w:rFonts w:asciiTheme="minorHAnsi" w:hAnsiTheme="minorHAnsi" w:cstheme="minorHAnsi"/>
          <w:sz w:val="22"/>
          <w:szCs w:val="22"/>
        </w:rPr>
      </w:pPr>
      <w:r>
        <w:rPr>
          <w:rFonts w:asciiTheme="minorHAnsi" w:hAnsiTheme="minorHAnsi"/>
          <w:sz w:val="22"/>
          <w:szCs w:val="22"/>
        </w:rPr>
        <w:t>Azon programok és projektek, amelyek részére eszközök odaítélése történik</w:t>
      </w:r>
    </w:p>
    <w:p w:rsidR="00C668EA" w:rsidRPr="00AA183F" w:rsidRDefault="00C668EA" w:rsidP="00C668EA">
      <w:pPr>
        <w:pStyle w:val="ListParagraph"/>
        <w:ind w:left="0"/>
        <w:rPr>
          <w:rFonts w:asciiTheme="minorHAnsi" w:hAnsiTheme="minorHAnsi" w:cstheme="minorHAnsi"/>
          <w:sz w:val="22"/>
          <w:szCs w:val="22"/>
          <w:lang w:val="sr-Cyrl-RS"/>
        </w:rPr>
      </w:pPr>
    </w:p>
    <w:p w:rsidR="00FD1AD5" w:rsidRDefault="00FD1AD5" w:rsidP="00FD1AD5">
      <w:pPr>
        <w:ind w:firstLine="540"/>
        <w:jc w:val="both"/>
        <w:rPr>
          <w:rFonts w:asciiTheme="minorHAnsi" w:hAnsiTheme="minorHAnsi" w:cstheme="minorHAnsi"/>
          <w:b/>
          <w:sz w:val="20"/>
          <w:szCs w:val="20"/>
        </w:rPr>
      </w:pPr>
      <w:r>
        <w:rPr>
          <w:rFonts w:asciiTheme="minorHAnsi" w:hAnsiTheme="minorHAnsi"/>
          <w:bCs/>
          <w:sz w:val="20"/>
          <w:szCs w:val="20"/>
        </w:rPr>
        <w:t>A pályázók azon programjainak és projektjeinek listája, amelyek eszközökben részesülnek, illetve amelyeket több mint 10 ponttal értékeltek:</w:t>
      </w:r>
    </w:p>
    <w:p w:rsidR="00CA26C9" w:rsidRDefault="00CA26C9" w:rsidP="00782027">
      <w:pPr>
        <w:pStyle w:val="ListParagraph"/>
        <w:ind w:left="0"/>
        <w:rPr>
          <w:rFonts w:asciiTheme="minorHAnsi" w:hAnsiTheme="minorHAnsi" w:cstheme="minorHAnsi"/>
          <w:sz w:val="22"/>
          <w:szCs w:val="22"/>
          <w:lang w:val="sr-Cyrl-RS"/>
        </w:rPr>
      </w:pPr>
    </w:p>
    <w:tbl>
      <w:tblPr>
        <w:tblW w:w="9990" w:type="dxa"/>
        <w:tblInd w:w="-275" w:type="dxa"/>
        <w:tblLook w:val="04A0" w:firstRow="1" w:lastRow="0" w:firstColumn="1" w:lastColumn="0" w:noHBand="0" w:noVBand="1"/>
      </w:tblPr>
      <w:tblGrid>
        <w:gridCol w:w="1273"/>
        <w:gridCol w:w="2143"/>
        <w:gridCol w:w="1679"/>
        <w:gridCol w:w="2133"/>
        <w:gridCol w:w="1192"/>
        <w:gridCol w:w="1371"/>
        <w:gridCol w:w="1028"/>
      </w:tblGrid>
      <w:tr w:rsidR="00FD1AD5" w:rsidRPr="00FD1AD5" w:rsidTr="00FD1AD5">
        <w:trPr>
          <w:trHeight w:val="510"/>
        </w:trPr>
        <w:tc>
          <w:tcPr>
            <w:tcW w:w="812"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FD1AD5" w:rsidRPr="00E91036" w:rsidRDefault="00FD1AD5" w:rsidP="00FD1AD5">
            <w:pPr>
              <w:jc w:val="center"/>
              <w:rPr>
                <w:rFonts w:ascii="Calibri" w:hAnsi="Calibri" w:cs="Calibri"/>
                <w:b/>
                <w:bCs/>
                <w:color w:val="FFFFFF"/>
                <w:sz w:val="20"/>
                <w:szCs w:val="20"/>
              </w:rPr>
            </w:pPr>
            <w:r>
              <w:rPr>
                <w:rFonts w:ascii="Calibri" w:hAnsi="Calibri"/>
                <w:b/>
                <w:bCs/>
                <w:color w:val="FFFFFF"/>
                <w:sz w:val="20"/>
                <w:szCs w:val="20"/>
              </w:rPr>
              <w:t>Rangsorolási sorszám</w:t>
            </w:r>
          </w:p>
        </w:tc>
        <w:tc>
          <w:tcPr>
            <w:tcW w:w="2223"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A pályázó elnevezése</w:t>
            </w:r>
          </w:p>
        </w:tc>
        <w:tc>
          <w:tcPr>
            <w:tcW w:w="125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Település</w:t>
            </w:r>
          </w:p>
        </w:tc>
        <w:tc>
          <w:tcPr>
            <w:tcW w:w="2133"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A projekt elnevezése</w:t>
            </w:r>
          </w:p>
        </w:tc>
        <w:tc>
          <w:tcPr>
            <w:tcW w:w="1129"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Ügykezelési szám</w:t>
            </w:r>
          </w:p>
        </w:tc>
        <w:tc>
          <w:tcPr>
            <w:tcW w:w="1381"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Jóváhagyott összeg RSD-</w:t>
            </w:r>
            <w:proofErr w:type="spellStart"/>
            <w:r>
              <w:rPr>
                <w:rFonts w:ascii="Calibri" w:hAnsi="Calibri"/>
                <w:b/>
                <w:bCs/>
                <w:color w:val="FFFFFF"/>
                <w:sz w:val="20"/>
                <w:szCs w:val="20"/>
              </w:rPr>
              <w:t>ben</w:t>
            </w:r>
            <w:proofErr w:type="spellEnd"/>
          </w:p>
        </w:tc>
        <w:tc>
          <w:tcPr>
            <w:tcW w:w="105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Pontszám</w:t>
            </w:r>
          </w:p>
        </w:tc>
      </w:tr>
      <w:tr w:rsidR="00FD1AD5" w:rsidRPr="00FD1AD5" w:rsidTr="00E91036">
        <w:trPr>
          <w:trHeight w:val="204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MOHOLI CSALÁDOK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Mohol</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családok, nők szerepe a vajdasági tanyavilágban- régi ízek felfedezése, MAGUNK </w:t>
            </w:r>
            <w:proofErr w:type="gramStart"/>
            <w:r>
              <w:rPr>
                <w:rFonts w:ascii="Calibri" w:hAnsi="Calibri"/>
                <w:color w:val="000000"/>
                <w:sz w:val="20"/>
                <w:szCs w:val="20"/>
              </w:rPr>
              <w:t>ÉS</w:t>
            </w:r>
            <w:proofErr w:type="gramEnd"/>
            <w:r>
              <w:rPr>
                <w:rFonts w:ascii="Calibri" w:hAnsi="Calibri"/>
                <w:color w:val="000000"/>
                <w:sz w:val="20"/>
                <w:szCs w:val="20"/>
              </w:rPr>
              <w:t xml:space="preserve"> KÖRNYEZETÜNK FELFEDEZÉSE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003446720 2025 09427 005 000 000 001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ÁBRAHÁM PÁL POLGÁRI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Apatin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Karácsonyi ünnepség- csomagosztással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003627004 2025 09427 005 001 000 001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VECSERA SÁNDOR MAGYAR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Palánka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Táncon keresztül a gyökereinkhez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003618385 2025 09427 005 001 000 001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ADY ENDRE MŰVELŐDÉSI KÖZPONT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Bácskossuthfalva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Márton-napi játszóház és kézműves nap a multikulturalizmus szellemében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003432430 2025 09427 005 000 000 001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90 000,00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CSALÁDFA NAGYCSALÁDOSOK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Bácskossuthfalva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Ünnepi sokadalom a multikulturalizmus jegyében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003603343 2025 09427 005 001 000 001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178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9+1 NEMZETKÖZI MŰVÉSZTELEP BARÁTI KÖRE BÁCSKOSSUTHFALVA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Bácskossuthfalva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9+1 Nemzetközi Művésztelep őszi tábora a </w:t>
            </w:r>
            <w:proofErr w:type="gramStart"/>
            <w:r>
              <w:rPr>
                <w:rFonts w:ascii="Calibri" w:hAnsi="Calibri"/>
                <w:color w:val="000000"/>
                <w:sz w:val="20"/>
                <w:szCs w:val="20"/>
              </w:rPr>
              <w:t>tolerancia</w:t>
            </w:r>
            <w:proofErr w:type="gramEnd"/>
            <w:r>
              <w:rPr>
                <w:rFonts w:ascii="Calibri" w:hAnsi="Calibri"/>
                <w:color w:val="000000"/>
                <w:sz w:val="20"/>
                <w:szCs w:val="20"/>
              </w:rPr>
              <w:t xml:space="preserve"> és multikulturalizmus jegyében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003602641 2025 09427 005 001 000 001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90 000,00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IFJÚSÁGI KLUB GUNARAS POBEDA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Gunaras</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Egészséges élet- közösségben, egymás mellett multikulturális életmódváltó program</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003618032 2025 09427 005 001 000 001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90 000,00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KODÁLY ZOLTÁN MAGYAR MŰVELŐDÉSI KÖZPONT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Topolya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Vidékünk néphagyományainak sokszínűsége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003617581 2025 09427 005 001 000 001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130 000,00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PETŐFI SÁNDOR MAGYAR KULTÚRKÖR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 István- napi rendezvény Óbecsén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003405449 2025 09427 005 000 000 001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BÓBITA NAGYCSALÁDOSOK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Gyermekhét szervezése Óbecse községben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003405504 2025 09427 005 000 000 001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70 000,00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KUTAS PUSZTA MŰVELŐDÉSI EGYESÜLET DREA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Drea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Híd a Kultúra és az Innováció között - Tolerancia a Gyakorlatban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003524760 2025 09427 005 001 000 001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THAN FIVÉREK ÉRTELMISÉGI KÖR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Angol és szerb tanoda- Kisnyugdíjasok megsegítése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003516169 2025 09427 005 000 000 001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TISZA MENTE KÖZMŰVELŐDÉSI </w:t>
            </w:r>
            <w:proofErr w:type="gramStart"/>
            <w:r>
              <w:rPr>
                <w:rFonts w:ascii="Calibri" w:hAnsi="Calibri"/>
                <w:color w:val="000000"/>
                <w:sz w:val="20"/>
                <w:szCs w:val="20"/>
              </w:rPr>
              <w:t>ÉS</w:t>
            </w:r>
            <w:proofErr w:type="gramEnd"/>
            <w:r>
              <w:rPr>
                <w:rFonts w:ascii="Calibri" w:hAnsi="Calibri"/>
                <w:color w:val="000000"/>
                <w:sz w:val="20"/>
                <w:szCs w:val="20"/>
              </w:rPr>
              <w:t xml:space="preserve"> NÉPMŰVÉSZETI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Péterréve</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Hagyományink nyomában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003614135 2025 09427 005 001 000 001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i/>
                <w:iCs/>
                <w:color w:val="000000"/>
                <w:sz w:val="20"/>
                <w:szCs w:val="20"/>
              </w:rPr>
              <w:t>JORGOVAN</w:t>
            </w:r>
            <w:r>
              <w:rPr>
                <w:rFonts w:ascii="Calibri" w:hAnsi="Calibri"/>
                <w:color w:val="000000"/>
                <w:sz w:val="20"/>
                <w:szCs w:val="20"/>
              </w:rPr>
              <w:t xml:space="preserve"> KÉZIMUNKA </w:t>
            </w:r>
            <w:proofErr w:type="gramStart"/>
            <w:r>
              <w:rPr>
                <w:rFonts w:ascii="Calibri" w:hAnsi="Calibri"/>
                <w:color w:val="000000"/>
                <w:sz w:val="20"/>
                <w:szCs w:val="20"/>
              </w:rPr>
              <w:t>HAGYOMÁNY ÁPOLÓ</w:t>
            </w:r>
            <w:proofErr w:type="gramEnd"/>
            <w:r>
              <w:rPr>
                <w:rFonts w:ascii="Calibri" w:hAnsi="Calibri"/>
                <w:color w:val="000000"/>
                <w:sz w:val="20"/>
                <w:szCs w:val="20"/>
              </w:rPr>
              <w:t xml:space="preserve"> TÁRSASÁG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Torda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Szentestei-</w:t>
            </w:r>
            <w:proofErr w:type="spellStart"/>
            <w:r>
              <w:rPr>
                <w:rFonts w:ascii="Calibri" w:hAnsi="Calibri"/>
                <w:color w:val="000000"/>
                <w:sz w:val="20"/>
                <w:szCs w:val="20"/>
              </w:rPr>
              <w:t>karacsonyi</w:t>
            </w:r>
            <w:proofErr w:type="spellEnd"/>
            <w:r>
              <w:rPr>
                <w:rFonts w:ascii="Calibri" w:hAnsi="Calibri"/>
                <w:color w:val="000000"/>
                <w:sz w:val="20"/>
                <w:szCs w:val="20"/>
              </w:rPr>
              <w:t xml:space="preserve"> rendezvény</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003435687 2025 09427 005 000 000 001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BÚZAVIRÁG NÉPI SZOKÁSOKAT </w:t>
            </w:r>
            <w:proofErr w:type="gramStart"/>
            <w:r>
              <w:rPr>
                <w:rFonts w:ascii="Calibri" w:hAnsi="Calibri"/>
                <w:color w:val="000000"/>
                <w:sz w:val="20"/>
                <w:szCs w:val="20"/>
              </w:rPr>
              <w:t>ÉS</w:t>
            </w:r>
            <w:proofErr w:type="gramEnd"/>
            <w:r>
              <w:rPr>
                <w:rFonts w:ascii="Calibri" w:hAnsi="Calibri"/>
                <w:color w:val="000000"/>
                <w:sz w:val="20"/>
                <w:szCs w:val="20"/>
              </w:rPr>
              <w:t xml:space="preserve"> HAGYOMÁNYOKAT ÁPOLÓ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Novi</w:t>
            </w:r>
            <w:proofErr w:type="spellEnd"/>
            <w:r>
              <w:rPr>
                <w:rFonts w:ascii="Calibri" w:hAnsi="Calibri"/>
                <w:color w:val="000000"/>
                <w:sz w:val="20"/>
                <w:szCs w:val="20"/>
              </w:rPr>
              <w:t xml:space="preserve"> </w:t>
            </w:r>
            <w:proofErr w:type="spellStart"/>
            <w:r>
              <w:rPr>
                <w:rFonts w:ascii="Calibri" w:hAnsi="Calibri"/>
                <w:color w:val="000000"/>
                <w:sz w:val="20"/>
                <w:szCs w:val="20"/>
              </w:rPr>
              <w:t>Itebej</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Adventi és karácsonyi programok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003618481 2025 09427 005 001 000 001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16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MUZSLYA NŐEGYESÜLET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Teadélutánok a hagyományok felelevenítése és bemutatása céljából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003446800 2025 09427 005 000 000 001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LEHEL KÉZILABDA KLUB</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Nemzetközi kézilabdatorna- a multikulturalizmus jegyében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003449472 2025 09427 005 001 000 001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RÉMUSZ HAGYOMÁNYÁPOLÓK EGYESÜLETE NAGYBECSKEREK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Ifjúsági főzőverseny és lángosfesztivál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003474566 2025 09427 005 000 000 001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MUZSLYAI ÉNEKESEK </w:t>
            </w:r>
            <w:proofErr w:type="gramStart"/>
            <w:r>
              <w:rPr>
                <w:rFonts w:ascii="Calibri" w:hAnsi="Calibri"/>
                <w:color w:val="000000"/>
                <w:sz w:val="20"/>
                <w:szCs w:val="20"/>
              </w:rPr>
              <w:t>ÉS</w:t>
            </w:r>
            <w:proofErr w:type="gramEnd"/>
            <w:r>
              <w:rPr>
                <w:rFonts w:ascii="Calibri" w:hAnsi="Calibri"/>
                <w:color w:val="000000"/>
                <w:sz w:val="20"/>
                <w:szCs w:val="20"/>
              </w:rPr>
              <w:t xml:space="preserve"> ZENÉSZEK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Általános és középiskolások énekes vetélkedője </w:t>
            </w:r>
            <w:proofErr w:type="spellStart"/>
            <w:r>
              <w:rPr>
                <w:rFonts w:ascii="Calibri" w:hAnsi="Calibri"/>
                <w:color w:val="000000"/>
                <w:sz w:val="20"/>
                <w:szCs w:val="20"/>
              </w:rPr>
              <w:t>Muzslyán</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003547075 2025 09427 005 000 000 001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PETŐFI SÁNDOR MUZSLYAI MAGYAR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Muzslya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Táncház a </w:t>
            </w:r>
            <w:proofErr w:type="spellStart"/>
            <w:r>
              <w:rPr>
                <w:rFonts w:ascii="Calibri" w:hAnsi="Calibri"/>
                <w:color w:val="000000"/>
                <w:sz w:val="20"/>
                <w:szCs w:val="20"/>
              </w:rPr>
              <w:t>muzslyai</w:t>
            </w:r>
            <w:proofErr w:type="spellEnd"/>
            <w:r>
              <w:rPr>
                <w:rFonts w:ascii="Calibri" w:hAnsi="Calibri"/>
                <w:color w:val="000000"/>
                <w:sz w:val="20"/>
                <w:szCs w:val="20"/>
              </w:rPr>
              <w:t xml:space="preserve"> Petőfiben - gyerekeknek és felnőtteknek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003575930 2025 09427 005 001 000 001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 </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PETŐFI MAGYAR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 Szabó György festőtábor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JÓZSEF ATTILA MAGYAR MŰVELŐDÉSI EGYESÜLET SZENTMIHÁLY</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Szentmihály</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Falunap-a helyi közösség ünnepe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003592890 2025 09427 005 001 000 001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SZERÉMSÉGI CSEH SZÓNOKLAT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Maradék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csehek hagyománya, nyelve és művészete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003595756 2025 09427 005 001 000 001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FEHÉR </w:t>
            </w:r>
            <w:proofErr w:type="gramStart"/>
            <w:r>
              <w:rPr>
                <w:rFonts w:ascii="Calibri" w:hAnsi="Calibri"/>
                <w:color w:val="000000"/>
                <w:sz w:val="20"/>
                <w:szCs w:val="20"/>
              </w:rPr>
              <w:t>AKÁC MŰVELŐDÉSI</w:t>
            </w:r>
            <w:proofErr w:type="gramEnd"/>
            <w:r>
              <w:rPr>
                <w:rFonts w:ascii="Calibri" w:hAnsi="Calibri"/>
                <w:color w:val="000000"/>
                <w:sz w:val="20"/>
                <w:szCs w:val="20"/>
              </w:rPr>
              <w:t xml:space="preserve">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Tóthfalu</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Néptánc találkozó Tóthfaluban a nemzetek összetartozása jegyében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003595723 2025 09427 005 001 000 001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PETŐFI SÁNDOR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Oromhegyes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András napi sokadalom - Néphagyomány ápolása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003593230 2025 09427 005 001 000 001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MAGYARKANIZSA KÖZSÉG PEDAGÓGUS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Magyarkanizsa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Magyarkanizsa község általános iskolái és testvériskolái diákparlamentjeinek találkozója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003618033 2025 09427 005 001 000 001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EGYSÉG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Nagykikinda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9. Nemzetközi Kórustalálkozó Nagykikindán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003419978 2025 09427 005 000 000 001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28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MAGYAR MŰVELŐDÉSI </w:t>
            </w:r>
            <w:proofErr w:type="gramStart"/>
            <w:r>
              <w:rPr>
                <w:rFonts w:ascii="Calibri" w:hAnsi="Calibri"/>
                <w:color w:val="000000"/>
                <w:sz w:val="20"/>
                <w:szCs w:val="20"/>
              </w:rPr>
              <w:t>ÉS</w:t>
            </w:r>
            <w:proofErr w:type="gramEnd"/>
            <w:r>
              <w:rPr>
                <w:rFonts w:ascii="Calibri" w:hAnsi="Calibri"/>
                <w:color w:val="000000"/>
                <w:sz w:val="20"/>
                <w:szCs w:val="20"/>
              </w:rPr>
              <w:t xml:space="preserve"> MŰVÉSZETI KÖZPONT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Torontálvásárhely</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kézműves szakcsoport őszi programjainak támogatása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003617860 2025 09427 005 001 000 001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SZALMASZÁL MŰVELŐDÉSI EGYESÜLET SZÉKELYKEVE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Székelykeve</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hagyományok ápolása Szent Miklós (Mikulás) emlékére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003618607 2025 09427 005 001 000 001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MARONKA KÁROLY ÖNKÉNTES TŰZOLTÓ TESTÜLET- KISHEGYES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Kishegyes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Tűzoltó gyermeknap</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003550506 2025 09427 005 000 000 001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KINCSE KISHEGYESI NAGYCSALÁDOSOK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Kishegyes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Gyereknapi </w:t>
            </w:r>
            <w:proofErr w:type="gramStart"/>
            <w:r>
              <w:rPr>
                <w:rFonts w:ascii="Calibri" w:hAnsi="Calibri"/>
                <w:color w:val="000000"/>
                <w:sz w:val="20"/>
                <w:szCs w:val="20"/>
              </w:rPr>
              <w:t>koncert</w:t>
            </w:r>
            <w:proofErr w:type="gram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003589255 2025 09427 005 001 000 001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MAGYAR KÉPREGÉNY TÁRSASÁG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Kishegyes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Képregény mesterkurzus haladóknak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003589308 2025 09427 005 001 000 001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PETŐFI SÁNDOR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Kishegyes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 Őszi forgatag- ifjúsági fesztivál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003589870 2025 09427 005 001 000 001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MAGYAR DRÁMAPEDAGÓGIAI TÁRSASÁG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Bácsfeketehegy</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KultúrSzínpad</w:t>
            </w:r>
            <w:proofErr w:type="spellEnd"/>
            <w:r>
              <w:rPr>
                <w:rFonts w:ascii="Calibri" w:hAnsi="Calibri"/>
                <w:color w:val="000000"/>
                <w:sz w:val="20"/>
                <w:szCs w:val="20"/>
              </w:rPr>
              <w:t>- multikulturális fejlesztés a dráma eszközeivel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003614764 2025 09427 005 001 000 001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MONTENEGRÓ NEMZETI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Szikics</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KOSÁR </w:t>
            </w:r>
            <w:proofErr w:type="gramStart"/>
            <w:r>
              <w:rPr>
                <w:rFonts w:ascii="Calibri" w:hAnsi="Calibri"/>
                <w:color w:val="000000"/>
                <w:sz w:val="20"/>
                <w:szCs w:val="20"/>
              </w:rPr>
              <w:t>A</w:t>
            </w:r>
            <w:proofErr w:type="gramEnd"/>
            <w:r>
              <w:rPr>
                <w:rFonts w:ascii="Calibri" w:hAnsi="Calibri"/>
                <w:color w:val="000000"/>
                <w:sz w:val="20"/>
                <w:szCs w:val="20"/>
              </w:rPr>
              <w:t xml:space="preserve"> HAGYOMÁNYÉRT – TORNA A VAJDASÁGI MONTENEGRÓIAK BETELEPÍTÉSÉNEK 80. ÉVFORDULÓJA ALKALMÁBÓL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003592665 2025 09427 005 001 000 001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JOBB TÖRÖKKANIZSÁÉRT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Törökkanizsa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Tolerancia</w:t>
            </w:r>
            <w:proofErr w:type="gramEnd"/>
            <w:r>
              <w:rPr>
                <w:rFonts w:ascii="Calibri" w:hAnsi="Calibri"/>
                <w:color w:val="000000"/>
                <w:sz w:val="20"/>
                <w:szCs w:val="20"/>
              </w:rPr>
              <w:t xml:space="preserve"> az Advent időszakában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003595684 2025 09427 005 001 000 001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185 000,00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TISZA GYÖNGYE MŰVELŐDÉSI EGYESÜLET TÖRÖKKANIZSA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Törökkanizsa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Tolerancia</w:t>
            </w:r>
            <w:proofErr w:type="gramEnd"/>
            <w:r>
              <w:rPr>
                <w:rFonts w:ascii="Calibri" w:hAnsi="Calibri"/>
                <w:color w:val="000000"/>
                <w:sz w:val="20"/>
                <w:szCs w:val="20"/>
              </w:rPr>
              <w:t xml:space="preserve"> a Karácsony időszakában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003595287 2025 09427 005 001 000 001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DR. BATTHYÁNY-STRATTMANN LÁSZLÓ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Oroszlámos</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Tolerancia</w:t>
            </w:r>
            <w:proofErr w:type="gramEnd"/>
            <w:r>
              <w:rPr>
                <w:rFonts w:ascii="Calibri" w:hAnsi="Calibri"/>
                <w:color w:val="000000"/>
                <w:sz w:val="20"/>
                <w:szCs w:val="20"/>
              </w:rPr>
              <w:t xml:space="preserve"> a Karácsony időszakában a mi kis falunkban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003595382 2025 09427 005 001 000 001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r>
      <w:tr w:rsidR="00FD1AD5" w:rsidRPr="00FD1AD5" w:rsidTr="00E91036">
        <w:trPr>
          <w:trHeight w:val="204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39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TÖRÖKKANIZSA </w:t>
            </w:r>
            <w:proofErr w:type="gramStart"/>
            <w:r>
              <w:rPr>
                <w:rFonts w:ascii="Calibri" w:hAnsi="Calibri"/>
                <w:color w:val="000000"/>
                <w:sz w:val="20"/>
                <w:szCs w:val="20"/>
              </w:rPr>
              <w:t>ÉS</w:t>
            </w:r>
            <w:proofErr w:type="gramEnd"/>
            <w:r>
              <w:rPr>
                <w:rFonts w:ascii="Calibri" w:hAnsi="Calibri"/>
                <w:color w:val="000000"/>
                <w:sz w:val="20"/>
                <w:szCs w:val="20"/>
              </w:rPr>
              <w:t xml:space="preserve"> KÖRNYÉKE POLGÁRI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Törökkanizsa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TOLERANCIA</w:t>
            </w:r>
            <w:proofErr w:type="gramEnd"/>
            <w:r>
              <w:rPr>
                <w:rFonts w:ascii="Calibri" w:hAnsi="Calibri"/>
                <w:color w:val="000000"/>
                <w:sz w:val="20"/>
                <w:szCs w:val="20"/>
              </w:rPr>
              <w:t xml:space="preserve"> ÉS MULTIKULTURALIZMUS TÖRÖKKANIZSÁN ÉS A VILÁGHÁLÓN- MINT MEGTARTÓ, ÖSSZETARTÓ ERŐ</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003589164 2025 09427 005 001 000 001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VADVIRÁGOK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Rábé</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Multikulturalizmus: sokszínűség Oroszlános Monostorán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003619007 2025 09427 005 001 000 001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INTERKULTURÁLIS KÖZPONT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IV. Zentai interkulturális tábor- Felnőtt fafaragó és alkotótábor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003452413 2025 09427 005 001 000 001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SZEMPONT POLGÁROK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Médiakonferencia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003575023 2025 09427 005 001 000 001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MAGYAR IFJÚSÁGI KÖZPONT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XXII. Ifjúsági </w:t>
            </w:r>
            <w:proofErr w:type="spellStart"/>
            <w:r>
              <w:rPr>
                <w:rFonts w:ascii="Calibri" w:hAnsi="Calibri"/>
                <w:color w:val="000000"/>
                <w:sz w:val="20"/>
                <w:szCs w:val="20"/>
              </w:rPr>
              <w:t>Etno</w:t>
            </w:r>
            <w:proofErr w:type="spellEnd"/>
            <w:r>
              <w:rPr>
                <w:rFonts w:ascii="Calibri" w:hAnsi="Calibri"/>
                <w:color w:val="000000"/>
                <w:sz w:val="20"/>
                <w:szCs w:val="20"/>
              </w:rPr>
              <w:t xml:space="preserve"> Tábor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003575073 2025 09427 005 001 000 001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MAGYAR TUDOMÁNYOS TÁRSASÁG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Tudományos publikációk nyomdai előkészítése és nyomtatása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003584257 2025 09427 005 001 000 001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VAJDASÁGI MAGYAR NÉPMŰVÉSZETI </w:t>
            </w:r>
            <w:proofErr w:type="gramStart"/>
            <w:r>
              <w:rPr>
                <w:rFonts w:ascii="Calibri" w:hAnsi="Calibri"/>
                <w:color w:val="000000"/>
                <w:sz w:val="20"/>
                <w:szCs w:val="20"/>
              </w:rPr>
              <w:t>ÉS</w:t>
            </w:r>
            <w:proofErr w:type="gramEnd"/>
            <w:r>
              <w:rPr>
                <w:rFonts w:ascii="Calibri" w:hAnsi="Calibri"/>
                <w:color w:val="000000"/>
                <w:sz w:val="20"/>
                <w:szCs w:val="20"/>
              </w:rPr>
              <w:t xml:space="preserve"> KÖZMŰVELŐDÉSI KÖZPONT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Interaktív népművészeti ismeretterjesztő előadások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003587801 2025 09427 005 001 000 001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70 000,00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FEHÉR FERENC MAGYAR MŰVELŐDÉSI EGYESÜLET PIROS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Piros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Kézi hímző műhelyfoglalkozások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003584193 2025 09427 005 001 000 001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r>
      <w:tr w:rsidR="00FD1AD5" w:rsidRPr="00FD1AD5" w:rsidTr="00E91036">
        <w:trPr>
          <w:trHeight w:val="229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MAGYAR ÚJSÁGÍRÓK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Vajdasági Magyar Újságírók Egyesülete multikulturalizmus jegyében megvalósuló rendezvényeinek megszervezése és tevékenységeinek népszerűsítése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003625820 2025 09427 005 001 000 001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SAVA MRKALJ HELYTÖRTÉNETI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Ábécéforradalom a 21. században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ROMA ÉRTELMISÉG EURÓPAI SZÖVETSÉGE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Légy a barátom, ismerd meg a </w:t>
            </w:r>
            <w:proofErr w:type="spellStart"/>
            <w:r>
              <w:rPr>
                <w:rFonts w:ascii="Calibri" w:hAnsi="Calibri"/>
                <w:color w:val="000000"/>
                <w:sz w:val="20"/>
                <w:szCs w:val="20"/>
              </w:rPr>
              <w:t>környezetemet</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003583059 2025 09427 005 001 000 001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50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ROMENA NŐEGYESÜLET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Nők, mint a kultúra őrzői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003582464 2025 09427 005 001 000 001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FOKUS </w:t>
            </w:r>
            <w:proofErr w:type="gramStart"/>
            <w:r>
              <w:rPr>
                <w:rFonts w:ascii="Calibri" w:hAnsi="Calibri"/>
                <w:color w:val="000000"/>
                <w:sz w:val="20"/>
                <w:szCs w:val="20"/>
              </w:rPr>
              <w:t>NA</w:t>
            </w:r>
            <w:proofErr w:type="gramEnd"/>
            <w:r>
              <w:rPr>
                <w:rFonts w:ascii="Calibri" w:hAnsi="Calibri"/>
                <w:color w:val="000000"/>
                <w:sz w:val="20"/>
                <w:szCs w:val="20"/>
              </w:rPr>
              <w:t xml:space="preserve"> ŽIVOT INTÉZET POLGÁRI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 ARCAI – a multikulturalizmus népszerűsítése nők történetein keresztül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003591875 2025 09427 005 001 000 001 </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FIATALOK PIROSÉRT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Piros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KARÁCSONYI MŰSOR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003584098 2025 09427 005 001 000 001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AŠA I ANA GYERMEK ALKOTÓMŰVÉSZETI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Školjkice</w:t>
            </w:r>
            <w:proofErr w:type="spellEnd"/>
            <w:r>
              <w:rPr>
                <w:rFonts w:ascii="Calibri" w:hAnsi="Calibri"/>
                <w:color w:val="000000"/>
                <w:sz w:val="20"/>
                <w:szCs w:val="20"/>
              </w:rPr>
              <w:t xml:space="preserve"> u </w:t>
            </w:r>
            <w:proofErr w:type="spellStart"/>
            <w:r>
              <w:rPr>
                <w:rFonts w:ascii="Calibri" w:hAnsi="Calibri"/>
                <w:color w:val="000000"/>
                <w:sz w:val="20"/>
                <w:szCs w:val="20"/>
              </w:rPr>
              <w:t>plavom</w:t>
            </w:r>
            <w:proofErr w:type="spellEnd"/>
            <w:r>
              <w:rPr>
                <w:rFonts w:ascii="Calibri" w:hAnsi="Calibri"/>
                <w:color w:val="000000"/>
                <w:sz w:val="20"/>
                <w:szCs w:val="20"/>
              </w:rPr>
              <w:t xml:space="preserve"> Nemzetközi Gyermekzenei Fesztivál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003422135 2025 09427 005 001 000 001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HOR NOVOSADSKE ŠMIZLE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Művelődés határok nélkül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003546079 2025 09427 005 001 000 001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FENIKS SPORT-REKREÁCIÓS EGYESÜLET </w:t>
            </w:r>
            <w:proofErr w:type="gramStart"/>
            <w:r>
              <w:rPr>
                <w:rFonts w:ascii="Calibri" w:hAnsi="Calibri"/>
                <w:color w:val="000000"/>
                <w:sz w:val="20"/>
                <w:szCs w:val="20"/>
              </w:rPr>
              <w:t>A</w:t>
            </w:r>
            <w:proofErr w:type="gramEnd"/>
            <w:r>
              <w:rPr>
                <w:rFonts w:ascii="Calibri" w:hAnsi="Calibri"/>
                <w:color w:val="000000"/>
                <w:sz w:val="20"/>
                <w:szCs w:val="20"/>
              </w:rPr>
              <w:t xml:space="preserve"> GYERMEKEK MEGFELELŐ FEJLŐDÉSÉÉRT A FOGYATÉKKAL ÉLŐK ÉS MOZGÁSKORLÁTOZOTT SZEMÉLYEK SZÁMÁRA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Edz velünk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003570288 2025 09427 005 001 000 001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PETŐFI SÁNDOR MAGYAR MŰVELŐDÉSI EGYESÜLET PANCSOVA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Pancsova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Többnyelvű nótaest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003590130 2025 09427 005 001 000 001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AVLIJA SZERB-TÖRÖK BARÁTSÁG POLGÁRI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Nagygáj</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FENAK-Nemzeti Kultúrák Fesztiválja 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003476255 2025 09427 005 000 000 001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ADY ENDRE MŰVELŐDÉSI TÁRSASÁG TORNYOS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Tornyos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II. Egymás mellett- egymásért - magyar - ruszin hagyományőrzés</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003591381 2025 09427 005 001 000 001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75 000,00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FELSŐHEGYI OLVASÓKÖR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Felsőhegy</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Tolerancia</w:t>
            </w:r>
            <w:proofErr w:type="gramEnd"/>
            <w:r>
              <w:rPr>
                <w:rFonts w:ascii="Calibri" w:hAnsi="Calibri"/>
                <w:color w:val="000000"/>
                <w:sz w:val="20"/>
                <w:szCs w:val="20"/>
              </w:rPr>
              <w:t xml:space="preserve"> a Luca napi szokások felelevenítése kapcsán a mi kis falunkban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003591417 2025 09427 005 001 000 001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AGRÁREGYESÜLETEK SZÖVETSÉGE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Zenta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zentai parasztfiatalok falusi találkozója- a nemzetközi kárpát- medencei aratóünnepig 1960-2025 című könyv kiadása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003592847 2025 09427 005 001 000 001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400 000,00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61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RADNIČKI SAKK KLUB</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Tornyos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VI. Karácsonyi gyermek rapid verseny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003614225 2025 09427 005 001 000 001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40 000,00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EURO - BÁCSKA FALUFEJLESZTÉSI POLGÁRI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Zombor</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MARADJATOK ITT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003475242 2025 09427 005 001 000 001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BUNJEVAČKO KOLO POLGÁRI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Zombor</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BUNJAVAČKA DUŽIONICA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003409357 2025 09427 005 001 000 001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PULS POLGÁROK EGYESÜLETE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Bezdán</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Tolerancia</w:t>
            </w:r>
            <w:proofErr w:type="gramEnd"/>
            <w:r>
              <w:rPr>
                <w:rFonts w:ascii="Calibri" w:hAnsi="Calibri"/>
                <w:color w:val="000000"/>
                <w:sz w:val="20"/>
                <w:szCs w:val="20"/>
              </w:rPr>
              <w:t xml:space="preserve"> tábor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003576309 2025 09427 005 001 000 001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FEKETE ERDŐ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Bezdán</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multikulturalizmus miniatűr világai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003550625 2025 09427 005 001 000 001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VAJDASÁGI NÉPEK </w:t>
            </w:r>
            <w:proofErr w:type="gramStart"/>
            <w:r>
              <w:rPr>
                <w:rFonts w:ascii="Calibri" w:hAnsi="Calibri"/>
                <w:color w:val="000000"/>
                <w:sz w:val="20"/>
                <w:szCs w:val="20"/>
              </w:rPr>
              <w:t>ÉS</w:t>
            </w:r>
            <w:proofErr w:type="gramEnd"/>
            <w:r>
              <w:rPr>
                <w:rFonts w:ascii="Calibri" w:hAnsi="Calibri"/>
                <w:color w:val="000000"/>
                <w:sz w:val="20"/>
                <w:szCs w:val="20"/>
              </w:rPr>
              <w:t xml:space="preserve"> NEMZETISÉGEK HAGYOMÁNYÁPOLÓ KLUBJA SZENTTAMÁS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Szenttamás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Karácsonyi kavalkád- </w:t>
            </w:r>
            <w:proofErr w:type="spellStart"/>
            <w:r>
              <w:rPr>
                <w:rFonts w:ascii="Calibri" w:hAnsi="Calibri"/>
                <w:color w:val="000000"/>
                <w:sz w:val="20"/>
                <w:szCs w:val="20"/>
              </w:rPr>
              <w:t>kultúrális</w:t>
            </w:r>
            <w:proofErr w:type="spellEnd"/>
            <w:r>
              <w:rPr>
                <w:rFonts w:ascii="Calibri" w:hAnsi="Calibri"/>
                <w:color w:val="000000"/>
                <w:sz w:val="20"/>
                <w:szCs w:val="20"/>
              </w:rPr>
              <w:t xml:space="preserve"> műsor és tevékenység</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003516749 2025 09427 005 001 000 001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ORCHIDEA NŐEGYESÜLET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Szenttamás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Évértékelő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003615620 2025 09427 005 001 000 001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ÖKOLÓGIAI REGENERÁCIÓS KÖZPONT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Karlóca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KULTÚRA VILÁGA LENCSÉN KERESZTÜL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003501163 2025 09427 005 001 000 001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SZLOVÁK VAJDASÁGI HARMÓNIA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Ópázova</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KÖZÖSSÉG KERINGŐJE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003461590 2025 09427 005 001 000 001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MAKEDONSKO SUNCE MACEDÓN KULTÚRA MEGŐRZÉSÉNEK </w:t>
            </w:r>
            <w:proofErr w:type="gramStart"/>
            <w:r>
              <w:rPr>
                <w:rFonts w:ascii="Calibri" w:hAnsi="Calibri"/>
                <w:color w:val="000000"/>
                <w:sz w:val="20"/>
                <w:szCs w:val="20"/>
              </w:rPr>
              <w:t>ÉS</w:t>
            </w:r>
            <w:proofErr w:type="gramEnd"/>
            <w:r>
              <w:rPr>
                <w:rFonts w:ascii="Calibri" w:hAnsi="Calibri"/>
                <w:color w:val="000000"/>
                <w:sz w:val="20"/>
                <w:szCs w:val="20"/>
              </w:rPr>
              <w:t xml:space="preserve"> ELŐMOZDÍTÁSÁNAK ALAPÍTVÁNYA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Tolerancia</w:t>
            </w:r>
            <w:proofErr w:type="gramEnd"/>
            <w:r>
              <w:rPr>
                <w:rFonts w:ascii="Calibri" w:hAnsi="Calibri"/>
                <w:color w:val="000000"/>
                <w:sz w:val="20"/>
                <w:szCs w:val="20"/>
              </w:rPr>
              <w:t xml:space="preserve"> – az élet (együttélés) áldása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003410705 2025 09427 005 000 000 001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TRADITIO POLGÁRI EGYESÜLET, PALICS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Palics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Arany kezek- magyar és szerb kézművestárgyak létrehozása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003519829 2025 09427 005 001 000 001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24</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TALENTUM TEHETSÉGGONDOZÓ MŰVÉSZETI EGYESÜLET, SZABADKA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Két nép, egy ünnep- magyar-szerb karácsonyi hagyományok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003518151 2025 09427 005 001 000 001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PALICSI MAGYAR MŰVELŐDÉSI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Palics</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Palics Magyar Művelődési Egyesület éves programjainak szervezése és tájolása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003592177 2025 09427 005 001 000 001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74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JUHÁSZOK POLGÁRI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Vándorlás Vajdaságban- turné és útifilm</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003592220 2025 09427 005 001 000 001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300 000,00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ANAHITAS </w:t>
            </w:r>
            <w:proofErr w:type="gramStart"/>
            <w:r>
              <w:rPr>
                <w:rFonts w:ascii="Calibri" w:hAnsi="Calibri"/>
                <w:color w:val="000000"/>
                <w:sz w:val="20"/>
                <w:szCs w:val="20"/>
              </w:rPr>
              <w:t>A</w:t>
            </w:r>
            <w:proofErr w:type="gramEnd"/>
            <w:r>
              <w:rPr>
                <w:rFonts w:ascii="Calibri" w:hAnsi="Calibri"/>
                <w:color w:val="000000"/>
                <w:sz w:val="20"/>
                <w:szCs w:val="20"/>
              </w:rPr>
              <w:t xml:space="preserve"> NŐK ÉS A KISMAMÁK GONDOZÓJA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Kétnyelvű várandós edukáció</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003619137 2025 09427 005 001 000 001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ACTIVE KIDS SPORTEGYESÜLET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Egészséges gyermekkor határok nélkül – a játék és a kultúra jegyében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003576474 2025 09427 005 001 000 001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KULTUR KAVALKAD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Temerin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w:t>
            </w:r>
            <w:proofErr w:type="gramStart"/>
            <w:r>
              <w:rPr>
                <w:rFonts w:ascii="Calibri" w:hAnsi="Calibri"/>
                <w:color w:val="000000"/>
                <w:sz w:val="20"/>
                <w:szCs w:val="20"/>
              </w:rPr>
              <w:t>tolerancia</w:t>
            </w:r>
            <w:proofErr w:type="gramEnd"/>
            <w:r>
              <w:rPr>
                <w:rFonts w:ascii="Calibri" w:hAnsi="Calibri"/>
                <w:color w:val="000000"/>
                <w:sz w:val="20"/>
                <w:szCs w:val="20"/>
              </w:rPr>
              <w:t xml:space="preserve"> konvoja – versenyek és szabadidős programok gyerekeknek és fiataloknak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003568540 2025 09427 005 001 000 001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INNOVÁCIÓS KÖZPONT - PADÉ</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Padé</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Mikulás bekopogtat - Hagyomány, szeretet és közösség</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003555410 2025 09427 005 000 000 001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TISZASZENTMIKLÓS MAGYAR KULTÚRKÖR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Tiszaszentmiklós</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Libanapok- sokszínű </w:t>
            </w:r>
            <w:proofErr w:type="spellStart"/>
            <w:r>
              <w:rPr>
                <w:rFonts w:ascii="Calibri" w:hAnsi="Calibri"/>
                <w:color w:val="000000"/>
                <w:sz w:val="20"/>
                <w:szCs w:val="20"/>
              </w:rPr>
              <w:t>Tiszaszentmiklós</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003592680 2025 09427 005 001 000 001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PIROS TULIPÁN - MAGYAR HAGYOMÁNYÖRZŐ </w:t>
            </w:r>
            <w:proofErr w:type="gramStart"/>
            <w:r>
              <w:rPr>
                <w:rFonts w:ascii="Calibri" w:hAnsi="Calibri"/>
                <w:color w:val="000000"/>
                <w:sz w:val="20"/>
                <w:szCs w:val="20"/>
              </w:rPr>
              <w:t>ÉS</w:t>
            </w:r>
            <w:proofErr w:type="gramEnd"/>
            <w:r>
              <w:rPr>
                <w:rFonts w:ascii="Calibri" w:hAnsi="Calibri"/>
                <w:color w:val="000000"/>
                <w:sz w:val="20"/>
                <w:szCs w:val="20"/>
              </w:rPr>
              <w:t xml:space="preserve"> KÖRNYEZETVÉDŐ EGYESÜLET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Tiszaszentmiklós</w:t>
            </w:r>
            <w:proofErr w:type="spellEnd"/>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10. Bánáti Disznótor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003490264 2025 09427 005 000 000 001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140 000,00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FD1AD5">
        <w:trPr>
          <w:trHeight w:val="510"/>
        </w:trPr>
        <w:tc>
          <w:tcPr>
            <w:tcW w:w="812" w:type="dxa"/>
            <w:tcBorders>
              <w:top w:val="nil"/>
              <w:left w:val="single" w:sz="4" w:space="0" w:color="000000"/>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2223"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1256"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2133"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1129"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1381"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10 000 000,00</w:t>
            </w:r>
          </w:p>
        </w:tc>
        <w:tc>
          <w:tcPr>
            <w:tcW w:w="1056"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r>
    </w:tbl>
    <w:p w:rsidR="00CA26C9" w:rsidRDefault="00CA26C9" w:rsidP="00782027">
      <w:pPr>
        <w:pStyle w:val="ListParagraph"/>
        <w:ind w:left="0"/>
        <w:rPr>
          <w:rFonts w:asciiTheme="minorHAnsi" w:hAnsiTheme="minorHAnsi" w:cstheme="minorHAnsi"/>
          <w:sz w:val="22"/>
          <w:szCs w:val="22"/>
          <w:lang w:val="sr-Cyrl-RS"/>
        </w:rPr>
      </w:pPr>
    </w:p>
    <w:p w:rsidR="0039220F" w:rsidRDefault="0039220F" w:rsidP="00782027">
      <w:pPr>
        <w:pStyle w:val="ListParagraph"/>
        <w:ind w:left="0"/>
        <w:rPr>
          <w:rFonts w:asciiTheme="minorHAnsi" w:hAnsiTheme="minorHAnsi" w:cstheme="minorHAnsi"/>
          <w:sz w:val="22"/>
          <w:szCs w:val="22"/>
          <w:lang w:val="sr-Cyrl-RS"/>
        </w:rPr>
      </w:pPr>
    </w:p>
    <w:p w:rsidR="00E91036" w:rsidRDefault="00E91036" w:rsidP="00782027">
      <w:pPr>
        <w:pStyle w:val="ListParagraph"/>
        <w:ind w:left="0"/>
        <w:rPr>
          <w:rFonts w:asciiTheme="minorHAnsi" w:hAnsiTheme="minorHAnsi" w:cstheme="minorHAnsi"/>
          <w:sz w:val="22"/>
          <w:szCs w:val="22"/>
          <w:lang w:val="sr-Cyrl-RS"/>
        </w:rPr>
      </w:pPr>
    </w:p>
    <w:p w:rsidR="00FD1AD5" w:rsidRDefault="00FD1AD5" w:rsidP="00FD1AD5">
      <w:pPr>
        <w:pStyle w:val="ListParagraph"/>
        <w:numPr>
          <w:ilvl w:val="1"/>
          <w:numId w:val="2"/>
        </w:numPr>
        <w:ind w:left="0"/>
        <w:jc w:val="center"/>
        <w:rPr>
          <w:rFonts w:asciiTheme="minorHAnsi" w:hAnsiTheme="minorHAnsi" w:cstheme="minorHAnsi"/>
          <w:sz w:val="22"/>
          <w:szCs w:val="22"/>
        </w:rPr>
      </w:pPr>
      <w:r>
        <w:rPr>
          <w:rFonts w:asciiTheme="minorHAnsi" w:hAnsiTheme="minorHAnsi"/>
          <w:sz w:val="22"/>
          <w:szCs w:val="22"/>
        </w:rPr>
        <w:t>Azon programok és projektek, amelyek részére az eszközök nem kerülnek odaítélésre</w:t>
      </w:r>
    </w:p>
    <w:p w:rsidR="000878A8" w:rsidRDefault="000878A8" w:rsidP="000878A8">
      <w:pPr>
        <w:rPr>
          <w:rFonts w:asciiTheme="minorHAnsi" w:hAnsiTheme="minorHAnsi" w:cstheme="minorHAnsi"/>
          <w:b/>
          <w:sz w:val="22"/>
          <w:szCs w:val="22"/>
          <w:lang w:val="sr-Cyrl-RS"/>
        </w:rPr>
      </w:pPr>
    </w:p>
    <w:p w:rsidR="00322EAA" w:rsidRDefault="00322EAA" w:rsidP="00322EAA">
      <w:pPr>
        <w:ind w:firstLine="540"/>
        <w:jc w:val="both"/>
        <w:rPr>
          <w:rFonts w:asciiTheme="minorHAnsi" w:hAnsiTheme="minorHAnsi" w:cstheme="minorHAnsi"/>
          <w:bCs/>
          <w:noProof/>
          <w:sz w:val="20"/>
          <w:szCs w:val="20"/>
        </w:rPr>
      </w:pPr>
      <w:r>
        <w:rPr>
          <w:rFonts w:asciiTheme="minorHAnsi" w:hAnsiTheme="minorHAnsi"/>
          <w:bCs/>
          <w:sz w:val="20"/>
          <w:szCs w:val="20"/>
        </w:rPr>
        <w:t xml:space="preserve">A pályázók azon programjainak és projektjeinek listája, amelyek nem részesülnek eszközökben, illetve amelyeket </w:t>
      </w:r>
      <w:proofErr w:type="gramStart"/>
      <w:r>
        <w:rPr>
          <w:rFonts w:asciiTheme="minorHAnsi" w:hAnsiTheme="minorHAnsi"/>
          <w:bCs/>
          <w:sz w:val="20"/>
          <w:szCs w:val="20"/>
        </w:rPr>
        <w:t>kevesebb</w:t>
      </w:r>
      <w:proofErr w:type="gramEnd"/>
      <w:r>
        <w:rPr>
          <w:rFonts w:asciiTheme="minorHAnsi" w:hAnsiTheme="minorHAnsi"/>
          <w:bCs/>
          <w:sz w:val="20"/>
          <w:szCs w:val="20"/>
        </w:rPr>
        <w:t xml:space="preserve"> mint 10 ponttal értékeltek:</w:t>
      </w:r>
    </w:p>
    <w:p w:rsidR="00E91036" w:rsidRDefault="00E91036" w:rsidP="00322EAA">
      <w:pPr>
        <w:ind w:firstLine="540"/>
        <w:jc w:val="both"/>
        <w:rPr>
          <w:rFonts w:asciiTheme="minorHAnsi" w:hAnsiTheme="minorHAnsi" w:cstheme="minorHAnsi"/>
          <w:b/>
          <w:sz w:val="20"/>
          <w:szCs w:val="20"/>
          <w:lang w:val="sr-Cyrl-RS"/>
        </w:rPr>
      </w:pPr>
    </w:p>
    <w:p w:rsidR="00375918" w:rsidRDefault="00375918" w:rsidP="00152474">
      <w:pPr>
        <w:ind w:firstLine="540"/>
        <w:jc w:val="both"/>
        <w:rPr>
          <w:rFonts w:asciiTheme="minorHAnsi" w:hAnsiTheme="minorHAnsi" w:cstheme="minorHAnsi"/>
          <w:b/>
          <w:sz w:val="20"/>
          <w:szCs w:val="20"/>
          <w:lang w:val="sr-Cyrl-RS"/>
        </w:rPr>
      </w:pPr>
    </w:p>
    <w:tbl>
      <w:tblPr>
        <w:tblW w:w="9990" w:type="dxa"/>
        <w:tblInd w:w="-185" w:type="dxa"/>
        <w:tblLook w:val="04A0" w:firstRow="1" w:lastRow="0" w:firstColumn="1" w:lastColumn="0" w:noHBand="0" w:noVBand="1"/>
      </w:tblPr>
      <w:tblGrid>
        <w:gridCol w:w="910"/>
        <w:gridCol w:w="2404"/>
        <w:gridCol w:w="1679"/>
        <w:gridCol w:w="2109"/>
        <w:gridCol w:w="1435"/>
        <w:gridCol w:w="1453"/>
      </w:tblGrid>
      <w:tr w:rsidR="00FD1AD5" w:rsidRPr="00FD1AD5" w:rsidTr="00FD1AD5">
        <w:trPr>
          <w:trHeight w:val="300"/>
        </w:trPr>
        <w:tc>
          <w:tcPr>
            <w:tcW w:w="705"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Sorszám</w:t>
            </w:r>
          </w:p>
        </w:tc>
        <w:tc>
          <w:tcPr>
            <w:tcW w:w="253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A pályázó elnevezése</w:t>
            </w:r>
          </w:p>
        </w:tc>
        <w:tc>
          <w:tcPr>
            <w:tcW w:w="1447"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Település</w:t>
            </w:r>
          </w:p>
        </w:tc>
        <w:tc>
          <w:tcPr>
            <w:tcW w:w="2152"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A projekt elnevezése</w:t>
            </w:r>
          </w:p>
        </w:tc>
        <w:tc>
          <w:tcPr>
            <w:tcW w:w="1530"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Ügykezelési szám</w:t>
            </w:r>
          </w:p>
        </w:tc>
        <w:tc>
          <w:tcPr>
            <w:tcW w:w="1620"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Pontszám</w:t>
            </w:r>
          </w:p>
        </w:tc>
      </w:tr>
      <w:tr w:rsidR="00FD1AD5" w:rsidRPr="00FD1AD5"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Adai</w:t>
            </w:r>
            <w:proofErr w:type="spellEnd"/>
            <w:r>
              <w:rPr>
                <w:rFonts w:ascii="Calibri" w:hAnsi="Calibri"/>
                <w:color w:val="000000"/>
                <w:sz w:val="20"/>
                <w:szCs w:val="20"/>
              </w:rPr>
              <w:t xml:space="preserve"> Színtársulat és Kulturális Egyesület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w:t>
            </w:r>
            <w:proofErr w:type="gramStart"/>
            <w:r>
              <w:rPr>
                <w:rFonts w:ascii="Calibri" w:hAnsi="Calibri"/>
                <w:color w:val="000000"/>
                <w:sz w:val="20"/>
                <w:szCs w:val="20"/>
              </w:rPr>
              <w:t>tolerancia</w:t>
            </w:r>
            <w:proofErr w:type="gramEnd"/>
            <w:r>
              <w:rPr>
                <w:rFonts w:ascii="Calibri" w:hAnsi="Calibri"/>
                <w:color w:val="000000"/>
                <w:sz w:val="20"/>
                <w:szCs w:val="20"/>
              </w:rPr>
              <w:t xml:space="preserve"> megőrzését és a kommunikációs készségek fejlesztését segítő foglalkozások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003625752 2025 09427 005 001 000 001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KULTÚRA, HAGYOMÁNYOK </w:t>
            </w:r>
            <w:proofErr w:type="gramStart"/>
            <w:r>
              <w:rPr>
                <w:rFonts w:ascii="Calibri" w:hAnsi="Calibri"/>
                <w:color w:val="000000"/>
                <w:sz w:val="20"/>
                <w:szCs w:val="20"/>
              </w:rPr>
              <w:t>ÉS</w:t>
            </w:r>
            <w:proofErr w:type="gramEnd"/>
            <w:r>
              <w:rPr>
                <w:rFonts w:ascii="Calibri" w:hAnsi="Calibri"/>
                <w:color w:val="000000"/>
                <w:sz w:val="20"/>
                <w:szCs w:val="20"/>
              </w:rPr>
              <w:t xml:space="preserve"> A MŰVÉSZET MEGŐRZÉSÉÉRT EGYESÜLET BÁCSÚJFALU</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Bácsújfalu</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ISMERJÜK MEG EGYMÁST – TISZTELJÜK EGYMÁST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003476297 2025 09427 005 001 000 001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Drevni</w:t>
            </w:r>
            <w:proofErr w:type="spellEnd"/>
            <w:r>
              <w:rPr>
                <w:rFonts w:ascii="Calibri" w:hAnsi="Calibri"/>
                <w:color w:val="000000"/>
                <w:sz w:val="20"/>
                <w:szCs w:val="20"/>
              </w:rPr>
              <w:t xml:space="preserve"> </w:t>
            </w:r>
            <w:proofErr w:type="spellStart"/>
            <w:r>
              <w:rPr>
                <w:rFonts w:ascii="Calibri" w:hAnsi="Calibri"/>
                <w:color w:val="000000"/>
                <w:sz w:val="20"/>
                <w:szCs w:val="20"/>
              </w:rPr>
              <w:t>Bač</w:t>
            </w:r>
            <w:proofErr w:type="spellEnd"/>
            <w:r>
              <w:rPr>
                <w:rFonts w:ascii="Calibri" w:hAnsi="Calibri"/>
                <w:color w:val="000000"/>
                <w:sz w:val="20"/>
                <w:szCs w:val="20"/>
              </w:rPr>
              <w:t xml:space="preserve"> Horvát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Bács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Sokác koszorúk: Hagyomány a fejen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003616806 2025 09427 005 001 000 001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ISKON BÁCS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Bács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15. KIFEJEZÉS KÉPZŐMŰVÉSZETI MŰVÉSZTELEP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003595178 2025 09427 005 001 000 001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ANTUN SORGG HORVÁT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Vajszka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Mini szakácskönyv – a verstől az asztalig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003546941 2025 09427 005 001 000 001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BP Fejlesztőközpont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Palánka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HAGYOMÁNY HÍDJAI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003501146 2025 09427 005 001 000 001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Ady Endre Művelődési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Bácskossuthfalva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Multikulturális családi kézműves nap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003432188 2025 09427 005 001 000 001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9+1 NEMZETKÖZI MŰVÉSZTELEP BARÁTI KÖRE BÁCSKOSSUTHFALVA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Bácskossuthfalva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9+1 Nemzetközi művésztelep ifjúsági programjai a </w:t>
            </w:r>
            <w:proofErr w:type="gramStart"/>
            <w:r>
              <w:rPr>
                <w:rFonts w:ascii="Calibri" w:hAnsi="Calibri"/>
                <w:color w:val="000000"/>
                <w:sz w:val="20"/>
                <w:szCs w:val="20"/>
              </w:rPr>
              <w:t>tolerancia</w:t>
            </w:r>
            <w:proofErr w:type="gramEnd"/>
            <w:r>
              <w:rPr>
                <w:rFonts w:ascii="Calibri" w:hAnsi="Calibri"/>
                <w:color w:val="000000"/>
                <w:sz w:val="20"/>
                <w:szCs w:val="20"/>
              </w:rPr>
              <w:t xml:space="preserve"> és multikulturalizmus jegyében 2025.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003601674 2025 09427 005 001 000 001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GUNARAS JÖVŐJE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Gunaras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Templombúcsú a multikulturalizmus jegyében - közösségi rendezvény </w:t>
            </w:r>
            <w:proofErr w:type="spellStart"/>
            <w:r>
              <w:rPr>
                <w:rFonts w:ascii="Calibri" w:hAnsi="Calibri"/>
                <w:color w:val="000000"/>
                <w:sz w:val="20"/>
                <w:szCs w:val="20"/>
              </w:rPr>
              <w:t>Gunarason</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003618819 2025 09427 005 001 000 001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Dositej</w:t>
            </w:r>
            <w:proofErr w:type="spellEnd"/>
            <w:r>
              <w:rPr>
                <w:rFonts w:ascii="Calibri" w:hAnsi="Calibri"/>
                <w:color w:val="000000"/>
                <w:sz w:val="20"/>
                <w:szCs w:val="20"/>
              </w:rPr>
              <w:t xml:space="preserve"> </w:t>
            </w:r>
            <w:proofErr w:type="spellStart"/>
            <w:r>
              <w:rPr>
                <w:rFonts w:ascii="Calibri" w:hAnsi="Calibri"/>
                <w:color w:val="000000"/>
                <w:sz w:val="20"/>
                <w:szCs w:val="20"/>
              </w:rPr>
              <w:t>Obradović</w:t>
            </w:r>
            <w:proofErr w:type="spellEnd"/>
            <w:r>
              <w:rPr>
                <w:rFonts w:ascii="Calibri" w:hAnsi="Calibri"/>
                <w:color w:val="000000"/>
                <w:sz w:val="20"/>
                <w:szCs w:val="20"/>
              </w:rPr>
              <w:t xml:space="preserve"> Plus Iskola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Fehértemplom</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BARÁTSÁG KARAVÁNJA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003479318 2025 09427 005 001 000 001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EKOBEČEJ 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természet közelében"- Tanösvény és </w:t>
            </w:r>
            <w:proofErr w:type="spellStart"/>
            <w:r>
              <w:rPr>
                <w:rFonts w:ascii="Calibri" w:hAnsi="Calibri"/>
                <w:color w:val="000000"/>
                <w:sz w:val="20"/>
                <w:szCs w:val="20"/>
              </w:rPr>
              <w:t>bogárles</w:t>
            </w:r>
            <w:proofErr w:type="spellEnd"/>
            <w:r>
              <w:rPr>
                <w:rFonts w:ascii="Calibri" w:hAnsi="Calibri"/>
                <w:color w:val="000000"/>
                <w:sz w:val="20"/>
                <w:szCs w:val="20"/>
              </w:rPr>
              <w:t xml:space="preserve"> Kovács Huszka Ferenc botanikus nyomdokain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003405392 2025 09427 005 000 000 001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Perem Magyar Színházi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Nő az ajtó mögött munkacímű színdarab létrehozása és bemutatása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003405570 2025 09427 005 000 000 001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INNOVA Alkotók és </w:t>
            </w:r>
            <w:proofErr w:type="spellStart"/>
            <w:r>
              <w:rPr>
                <w:rFonts w:ascii="Calibri" w:hAnsi="Calibri"/>
                <w:color w:val="000000"/>
                <w:sz w:val="20"/>
                <w:szCs w:val="20"/>
              </w:rPr>
              <w:t>Innovátorok</w:t>
            </w:r>
            <w:proofErr w:type="spellEnd"/>
            <w:r>
              <w:rPr>
                <w:rFonts w:ascii="Calibri" w:hAnsi="Calibri"/>
                <w:color w:val="000000"/>
                <w:sz w:val="20"/>
                <w:szCs w:val="20"/>
              </w:rPr>
              <w:t xml:space="preserve"> Társasága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Mosolyok Hídja- Kapcsolódások a Sokféleség Jegyében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003461648 2025 09427 005 000 000 001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INNOVA Alkotók és </w:t>
            </w:r>
            <w:proofErr w:type="spellStart"/>
            <w:r>
              <w:rPr>
                <w:rFonts w:ascii="Calibri" w:hAnsi="Calibri"/>
                <w:color w:val="000000"/>
                <w:sz w:val="20"/>
                <w:szCs w:val="20"/>
              </w:rPr>
              <w:t>Innovátorok</w:t>
            </w:r>
            <w:proofErr w:type="spellEnd"/>
            <w:r>
              <w:rPr>
                <w:rFonts w:ascii="Calibri" w:hAnsi="Calibri"/>
                <w:color w:val="000000"/>
                <w:sz w:val="20"/>
                <w:szCs w:val="20"/>
              </w:rPr>
              <w:t xml:space="preserve"> Társasága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Ádventi kavalkád- Multikulturális, </w:t>
            </w:r>
            <w:r>
              <w:rPr>
                <w:rFonts w:ascii="Calibri" w:hAnsi="Calibri"/>
                <w:color w:val="000000"/>
                <w:sz w:val="20"/>
                <w:szCs w:val="20"/>
              </w:rPr>
              <w:lastRenderedPageBreak/>
              <w:t>közösségi ünnepi esemény</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lastRenderedPageBreak/>
              <w:t xml:space="preserve">003462532 2025 09427 </w:t>
            </w:r>
            <w:r>
              <w:rPr>
                <w:rFonts w:ascii="Calibri" w:hAnsi="Calibri"/>
                <w:color w:val="000000"/>
                <w:sz w:val="20"/>
                <w:szCs w:val="20"/>
              </w:rPr>
              <w:lastRenderedPageBreak/>
              <w:t>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7</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INNOVA Alkotók és </w:t>
            </w:r>
            <w:proofErr w:type="spellStart"/>
            <w:r>
              <w:rPr>
                <w:rFonts w:ascii="Calibri" w:hAnsi="Calibri"/>
                <w:color w:val="000000"/>
                <w:sz w:val="20"/>
                <w:szCs w:val="20"/>
              </w:rPr>
              <w:t>Innovátorok</w:t>
            </w:r>
            <w:proofErr w:type="spellEnd"/>
            <w:r>
              <w:rPr>
                <w:rFonts w:ascii="Calibri" w:hAnsi="Calibri"/>
                <w:color w:val="000000"/>
                <w:sz w:val="20"/>
                <w:szCs w:val="20"/>
              </w:rPr>
              <w:t xml:space="preserve"> Társasága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Kapcsolódás Határok Nélkül - Különbözőségeinkben az Erő</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003462483 2025 09427 005 000 000 001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Vi</w:t>
            </w:r>
            <w:proofErr w:type="spellEnd"/>
            <w:r>
              <w:rPr>
                <w:rFonts w:ascii="Calibri" w:hAnsi="Calibri"/>
                <w:color w:val="000000"/>
                <w:sz w:val="20"/>
                <w:szCs w:val="20"/>
              </w:rPr>
              <w:t>-</w:t>
            </w:r>
            <w:proofErr w:type="spellStart"/>
            <w:r>
              <w:rPr>
                <w:rFonts w:ascii="Calibri" w:hAnsi="Calibri"/>
                <w:color w:val="000000"/>
                <w:sz w:val="20"/>
                <w:szCs w:val="20"/>
              </w:rPr>
              <w:t>Lo</w:t>
            </w:r>
            <w:proofErr w:type="spellEnd"/>
            <w:r>
              <w:rPr>
                <w:rFonts w:ascii="Calibri" w:hAnsi="Calibri"/>
                <w:color w:val="000000"/>
                <w:sz w:val="20"/>
                <w:szCs w:val="20"/>
              </w:rPr>
              <w:t>-Go Egészséges Életmódot Őrző Polgári Társulás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Egészségnap 2025- Multikulturális egészségmegőrző közösségi rendezvény</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003490124 2025 09427 005 001 000 001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GALOP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Péterréve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IV. Őszi Fesztivál - gyermek kézműves foglalkozás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003529173 2025 09427 005 000 000 001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Đina</w:t>
            </w:r>
            <w:proofErr w:type="spellEnd"/>
            <w:r>
              <w:rPr>
                <w:rFonts w:ascii="Calibri" w:hAnsi="Calibri"/>
                <w:color w:val="000000"/>
                <w:sz w:val="20"/>
                <w:szCs w:val="20"/>
              </w:rPr>
              <w:t xml:space="preserve"> Humanitárius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Bácsföldvár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Kattintás a </w:t>
            </w:r>
            <w:proofErr w:type="spellStart"/>
            <w:r>
              <w:rPr>
                <w:rFonts w:ascii="Calibri" w:hAnsi="Calibri"/>
                <w:color w:val="000000"/>
                <w:sz w:val="20"/>
                <w:szCs w:val="20"/>
              </w:rPr>
              <w:t>multikulturalitásért</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003603714 2025 09427 005 001 000 001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MAGYAR MŰVELŐDÉSI HAGYOMÁNYÁPOLÓK </w:t>
            </w:r>
            <w:proofErr w:type="gramStart"/>
            <w:r>
              <w:rPr>
                <w:rFonts w:ascii="Calibri" w:hAnsi="Calibri"/>
                <w:color w:val="000000"/>
                <w:sz w:val="20"/>
                <w:szCs w:val="20"/>
              </w:rPr>
              <w:t>ÉS</w:t>
            </w:r>
            <w:proofErr w:type="gramEnd"/>
            <w:r>
              <w:rPr>
                <w:rFonts w:ascii="Calibri" w:hAnsi="Calibri"/>
                <w:color w:val="000000"/>
                <w:sz w:val="20"/>
                <w:szCs w:val="20"/>
              </w:rPr>
              <w:t xml:space="preserve"> KÉZIMUNKAKEDVELŐK SZÖVETSÉGE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 ARANY KEZEI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003572887 2025 09427 005 001 000 001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Bubamara</w:t>
            </w:r>
            <w:proofErr w:type="spellEnd"/>
            <w:r>
              <w:rPr>
                <w:rFonts w:ascii="Calibri" w:hAnsi="Calibri"/>
                <w:color w:val="000000"/>
                <w:sz w:val="20"/>
                <w:szCs w:val="20"/>
              </w:rPr>
              <w:t xml:space="preserve">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Óbecse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Zenetábor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003618182 2025 09427 005 001 000 001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OTETO OD ZABORAVA ETNO KLUB</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Kucora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„MILI SINU MOJ” – első fázis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003546821 2025 09427 005 001 000 001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Kulturális Fejlesztőközpont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Verbász</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pannon lírizmusok </w:t>
            </w:r>
            <w:proofErr w:type="spellStart"/>
            <w:r>
              <w:rPr>
                <w:rFonts w:ascii="Calibri" w:hAnsi="Calibri"/>
                <w:color w:val="000000"/>
                <w:sz w:val="20"/>
                <w:szCs w:val="20"/>
              </w:rPr>
              <w:t>szkriptóriuma</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003576264 2025 09427 005 001 000 001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Kulturális Fejlesztőközpont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Verbász</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LINGUA PANNONICA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003576213 2025 09427 005 001 000 001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ZUBLJA MONTENEGRÓI DIASZPÓRA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Verbász</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MONTENEGRÓI NEMZETI ÖRÖKSÉG: megőrzés, népszerűsítés és párbeszéd a multikulturalizmus és a nemzetek közötti </w:t>
            </w:r>
            <w:proofErr w:type="gramStart"/>
            <w:r>
              <w:rPr>
                <w:rFonts w:ascii="Calibri" w:hAnsi="Calibri"/>
                <w:color w:val="000000"/>
                <w:sz w:val="20"/>
                <w:szCs w:val="20"/>
              </w:rPr>
              <w:t>tolerancia</w:t>
            </w:r>
            <w:proofErr w:type="gramEnd"/>
            <w:r>
              <w:rPr>
                <w:rFonts w:ascii="Calibri" w:hAnsi="Calibri"/>
                <w:color w:val="000000"/>
                <w:sz w:val="20"/>
                <w:szCs w:val="20"/>
              </w:rPr>
              <w:t xml:space="preserve"> jegyében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003616696 2025 09427 005 001 000 001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ZUBLJA MONTENEGRÓI DIASZPÓRA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Verbász</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DIGITÁLIS INNOVÁCIÓK </w:t>
            </w:r>
            <w:proofErr w:type="gramStart"/>
            <w:r>
              <w:rPr>
                <w:rFonts w:ascii="Calibri" w:hAnsi="Calibri"/>
                <w:color w:val="000000"/>
                <w:sz w:val="20"/>
                <w:szCs w:val="20"/>
              </w:rPr>
              <w:t>A</w:t>
            </w:r>
            <w:proofErr w:type="gramEnd"/>
            <w:r>
              <w:rPr>
                <w:rFonts w:ascii="Calibri" w:hAnsi="Calibri"/>
                <w:color w:val="000000"/>
                <w:sz w:val="20"/>
                <w:szCs w:val="20"/>
              </w:rPr>
              <w:t xml:space="preserve"> SZERBIÁBAN ÉLŐ MONTENEGRÓI KÖZÖSSÉG KULTURÁLIS IDENTITÁSÁNAK </w:t>
            </w:r>
            <w:r>
              <w:rPr>
                <w:rFonts w:ascii="Calibri" w:hAnsi="Calibri"/>
                <w:color w:val="000000"/>
                <w:sz w:val="20"/>
                <w:szCs w:val="20"/>
              </w:rPr>
              <w:lastRenderedPageBreak/>
              <w:t>MEGŐRZÉSÉRE ÉS NÉPSZERŰSÍTÉSÉRE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lastRenderedPageBreak/>
              <w:t>003616743 2025 09427 005 001 000 0</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VAJDASÁGI ROMÁN NYELVÉRT TÁRSASÁG - SZERB KÖZTÁRSASÁG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Versec</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KÜLÖNBÖZŐSÉG HANGJAI – FÓKUSZBAN </w:t>
            </w:r>
            <w:proofErr w:type="gramStart"/>
            <w:r>
              <w:rPr>
                <w:rFonts w:ascii="Calibri" w:hAnsi="Calibri"/>
                <w:color w:val="000000"/>
                <w:sz w:val="20"/>
                <w:szCs w:val="20"/>
              </w:rPr>
              <w:t>A</w:t>
            </w:r>
            <w:proofErr w:type="gramEnd"/>
            <w:r>
              <w:rPr>
                <w:rFonts w:ascii="Calibri" w:hAnsi="Calibri"/>
                <w:color w:val="000000"/>
                <w:sz w:val="20"/>
                <w:szCs w:val="20"/>
              </w:rPr>
              <w:t xml:space="preserve"> KISEBBSÉGI NYELVEK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003589934 2025 09427 005 001 000 001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VAJDASÁGI ROMÁN NYELVÉRT TÁRSASÁG - SZERB KÖZTÁRSASÁG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Versec</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NYELV - A HAGYOMÁNY ŐRZŐJE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003595487 2025 09427 005 001 000 001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OLORIJA NŐEGYESÜLET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Sajkásgyörgye</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SAJKÁSI TOLERANCIA NAPOK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OLORIJA NŐEGYESÜLET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Sajkásgyörgye</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SAJKÁSI TOLERANCIA NAPOK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Őrzőangyal Gyümölcspálinka Termelők Egyesülete, </w:t>
            </w:r>
            <w:proofErr w:type="spellStart"/>
            <w:r>
              <w:rPr>
                <w:rFonts w:ascii="Calibri" w:hAnsi="Calibri"/>
                <w:color w:val="000000"/>
                <w:sz w:val="20"/>
                <w:szCs w:val="20"/>
              </w:rPr>
              <w:t>Muzslya</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Miert</w:t>
            </w:r>
            <w:proofErr w:type="spellEnd"/>
            <w:r>
              <w:rPr>
                <w:rFonts w:ascii="Calibri" w:hAnsi="Calibri"/>
                <w:color w:val="000000"/>
                <w:sz w:val="20"/>
                <w:szCs w:val="20"/>
              </w:rPr>
              <w:t xml:space="preserve"> fontos a gyümölcs? - előadások gyerekeknek a természetben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003490390 2025 09427 005 000 000 001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i/>
                <w:iCs/>
                <w:color w:val="000000"/>
                <w:sz w:val="20"/>
                <w:szCs w:val="20"/>
              </w:rPr>
              <w:t>Klaster</w:t>
            </w:r>
            <w:proofErr w:type="spellEnd"/>
            <w:r>
              <w:rPr>
                <w:rFonts w:ascii="Calibri" w:hAnsi="Calibri"/>
                <w:i/>
                <w:iCs/>
                <w:color w:val="000000"/>
                <w:sz w:val="20"/>
                <w:szCs w:val="20"/>
              </w:rPr>
              <w:t xml:space="preserve"> </w:t>
            </w:r>
            <w:proofErr w:type="spellStart"/>
            <w:r>
              <w:rPr>
                <w:rFonts w:ascii="Calibri" w:hAnsi="Calibri"/>
                <w:i/>
                <w:iCs/>
                <w:color w:val="000000"/>
                <w:sz w:val="20"/>
                <w:szCs w:val="20"/>
              </w:rPr>
              <w:t>fokus</w:t>
            </w:r>
            <w:proofErr w:type="spellEnd"/>
            <w:r>
              <w:rPr>
                <w:rFonts w:ascii="Calibri" w:hAnsi="Calibri"/>
                <w:color w:val="000000"/>
                <w:sz w:val="20"/>
                <w:szCs w:val="20"/>
              </w:rPr>
              <w:t xml:space="preserve"> Családi Gazdaságok Egyesülete,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Varázslatos Gyermekhét - Játék, tudás és közösség</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003592159 2025 09427 005 001 000 001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Muzslyaiak</w:t>
            </w:r>
            <w:proofErr w:type="spellEnd"/>
            <w:r>
              <w:rPr>
                <w:rFonts w:ascii="Calibri" w:hAnsi="Calibri"/>
                <w:color w:val="000000"/>
                <w:sz w:val="20"/>
                <w:szCs w:val="20"/>
              </w:rPr>
              <w:t xml:space="preserve"> Klubja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Nagybecskerek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Advent és karácsony a falunkban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Motoros Klub Szentmihály</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Szentmihály</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Motoros Mikulások a gyermekek mosolyáért és öröméért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003515937 2025 09427 005 001 000 001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Magyar Művelődési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Torontálvásárhely</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Karácsonyi </w:t>
            </w:r>
            <w:proofErr w:type="gramStart"/>
            <w:r>
              <w:rPr>
                <w:rFonts w:ascii="Calibri" w:hAnsi="Calibri"/>
                <w:color w:val="000000"/>
                <w:sz w:val="20"/>
                <w:szCs w:val="20"/>
              </w:rPr>
              <w:t>humanitárius</w:t>
            </w:r>
            <w:proofErr w:type="gramEnd"/>
            <w:r>
              <w:rPr>
                <w:rFonts w:ascii="Calibri" w:hAnsi="Calibri"/>
                <w:color w:val="000000"/>
                <w:sz w:val="20"/>
                <w:szCs w:val="20"/>
              </w:rPr>
              <w:t xml:space="preserve"> akcióban való aktív részvételünk támogatása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003617408 2025 09427 005 001 000 001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Magyar Művelődési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Torontálvásárhely</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*GYÖKEREK* szakcsoport őszi tevékenységeinek támogatása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003617911 2025 09427 005 001 000 001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Magyar Művelődési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Torontálvásárhely</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Évzáró Mikulás Batyubál támogatása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Népkör Magyar Művelődési Központ Kúla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Kúla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néptánccsoport fejlesztésének költségei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003595328 2025 09427 005 001 000 001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38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DURMITOR ME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Kúla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Njegoš</w:t>
            </w:r>
            <w:proofErr w:type="spellEnd"/>
            <w:r>
              <w:rPr>
                <w:rFonts w:ascii="Calibri" w:hAnsi="Calibri"/>
                <w:color w:val="000000"/>
                <w:sz w:val="20"/>
                <w:szCs w:val="20"/>
              </w:rPr>
              <w:t xml:space="preserve"> Napok 2025 - Időtlen </w:t>
            </w:r>
            <w:proofErr w:type="spellStart"/>
            <w:r>
              <w:rPr>
                <w:rFonts w:ascii="Calibri" w:hAnsi="Calibri"/>
                <w:color w:val="000000"/>
                <w:sz w:val="20"/>
                <w:szCs w:val="20"/>
              </w:rPr>
              <w:t>Njegoš</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003592369 2025 09427 005 001 000 001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RuSTEM</w:t>
            </w:r>
            <w:proofErr w:type="spellEnd"/>
            <w:r>
              <w:rPr>
                <w:rFonts w:ascii="Calibri" w:hAnsi="Calibri"/>
                <w:color w:val="000000"/>
                <w:sz w:val="20"/>
                <w:szCs w:val="20"/>
              </w:rPr>
              <w:t xml:space="preserve"> Polgári Egyesület Bácskeresztúr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Bácskeresztúr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Kitekintés a múltra, lépés a jövőbe – a </w:t>
            </w:r>
            <w:proofErr w:type="spellStart"/>
            <w:r>
              <w:rPr>
                <w:rFonts w:ascii="Calibri" w:hAnsi="Calibri"/>
                <w:color w:val="000000"/>
                <w:sz w:val="20"/>
                <w:szCs w:val="20"/>
              </w:rPr>
              <w:t>Petro</w:t>
            </w:r>
            <w:proofErr w:type="spellEnd"/>
            <w:r>
              <w:rPr>
                <w:rFonts w:ascii="Calibri" w:hAnsi="Calibri"/>
                <w:color w:val="000000"/>
                <w:sz w:val="20"/>
                <w:szCs w:val="20"/>
              </w:rPr>
              <w:t xml:space="preserve"> </w:t>
            </w:r>
            <w:proofErr w:type="spellStart"/>
            <w:r>
              <w:rPr>
                <w:rFonts w:ascii="Calibri" w:hAnsi="Calibri"/>
                <w:color w:val="000000"/>
                <w:sz w:val="20"/>
                <w:szCs w:val="20"/>
              </w:rPr>
              <w:t>Kuzmjak</w:t>
            </w:r>
            <w:proofErr w:type="spellEnd"/>
            <w:r>
              <w:rPr>
                <w:rFonts w:ascii="Calibri" w:hAnsi="Calibri"/>
                <w:color w:val="000000"/>
                <w:sz w:val="20"/>
                <w:szCs w:val="20"/>
              </w:rPr>
              <w:t xml:space="preserve"> Gimnázium 80. éves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003447029 2025 09427 005 001 000 001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RUSZIN MATICA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Bácskeresztúr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5. NEMZETKÖZI RUSZIN NYELVI KONGRESSZUS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003555463 2025 09427 005 001 000 001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CSERVENKA MONTENEGRÓIAK EGYESÜLETE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Nova </w:t>
            </w:r>
            <w:proofErr w:type="spellStart"/>
            <w:r>
              <w:rPr>
                <w:rFonts w:ascii="Calibri" w:hAnsi="Calibri"/>
                <w:color w:val="000000"/>
                <w:sz w:val="20"/>
                <w:szCs w:val="20"/>
              </w:rPr>
              <w:t>Crvenka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EKG FESTŐTELEP - A VIII. HORIZONT MÖGÖTT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003592420 2025 09427 005 001 000 001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MONTENEGRÓ NEMZETI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Szikics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Gyökereink táncon és elbeszéléseken keresztül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003593261 2025 09427 005 001 000 001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Újvidéki Zsidó Közösség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zsidó kultúra európai napja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003434345 2025 09427 005 000 000 001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Újvidéki Zsidó Közösség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zsidó kultúra és hagyomány, mint a multietnikai és multikulturális </w:t>
            </w:r>
            <w:proofErr w:type="gramStart"/>
            <w:r>
              <w:rPr>
                <w:rFonts w:ascii="Calibri" w:hAnsi="Calibri"/>
                <w:color w:val="000000"/>
                <w:sz w:val="20"/>
                <w:szCs w:val="20"/>
              </w:rPr>
              <w:t>tolerancia</w:t>
            </w:r>
            <w:proofErr w:type="gramEnd"/>
            <w:r>
              <w:rPr>
                <w:rFonts w:ascii="Calibri" w:hAnsi="Calibri"/>
                <w:color w:val="000000"/>
                <w:sz w:val="20"/>
                <w:szCs w:val="20"/>
              </w:rPr>
              <w:t xml:space="preserve"> </w:t>
            </w:r>
            <w:proofErr w:type="spellStart"/>
            <w:r>
              <w:rPr>
                <w:rFonts w:ascii="Calibri" w:hAnsi="Calibri"/>
                <w:color w:val="000000"/>
                <w:sz w:val="20"/>
                <w:szCs w:val="20"/>
              </w:rPr>
              <w:t>alpja</w:t>
            </w:r>
            <w:proofErr w:type="spellEnd"/>
            <w:r>
              <w:rPr>
                <w:rFonts w:ascii="Calibri" w:hAnsi="Calibri"/>
                <w:color w:val="000000"/>
                <w:sz w:val="20"/>
                <w:szCs w:val="20"/>
              </w:rPr>
              <w:t xml:space="preserve"> Vajdaságban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003434405 2025 09427 005 000 000 001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DEMOKRATA INTÉZMÉNYEK </w:t>
            </w:r>
            <w:proofErr w:type="gramStart"/>
            <w:r>
              <w:rPr>
                <w:rFonts w:ascii="Calibri" w:hAnsi="Calibri"/>
                <w:color w:val="000000"/>
                <w:sz w:val="20"/>
                <w:szCs w:val="20"/>
              </w:rPr>
              <w:t>ÉS</w:t>
            </w:r>
            <w:proofErr w:type="gramEnd"/>
            <w:r>
              <w:rPr>
                <w:rFonts w:ascii="Calibri" w:hAnsi="Calibri"/>
                <w:color w:val="000000"/>
                <w:sz w:val="20"/>
                <w:szCs w:val="20"/>
              </w:rPr>
              <w:t xml:space="preserve"> EMBERI JOGOK ROMÁN KÖZPONTJA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GYERMEKKOR SZÍNES VILÁGA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003520557 2025 09427 005 001 000 001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МОЈ SVET Egyesület Újvidék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ISMERD MEG </w:t>
            </w:r>
            <w:proofErr w:type="gramStart"/>
            <w:r>
              <w:rPr>
                <w:rFonts w:ascii="Calibri" w:hAnsi="Calibri"/>
                <w:color w:val="000000"/>
                <w:sz w:val="20"/>
                <w:szCs w:val="20"/>
              </w:rPr>
              <w:t>A</w:t>
            </w:r>
            <w:proofErr w:type="gramEnd"/>
            <w:r>
              <w:rPr>
                <w:rFonts w:ascii="Calibri" w:hAnsi="Calibri"/>
                <w:color w:val="000000"/>
                <w:sz w:val="20"/>
                <w:szCs w:val="20"/>
              </w:rPr>
              <w:t xml:space="preserve"> SZOMSZÉDODAT ÉS ANNAK HAGYOMÁNYAIT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003508409 2025 09427 005 001 000 001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МОЈ SVET Egyesület Újvidék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AZ EGYESÜLET MÉDIA PREZENTÁCIÓJA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003508358 2025 09427 005 001 000 001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МОЈ SVET Egyesület Újvidék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NYELV, </w:t>
            </w:r>
            <w:proofErr w:type="gramStart"/>
            <w:r>
              <w:rPr>
                <w:rFonts w:ascii="Calibri" w:hAnsi="Calibri"/>
                <w:color w:val="000000"/>
                <w:sz w:val="20"/>
                <w:szCs w:val="20"/>
              </w:rPr>
              <w:t>A</w:t>
            </w:r>
            <w:proofErr w:type="gramEnd"/>
            <w:r>
              <w:rPr>
                <w:rFonts w:ascii="Calibri" w:hAnsi="Calibri"/>
                <w:color w:val="000000"/>
                <w:sz w:val="20"/>
                <w:szCs w:val="20"/>
              </w:rPr>
              <w:t xml:space="preserve"> NÉPSZOKÁSOK ÉS A RÉGI MESTERSÉGEK MEGÓVÁSA ÉS ÁPOLÁSA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003508432 2025 09427 005 001 000 001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Sofia</w:t>
            </w:r>
            <w:proofErr w:type="spellEnd"/>
            <w:r>
              <w:rPr>
                <w:rFonts w:ascii="Calibri" w:hAnsi="Calibri"/>
                <w:color w:val="000000"/>
                <w:sz w:val="20"/>
                <w:szCs w:val="20"/>
              </w:rPr>
              <w:t xml:space="preserve">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TRUKKOLÁS </w:t>
            </w:r>
            <w:proofErr w:type="gramStart"/>
            <w:r>
              <w:rPr>
                <w:rFonts w:ascii="Calibri" w:hAnsi="Calibri"/>
                <w:color w:val="000000"/>
                <w:sz w:val="20"/>
                <w:szCs w:val="20"/>
              </w:rPr>
              <w:t>ÉS</w:t>
            </w:r>
            <w:proofErr w:type="gramEnd"/>
            <w:r>
              <w:rPr>
                <w:rFonts w:ascii="Calibri" w:hAnsi="Calibri"/>
                <w:color w:val="000000"/>
                <w:sz w:val="20"/>
                <w:szCs w:val="20"/>
              </w:rPr>
              <w:t xml:space="preserve"> VAJDASÁGI HÍMZÉS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003490217 2025 09427 005 001 000 001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Sofia</w:t>
            </w:r>
            <w:proofErr w:type="spellEnd"/>
            <w:r>
              <w:rPr>
                <w:rFonts w:ascii="Calibri" w:hAnsi="Calibri"/>
                <w:color w:val="000000"/>
                <w:sz w:val="20"/>
                <w:szCs w:val="20"/>
              </w:rPr>
              <w:t xml:space="preserve">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RÖVID FORMÁK </w:t>
            </w:r>
            <w:proofErr w:type="gramStart"/>
            <w:r>
              <w:rPr>
                <w:rFonts w:ascii="Calibri" w:hAnsi="Calibri"/>
                <w:color w:val="000000"/>
                <w:sz w:val="20"/>
                <w:szCs w:val="20"/>
              </w:rPr>
              <w:t>A</w:t>
            </w:r>
            <w:proofErr w:type="gramEnd"/>
            <w:r>
              <w:rPr>
                <w:rFonts w:ascii="Calibri" w:hAnsi="Calibri"/>
                <w:color w:val="000000"/>
                <w:sz w:val="20"/>
                <w:szCs w:val="20"/>
              </w:rPr>
              <w:t xml:space="preserve"> RUSZIN MŰVÉSZETRŐL GYEREKEKNEK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003489482 2025 09427 005 001 000 001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51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Sofia</w:t>
            </w:r>
            <w:proofErr w:type="spellEnd"/>
            <w:r>
              <w:rPr>
                <w:rFonts w:ascii="Calibri" w:hAnsi="Calibri"/>
                <w:color w:val="000000"/>
                <w:sz w:val="20"/>
                <w:szCs w:val="20"/>
              </w:rPr>
              <w:t xml:space="preserve">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SZELLEMI ZENE EST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003488141 2025 09427 005 001 000 001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Petőfi Sándor Művelődési Egyesület </w:t>
            </w:r>
            <w:proofErr w:type="spellStart"/>
            <w:r>
              <w:rPr>
                <w:rFonts w:ascii="Calibri" w:hAnsi="Calibri"/>
                <w:color w:val="000000"/>
                <w:sz w:val="20"/>
                <w:szCs w:val="20"/>
              </w:rPr>
              <w:t>Tiszakálmánfalva</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Tiszakálmánfalva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AZ ÚJ KENYÉR ILLATA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003514175 2025 09427 005 001 000 001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Magyar Tudományos 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Magyar Tudomány Napja a Délvidéken- 2025 tanácskozás, valamint a 2023-as és 2024-es </w:t>
            </w:r>
            <w:proofErr w:type="spellStart"/>
            <w:r>
              <w:rPr>
                <w:rFonts w:ascii="Calibri" w:hAnsi="Calibri"/>
                <w:color w:val="000000"/>
                <w:sz w:val="20"/>
                <w:szCs w:val="20"/>
              </w:rPr>
              <w:t>konferenciakötetek</w:t>
            </w:r>
            <w:proofErr w:type="spellEnd"/>
            <w:r>
              <w:rPr>
                <w:rFonts w:ascii="Calibri" w:hAnsi="Calibri"/>
                <w:color w:val="000000"/>
                <w:sz w:val="20"/>
                <w:szCs w:val="20"/>
              </w:rPr>
              <w:t xml:space="preserve"> kiadásának társfinanszírozása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003560469 2025 09427 005 001 000 001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PAVEL JOZEF ŠAFARIK SZLOVÁK MŰVELŐDÉSI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w:t>
            </w:r>
            <w:proofErr w:type="spellStart"/>
            <w:r>
              <w:rPr>
                <w:rFonts w:ascii="Calibri" w:hAnsi="Calibri"/>
                <w:color w:val="000000"/>
                <w:sz w:val="20"/>
                <w:szCs w:val="20"/>
              </w:rPr>
              <w:t>Šafarik</w:t>
            </w:r>
            <w:proofErr w:type="spellEnd"/>
            <w:r>
              <w:rPr>
                <w:rFonts w:ascii="Calibri" w:hAnsi="Calibri"/>
                <w:color w:val="000000"/>
                <w:sz w:val="20"/>
                <w:szCs w:val="20"/>
              </w:rPr>
              <w:t xml:space="preserve"> Néptáncegyüttes és az </w:t>
            </w:r>
            <w:proofErr w:type="spellStart"/>
            <w:r>
              <w:rPr>
                <w:rFonts w:ascii="Calibri" w:hAnsi="Calibri"/>
                <w:color w:val="000000"/>
                <w:sz w:val="20"/>
                <w:szCs w:val="20"/>
              </w:rPr>
              <w:t>Agape</w:t>
            </w:r>
            <w:proofErr w:type="spellEnd"/>
            <w:r>
              <w:rPr>
                <w:rFonts w:ascii="Calibri" w:hAnsi="Calibri"/>
                <w:color w:val="000000"/>
                <w:sz w:val="20"/>
                <w:szCs w:val="20"/>
              </w:rPr>
              <w:t xml:space="preserve"> Kamarakórus vendégszereplése Szlovákiában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003618292 2025 09427 005 001 000 006</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VALDIMIR MIČATEK MŰVELŐDÉSI EGYESÜLET KISZÁCS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Kiszács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Kiállítás naiv festők festményeiből LED-technológiával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003567742 2025 09427 005 001 000 001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Mumbart</w:t>
            </w:r>
            <w:proofErr w:type="spellEnd"/>
            <w:r>
              <w:rPr>
                <w:rFonts w:ascii="Calibri" w:hAnsi="Calibri"/>
                <w:color w:val="000000"/>
                <w:sz w:val="20"/>
                <w:szCs w:val="20"/>
              </w:rPr>
              <w:t xml:space="preserve"> 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Vajdasági </w:t>
            </w:r>
            <w:proofErr w:type="spellStart"/>
            <w:r>
              <w:rPr>
                <w:rFonts w:ascii="Calibri" w:hAnsi="Calibri"/>
                <w:color w:val="000000"/>
                <w:sz w:val="20"/>
                <w:szCs w:val="20"/>
              </w:rPr>
              <w:t>Kultúrmozaik</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003584951 2025 09427 005 001 000 001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RUSZIN MŰVELŐDÉSI</w:t>
            </w:r>
            <w:proofErr w:type="gramEnd"/>
            <w:r>
              <w:rPr>
                <w:rFonts w:ascii="Calibri" w:hAnsi="Calibri"/>
                <w:color w:val="000000"/>
                <w:sz w:val="20"/>
                <w:szCs w:val="20"/>
              </w:rPr>
              <w:t xml:space="preserve">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RMK éves </w:t>
            </w:r>
            <w:proofErr w:type="gramStart"/>
            <w:r>
              <w:rPr>
                <w:rFonts w:ascii="Calibri" w:hAnsi="Calibri"/>
                <w:color w:val="000000"/>
                <w:sz w:val="20"/>
                <w:szCs w:val="20"/>
              </w:rPr>
              <w:t>koncertje</w:t>
            </w:r>
            <w:proofErr w:type="gram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VALDIMIR MIČATEK MŰVELŐDÉSI EGYESÜLET KISZÁCS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Kiszács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Kétnyelvű irodalmi est: Egy könyv, két nyelv</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003567845 2025 09427 005 001 000 001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Jelačić</w:t>
            </w:r>
            <w:proofErr w:type="spellEnd"/>
            <w:r>
              <w:rPr>
                <w:rFonts w:ascii="Calibri" w:hAnsi="Calibri"/>
                <w:color w:val="000000"/>
                <w:sz w:val="20"/>
                <w:szCs w:val="20"/>
              </w:rPr>
              <w:t xml:space="preserve"> Horvát Művelődési-oktatási 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Pétervárad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Multikulturális karácsony Péterváradon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003583435 2025 09427 005 001 000 001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AKTIV NS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Kamenica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saját világuk hősei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003618187 2025 09427 005 001 000 001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MATKA - ÚJVIDÉKI - VAJDASÁGI RUSZINOK TÁRSASÁGA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Masonka</w:t>
            </w:r>
            <w:proofErr w:type="spellEnd"/>
            <w:r>
              <w:rPr>
                <w:rFonts w:ascii="Calibri" w:hAnsi="Calibri"/>
                <w:color w:val="000000"/>
                <w:sz w:val="20"/>
                <w:szCs w:val="20"/>
              </w:rPr>
              <w:t xml:space="preserve"> 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003618430 2025 09427 005 001 000 001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Fundatio</w:t>
            </w:r>
            <w:proofErr w:type="spellEnd"/>
            <w:r>
              <w:rPr>
                <w:rFonts w:ascii="Calibri" w:hAnsi="Calibri"/>
                <w:color w:val="000000"/>
                <w:sz w:val="20"/>
                <w:szCs w:val="20"/>
              </w:rPr>
              <w:t xml:space="preserve"> </w:t>
            </w:r>
            <w:proofErr w:type="spellStart"/>
            <w:r>
              <w:rPr>
                <w:rFonts w:ascii="Calibri" w:hAnsi="Calibri"/>
                <w:color w:val="000000"/>
                <w:sz w:val="20"/>
                <w:szCs w:val="20"/>
              </w:rPr>
              <w:t>Ruthenorum</w:t>
            </w:r>
            <w:proofErr w:type="spellEnd"/>
            <w:r>
              <w:rPr>
                <w:rFonts w:ascii="Calibri" w:hAnsi="Calibri"/>
                <w:color w:val="000000"/>
                <w:sz w:val="20"/>
                <w:szCs w:val="20"/>
              </w:rPr>
              <w:t xml:space="preserve"> Alapítvány</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Helena</w:t>
            </w:r>
            <w:proofErr w:type="spellEnd"/>
            <w:r>
              <w:rPr>
                <w:rFonts w:ascii="Calibri" w:hAnsi="Calibri"/>
                <w:color w:val="000000"/>
                <w:sz w:val="20"/>
                <w:szCs w:val="20"/>
              </w:rPr>
              <w:t xml:space="preserve"> </w:t>
            </w:r>
            <w:proofErr w:type="spellStart"/>
            <w:r>
              <w:rPr>
                <w:rFonts w:ascii="Calibri" w:hAnsi="Calibri"/>
                <w:color w:val="000000"/>
                <w:sz w:val="20"/>
                <w:szCs w:val="20"/>
              </w:rPr>
              <w:t>Sivč</w:t>
            </w:r>
            <w:proofErr w:type="spellEnd"/>
            <w:r>
              <w:rPr>
                <w:rFonts w:ascii="Calibri" w:hAnsi="Calibri"/>
                <w:color w:val="000000"/>
                <w:sz w:val="20"/>
                <w:szCs w:val="20"/>
              </w:rPr>
              <w:t xml:space="preserve"> AS </w:t>
            </w:r>
            <w:proofErr w:type="gramStart"/>
            <w:r>
              <w:rPr>
                <w:rFonts w:ascii="Calibri" w:hAnsi="Calibri"/>
                <w:color w:val="000000"/>
                <w:sz w:val="20"/>
                <w:szCs w:val="20"/>
              </w:rPr>
              <w:t>virtuális</w:t>
            </w:r>
            <w:proofErr w:type="gramEnd"/>
            <w:r>
              <w:rPr>
                <w:rFonts w:ascii="Calibri" w:hAnsi="Calibri"/>
                <w:color w:val="000000"/>
                <w:sz w:val="20"/>
                <w:szCs w:val="20"/>
              </w:rPr>
              <w:t xml:space="preserve"> galériája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63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MATKA - ÚJVIDÉKI - VAJDASÁGI RUSZINOK TÁRSASÁGA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23. RUSZIN FMSF - ĐURA PAPHARHAJI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003618926 2025 09427 005 001 000 001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ART MOST EGYESÜLET ÚJVIDÉK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Hidak közöttünk – Nemzetközi kiállítás és műhelyfoglalkozás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003571952 2025 09427 005 001 000 001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ÍRÓK TÁRSASÁGA - reprezentatív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20. NEMZETKÖZI ÚJVIDÉKI IRODALMI FESZTIVÁL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003569228 2025 09427 005 001 000 001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ÍRÓK TÁRSASÁGA - reprezentatív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ZLATNA GREDA (ARANYGERENDA) FOLYÓIRAT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003569166 2025 09427 005 001 000 001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DOR - Kreatív Oktatási és Művészeti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Biztonságos világ határok nélkül – digitális útmutató a barátság és </w:t>
            </w:r>
            <w:proofErr w:type="gramStart"/>
            <w:r>
              <w:rPr>
                <w:rFonts w:ascii="Calibri" w:hAnsi="Calibri"/>
                <w:color w:val="000000"/>
                <w:sz w:val="20"/>
                <w:szCs w:val="20"/>
              </w:rPr>
              <w:t>tolerancia</w:t>
            </w:r>
            <w:proofErr w:type="gramEnd"/>
            <w:r>
              <w:rPr>
                <w:rFonts w:ascii="Calibri" w:hAnsi="Calibri"/>
                <w:color w:val="000000"/>
                <w:sz w:val="20"/>
                <w:szCs w:val="20"/>
              </w:rPr>
              <w:t xml:space="preserve"> jegyében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003561343 2025 09427 005 001 000 001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VINA PRODUKCIJA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DFDT - A film és a televízió gyermekei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003576691 2025 09427 005 001 000 001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DOK Művelődési Társulat - Újvidék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MILADA OBRENOVIĆ KÉTNYELVŰ GYERMEKLIGA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003569074 2025 09427 005 001 000 001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Beseda Szerb-Cseh Egyesület Pétervárad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Pétervárad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csehek nyomdokain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003570572 2025 09427 005 001 000 001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Újvidéki Bunyevác Művelődési Központ 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Olvasunk és együtt fejtjük meg az állatos rejtvényeket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003626914 2025 09427 005 001 000 001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SZERBIAI RUSZINOK </w:t>
            </w:r>
            <w:proofErr w:type="gramStart"/>
            <w:r>
              <w:rPr>
                <w:rFonts w:ascii="Calibri" w:hAnsi="Calibri"/>
                <w:color w:val="000000"/>
                <w:sz w:val="20"/>
                <w:szCs w:val="20"/>
              </w:rPr>
              <w:t>ÉS</w:t>
            </w:r>
            <w:proofErr w:type="gramEnd"/>
            <w:r>
              <w:rPr>
                <w:rFonts w:ascii="Calibri" w:hAnsi="Calibri"/>
                <w:color w:val="000000"/>
                <w:sz w:val="20"/>
                <w:szCs w:val="20"/>
              </w:rPr>
              <w:t xml:space="preserve"> UKRÁNOK SZÖVETSÉGE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Glas</w:t>
            </w:r>
            <w:proofErr w:type="spellEnd"/>
            <w:r>
              <w:rPr>
                <w:rFonts w:ascii="Calibri" w:hAnsi="Calibri"/>
                <w:color w:val="000000"/>
                <w:sz w:val="20"/>
                <w:szCs w:val="20"/>
              </w:rPr>
              <w:t xml:space="preserve"> </w:t>
            </w:r>
            <w:proofErr w:type="spellStart"/>
            <w:r>
              <w:rPr>
                <w:rFonts w:ascii="Calibri" w:hAnsi="Calibri"/>
                <w:color w:val="000000"/>
                <w:sz w:val="20"/>
                <w:szCs w:val="20"/>
              </w:rPr>
              <w:t>Saveza</w:t>
            </w:r>
            <w:proofErr w:type="spellEnd"/>
            <w:r>
              <w:rPr>
                <w:rFonts w:ascii="Calibri" w:hAnsi="Calibri"/>
                <w:color w:val="000000"/>
                <w:sz w:val="20"/>
                <w:szCs w:val="20"/>
              </w:rPr>
              <w:t xml:space="preserve"> hírlevelének kiadása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003490515 2025 09427 005 001 000 001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DOR - Kreatív Oktatási és Művészeti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Egyenlők és erősek – informális oktatás a gyermekek közötti kölcsönös tisztelet és </w:t>
            </w:r>
            <w:proofErr w:type="gramStart"/>
            <w:r>
              <w:rPr>
                <w:rFonts w:ascii="Calibri" w:hAnsi="Calibri"/>
                <w:color w:val="000000"/>
                <w:sz w:val="20"/>
                <w:szCs w:val="20"/>
              </w:rPr>
              <w:t>tolerancia</w:t>
            </w:r>
            <w:proofErr w:type="gramEnd"/>
            <w:r>
              <w:rPr>
                <w:rFonts w:ascii="Calibri" w:hAnsi="Calibri"/>
                <w:color w:val="000000"/>
                <w:sz w:val="20"/>
                <w:szCs w:val="20"/>
              </w:rPr>
              <w:t xml:space="preserve"> jegyében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003561383 2025 09427 005 001 000 001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Arabeska</w:t>
            </w:r>
            <w:proofErr w:type="spellEnd"/>
            <w:r>
              <w:rPr>
                <w:rFonts w:ascii="Calibri" w:hAnsi="Calibri"/>
                <w:color w:val="000000"/>
                <w:sz w:val="20"/>
                <w:szCs w:val="20"/>
              </w:rPr>
              <w:t xml:space="preserve"> </w:t>
            </w:r>
            <w:proofErr w:type="spellStart"/>
            <w:r>
              <w:rPr>
                <w:rFonts w:ascii="Calibri" w:hAnsi="Calibri"/>
                <w:color w:val="000000"/>
                <w:sz w:val="20"/>
                <w:szCs w:val="20"/>
              </w:rPr>
              <w:t>Arabeska</w:t>
            </w:r>
            <w:proofErr w:type="spellEnd"/>
            <w:r>
              <w:rPr>
                <w:rFonts w:ascii="Calibri" w:hAnsi="Calibri"/>
                <w:color w:val="000000"/>
                <w:sz w:val="20"/>
                <w:szCs w:val="20"/>
              </w:rPr>
              <w:t xml:space="preserve"> – Nők és Fiatalok Egyesülete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Kiszács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Petljanka</w:t>
            </w:r>
            <w:proofErr w:type="spellEnd"/>
            <w:r>
              <w:rPr>
                <w:rFonts w:ascii="Calibri" w:hAnsi="Calibri"/>
                <w:color w:val="000000"/>
                <w:sz w:val="20"/>
                <w:szCs w:val="20"/>
              </w:rPr>
              <w:t xml:space="preserve"> – Horgoló műhelyfoglalkozás </w:t>
            </w:r>
            <w:proofErr w:type="spellStart"/>
            <w:r>
              <w:rPr>
                <w:rFonts w:ascii="Calibri" w:hAnsi="Calibri"/>
                <w:color w:val="000000"/>
                <w:sz w:val="20"/>
                <w:szCs w:val="20"/>
              </w:rPr>
              <w:t>aranykezű</w:t>
            </w:r>
            <w:proofErr w:type="spellEnd"/>
            <w:r>
              <w:rPr>
                <w:rFonts w:ascii="Calibri" w:hAnsi="Calibri"/>
                <w:color w:val="000000"/>
                <w:sz w:val="20"/>
                <w:szCs w:val="20"/>
              </w:rPr>
              <w:t xml:space="preserve"> gyerekeknek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003567802 2025 09427 005 001 000 001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Onogošt</w:t>
            </w:r>
            <w:proofErr w:type="spellEnd"/>
            <w:r>
              <w:rPr>
                <w:rFonts w:ascii="Calibri" w:hAnsi="Calibri"/>
                <w:color w:val="000000"/>
                <w:sz w:val="20"/>
                <w:szCs w:val="20"/>
              </w:rPr>
              <w:t xml:space="preserve"> 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ELŐDEINK NYOMDOKAI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003585112 2025 09427 005 001 000 001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76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FOKUS </w:t>
            </w:r>
            <w:proofErr w:type="gramStart"/>
            <w:r>
              <w:rPr>
                <w:rFonts w:ascii="Calibri" w:hAnsi="Calibri"/>
                <w:color w:val="000000"/>
                <w:sz w:val="20"/>
                <w:szCs w:val="20"/>
              </w:rPr>
              <w:t>NA</w:t>
            </w:r>
            <w:proofErr w:type="gramEnd"/>
            <w:r>
              <w:rPr>
                <w:rFonts w:ascii="Calibri" w:hAnsi="Calibri"/>
                <w:color w:val="000000"/>
                <w:sz w:val="20"/>
                <w:szCs w:val="20"/>
              </w:rPr>
              <w:t xml:space="preserve"> ŽIVOT INTÉZET 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Csapatmunka multikulturális környezetben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003591795 2025 09427 005 001 000 001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Hlas</w:t>
            </w:r>
            <w:proofErr w:type="spellEnd"/>
            <w:r>
              <w:rPr>
                <w:rFonts w:ascii="Calibri" w:hAnsi="Calibri"/>
                <w:color w:val="000000"/>
                <w:sz w:val="20"/>
                <w:szCs w:val="20"/>
              </w:rPr>
              <w:t xml:space="preserve"> </w:t>
            </w:r>
            <w:proofErr w:type="spellStart"/>
            <w:r>
              <w:rPr>
                <w:rFonts w:ascii="Calibri" w:hAnsi="Calibri"/>
                <w:color w:val="000000"/>
                <w:sz w:val="20"/>
                <w:szCs w:val="20"/>
              </w:rPr>
              <w:t>L’udu</w:t>
            </w:r>
            <w:proofErr w:type="spellEnd"/>
            <w:r>
              <w:rPr>
                <w:rFonts w:ascii="Calibri" w:hAnsi="Calibri"/>
                <w:color w:val="000000"/>
                <w:sz w:val="20"/>
                <w:szCs w:val="20"/>
              </w:rPr>
              <w:t xml:space="preserve"> Egyesület, Újvidék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Kisebbségi médiumok panelbeszélgetése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003591555 2025 09427 005 001 000 001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Onogošt</w:t>
            </w:r>
            <w:proofErr w:type="spellEnd"/>
            <w:r>
              <w:rPr>
                <w:rFonts w:ascii="Calibri" w:hAnsi="Calibri"/>
                <w:color w:val="000000"/>
                <w:sz w:val="20"/>
                <w:szCs w:val="20"/>
              </w:rPr>
              <w:t xml:space="preserve"> 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Njegoš</w:t>
            </w:r>
            <w:proofErr w:type="spellEnd"/>
            <w:r>
              <w:rPr>
                <w:rFonts w:ascii="Calibri" w:hAnsi="Calibri"/>
                <w:color w:val="000000"/>
                <w:sz w:val="20"/>
                <w:szCs w:val="20"/>
              </w:rPr>
              <w:t xml:space="preserve"> nyelve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003584813 2025 09427 005 001 000 001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Zöld ág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Kétnyelvű </w:t>
            </w:r>
            <w:proofErr w:type="spellStart"/>
            <w:r>
              <w:rPr>
                <w:rFonts w:ascii="Calibri" w:hAnsi="Calibri"/>
                <w:color w:val="000000"/>
                <w:sz w:val="20"/>
                <w:szCs w:val="20"/>
              </w:rPr>
              <w:t>ököszolgáltatások</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003584760 2025 09427 005 001 000 001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ÚJVIDÉKI IFJÚSÁGI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 - a fiatalok és a multikulturalizmus városa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003585057 2025 09427 005 001 000 001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Zöld ág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Kultúrák zöld harmóniában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003585009 2025 09427 005 001 000 001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Mumbart</w:t>
            </w:r>
            <w:proofErr w:type="spellEnd"/>
            <w:r>
              <w:rPr>
                <w:rFonts w:ascii="Calibri" w:hAnsi="Calibri"/>
                <w:color w:val="000000"/>
                <w:sz w:val="20"/>
                <w:szCs w:val="20"/>
              </w:rPr>
              <w:t xml:space="preserve"> 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Két hang - egy szolgáltatás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003584898 2025 09427 005 001 000 001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ÚJVIDÉKI IFJÚSÁGI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Kétnyelvű kezdés a fiataloknak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003584859 2025 09427 005 001 000 001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Fejlesztési és Társadalmi Integrációs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Nyelv a gyakorlatban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003584503 2025 09427 005 001 000 001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Fejlesztési és Társadalmi Integrációs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Nyelvek, melyek összekötnek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003584437 2025 09427 005 001 000 001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FID Pedagógiai-Pszichológiai Tanácsadási Oktató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Időutazás a készségek világába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003550600 2025 09427 005 001 000 001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Kultúrával, turizmussal és médiával foglalkozó egyesület – </w:t>
            </w:r>
            <w:proofErr w:type="spellStart"/>
            <w:r>
              <w:rPr>
                <w:rFonts w:ascii="Calibri" w:hAnsi="Calibri"/>
                <w:color w:val="000000"/>
                <w:sz w:val="20"/>
                <w:szCs w:val="20"/>
              </w:rPr>
              <w:t>Petrovaradin</w:t>
            </w:r>
            <w:proofErr w:type="spellEnd"/>
            <w:r>
              <w:rPr>
                <w:rFonts w:ascii="Calibri" w:hAnsi="Calibri"/>
                <w:color w:val="000000"/>
                <w:sz w:val="20"/>
                <w:szCs w:val="20"/>
              </w:rPr>
              <w:t xml:space="preserve"> Média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Pétervárad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Péterváradi</w:t>
            </w:r>
            <w:proofErr w:type="spellEnd"/>
            <w:r>
              <w:rPr>
                <w:rFonts w:ascii="Calibri" w:hAnsi="Calibri"/>
                <w:color w:val="000000"/>
                <w:sz w:val="20"/>
                <w:szCs w:val="20"/>
              </w:rPr>
              <w:t xml:space="preserve"> karnevál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003576585 2025 09427 005 001 000 001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w:t>
            </w:r>
            <w:r>
              <w:rPr>
                <w:rFonts w:ascii="Calibri" w:hAnsi="Calibri"/>
                <w:i/>
                <w:iCs/>
                <w:color w:val="000000"/>
                <w:sz w:val="20"/>
                <w:szCs w:val="20"/>
              </w:rPr>
              <w:t>KOBZAR</w:t>
            </w:r>
            <w:r>
              <w:rPr>
                <w:rFonts w:ascii="Calibri" w:hAnsi="Calibri"/>
                <w:color w:val="000000"/>
                <w:sz w:val="20"/>
                <w:szCs w:val="20"/>
              </w:rPr>
              <w:t xml:space="preserve"> UKRÁN MŰVELŐDÉSI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w:t>
            </w:r>
            <w:proofErr w:type="spellStart"/>
            <w:r>
              <w:rPr>
                <w:rFonts w:ascii="Calibri" w:hAnsi="Calibri"/>
                <w:color w:val="000000"/>
                <w:sz w:val="20"/>
                <w:szCs w:val="20"/>
              </w:rPr>
              <w:t>Veszelka</w:t>
            </w:r>
            <w:proofErr w:type="spellEnd"/>
            <w:r>
              <w:rPr>
                <w:rFonts w:ascii="Calibri" w:hAnsi="Calibri"/>
                <w:color w:val="000000"/>
                <w:sz w:val="20"/>
                <w:szCs w:val="20"/>
              </w:rPr>
              <w:t xml:space="preserve"> Ukrán Gyermek Alkotóművészeti Fesztivál megszervezése és részvétel Újvidéken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003574858 2025 09427 005 001 000 001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89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VINA PRODUKCIJA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i/>
                <w:iCs/>
                <w:color w:val="000000"/>
                <w:sz w:val="20"/>
                <w:szCs w:val="20"/>
              </w:rPr>
              <w:t xml:space="preserve">O </w:t>
            </w:r>
            <w:proofErr w:type="spellStart"/>
            <w:r>
              <w:rPr>
                <w:rFonts w:ascii="Calibri" w:hAnsi="Calibri"/>
                <w:i/>
                <w:iCs/>
                <w:color w:val="000000"/>
                <w:sz w:val="20"/>
                <w:szCs w:val="20"/>
              </w:rPr>
              <w:t>Mrdelja</w:t>
            </w:r>
            <w:proofErr w:type="spellEnd"/>
            <w:r>
              <w:rPr>
                <w:rFonts w:ascii="Calibri" w:hAnsi="Calibri"/>
                <w:i/>
                <w:iCs/>
                <w:color w:val="000000"/>
                <w:sz w:val="20"/>
                <w:szCs w:val="20"/>
              </w:rPr>
              <w:t xml:space="preserve"> </w:t>
            </w:r>
            <w:proofErr w:type="spellStart"/>
            <w:r>
              <w:rPr>
                <w:rFonts w:ascii="Calibri" w:hAnsi="Calibri"/>
                <w:i/>
                <w:iCs/>
                <w:color w:val="000000"/>
                <w:sz w:val="20"/>
                <w:szCs w:val="20"/>
              </w:rPr>
              <w:t>Vasojević</w:t>
            </w:r>
            <w:proofErr w:type="spellEnd"/>
            <w:r>
              <w:rPr>
                <w:rFonts w:ascii="Calibri" w:hAnsi="Calibri"/>
                <w:color w:val="000000"/>
                <w:sz w:val="20"/>
                <w:szCs w:val="20"/>
              </w:rPr>
              <w:t xml:space="preserve"> színdarab</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003576777 2025 09427 005 001 000 001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VINA PRODUKCIJA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Galéria TV-műsor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003576745 2025 09427 005 001 000 001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Arabeska</w:t>
            </w:r>
            <w:proofErr w:type="spellEnd"/>
            <w:r>
              <w:rPr>
                <w:rFonts w:ascii="Calibri" w:hAnsi="Calibri"/>
                <w:color w:val="000000"/>
                <w:sz w:val="20"/>
                <w:szCs w:val="20"/>
              </w:rPr>
              <w:t xml:space="preserve"> </w:t>
            </w:r>
            <w:proofErr w:type="spellStart"/>
            <w:r>
              <w:rPr>
                <w:rFonts w:ascii="Calibri" w:hAnsi="Calibri"/>
                <w:color w:val="000000"/>
                <w:sz w:val="20"/>
                <w:szCs w:val="20"/>
              </w:rPr>
              <w:t>Arabeska</w:t>
            </w:r>
            <w:proofErr w:type="spellEnd"/>
            <w:r>
              <w:rPr>
                <w:rFonts w:ascii="Calibri" w:hAnsi="Calibri"/>
                <w:color w:val="000000"/>
                <w:sz w:val="20"/>
                <w:szCs w:val="20"/>
              </w:rPr>
              <w:t xml:space="preserve"> – Nők és Fiatalok Egyesülete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Kiszács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KÜLÖNLEGES HORGOLÁS – kreatív műhely sajátos nevelési igényű személyek számára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003602830 2025 09427 005 001 000 001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i/>
                <w:iCs/>
                <w:color w:val="000000"/>
                <w:sz w:val="20"/>
                <w:szCs w:val="20"/>
              </w:rPr>
              <w:t xml:space="preserve">Vera </w:t>
            </w:r>
            <w:proofErr w:type="spellStart"/>
            <w:r>
              <w:rPr>
                <w:rFonts w:ascii="Calibri" w:hAnsi="Calibri"/>
                <w:i/>
                <w:iCs/>
                <w:color w:val="000000"/>
                <w:sz w:val="20"/>
                <w:szCs w:val="20"/>
              </w:rPr>
              <w:t>ljubav</w:t>
            </w:r>
            <w:proofErr w:type="spellEnd"/>
            <w:r>
              <w:rPr>
                <w:rFonts w:ascii="Calibri" w:hAnsi="Calibri"/>
                <w:i/>
                <w:iCs/>
                <w:color w:val="000000"/>
                <w:sz w:val="20"/>
                <w:szCs w:val="20"/>
              </w:rPr>
              <w:t xml:space="preserve"> </w:t>
            </w:r>
            <w:proofErr w:type="spellStart"/>
            <w:r>
              <w:rPr>
                <w:rFonts w:ascii="Calibri" w:hAnsi="Calibri"/>
                <w:i/>
                <w:iCs/>
                <w:color w:val="000000"/>
                <w:sz w:val="20"/>
                <w:szCs w:val="20"/>
              </w:rPr>
              <w:t>nada</w:t>
            </w:r>
            <w:proofErr w:type="spellEnd"/>
            <w:r>
              <w:rPr>
                <w:rFonts w:ascii="Calibri" w:hAnsi="Calibri"/>
                <w:i/>
                <w:iCs/>
                <w:color w:val="000000"/>
                <w:sz w:val="20"/>
                <w:szCs w:val="20"/>
              </w:rPr>
              <w:t xml:space="preserve"> </w:t>
            </w:r>
            <w:r>
              <w:rPr>
                <w:rFonts w:ascii="Calibri" w:hAnsi="Calibri"/>
                <w:color w:val="000000"/>
                <w:sz w:val="20"/>
                <w:szCs w:val="20"/>
              </w:rPr>
              <w:t>Polgári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Újvidék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KÜLÖNBÖZŐSÉG HARMÓNIÁJA – zenével az </w:t>
            </w:r>
            <w:proofErr w:type="spellStart"/>
            <w:r>
              <w:rPr>
                <w:rFonts w:ascii="Calibri" w:hAnsi="Calibri"/>
                <w:color w:val="000000"/>
                <w:sz w:val="20"/>
                <w:szCs w:val="20"/>
              </w:rPr>
              <w:t>inklúzió</w:t>
            </w:r>
            <w:proofErr w:type="spellEnd"/>
            <w:r>
              <w:rPr>
                <w:rFonts w:ascii="Calibri" w:hAnsi="Calibri"/>
                <w:color w:val="000000"/>
                <w:sz w:val="20"/>
                <w:szCs w:val="20"/>
              </w:rPr>
              <w:t xml:space="preserve"> és az elfogadás irányába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003618746 2025 09427 005 001 000 001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TE </w:t>
            </w:r>
            <w:proofErr w:type="gramStart"/>
            <w:r>
              <w:rPr>
                <w:rFonts w:ascii="Calibri" w:hAnsi="Calibri"/>
                <w:color w:val="000000"/>
                <w:sz w:val="20"/>
                <w:szCs w:val="20"/>
              </w:rPr>
              <w:t>IS</w:t>
            </w:r>
            <w:proofErr w:type="gramEnd"/>
            <w:r>
              <w:rPr>
                <w:rFonts w:ascii="Calibri" w:hAnsi="Calibri"/>
                <w:color w:val="000000"/>
                <w:sz w:val="20"/>
                <w:szCs w:val="20"/>
              </w:rPr>
              <w:t xml:space="preserve"> VAGY VALAKI KOSÁRLABDA SPORTEGYESÜLET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Kiszács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Štur</w:t>
            </w:r>
            <w:proofErr w:type="spellEnd"/>
            <w:r>
              <w:rPr>
                <w:rFonts w:ascii="Calibri" w:hAnsi="Calibri"/>
                <w:color w:val="000000"/>
                <w:sz w:val="20"/>
                <w:szCs w:val="20"/>
              </w:rPr>
              <w:t xml:space="preserve"> természeti tábor – sport- és irodalmi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003567964 2025 09427 005 001 000 001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TE </w:t>
            </w:r>
            <w:proofErr w:type="gramStart"/>
            <w:r>
              <w:rPr>
                <w:rFonts w:ascii="Calibri" w:hAnsi="Calibri"/>
                <w:color w:val="000000"/>
                <w:sz w:val="20"/>
                <w:szCs w:val="20"/>
              </w:rPr>
              <w:t>IS</w:t>
            </w:r>
            <w:proofErr w:type="gramEnd"/>
            <w:r>
              <w:rPr>
                <w:rFonts w:ascii="Calibri" w:hAnsi="Calibri"/>
                <w:color w:val="000000"/>
                <w:sz w:val="20"/>
                <w:szCs w:val="20"/>
              </w:rPr>
              <w:t xml:space="preserve"> VAGY VALAKI KOSÁRLABDA SPORTEGYESÜLET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Kiszács</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Együtt játszunk – sporttal a gyermekek erősebb multietnikus kapcsolataiért: általános iskolások látogatása a Nyitrai Sportegyetemi Központba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003567899 2025 09427 005 001 000 001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ŠTEFANIK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Liliomos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Wi</w:t>
            </w:r>
            <w:proofErr w:type="spellEnd"/>
            <w:r>
              <w:rPr>
                <w:rFonts w:ascii="Calibri" w:hAnsi="Calibri"/>
                <w:color w:val="000000"/>
                <w:sz w:val="20"/>
                <w:szCs w:val="20"/>
              </w:rPr>
              <w:t>-Fi színdarab</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003616948 2025 09427 005 001 000 001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SZLOVÁK-SZERB TÁJÉKOZTATÁSI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Liliomos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Szlovák művelődési napok Liliomoson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003627165 2025 09427 005 001 000 001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SZLOVÁK-SZERB TÁJÉKOZTATÁSI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Liliomos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Mihal</w:t>
            </w:r>
            <w:proofErr w:type="spellEnd"/>
            <w:r>
              <w:rPr>
                <w:rFonts w:ascii="Calibri" w:hAnsi="Calibri"/>
                <w:color w:val="000000"/>
                <w:sz w:val="20"/>
                <w:szCs w:val="20"/>
              </w:rPr>
              <w:t xml:space="preserve"> </w:t>
            </w:r>
            <w:proofErr w:type="spellStart"/>
            <w:r>
              <w:rPr>
                <w:rFonts w:ascii="Calibri" w:hAnsi="Calibri"/>
                <w:color w:val="000000"/>
                <w:sz w:val="20"/>
                <w:szCs w:val="20"/>
              </w:rPr>
              <w:t>Benka</w:t>
            </w:r>
            <w:proofErr w:type="spellEnd"/>
            <w:r>
              <w:rPr>
                <w:rFonts w:ascii="Calibri" w:hAnsi="Calibri"/>
                <w:color w:val="000000"/>
                <w:sz w:val="20"/>
                <w:szCs w:val="20"/>
              </w:rPr>
              <w:t xml:space="preserve"> </w:t>
            </w:r>
            <w:proofErr w:type="spellStart"/>
            <w:r>
              <w:rPr>
                <w:rFonts w:ascii="Calibri" w:hAnsi="Calibri"/>
                <w:color w:val="000000"/>
                <w:sz w:val="20"/>
                <w:szCs w:val="20"/>
              </w:rPr>
              <w:t>Uče</w:t>
            </w:r>
            <w:proofErr w:type="spellEnd"/>
            <w:r>
              <w:rPr>
                <w:rFonts w:ascii="Calibri" w:hAnsi="Calibri"/>
                <w:color w:val="000000"/>
                <w:sz w:val="20"/>
                <w:szCs w:val="20"/>
              </w:rPr>
              <w:t xml:space="preserve"> színházi estjei és </w:t>
            </w:r>
            <w:proofErr w:type="spellStart"/>
            <w:r>
              <w:rPr>
                <w:rFonts w:ascii="Calibri" w:hAnsi="Calibri"/>
                <w:color w:val="000000"/>
                <w:sz w:val="20"/>
                <w:szCs w:val="20"/>
              </w:rPr>
              <w:t>Zlatko</w:t>
            </w:r>
            <w:proofErr w:type="spellEnd"/>
            <w:r>
              <w:rPr>
                <w:rFonts w:ascii="Calibri" w:hAnsi="Calibri"/>
                <w:color w:val="000000"/>
                <w:sz w:val="20"/>
                <w:szCs w:val="20"/>
              </w:rPr>
              <w:t xml:space="preserve"> </w:t>
            </w:r>
            <w:proofErr w:type="spellStart"/>
            <w:r>
              <w:rPr>
                <w:rFonts w:ascii="Calibri" w:hAnsi="Calibri"/>
                <w:color w:val="000000"/>
                <w:sz w:val="20"/>
                <w:szCs w:val="20"/>
              </w:rPr>
              <w:t>Benka</w:t>
            </w:r>
            <w:proofErr w:type="spellEnd"/>
            <w:r>
              <w:rPr>
                <w:rFonts w:ascii="Calibri" w:hAnsi="Calibri"/>
                <w:color w:val="000000"/>
                <w:sz w:val="20"/>
                <w:szCs w:val="20"/>
              </w:rPr>
              <w:t xml:space="preserve"> író bemutatása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003626890 2025 09427 005 001 000 001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MAK INFO Macedón Újságírók Egyesülete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Pancsova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SAKK INFO: Sakkfoglalkozások és verseny a nemzeti kultúra elemeivel oktatott macedón nyelvet tanuló vajdasági diákok számára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003593336 2025 09427 005 001 000 001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99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ĐETVAN SZLOVÁK MŰVELŐDÉSI OKTATÁSI 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Pancsova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w:t>
            </w:r>
            <w:proofErr w:type="spellStart"/>
            <w:r>
              <w:rPr>
                <w:rFonts w:ascii="Calibri" w:hAnsi="Calibri"/>
                <w:color w:val="000000"/>
                <w:sz w:val="20"/>
                <w:szCs w:val="20"/>
              </w:rPr>
              <w:t>pancsova</w:t>
            </w:r>
            <w:proofErr w:type="spellEnd"/>
            <w:r>
              <w:rPr>
                <w:rFonts w:ascii="Calibri" w:hAnsi="Calibri"/>
                <w:color w:val="000000"/>
                <w:sz w:val="20"/>
                <w:szCs w:val="20"/>
              </w:rPr>
              <w:t xml:space="preserve"> </w:t>
            </w:r>
            <w:proofErr w:type="spellStart"/>
            <w:r>
              <w:rPr>
                <w:rFonts w:ascii="Calibri" w:hAnsi="Calibri"/>
                <w:color w:val="000000"/>
                <w:sz w:val="20"/>
                <w:szCs w:val="20"/>
              </w:rPr>
              <w:t>községbeli</w:t>
            </w:r>
            <w:proofErr w:type="spellEnd"/>
            <w:r>
              <w:rPr>
                <w:rFonts w:ascii="Calibri" w:hAnsi="Calibri"/>
                <w:color w:val="000000"/>
                <w:sz w:val="20"/>
                <w:szCs w:val="20"/>
              </w:rPr>
              <w:t xml:space="preserve"> </w:t>
            </w:r>
            <w:proofErr w:type="spellStart"/>
            <w:r>
              <w:rPr>
                <w:rFonts w:ascii="Calibri" w:hAnsi="Calibri"/>
                <w:color w:val="000000"/>
                <w:sz w:val="20"/>
                <w:szCs w:val="20"/>
              </w:rPr>
              <w:t>vojlovicai</w:t>
            </w:r>
            <w:proofErr w:type="spellEnd"/>
            <w:r>
              <w:rPr>
                <w:rFonts w:ascii="Calibri" w:hAnsi="Calibri"/>
                <w:color w:val="000000"/>
                <w:sz w:val="20"/>
                <w:szCs w:val="20"/>
              </w:rPr>
              <w:t xml:space="preserve"> </w:t>
            </w:r>
            <w:proofErr w:type="spellStart"/>
            <w:r>
              <w:rPr>
                <w:rFonts w:ascii="Calibri" w:hAnsi="Calibri"/>
                <w:color w:val="000000"/>
                <w:sz w:val="20"/>
                <w:szCs w:val="20"/>
              </w:rPr>
              <w:t>Đetvan</w:t>
            </w:r>
            <w:proofErr w:type="spellEnd"/>
            <w:r>
              <w:rPr>
                <w:rFonts w:ascii="Calibri" w:hAnsi="Calibri"/>
                <w:color w:val="000000"/>
                <w:sz w:val="20"/>
                <w:szCs w:val="20"/>
              </w:rPr>
              <w:t xml:space="preserve"> Szlovák Művelődési Oktatási Társaság megalapítása 50. </w:t>
            </w:r>
            <w:r>
              <w:rPr>
                <w:rFonts w:ascii="Calibri" w:hAnsi="Calibri"/>
                <w:color w:val="000000"/>
                <w:sz w:val="20"/>
                <w:szCs w:val="20"/>
              </w:rPr>
              <w:lastRenderedPageBreak/>
              <w:t>évfordulójának megünneplése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lastRenderedPageBreak/>
              <w:t>003524882 2025 09427 005 001 000 001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FIATAL MACEDÓNOK FÓRUMA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Pancsova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Irodalmi és képzőművészeti műhely a nemzeti kultúra elemeivel oktatott macedón nyelvet tanuló vajdasági diákok és barátaik számára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003590827 2025 09427 005 001 000 001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MATIJA GUBEC HORVÁT MŰVELŐDÉSI OKTATÁSI 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Ruma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Társaság napja alkalmából szervezett </w:t>
            </w:r>
            <w:proofErr w:type="gramStart"/>
            <w:r>
              <w:rPr>
                <w:rFonts w:ascii="Calibri" w:hAnsi="Calibri"/>
                <w:color w:val="000000"/>
                <w:sz w:val="20"/>
                <w:szCs w:val="20"/>
              </w:rPr>
              <w:t>koncert</w:t>
            </w:r>
            <w:proofErr w:type="gramEnd"/>
            <w:r>
              <w:rPr>
                <w:rFonts w:ascii="Calibri" w:hAnsi="Calibri"/>
                <w:color w:val="000000"/>
                <w:sz w:val="20"/>
                <w:szCs w:val="20"/>
              </w:rPr>
              <w:t xml:space="preserve"> (122 éves működés és fennállás)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003595544 2025 09427 005 001 000 001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MATIJA GUBEC HORVÁT MŰVELŐDÉSI OKTATÁSI 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Ruma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tambura iskola működése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003595443 2025 09427 005 001 000 001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MATIJA GUBEC HORVÁT MŰVELŐDÉSI OKTATÁSI TÁRSASÁG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Ruma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néptánc szekció működése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003595479 2025 09427 005 001 000 001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Lunin</w:t>
            </w:r>
            <w:proofErr w:type="spellEnd"/>
            <w:r>
              <w:rPr>
                <w:rFonts w:ascii="Calibri" w:hAnsi="Calibri"/>
                <w:color w:val="000000"/>
                <w:sz w:val="20"/>
                <w:szCs w:val="20"/>
              </w:rPr>
              <w:t xml:space="preserve"> </w:t>
            </w:r>
            <w:proofErr w:type="spellStart"/>
            <w:r>
              <w:rPr>
                <w:rFonts w:ascii="Calibri" w:hAnsi="Calibri"/>
                <w:color w:val="000000"/>
                <w:sz w:val="20"/>
                <w:szCs w:val="20"/>
              </w:rPr>
              <w:t>Glas</w:t>
            </w:r>
            <w:proofErr w:type="spellEnd"/>
            <w:r>
              <w:rPr>
                <w:rFonts w:ascii="Calibri" w:hAnsi="Calibri"/>
                <w:color w:val="000000"/>
                <w:sz w:val="20"/>
                <w:szCs w:val="20"/>
              </w:rPr>
              <w:t xml:space="preserve"> Polgári Egyesület a Nők Mentális és Érzelmi Egészségéért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Zenta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E91036">
            <w:pPr>
              <w:rPr>
                <w:rFonts w:ascii="Calibri" w:hAnsi="Calibri" w:cs="Calibri"/>
                <w:color w:val="000000"/>
                <w:sz w:val="20"/>
                <w:szCs w:val="20"/>
              </w:rPr>
            </w:pPr>
            <w:r>
              <w:rPr>
                <w:rFonts w:ascii="Calibri" w:hAnsi="Calibri"/>
                <w:color w:val="000000"/>
                <w:sz w:val="20"/>
                <w:szCs w:val="20"/>
              </w:rPr>
              <w:t>Ami nőies bennünk – a női alkotómunka támogatása az egyenlőség és a feminizmus témájában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003589710 2025 09427 005 001 000 001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RUMUNKA BEAŠA ROMA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Monostorszeg</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Egységesek vagyunk, együtt elérjük a célt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003626833 2025 09427 005 001 000 001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U </w:t>
            </w:r>
            <w:proofErr w:type="spellStart"/>
            <w:r>
              <w:rPr>
                <w:rFonts w:ascii="Calibri" w:hAnsi="Calibri"/>
                <w:color w:val="000000"/>
                <w:sz w:val="20"/>
                <w:szCs w:val="20"/>
              </w:rPr>
              <w:t>bojama</w:t>
            </w:r>
            <w:proofErr w:type="spellEnd"/>
            <w:r>
              <w:rPr>
                <w:rFonts w:ascii="Calibri" w:hAnsi="Calibri"/>
                <w:color w:val="000000"/>
                <w:sz w:val="20"/>
                <w:szCs w:val="20"/>
              </w:rPr>
              <w:t xml:space="preserve"> </w:t>
            </w:r>
            <w:proofErr w:type="spellStart"/>
            <w:r>
              <w:rPr>
                <w:rFonts w:ascii="Calibri" w:hAnsi="Calibri"/>
                <w:color w:val="000000"/>
                <w:sz w:val="20"/>
                <w:szCs w:val="20"/>
              </w:rPr>
              <w:t>dece</w:t>
            </w:r>
            <w:proofErr w:type="spellEnd"/>
            <w:r>
              <w:rPr>
                <w:rFonts w:ascii="Calibri" w:hAnsi="Calibri"/>
                <w:color w:val="000000"/>
                <w:sz w:val="20"/>
                <w:szCs w:val="20"/>
              </w:rPr>
              <w:t xml:space="preserve"> Pedagógusok Egyesülete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gramStart"/>
            <w:r>
              <w:rPr>
                <w:rFonts w:ascii="Calibri" w:hAnsi="Calibri"/>
                <w:color w:val="000000"/>
                <w:sz w:val="20"/>
                <w:szCs w:val="20"/>
              </w:rPr>
              <w:t>Konferencia</w:t>
            </w:r>
            <w:proofErr w:type="gramEnd"/>
            <w:r>
              <w:rPr>
                <w:rFonts w:ascii="Calibri" w:hAnsi="Calibri"/>
                <w:color w:val="000000"/>
                <w:sz w:val="20"/>
                <w:szCs w:val="20"/>
              </w:rPr>
              <w:t>: A nyelv az ember első hazája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003618224 2025 09427 005 001 000 001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Vladimir </w:t>
            </w:r>
            <w:proofErr w:type="spellStart"/>
            <w:r>
              <w:rPr>
                <w:rFonts w:ascii="Calibri" w:hAnsi="Calibri"/>
                <w:color w:val="000000"/>
                <w:sz w:val="20"/>
                <w:szCs w:val="20"/>
              </w:rPr>
              <w:t>Nazor</w:t>
            </w:r>
            <w:proofErr w:type="spellEnd"/>
            <w:r>
              <w:rPr>
                <w:rFonts w:ascii="Calibri" w:hAnsi="Calibri"/>
                <w:color w:val="000000"/>
                <w:sz w:val="20"/>
                <w:szCs w:val="20"/>
              </w:rPr>
              <w:t xml:space="preserve"> Horvát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Leányvásár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003627532 2025 09427 005 001 000 001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Vladimir </w:t>
            </w:r>
            <w:proofErr w:type="spellStart"/>
            <w:r>
              <w:rPr>
                <w:rFonts w:ascii="Calibri" w:hAnsi="Calibri"/>
                <w:color w:val="000000"/>
                <w:sz w:val="20"/>
                <w:szCs w:val="20"/>
              </w:rPr>
              <w:t>Nazor</w:t>
            </w:r>
            <w:proofErr w:type="spellEnd"/>
            <w:r>
              <w:rPr>
                <w:rFonts w:ascii="Calibri" w:hAnsi="Calibri"/>
                <w:color w:val="000000"/>
                <w:sz w:val="20"/>
                <w:szCs w:val="20"/>
              </w:rPr>
              <w:t xml:space="preserve"> Horvát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Amatőr Színházi Társaságok 16. Nemzetközi Találkozója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003626163 2025 09427 005 001 000 001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Bakin </w:t>
            </w:r>
            <w:proofErr w:type="spellStart"/>
            <w:r>
              <w:rPr>
                <w:rFonts w:ascii="Calibri" w:hAnsi="Calibri"/>
                <w:color w:val="000000"/>
                <w:sz w:val="20"/>
                <w:szCs w:val="20"/>
              </w:rPr>
              <w:t>spomenar</w:t>
            </w:r>
            <w:proofErr w:type="spellEnd"/>
            <w:r>
              <w:rPr>
                <w:rFonts w:ascii="Calibri" w:hAnsi="Calibri"/>
                <w:color w:val="000000"/>
                <w:sz w:val="20"/>
                <w:szCs w:val="20"/>
              </w:rPr>
              <w:t xml:space="preserve">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Bezdán</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Tri</w:t>
            </w:r>
            <w:proofErr w:type="spellEnd"/>
            <w:r>
              <w:rPr>
                <w:rFonts w:ascii="Calibri" w:hAnsi="Calibri"/>
                <w:color w:val="000000"/>
                <w:sz w:val="20"/>
                <w:szCs w:val="20"/>
              </w:rPr>
              <w:t xml:space="preserve"> </w:t>
            </w:r>
            <w:proofErr w:type="spellStart"/>
            <w:r>
              <w:rPr>
                <w:rFonts w:ascii="Calibri" w:hAnsi="Calibri"/>
                <w:color w:val="000000"/>
                <w:sz w:val="20"/>
                <w:szCs w:val="20"/>
              </w:rPr>
              <w:t>suseda</w:t>
            </w:r>
            <w:proofErr w:type="spellEnd"/>
            <w:r>
              <w:rPr>
                <w:rFonts w:ascii="Calibri" w:hAnsi="Calibri"/>
                <w:color w:val="000000"/>
                <w:sz w:val="20"/>
                <w:szCs w:val="20"/>
              </w:rPr>
              <w:t xml:space="preserve"> </w:t>
            </w:r>
            <w:proofErr w:type="spellStart"/>
            <w:r>
              <w:rPr>
                <w:rFonts w:ascii="Calibri" w:hAnsi="Calibri"/>
                <w:color w:val="000000"/>
                <w:sz w:val="20"/>
                <w:szCs w:val="20"/>
              </w:rPr>
              <w:t>etno</w:t>
            </w:r>
            <w:proofErr w:type="spellEnd"/>
            <w:r>
              <w:rPr>
                <w:rFonts w:ascii="Calibri" w:hAnsi="Calibri"/>
                <w:color w:val="000000"/>
                <w:sz w:val="20"/>
                <w:szCs w:val="20"/>
              </w:rPr>
              <w:t xml:space="preserve"> kiállítás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Népek és Nemzetiségek Hagyományápoló Klubja Szenttamás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Szenttamás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hagyományok kis őrzői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003627071 2025 09427 005 001 000 001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Romák Gazdasági Előmozdításával Foglalkozó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Mitrovica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Nyelvi műhelyfoglalkozások a digitális kor számára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003567594 2025 09427 </w:t>
            </w:r>
            <w:r>
              <w:rPr>
                <w:rFonts w:ascii="Calibri" w:hAnsi="Calibri"/>
                <w:color w:val="000000"/>
                <w:sz w:val="20"/>
                <w:szCs w:val="20"/>
              </w:rPr>
              <w:lastRenderedPageBreak/>
              <w:t>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Syrmisch</w:t>
            </w:r>
            <w:proofErr w:type="spellEnd"/>
            <w:r>
              <w:rPr>
                <w:rFonts w:ascii="Calibri" w:hAnsi="Calibri"/>
                <w:color w:val="000000"/>
                <w:sz w:val="20"/>
                <w:szCs w:val="20"/>
              </w:rPr>
              <w:t xml:space="preserve"> </w:t>
            </w:r>
            <w:proofErr w:type="spellStart"/>
            <w:r>
              <w:rPr>
                <w:rFonts w:ascii="Calibri" w:hAnsi="Calibri"/>
                <w:color w:val="000000"/>
                <w:sz w:val="20"/>
                <w:szCs w:val="20"/>
              </w:rPr>
              <w:t>Mitrowitz</w:t>
            </w:r>
            <w:proofErr w:type="spellEnd"/>
            <w:r>
              <w:rPr>
                <w:rFonts w:ascii="Calibri" w:hAnsi="Calibri"/>
                <w:color w:val="000000"/>
                <w:sz w:val="20"/>
                <w:szCs w:val="20"/>
              </w:rPr>
              <w:t xml:space="preserve"> Németek Egyesülete </w:t>
            </w:r>
            <w:proofErr w:type="spellStart"/>
            <w:r>
              <w:rPr>
                <w:rFonts w:ascii="Calibri" w:hAnsi="Calibri"/>
                <w:color w:val="000000"/>
                <w:sz w:val="20"/>
                <w:szCs w:val="20"/>
              </w:rPr>
              <w:t>Mitrovica</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Mitrovica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 Márton Szerémségben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003627134 2025 09427 005 001 000 001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Karlócai hajnalok Roma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Karlóca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 </w:t>
            </w:r>
            <w:proofErr w:type="gramStart"/>
            <w:r>
              <w:rPr>
                <w:rFonts w:ascii="Calibri" w:hAnsi="Calibri"/>
                <w:color w:val="000000"/>
                <w:sz w:val="20"/>
                <w:szCs w:val="20"/>
              </w:rPr>
              <w:t>toleranciát</w:t>
            </w:r>
            <w:proofErr w:type="gramEnd"/>
            <w:r>
              <w:rPr>
                <w:rFonts w:ascii="Calibri" w:hAnsi="Calibri"/>
                <w:color w:val="000000"/>
                <w:sz w:val="20"/>
                <w:szCs w:val="20"/>
              </w:rPr>
              <w:t xml:space="preserve"> tanuljuk, a tiszteletet építjük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003524706 2025 09427 005 001 000 001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CTALKER Kulturális Alkotócsoport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"Muskátli" - vajdasági zenei jelenség kulturális sokszínűségének bemutatása filmvetítésen és közönségtalálkozón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003515796 2025 09427 005 000 000 001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CTALKER Kulturális Alkotócsoport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Sorsfordulók és közösség a vajdasági magyar diaszpórában- dokumentumfilm készítése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003515830 2025 09427 005 000 000 001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CTALKER Kulturális Alkotócsoport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Kultúrák találkozása- nemzetközi filmvetítések és beszélgetések a sokszínűségről, és a Vajdasági Magyar Mozgókép Nap megünneplése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ANAHITAS </w:t>
            </w:r>
            <w:proofErr w:type="gramStart"/>
            <w:r>
              <w:rPr>
                <w:rFonts w:ascii="Calibri" w:hAnsi="Calibri"/>
                <w:color w:val="000000"/>
                <w:sz w:val="20"/>
                <w:szCs w:val="20"/>
              </w:rPr>
              <w:t>A</w:t>
            </w:r>
            <w:proofErr w:type="gramEnd"/>
            <w:r>
              <w:rPr>
                <w:rFonts w:ascii="Calibri" w:hAnsi="Calibri"/>
                <w:color w:val="000000"/>
                <w:sz w:val="20"/>
                <w:szCs w:val="20"/>
              </w:rPr>
              <w:t xml:space="preserve"> NŐK ÉS A KISMAMÁK GONDOZÓJA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Bilingvális</w:t>
            </w:r>
            <w:proofErr w:type="spellEnd"/>
            <w:r>
              <w:rPr>
                <w:rFonts w:ascii="Calibri" w:hAnsi="Calibri"/>
                <w:color w:val="000000"/>
                <w:sz w:val="20"/>
                <w:szCs w:val="20"/>
              </w:rPr>
              <w:t xml:space="preserve"> lépések- Kétnyelvű korai nevelési program a boldog gyermekért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003603466 2025 09427 005 001 000 001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Ludas Matyi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Ludas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28. </w:t>
            </w:r>
            <w:proofErr w:type="spellStart"/>
            <w:r>
              <w:rPr>
                <w:rFonts w:ascii="Calibri" w:hAnsi="Calibri"/>
                <w:color w:val="000000"/>
                <w:sz w:val="20"/>
                <w:szCs w:val="20"/>
              </w:rPr>
              <w:t>Ludasi</w:t>
            </w:r>
            <w:proofErr w:type="spellEnd"/>
            <w:r>
              <w:rPr>
                <w:rFonts w:ascii="Calibri" w:hAnsi="Calibri"/>
                <w:color w:val="000000"/>
                <w:sz w:val="20"/>
                <w:szCs w:val="20"/>
              </w:rPr>
              <w:t xml:space="preserve"> Hagyományőrző és Környezetismereti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003592387 2025 09427 005 001 000 001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Palics Magyar Művelődési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Palics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Palics Magyar Művelődési Egyesület éves programjainak szervezése és tájolása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003593349 2025 09427 005 001 000 001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AMBROZIJE ŠARČEVIĆ BUNYEVÁC OKTATÁSI </w:t>
            </w:r>
            <w:proofErr w:type="gramStart"/>
            <w:r>
              <w:rPr>
                <w:rFonts w:ascii="Calibri" w:hAnsi="Calibri"/>
                <w:color w:val="000000"/>
                <w:sz w:val="20"/>
                <w:szCs w:val="20"/>
              </w:rPr>
              <w:t>ÉS</w:t>
            </w:r>
            <w:proofErr w:type="gramEnd"/>
            <w:r>
              <w:rPr>
                <w:rFonts w:ascii="Calibri" w:hAnsi="Calibri"/>
                <w:color w:val="000000"/>
                <w:sz w:val="20"/>
                <w:szCs w:val="20"/>
              </w:rPr>
              <w:t xml:space="preserve"> KUTATÁSI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Multikulturális és Multinacionális Gyermekhét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003446571 2025 09427 005 001 000 001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AMBROZIJE ŠARČEVIĆ BUNYEVÁC OKTATÁSI </w:t>
            </w:r>
            <w:proofErr w:type="gramStart"/>
            <w:r>
              <w:rPr>
                <w:rFonts w:ascii="Calibri" w:hAnsi="Calibri"/>
                <w:color w:val="000000"/>
                <w:sz w:val="20"/>
                <w:szCs w:val="20"/>
              </w:rPr>
              <w:t>ÉS</w:t>
            </w:r>
            <w:proofErr w:type="gramEnd"/>
            <w:r>
              <w:rPr>
                <w:rFonts w:ascii="Calibri" w:hAnsi="Calibri"/>
                <w:color w:val="000000"/>
                <w:sz w:val="20"/>
                <w:szCs w:val="20"/>
              </w:rPr>
              <w:t xml:space="preserve"> KUTATÁSI KÖZPONT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Dužijanca</w:t>
            </w:r>
            <w:proofErr w:type="spellEnd"/>
            <w:r>
              <w:rPr>
                <w:rFonts w:ascii="Calibri" w:hAnsi="Calibri"/>
                <w:color w:val="000000"/>
                <w:sz w:val="20"/>
                <w:szCs w:val="20"/>
              </w:rPr>
              <w:t xml:space="preserve"> 2025 - szekér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003449524 2025 09427 005 001 000 001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lastRenderedPageBreak/>
              <w:t>122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i/>
                <w:iCs/>
                <w:color w:val="000000"/>
                <w:sz w:val="20"/>
                <w:szCs w:val="20"/>
              </w:rPr>
              <w:t xml:space="preserve">DUŽIJANCA </w:t>
            </w:r>
            <w:r>
              <w:rPr>
                <w:rFonts w:ascii="Calibri" w:hAnsi="Calibri"/>
                <w:color w:val="000000"/>
                <w:sz w:val="20"/>
                <w:szCs w:val="20"/>
              </w:rPr>
              <w:t>BUNYEVÁC HORVÁTOK EGYESÜLETE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Szabadka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Királyi örökség – 1100 év közösségi lét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003615082 2025 09427 005 001 000 001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proofErr w:type="spellStart"/>
            <w:r>
              <w:rPr>
                <w:rFonts w:ascii="Calibri" w:hAnsi="Calibri"/>
                <w:color w:val="000000"/>
                <w:sz w:val="20"/>
                <w:szCs w:val="20"/>
              </w:rPr>
              <w:t>Naív</w:t>
            </w:r>
            <w:proofErr w:type="spellEnd"/>
            <w:r>
              <w:rPr>
                <w:rFonts w:ascii="Calibri" w:hAnsi="Calibri"/>
                <w:color w:val="000000"/>
                <w:sz w:val="20"/>
                <w:szCs w:val="20"/>
              </w:rPr>
              <w:t xml:space="preserve"> szalmatechnika első művésztelepének képtára - </w:t>
            </w:r>
            <w:proofErr w:type="spellStart"/>
            <w:r>
              <w:rPr>
                <w:rFonts w:ascii="Calibri" w:hAnsi="Calibri"/>
                <w:color w:val="000000"/>
                <w:sz w:val="20"/>
                <w:szCs w:val="20"/>
              </w:rPr>
              <w:t>Tavankút</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Felső </w:t>
            </w:r>
            <w:proofErr w:type="spellStart"/>
            <w:r>
              <w:rPr>
                <w:rFonts w:ascii="Calibri" w:hAnsi="Calibri"/>
                <w:color w:val="000000"/>
                <w:sz w:val="20"/>
                <w:szCs w:val="20"/>
              </w:rPr>
              <w:t>tavankút</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portrék – a multikulturalizmus őrzői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003618322 2025 09427 005 001 000 001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TAKT - </w:t>
            </w:r>
            <w:proofErr w:type="spellStart"/>
            <w:r>
              <w:rPr>
                <w:rFonts w:ascii="Calibri" w:hAnsi="Calibri"/>
                <w:color w:val="000000"/>
                <w:sz w:val="20"/>
                <w:szCs w:val="20"/>
              </w:rPr>
              <w:t>Temerini</w:t>
            </w:r>
            <w:proofErr w:type="spellEnd"/>
            <w:r>
              <w:rPr>
                <w:rFonts w:ascii="Calibri" w:hAnsi="Calibri"/>
                <w:color w:val="000000"/>
                <w:sz w:val="20"/>
                <w:szCs w:val="20"/>
              </w:rPr>
              <w:t xml:space="preserve"> Alkotóműhely és Képzőművészeti Tábor Egyesület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Szerb, magyar, német és zsidó szállások feltérképezése és összeírása a </w:t>
            </w:r>
            <w:proofErr w:type="spellStart"/>
            <w:r>
              <w:rPr>
                <w:rFonts w:ascii="Calibri" w:hAnsi="Calibri"/>
                <w:color w:val="000000"/>
                <w:sz w:val="20"/>
                <w:szCs w:val="20"/>
              </w:rPr>
              <w:t>temerini</w:t>
            </w:r>
            <w:proofErr w:type="spellEnd"/>
            <w:r>
              <w:rPr>
                <w:rFonts w:ascii="Calibri" w:hAnsi="Calibri"/>
                <w:color w:val="000000"/>
                <w:sz w:val="20"/>
                <w:szCs w:val="20"/>
              </w:rPr>
              <w:t xml:space="preserve"> határban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003453309 2025 09427 005 001 000 001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Vajdasági Napraforgók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Dél-bácskai körzet kulturális örökségének fiatal kutatói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003641440 2025 09427 005 000 000 001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Kodály Zoltán Magyar Művelődési Egyesület Hódegyháza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Hódegyháza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VII. Betlehemezés- </w:t>
            </w:r>
            <w:proofErr w:type="spellStart"/>
            <w:r>
              <w:rPr>
                <w:rFonts w:ascii="Calibri" w:hAnsi="Calibri"/>
                <w:color w:val="000000"/>
                <w:sz w:val="20"/>
                <w:szCs w:val="20"/>
              </w:rPr>
              <w:t>Kóringyálás</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003544235 2025 09427 005 000 000 001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Kodály Zoltán Magyar Művelődési Egyesület Hódegyháza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Hódegyháza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 Helyismereti és kézműves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003544403 2025 09427 005 000 000 001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bl>
    <w:p w:rsidR="00B6102B" w:rsidRDefault="00B6102B" w:rsidP="00B6102B">
      <w:pPr>
        <w:pStyle w:val="ListParagraph"/>
        <w:rPr>
          <w:rFonts w:asciiTheme="minorHAnsi" w:hAnsiTheme="minorHAnsi" w:cstheme="minorHAnsi"/>
          <w:b/>
          <w:sz w:val="22"/>
          <w:szCs w:val="22"/>
          <w:lang w:val="sr-Cyrl-RS"/>
        </w:rPr>
      </w:pPr>
    </w:p>
    <w:p w:rsidR="00CA26C9" w:rsidRDefault="00CA26C9" w:rsidP="00B6102B">
      <w:pPr>
        <w:pStyle w:val="ListParagraph"/>
        <w:rPr>
          <w:rFonts w:asciiTheme="minorHAnsi" w:hAnsiTheme="minorHAnsi" w:cstheme="minorHAnsi"/>
          <w:b/>
          <w:sz w:val="22"/>
          <w:szCs w:val="22"/>
          <w:lang w:val="sr-Cyrl-RS"/>
        </w:rPr>
      </w:pPr>
    </w:p>
    <w:p w:rsidR="00433D98" w:rsidRDefault="009B2B5D" w:rsidP="003B3A13">
      <w:pPr>
        <w:pStyle w:val="ListParagraph"/>
        <w:numPr>
          <w:ilvl w:val="0"/>
          <w:numId w:val="2"/>
        </w:numPr>
        <w:jc w:val="center"/>
        <w:rPr>
          <w:rFonts w:asciiTheme="minorHAnsi" w:hAnsiTheme="minorHAnsi" w:cstheme="minorHAnsi"/>
          <w:b/>
          <w:sz w:val="22"/>
          <w:szCs w:val="22"/>
        </w:rPr>
      </w:pPr>
      <w:r>
        <w:rPr>
          <w:rFonts w:asciiTheme="minorHAnsi" w:hAnsiTheme="minorHAnsi"/>
          <w:b/>
          <w:sz w:val="22"/>
          <w:szCs w:val="22"/>
        </w:rPr>
        <w:t>A visszautasított pályázati kérelmek, valamint azok a pályázati kérelmek, amelyek nem felelnek meg az értékelés, a pontozás és a rangsorolás feltételeinek</w:t>
      </w:r>
    </w:p>
    <w:p w:rsidR="00152474" w:rsidRPr="00AA183F" w:rsidRDefault="00152474" w:rsidP="00433D98">
      <w:pPr>
        <w:pStyle w:val="ListParagraph"/>
        <w:ind w:left="0"/>
        <w:jc w:val="center"/>
        <w:rPr>
          <w:rFonts w:asciiTheme="minorHAnsi" w:hAnsiTheme="minorHAnsi" w:cstheme="minorHAnsi"/>
          <w:b/>
          <w:sz w:val="22"/>
          <w:szCs w:val="22"/>
        </w:rPr>
      </w:pPr>
    </w:p>
    <w:p w:rsidR="00152474" w:rsidRDefault="00152474" w:rsidP="00152474">
      <w:pPr>
        <w:jc w:val="both"/>
        <w:rPr>
          <w:rFonts w:asciiTheme="minorHAnsi" w:hAnsiTheme="minorHAnsi" w:cstheme="minorHAnsi"/>
          <w:b/>
          <w:sz w:val="22"/>
          <w:szCs w:val="22"/>
          <w:lang w:val="sr-Cyrl-RS"/>
        </w:rPr>
      </w:pPr>
    </w:p>
    <w:p w:rsidR="00322EAA" w:rsidRDefault="002F472A" w:rsidP="002F472A">
      <w:pPr>
        <w:ind w:firstLine="540"/>
        <w:jc w:val="both"/>
        <w:rPr>
          <w:rFonts w:asciiTheme="minorHAnsi" w:hAnsiTheme="minorHAnsi" w:cstheme="minorHAnsi"/>
          <w:bCs/>
          <w:noProof/>
          <w:sz w:val="20"/>
          <w:szCs w:val="20"/>
        </w:rPr>
      </w:pPr>
      <w:r>
        <w:rPr>
          <w:rFonts w:asciiTheme="minorHAnsi" w:hAnsiTheme="minorHAnsi"/>
          <w:bCs/>
          <w:sz w:val="20"/>
          <w:szCs w:val="20"/>
        </w:rPr>
        <w:t xml:space="preserve">A nemzeti kisebbségek – nemzeti közösségek helyzetének előmozdítására és a multikulturalizmus és </w:t>
      </w:r>
      <w:proofErr w:type="gramStart"/>
      <w:r>
        <w:rPr>
          <w:rFonts w:asciiTheme="minorHAnsi" w:hAnsiTheme="minorHAnsi"/>
          <w:bCs/>
          <w:sz w:val="20"/>
          <w:szCs w:val="20"/>
        </w:rPr>
        <w:t>tolerancia</w:t>
      </w:r>
      <w:proofErr w:type="gramEnd"/>
      <w:r>
        <w:rPr>
          <w:rFonts w:asciiTheme="minorHAnsi" w:hAnsiTheme="minorHAnsi"/>
          <w:bCs/>
          <w:sz w:val="20"/>
          <w:szCs w:val="20"/>
        </w:rPr>
        <w:t xml:space="preserve"> fejlesztésére irányuló költségvetési eszközök odaítéléséről szóló tartományi képviselőházi rendeletet (VAT Hivatalos Lapja, 8/2019. szám) 10. </w:t>
      </w:r>
      <w:proofErr w:type="gramStart"/>
      <w:r>
        <w:rPr>
          <w:rFonts w:asciiTheme="minorHAnsi" w:hAnsiTheme="minorHAnsi"/>
          <w:bCs/>
          <w:sz w:val="20"/>
          <w:szCs w:val="20"/>
        </w:rPr>
        <w:t>Szakasza, illetve a Tartományi Oktatási, Jogalkotási, Közigazgatási és Nemzeti Kisebbségi - Nemzeti Közösségi Titkárság költségvetési eszközeinek a multikulturalizmus és a tolerancia Vajdaság Autonóm Tartományban történő előmozdítására és fejlesztésére irányuló odaítéléséről szóló szabályzat (VAT Hivatalos Lapja, 5/2025. és 39/2025. szám) 8. szakasza alapján a Pályázati Bizottság határozattal elutasítja a hiányos vagy szabálytalanul kitöltött kérelmeket, illetve azokat a kérelmeket, amelyben nem töltötték ki az összes kötelező mezőt, valamint a nem aláírt, a késve érkező és a nem engedélyezett</w:t>
      </w:r>
      <w:proofErr w:type="gramEnd"/>
      <w:r>
        <w:rPr>
          <w:rFonts w:asciiTheme="minorHAnsi" w:hAnsiTheme="minorHAnsi"/>
          <w:bCs/>
          <w:sz w:val="20"/>
          <w:szCs w:val="20"/>
        </w:rPr>
        <w:t xml:space="preserve"> </w:t>
      </w:r>
      <w:proofErr w:type="gramStart"/>
      <w:r>
        <w:rPr>
          <w:rFonts w:asciiTheme="minorHAnsi" w:hAnsiTheme="minorHAnsi"/>
          <w:bCs/>
          <w:sz w:val="20"/>
          <w:szCs w:val="20"/>
        </w:rPr>
        <w:t>kérelmeket (a nem felhatalmazott személyek és a pályázatban nem előirányozott alanyok által megküldött kérelmeket, az eszközbeszerzésre, beruházásos kiadásokra vagy a pályázó állandó költségeire és szokásos tevékenységére vonatkozó kérelmeket, azon pályázók kérelmeit, akik az előző évben odaítélt eszközök vonatkozásában nem nyújtották be az eszközök felhasználásáról és használatáról szóló beszámolót, illetve akik kapcsán a beszámoló alapján megállapítást nyer, hogy az adott eszközöket nem a rendeltetésnek megfelelően használták fel, ahogyan azon pályázók kérelmeit sem, akik a Titkárság előző pályázata</w:t>
      </w:r>
      <w:proofErr w:type="gramEnd"/>
      <w:r>
        <w:rPr>
          <w:rFonts w:asciiTheme="minorHAnsi" w:hAnsiTheme="minorHAnsi"/>
          <w:bCs/>
          <w:sz w:val="20"/>
          <w:szCs w:val="20"/>
        </w:rPr>
        <w:t xml:space="preserve">i </w:t>
      </w:r>
      <w:proofErr w:type="gramStart"/>
      <w:r>
        <w:rPr>
          <w:rFonts w:asciiTheme="minorHAnsi" w:hAnsiTheme="minorHAnsi"/>
          <w:bCs/>
          <w:sz w:val="20"/>
          <w:szCs w:val="20"/>
        </w:rPr>
        <w:t>kapcsán</w:t>
      </w:r>
      <w:proofErr w:type="gramEnd"/>
      <w:r>
        <w:rPr>
          <w:rFonts w:asciiTheme="minorHAnsi" w:hAnsiTheme="minorHAnsi"/>
          <w:bCs/>
          <w:sz w:val="20"/>
          <w:szCs w:val="20"/>
        </w:rPr>
        <w:t xml:space="preserve"> a fényképek vagy a videó anyag megküldése, mint a megvalósított tevékenység bizonyítéka értelmében nem tettek eleget kötelezettségeiknek, azon pályázók kérelmeit, akik az előző évi program/projekt megvalósítására vonatkozó leíró/pénzügyi jelentést a kijelölt határidő lejártát követően nyújtották be, valamint azon programokat, illetve </w:t>
      </w:r>
      <w:proofErr w:type="spellStart"/>
      <w:r>
        <w:rPr>
          <w:rFonts w:asciiTheme="minorHAnsi" w:hAnsiTheme="minorHAnsi"/>
          <w:bCs/>
          <w:sz w:val="20"/>
          <w:szCs w:val="20"/>
        </w:rPr>
        <w:t>projekteket,amelyek</w:t>
      </w:r>
      <w:proofErr w:type="spellEnd"/>
      <w:r>
        <w:rPr>
          <w:rFonts w:asciiTheme="minorHAnsi" w:hAnsiTheme="minorHAnsi"/>
          <w:bCs/>
          <w:sz w:val="20"/>
          <w:szCs w:val="20"/>
        </w:rPr>
        <w:t xml:space="preserve"> megvalósítása nem </w:t>
      </w:r>
      <w:proofErr w:type="spellStart"/>
      <w:r>
        <w:rPr>
          <w:rFonts w:asciiTheme="minorHAnsi" w:hAnsiTheme="minorHAnsi"/>
          <w:bCs/>
          <w:sz w:val="20"/>
          <w:szCs w:val="20"/>
        </w:rPr>
        <w:t>vitelezhető</w:t>
      </w:r>
      <w:proofErr w:type="spellEnd"/>
      <w:r>
        <w:rPr>
          <w:rFonts w:asciiTheme="minorHAnsi" w:hAnsiTheme="minorHAnsi"/>
          <w:bCs/>
          <w:sz w:val="20"/>
          <w:szCs w:val="20"/>
        </w:rPr>
        <w:t xml:space="preserve"> ki a folyó költségvetési évben). </w:t>
      </w:r>
    </w:p>
    <w:p w:rsidR="00322EAA" w:rsidRDefault="00322EAA" w:rsidP="002F472A">
      <w:pPr>
        <w:ind w:firstLine="540"/>
        <w:jc w:val="both"/>
        <w:rPr>
          <w:rFonts w:asciiTheme="minorHAnsi" w:hAnsiTheme="minorHAnsi" w:cstheme="minorHAnsi"/>
          <w:bCs/>
          <w:noProof/>
          <w:sz w:val="20"/>
          <w:szCs w:val="20"/>
        </w:rPr>
      </w:pPr>
      <w:r>
        <w:rPr>
          <w:rFonts w:asciiTheme="minorHAnsi" w:hAnsiTheme="minorHAnsi"/>
          <w:bCs/>
          <w:sz w:val="20"/>
          <w:szCs w:val="20"/>
        </w:rPr>
        <w:t>Az elutasított pályázati kérelmeket nem értékelték és nem rangsorolták az 1.1. és 1.2. pont szerinti listákon. Az elutasításról szóló határozatot megküldték azoknak a pályázóknak, akiknek a pályázati kérelmét elutasították.</w:t>
      </w:r>
    </w:p>
    <w:p w:rsidR="001F56B9" w:rsidRDefault="004B2B9A" w:rsidP="00322EAA">
      <w:pPr>
        <w:ind w:firstLine="540"/>
        <w:jc w:val="both"/>
        <w:rPr>
          <w:rFonts w:asciiTheme="minorHAnsi" w:hAnsiTheme="minorHAnsi" w:cstheme="minorHAnsi"/>
          <w:bCs/>
          <w:noProof/>
          <w:sz w:val="20"/>
          <w:szCs w:val="20"/>
        </w:rPr>
      </w:pPr>
      <w:r>
        <w:rPr>
          <w:rFonts w:asciiTheme="minorHAnsi" w:hAnsiTheme="minorHAnsi"/>
          <w:bCs/>
          <w:sz w:val="20"/>
          <w:szCs w:val="20"/>
        </w:rPr>
        <w:t xml:space="preserve"> </w:t>
      </w:r>
    </w:p>
    <w:p w:rsidR="00322EAA" w:rsidRDefault="00322EAA" w:rsidP="00322EAA">
      <w:pPr>
        <w:ind w:firstLine="540"/>
        <w:jc w:val="both"/>
        <w:rPr>
          <w:rFonts w:asciiTheme="minorHAnsi" w:hAnsiTheme="minorHAnsi" w:cstheme="minorHAnsi"/>
          <w:bCs/>
          <w:noProof/>
          <w:sz w:val="20"/>
          <w:szCs w:val="20"/>
          <w:lang w:val="sr-Cyrl-CS"/>
        </w:rPr>
      </w:pPr>
    </w:p>
    <w:p w:rsidR="00322EAA" w:rsidRPr="00322EAA" w:rsidRDefault="00322EAA" w:rsidP="00322EAA">
      <w:pPr>
        <w:ind w:firstLine="540"/>
        <w:jc w:val="center"/>
        <w:rPr>
          <w:rFonts w:asciiTheme="minorHAnsi" w:hAnsiTheme="minorHAnsi" w:cstheme="minorHAnsi"/>
          <w:b/>
          <w:bCs/>
          <w:noProof/>
          <w:sz w:val="20"/>
          <w:szCs w:val="20"/>
        </w:rPr>
      </w:pPr>
      <w:r>
        <w:rPr>
          <w:rFonts w:asciiTheme="minorHAnsi" w:hAnsiTheme="minorHAnsi"/>
          <w:b/>
          <w:bCs/>
          <w:sz w:val="20"/>
          <w:szCs w:val="20"/>
        </w:rPr>
        <w:t>I n d o k o l á s</w:t>
      </w:r>
    </w:p>
    <w:p w:rsidR="00322EAA" w:rsidRPr="002F472A" w:rsidRDefault="00322EAA" w:rsidP="00322EAA">
      <w:pPr>
        <w:ind w:firstLine="540"/>
        <w:jc w:val="both"/>
        <w:rPr>
          <w:rFonts w:asciiTheme="minorHAnsi" w:hAnsiTheme="minorHAnsi" w:cstheme="minorHAnsi"/>
          <w:bCs/>
          <w:noProof/>
          <w:sz w:val="20"/>
          <w:szCs w:val="20"/>
          <w:lang w:val="sr-Cyrl-CS"/>
        </w:rPr>
      </w:pPr>
    </w:p>
    <w:p w:rsidR="00322EAA" w:rsidRDefault="00322EAA" w:rsidP="00F22188">
      <w:pPr>
        <w:ind w:firstLine="360"/>
        <w:jc w:val="both"/>
        <w:rPr>
          <w:rFonts w:asciiTheme="minorHAnsi" w:hAnsiTheme="minorHAnsi" w:cstheme="minorHAnsi"/>
          <w:bCs/>
          <w:noProof/>
          <w:sz w:val="20"/>
          <w:szCs w:val="20"/>
        </w:rPr>
      </w:pPr>
      <w:proofErr w:type="gramStart"/>
      <w:r>
        <w:rPr>
          <w:rFonts w:asciiTheme="minorHAnsi" w:hAnsiTheme="minorHAnsi"/>
          <w:bCs/>
          <w:sz w:val="20"/>
          <w:szCs w:val="20"/>
        </w:rPr>
        <w:lastRenderedPageBreak/>
        <w:t>A nemzeti kisebbségek – nemzeti közösségek helyzetének előmozdítására és a multikulturalizmus és tolerancia fejlesztésére irányuló költségvetési eszközök odaítéléséről szóló tartományi képviselőházi rendelet (VAT Hivatalos Lapja, 8/2019. szám) 7. szakasza, a Vajdaság Autonóm Tartomány 2025. évi költségvetéséről szóló tartományi képviselőházi rendelet (VAT Hivatalos Lapja, 57/2024. és  38/2025. szám - pótköltségvetés) 11. és 12. szakaszai, 23. szakaszának 4. bekezdése, 25. és 26. szakaszai, valamint a tartományi közigazgatásról szóló tartományi képviselőházi rendelet (37/2014., 54/2014. szám</w:t>
      </w:r>
      <w:proofErr w:type="gramEnd"/>
      <w:r>
        <w:rPr>
          <w:rFonts w:asciiTheme="minorHAnsi" w:hAnsiTheme="minorHAnsi"/>
          <w:bCs/>
          <w:sz w:val="20"/>
          <w:szCs w:val="20"/>
        </w:rPr>
        <w:t xml:space="preserve"> ‒ </w:t>
      </w:r>
      <w:proofErr w:type="gramStart"/>
      <w:r>
        <w:rPr>
          <w:rFonts w:asciiTheme="minorHAnsi" w:hAnsiTheme="minorHAnsi"/>
          <w:bCs/>
          <w:sz w:val="20"/>
          <w:szCs w:val="20"/>
        </w:rPr>
        <w:t>más rendelet, 37/2016., 29/2017., 24/2019., 66/2020., 38/2021. és 22/2025. szám) 37. szakasza, az egyesületek által megvalósítandó közérdekű programok ösztönzésére szolgáló eszközökről, illetve a programok finanszírozásához szükséges hiányzó forrásrészekről szóló rendelet (az SZK Hivatalos Közlönye, 16/2018. szám) 6. szakasza, továbbá a Tartományi Oktatási, Jogalkotási, Közigazgatási és Nemzeti Kisebbségi - Nemzeti Közösségi Titkárság költségvetési eszközeinek a multikulturalizmus és a tolerancia Vajdaság Autonóm Tartományban történő előmozdítására és fejlesztésére irányuló odaítéléséről szóló</w:t>
      </w:r>
      <w:proofErr w:type="gramEnd"/>
      <w:r>
        <w:rPr>
          <w:rFonts w:asciiTheme="minorHAnsi" w:hAnsiTheme="minorHAnsi"/>
          <w:bCs/>
          <w:sz w:val="20"/>
          <w:szCs w:val="20"/>
        </w:rPr>
        <w:t xml:space="preserve"> szabályzatának (VAT Hivatalos Lapja, 5/2025. és 39/2025. szám) 3. szakasza alapján, a Tartományi Oktatási, Jogalkotási, Közigazgatási és Nemzeti Kisebbségi – Nemzeti Közösségi Titkárság 2025. augusztus 1-jén, 003332748 2025 09427 005 001 084 011. számon Pályázatot hirdetett a Vajdaság Autonóm Tartomány területén a multikulturalizmus és a nemzetek közötti </w:t>
      </w:r>
      <w:proofErr w:type="gramStart"/>
      <w:r>
        <w:rPr>
          <w:rFonts w:asciiTheme="minorHAnsi" w:hAnsiTheme="minorHAnsi"/>
          <w:bCs/>
          <w:sz w:val="20"/>
          <w:szCs w:val="20"/>
        </w:rPr>
        <w:t>tolerancia</w:t>
      </w:r>
      <w:proofErr w:type="gramEnd"/>
      <w:r>
        <w:rPr>
          <w:rFonts w:asciiTheme="minorHAnsi" w:hAnsiTheme="minorHAnsi"/>
          <w:bCs/>
          <w:sz w:val="20"/>
          <w:szCs w:val="20"/>
        </w:rPr>
        <w:t xml:space="preserve"> megőrzésére és ápolására irányuló programok és projektek 2025. évi (második a 2025. évben) társfinanszírozására.</w:t>
      </w:r>
    </w:p>
    <w:p w:rsidR="00322EAA" w:rsidRDefault="00322EAA" w:rsidP="00F22188">
      <w:pPr>
        <w:ind w:firstLine="360"/>
        <w:jc w:val="both"/>
        <w:rPr>
          <w:rFonts w:asciiTheme="minorHAnsi" w:hAnsiTheme="minorHAnsi" w:cstheme="minorHAnsi"/>
          <w:bCs/>
          <w:noProof/>
          <w:sz w:val="20"/>
          <w:szCs w:val="20"/>
        </w:rPr>
      </w:pPr>
      <w:r>
        <w:rPr>
          <w:rFonts w:asciiTheme="minorHAnsi" w:hAnsiTheme="minorHAnsi"/>
          <w:bCs/>
          <w:sz w:val="20"/>
          <w:szCs w:val="20"/>
        </w:rPr>
        <w:t>A pályázat a Tartományi Oktatási, Jogalkotási, Közigazgatási és Nemzeti Kisebbségi – Nemzeti Közösségi Titkárság weboldalán került közzétételre.</w:t>
      </w:r>
    </w:p>
    <w:p w:rsidR="00F56DA6" w:rsidRDefault="00322EAA" w:rsidP="003007EB">
      <w:pPr>
        <w:ind w:firstLine="360"/>
        <w:jc w:val="both"/>
        <w:rPr>
          <w:rFonts w:asciiTheme="minorHAnsi" w:hAnsiTheme="minorHAnsi" w:cstheme="minorHAnsi"/>
          <w:bCs/>
          <w:noProof/>
          <w:sz w:val="20"/>
          <w:szCs w:val="20"/>
        </w:rPr>
      </w:pPr>
      <w:proofErr w:type="gramStart"/>
      <w:r>
        <w:rPr>
          <w:bCs/>
          <w:sz w:val="20"/>
          <w:szCs w:val="20"/>
        </w:rPr>
        <w:t>A tartományi oktatási, jogalkotási, közigazgatási és nemzeti kisebbségi- nemzeti közösségi titkár 2025. augusztus 12-én a 003467515 2025 09427 005 001 012 002. számú határozattal megalakította a Vajdaság Autonóm Tartomány területén a multikulturalizmus és a nemzetek közötti tolerancia megőrzésére és ápolására irányuló programok és projektek 2025. évi társfinanszírozására vonatkozó pályázat alapján odaítélendő költségvetési eszközök eljárásának lefolytatásával foglalkozó pályázati bizottságot, amelynek összetétele a Vajdaság Autonóm Tartomány területén a multikulturalizmus és a nemzetek közötti</w:t>
      </w:r>
      <w:proofErr w:type="gramEnd"/>
      <w:r>
        <w:rPr>
          <w:bCs/>
          <w:sz w:val="20"/>
          <w:szCs w:val="20"/>
        </w:rPr>
        <w:t xml:space="preserve"> </w:t>
      </w:r>
      <w:proofErr w:type="gramStart"/>
      <w:r>
        <w:rPr>
          <w:bCs/>
          <w:sz w:val="20"/>
          <w:szCs w:val="20"/>
        </w:rPr>
        <w:t>tolerancia</w:t>
      </w:r>
      <w:proofErr w:type="gramEnd"/>
      <w:r>
        <w:rPr>
          <w:bCs/>
          <w:sz w:val="20"/>
          <w:szCs w:val="20"/>
        </w:rPr>
        <w:t xml:space="preserve"> megőrzésére és ápolására irányuló programok és projektek 2025. évi társfinanszírozására vonatkozó pályázat alapján odaítélendő költségvetési eszközök eljárásának lefolytatásával foglalkozó pályázati bizottság megalakításáról szóló határozat módosításáról szóló 2025. szeptember 29-én kelt, 003467515 2025 09427 005 001 012 002. számú határozattal került megváltoztatásra. </w:t>
      </w:r>
    </w:p>
    <w:p w:rsidR="003007EB" w:rsidRDefault="003007EB" w:rsidP="003007EB">
      <w:pPr>
        <w:ind w:firstLine="360"/>
        <w:jc w:val="both"/>
        <w:rPr>
          <w:rFonts w:asciiTheme="minorHAnsi" w:hAnsiTheme="minorHAnsi" w:cstheme="minorHAnsi"/>
          <w:bCs/>
          <w:noProof/>
          <w:sz w:val="20"/>
          <w:szCs w:val="20"/>
        </w:rPr>
      </w:pPr>
      <w:proofErr w:type="gramStart"/>
      <w:r>
        <w:rPr>
          <w:rFonts w:asciiTheme="minorHAnsi" w:hAnsiTheme="minorHAnsi"/>
          <w:bCs/>
          <w:sz w:val="20"/>
          <w:szCs w:val="20"/>
        </w:rPr>
        <w:t>A Vajdaság Autonóm Tartomány területén a multikulturalizmus és a nemzetek közötti tolerancia megőrzésére és ápolására irányuló programok és projektek 2025. évi társfinanszírozására vonatkozó pályázatra benyújtott programok értékelési és rangsorolási listájának megállapításával foglalkozó pályázati bizottság megvitatta a beérkezett programokat, azon mércék és mérőszámok alapján, amelyet a hivatkozott Szabályzat, Rendelet és Pályázat állapít meg, figyelembe véve annak rendeltetését, és megállapította a Vajdaság Autonóm Tartomány területén a multikulturalizmus és a nemzetek közötti tolerancia megőrzésére</w:t>
      </w:r>
      <w:proofErr w:type="gramEnd"/>
      <w:r>
        <w:rPr>
          <w:rFonts w:asciiTheme="minorHAnsi" w:hAnsiTheme="minorHAnsi"/>
          <w:bCs/>
          <w:sz w:val="20"/>
          <w:szCs w:val="20"/>
        </w:rPr>
        <w:t xml:space="preserve"> </w:t>
      </w:r>
      <w:proofErr w:type="gramStart"/>
      <w:r>
        <w:rPr>
          <w:rFonts w:asciiTheme="minorHAnsi" w:hAnsiTheme="minorHAnsi"/>
          <w:bCs/>
          <w:sz w:val="20"/>
          <w:szCs w:val="20"/>
        </w:rPr>
        <w:t>és</w:t>
      </w:r>
      <w:proofErr w:type="gramEnd"/>
      <w:r>
        <w:rPr>
          <w:rFonts w:asciiTheme="minorHAnsi" w:hAnsiTheme="minorHAnsi"/>
          <w:bCs/>
          <w:sz w:val="20"/>
          <w:szCs w:val="20"/>
        </w:rPr>
        <w:t xml:space="preserve"> ápolására irányuló programok és projektek 2025. évi társfinanszírozására vonatkozó pályázatra benyújtott programok értékelési és rangsorolási listáját. A fent említett lista tartalmazza az összes értékelt, pontozott és rangsorolt pályázatot a programokra és projektekre vonatkozóan, tehát azokat is, amelyek eszközökben részesülnek, ahogyan azokat is, amelyek nem részesülnek eszközökben.</w:t>
      </w:r>
    </w:p>
    <w:p w:rsidR="002F472A" w:rsidRDefault="003007EB" w:rsidP="00DD4EE3">
      <w:pPr>
        <w:ind w:firstLine="360"/>
        <w:jc w:val="both"/>
        <w:rPr>
          <w:rFonts w:asciiTheme="minorHAnsi" w:hAnsiTheme="minorHAnsi" w:cstheme="minorHAnsi"/>
          <w:bCs/>
          <w:noProof/>
          <w:sz w:val="20"/>
          <w:szCs w:val="20"/>
        </w:rPr>
      </w:pPr>
      <w:r>
        <w:rPr>
          <w:rFonts w:asciiTheme="minorHAnsi" w:hAnsiTheme="minorHAnsi"/>
          <w:bCs/>
          <w:sz w:val="20"/>
          <w:szCs w:val="20"/>
        </w:rPr>
        <w:t xml:space="preserve">A Vajdaság Autonóm Tartomány területén a multikulturalizmus és a nemzetek közötti </w:t>
      </w:r>
      <w:proofErr w:type="gramStart"/>
      <w:r>
        <w:rPr>
          <w:rFonts w:asciiTheme="minorHAnsi" w:hAnsiTheme="minorHAnsi"/>
          <w:bCs/>
          <w:sz w:val="20"/>
          <w:szCs w:val="20"/>
        </w:rPr>
        <w:t>tolerancia</w:t>
      </w:r>
      <w:proofErr w:type="gramEnd"/>
      <w:r>
        <w:rPr>
          <w:rFonts w:asciiTheme="minorHAnsi" w:hAnsiTheme="minorHAnsi"/>
          <w:bCs/>
          <w:sz w:val="20"/>
          <w:szCs w:val="20"/>
        </w:rPr>
        <w:t xml:space="preserve"> megőrzésére és ápolására irányuló programok és projektek 2025. évi társfinanszírozására vonatkozó pályázatra benyújtott programok és projektek értékelési és rangsorolási listáját a Tartományi Oktatási, Jogalkotási, Közigazgatási és Nemzeti Kisebbségi- Nemzeti Közösségi Titkárság hivatalos weboldalán teszik közzé. A hivatkozott értékelési és rangsorolási lista végleges.</w:t>
      </w:r>
    </w:p>
    <w:p w:rsidR="00DD4EE3" w:rsidRDefault="00DD4EE3" w:rsidP="00DD4EE3">
      <w:pPr>
        <w:ind w:firstLine="360"/>
        <w:jc w:val="both"/>
        <w:rPr>
          <w:rFonts w:asciiTheme="minorHAnsi" w:hAnsiTheme="minorHAnsi" w:cstheme="minorHAnsi"/>
          <w:bCs/>
          <w:noProof/>
          <w:sz w:val="20"/>
          <w:szCs w:val="20"/>
          <w:lang w:val="sr-Cyrl-CS"/>
        </w:rPr>
      </w:pPr>
    </w:p>
    <w:p w:rsidR="003E4531" w:rsidRPr="00A50C69" w:rsidRDefault="00DD4EE3" w:rsidP="00A50C69">
      <w:pPr>
        <w:ind w:firstLine="360"/>
        <w:jc w:val="both"/>
        <w:rPr>
          <w:rFonts w:asciiTheme="minorHAnsi" w:hAnsiTheme="minorHAnsi" w:cstheme="minorHAnsi"/>
          <w:bCs/>
          <w:noProof/>
          <w:sz w:val="20"/>
          <w:szCs w:val="20"/>
        </w:rPr>
      </w:pPr>
      <w:r>
        <w:rPr>
          <w:rFonts w:asciiTheme="minorHAnsi" w:hAnsiTheme="minorHAnsi"/>
          <w:b/>
          <w:bCs/>
          <w:sz w:val="20"/>
          <w:szCs w:val="20"/>
        </w:rPr>
        <w:t>Jogorvoslati záradék:</w:t>
      </w:r>
      <w:r>
        <w:rPr>
          <w:rFonts w:asciiTheme="minorHAnsi" w:hAnsiTheme="minorHAnsi"/>
          <w:bCs/>
          <w:sz w:val="20"/>
          <w:szCs w:val="20"/>
        </w:rPr>
        <w:t xml:space="preserve"> A pályázóknak jogukban áll </w:t>
      </w:r>
      <w:proofErr w:type="gramStart"/>
      <w:r>
        <w:rPr>
          <w:rFonts w:asciiTheme="minorHAnsi" w:hAnsiTheme="minorHAnsi"/>
          <w:bCs/>
          <w:sz w:val="20"/>
          <w:szCs w:val="20"/>
        </w:rPr>
        <w:t>kifogást</w:t>
      </w:r>
      <w:proofErr w:type="gramEnd"/>
      <w:r>
        <w:rPr>
          <w:rFonts w:asciiTheme="minorHAnsi" w:hAnsiTheme="minorHAnsi"/>
          <w:bCs/>
          <w:sz w:val="20"/>
          <w:szCs w:val="20"/>
        </w:rPr>
        <w:t xml:space="preserve"> emelni a Vajdaság Autonóm Tartomány területén a multikulturalizmus és a nemzetek közötti tolerancia megőrzésére és ápolására irányuló programok és projektek 2025. évi társfinanszírozására vonatkozó pályázatra benyújtott programok és projektek értékelési és rangsorolási listájára, annak közzétételének napjától számított nyolcnapos határidőn belül, az alábbi módok egyikén: 1. </w:t>
      </w:r>
      <w:proofErr w:type="gramStart"/>
      <w:r>
        <w:rPr>
          <w:rFonts w:asciiTheme="minorHAnsi" w:hAnsiTheme="minorHAnsi"/>
          <w:bCs/>
          <w:sz w:val="20"/>
          <w:szCs w:val="20"/>
          <w:u w:val="single"/>
        </w:rPr>
        <w:t>Postai úton, az alábbi címre</w:t>
      </w:r>
      <w:r>
        <w:rPr>
          <w:rFonts w:asciiTheme="minorHAnsi" w:hAnsiTheme="minorHAnsi"/>
          <w:bCs/>
          <w:sz w:val="20"/>
          <w:szCs w:val="20"/>
        </w:rPr>
        <w:t xml:space="preserve">: </w:t>
      </w:r>
      <w:proofErr w:type="spellStart"/>
      <w:r>
        <w:rPr>
          <w:rFonts w:asciiTheme="minorHAnsi" w:hAnsiTheme="minorHAnsi"/>
          <w:bCs/>
          <w:sz w:val="20"/>
          <w:szCs w:val="20"/>
        </w:rPr>
        <w:t>Pokrajinski</w:t>
      </w:r>
      <w:proofErr w:type="spellEnd"/>
      <w:r>
        <w:rPr>
          <w:rFonts w:asciiTheme="minorHAnsi" w:hAnsiTheme="minorHAnsi"/>
          <w:bCs/>
          <w:sz w:val="20"/>
          <w:szCs w:val="20"/>
        </w:rPr>
        <w:t xml:space="preserve"> </w:t>
      </w:r>
      <w:proofErr w:type="spellStart"/>
      <w:r>
        <w:rPr>
          <w:rFonts w:asciiTheme="minorHAnsi" w:hAnsiTheme="minorHAnsi"/>
          <w:bCs/>
          <w:sz w:val="20"/>
          <w:szCs w:val="20"/>
        </w:rPr>
        <w:t>sekretarijat</w:t>
      </w:r>
      <w:proofErr w:type="spellEnd"/>
      <w:r>
        <w:rPr>
          <w:rFonts w:asciiTheme="minorHAnsi" w:hAnsiTheme="minorHAnsi"/>
          <w:bCs/>
          <w:sz w:val="20"/>
          <w:szCs w:val="20"/>
        </w:rPr>
        <w:t xml:space="preserve"> </w:t>
      </w:r>
      <w:proofErr w:type="spellStart"/>
      <w:r>
        <w:rPr>
          <w:rFonts w:asciiTheme="minorHAnsi" w:hAnsiTheme="minorHAnsi"/>
          <w:bCs/>
          <w:sz w:val="20"/>
          <w:szCs w:val="20"/>
        </w:rPr>
        <w:t>za</w:t>
      </w:r>
      <w:proofErr w:type="spellEnd"/>
      <w:r>
        <w:rPr>
          <w:rFonts w:asciiTheme="minorHAnsi" w:hAnsiTheme="minorHAnsi"/>
          <w:bCs/>
          <w:sz w:val="20"/>
          <w:szCs w:val="20"/>
        </w:rPr>
        <w:t xml:space="preserve"> </w:t>
      </w:r>
      <w:proofErr w:type="spellStart"/>
      <w:r>
        <w:rPr>
          <w:rFonts w:asciiTheme="minorHAnsi" w:hAnsiTheme="minorHAnsi"/>
          <w:bCs/>
          <w:sz w:val="20"/>
          <w:szCs w:val="20"/>
        </w:rPr>
        <w:t>obrazovanje</w:t>
      </w:r>
      <w:proofErr w:type="spellEnd"/>
      <w:r>
        <w:rPr>
          <w:rFonts w:asciiTheme="minorHAnsi" w:hAnsiTheme="minorHAnsi"/>
          <w:bCs/>
          <w:sz w:val="20"/>
          <w:szCs w:val="20"/>
        </w:rPr>
        <w:t xml:space="preserve">, </w:t>
      </w:r>
      <w:proofErr w:type="spellStart"/>
      <w:r>
        <w:rPr>
          <w:rFonts w:asciiTheme="minorHAnsi" w:hAnsiTheme="minorHAnsi"/>
          <w:bCs/>
          <w:sz w:val="20"/>
          <w:szCs w:val="20"/>
        </w:rPr>
        <w:t>propise</w:t>
      </w:r>
      <w:proofErr w:type="spellEnd"/>
      <w:r>
        <w:rPr>
          <w:rFonts w:asciiTheme="minorHAnsi" w:hAnsiTheme="minorHAnsi"/>
          <w:bCs/>
          <w:sz w:val="20"/>
          <w:szCs w:val="20"/>
        </w:rPr>
        <w:t xml:space="preserve">, </w:t>
      </w:r>
      <w:proofErr w:type="spellStart"/>
      <w:r>
        <w:rPr>
          <w:rFonts w:asciiTheme="minorHAnsi" w:hAnsiTheme="minorHAnsi"/>
          <w:bCs/>
          <w:sz w:val="20"/>
          <w:szCs w:val="20"/>
        </w:rPr>
        <w:t>upravu</w:t>
      </w:r>
      <w:proofErr w:type="spellEnd"/>
      <w:r>
        <w:rPr>
          <w:rFonts w:asciiTheme="minorHAnsi" w:hAnsiTheme="minorHAnsi"/>
          <w:bCs/>
          <w:sz w:val="20"/>
          <w:szCs w:val="20"/>
        </w:rPr>
        <w:t xml:space="preserve"> i </w:t>
      </w:r>
      <w:proofErr w:type="spellStart"/>
      <w:r>
        <w:rPr>
          <w:rFonts w:asciiTheme="minorHAnsi" w:hAnsiTheme="minorHAnsi"/>
          <w:bCs/>
          <w:sz w:val="20"/>
          <w:szCs w:val="20"/>
        </w:rPr>
        <w:t>nacionalne</w:t>
      </w:r>
      <w:proofErr w:type="spellEnd"/>
      <w:r>
        <w:rPr>
          <w:rFonts w:asciiTheme="minorHAnsi" w:hAnsiTheme="minorHAnsi"/>
          <w:bCs/>
          <w:sz w:val="20"/>
          <w:szCs w:val="20"/>
        </w:rPr>
        <w:t xml:space="preserve"> </w:t>
      </w:r>
      <w:proofErr w:type="spellStart"/>
      <w:r>
        <w:rPr>
          <w:rFonts w:asciiTheme="minorHAnsi" w:hAnsiTheme="minorHAnsi"/>
          <w:bCs/>
          <w:sz w:val="20"/>
          <w:szCs w:val="20"/>
        </w:rPr>
        <w:t>manjine</w:t>
      </w:r>
      <w:proofErr w:type="spellEnd"/>
      <w:r>
        <w:rPr>
          <w:rFonts w:asciiTheme="minorHAnsi" w:hAnsiTheme="minorHAnsi"/>
          <w:bCs/>
          <w:sz w:val="20"/>
          <w:szCs w:val="20"/>
        </w:rPr>
        <w:t xml:space="preserve"> – </w:t>
      </w:r>
      <w:proofErr w:type="spellStart"/>
      <w:r>
        <w:rPr>
          <w:rFonts w:asciiTheme="minorHAnsi" w:hAnsiTheme="minorHAnsi"/>
          <w:bCs/>
          <w:sz w:val="20"/>
          <w:szCs w:val="20"/>
        </w:rPr>
        <w:t>nacionalne</w:t>
      </w:r>
      <w:proofErr w:type="spellEnd"/>
      <w:r>
        <w:rPr>
          <w:rFonts w:asciiTheme="minorHAnsi" w:hAnsiTheme="minorHAnsi"/>
          <w:bCs/>
          <w:sz w:val="20"/>
          <w:szCs w:val="20"/>
        </w:rPr>
        <w:t xml:space="preserve"> </w:t>
      </w:r>
      <w:proofErr w:type="spellStart"/>
      <w:r>
        <w:rPr>
          <w:rFonts w:asciiTheme="minorHAnsi" w:hAnsiTheme="minorHAnsi"/>
          <w:bCs/>
          <w:sz w:val="20"/>
          <w:szCs w:val="20"/>
        </w:rPr>
        <w:t>zajednice</w:t>
      </w:r>
      <w:proofErr w:type="spellEnd"/>
      <w:r>
        <w:rPr>
          <w:rFonts w:asciiTheme="minorHAnsi" w:hAnsiTheme="minorHAnsi"/>
          <w:bCs/>
          <w:sz w:val="20"/>
          <w:szCs w:val="20"/>
        </w:rPr>
        <w:t xml:space="preserve">, </w:t>
      </w:r>
      <w:proofErr w:type="spellStart"/>
      <w:r>
        <w:rPr>
          <w:rFonts w:asciiTheme="minorHAnsi" w:hAnsiTheme="minorHAnsi"/>
          <w:bCs/>
          <w:sz w:val="20"/>
          <w:szCs w:val="20"/>
        </w:rPr>
        <w:t>Bulevar</w:t>
      </w:r>
      <w:proofErr w:type="spellEnd"/>
      <w:r>
        <w:rPr>
          <w:rFonts w:asciiTheme="minorHAnsi" w:hAnsiTheme="minorHAnsi"/>
          <w:bCs/>
          <w:sz w:val="20"/>
          <w:szCs w:val="20"/>
        </w:rPr>
        <w:t xml:space="preserve"> </w:t>
      </w:r>
      <w:proofErr w:type="spellStart"/>
      <w:r>
        <w:rPr>
          <w:rFonts w:asciiTheme="minorHAnsi" w:hAnsiTheme="minorHAnsi"/>
          <w:bCs/>
          <w:sz w:val="20"/>
          <w:szCs w:val="20"/>
        </w:rPr>
        <w:t>Mihajla</w:t>
      </w:r>
      <w:proofErr w:type="spellEnd"/>
      <w:r>
        <w:rPr>
          <w:rFonts w:asciiTheme="minorHAnsi" w:hAnsiTheme="minorHAnsi"/>
          <w:bCs/>
          <w:sz w:val="20"/>
          <w:szCs w:val="20"/>
        </w:rPr>
        <w:t xml:space="preserve"> </w:t>
      </w:r>
      <w:proofErr w:type="spellStart"/>
      <w:r>
        <w:rPr>
          <w:rFonts w:asciiTheme="minorHAnsi" w:hAnsiTheme="minorHAnsi"/>
          <w:bCs/>
          <w:sz w:val="20"/>
          <w:szCs w:val="20"/>
        </w:rPr>
        <w:t>Pupina</w:t>
      </w:r>
      <w:proofErr w:type="spellEnd"/>
      <w:r>
        <w:rPr>
          <w:rFonts w:asciiTheme="minorHAnsi" w:hAnsiTheme="minorHAnsi"/>
          <w:bCs/>
          <w:sz w:val="20"/>
          <w:szCs w:val="20"/>
        </w:rPr>
        <w:t xml:space="preserve"> 16, 21000 </w:t>
      </w:r>
      <w:proofErr w:type="spellStart"/>
      <w:r>
        <w:rPr>
          <w:rFonts w:asciiTheme="minorHAnsi" w:hAnsiTheme="minorHAnsi"/>
          <w:bCs/>
          <w:sz w:val="20"/>
          <w:szCs w:val="20"/>
        </w:rPr>
        <w:t>Novi</w:t>
      </w:r>
      <w:proofErr w:type="spellEnd"/>
      <w:r>
        <w:rPr>
          <w:rFonts w:asciiTheme="minorHAnsi" w:hAnsiTheme="minorHAnsi"/>
          <w:bCs/>
          <w:sz w:val="20"/>
          <w:szCs w:val="20"/>
        </w:rPr>
        <w:t xml:space="preserve"> </w:t>
      </w:r>
      <w:proofErr w:type="spellStart"/>
      <w:r>
        <w:rPr>
          <w:rFonts w:asciiTheme="minorHAnsi" w:hAnsiTheme="minorHAnsi"/>
          <w:bCs/>
          <w:sz w:val="20"/>
          <w:szCs w:val="20"/>
        </w:rPr>
        <w:t>Sad</w:t>
      </w:r>
      <w:proofErr w:type="spellEnd"/>
      <w:r>
        <w:rPr>
          <w:rFonts w:asciiTheme="minorHAnsi" w:hAnsiTheme="minorHAnsi"/>
          <w:bCs/>
          <w:sz w:val="20"/>
          <w:szCs w:val="20"/>
        </w:rPr>
        <w:br/>
      </w:r>
      <w:r>
        <w:rPr>
          <w:rFonts w:asciiTheme="minorHAnsi" w:hAnsiTheme="minorHAnsi"/>
          <w:bCs/>
          <w:i/>
          <w:iCs/>
          <w:sz w:val="20"/>
          <w:szCs w:val="20"/>
        </w:rPr>
        <w:t>(a Tartományi Oktatási, Jogalkotási, Közigazgatási és Nemzeti Kisebbségi – Nemzeti Közösségi Titkárságnak címezve, Mihajlo Pupin sugárút 16. szám, 21000 Újvidék)</w:t>
      </w:r>
      <w:r>
        <w:rPr>
          <w:rFonts w:asciiTheme="minorHAnsi" w:hAnsiTheme="minorHAnsi"/>
          <w:bCs/>
          <w:sz w:val="20"/>
          <w:szCs w:val="20"/>
        </w:rPr>
        <w:t xml:space="preserve"> a következő megjelöléssel: „</w:t>
      </w:r>
      <w:r>
        <w:rPr>
          <w:rFonts w:asciiTheme="minorHAnsi" w:hAnsiTheme="minorHAnsi"/>
          <w:bCs/>
          <w:i/>
          <w:iCs/>
          <w:sz w:val="20"/>
          <w:szCs w:val="20"/>
        </w:rPr>
        <w:t>Kifogás a Vajdaság Autonóm Tartomány területén a multikulturalizmus és a nemzetek közötti tolerancia megőrzésére és ápolására irányuló programok és projektek 2025. évi társfinanszírozására vonatkozó pályázatra benyújtott programok és projektek</w:t>
      </w:r>
      <w:proofErr w:type="gramEnd"/>
      <w:r>
        <w:rPr>
          <w:rFonts w:asciiTheme="minorHAnsi" w:hAnsiTheme="minorHAnsi"/>
          <w:bCs/>
          <w:i/>
          <w:iCs/>
          <w:sz w:val="20"/>
          <w:szCs w:val="20"/>
        </w:rPr>
        <w:t xml:space="preserve"> </w:t>
      </w:r>
      <w:proofErr w:type="gramStart"/>
      <w:r>
        <w:rPr>
          <w:rFonts w:asciiTheme="minorHAnsi" w:hAnsiTheme="minorHAnsi"/>
          <w:bCs/>
          <w:i/>
          <w:iCs/>
          <w:sz w:val="20"/>
          <w:szCs w:val="20"/>
        </w:rPr>
        <w:t>értékelési</w:t>
      </w:r>
      <w:proofErr w:type="gramEnd"/>
      <w:r>
        <w:rPr>
          <w:rFonts w:asciiTheme="minorHAnsi" w:hAnsiTheme="minorHAnsi"/>
          <w:bCs/>
          <w:i/>
          <w:iCs/>
          <w:sz w:val="20"/>
          <w:szCs w:val="20"/>
        </w:rPr>
        <w:t xml:space="preserve"> és rangsorolási listájára”</w:t>
      </w:r>
      <w:r>
        <w:rPr>
          <w:rFonts w:asciiTheme="minorHAnsi" w:hAnsiTheme="minorHAnsi"/>
          <w:bCs/>
          <w:sz w:val="20"/>
          <w:szCs w:val="20"/>
        </w:rPr>
        <w:t xml:space="preserve">, 2. </w:t>
      </w:r>
      <w:r>
        <w:rPr>
          <w:rFonts w:asciiTheme="minorHAnsi" w:hAnsiTheme="minorHAnsi"/>
          <w:bCs/>
          <w:sz w:val="20"/>
          <w:szCs w:val="20"/>
          <w:u w:val="single"/>
        </w:rPr>
        <w:t>Személyesen</w:t>
      </w:r>
      <w:r>
        <w:rPr>
          <w:rFonts w:asciiTheme="minorHAnsi" w:hAnsiTheme="minorHAnsi"/>
          <w:bCs/>
          <w:sz w:val="20"/>
          <w:szCs w:val="20"/>
        </w:rPr>
        <w:t xml:space="preserve">, a tartományi közigazgatási szervek iktatójában történő átadással (a </w:t>
      </w:r>
      <w:r>
        <w:rPr>
          <w:rFonts w:asciiTheme="minorHAnsi" w:hAnsiTheme="minorHAnsi"/>
          <w:bCs/>
          <w:sz w:val="20"/>
          <w:szCs w:val="20"/>
        </w:rPr>
        <w:lastRenderedPageBreak/>
        <w:t xml:space="preserve">tartományi közigazgatási szervek iktatójának bejárata, Báni átjáró </w:t>
      </w:r>
      <w:proofErr w:type="spellStart"/>
      <w:r>
        <w:rPr>
          <w:rFonts w:asciiTheme="minorHAnsi" w:hAnsiTheme="minorHAnsi"/>
          <w:bCs/>
          <w:sz w:val="20"/>
          <w:szCs w:val="20"/>
        </w:rPr>
        <w:t>sz.n</w:t>
      </w:r>
      <w:proofErr w:type="spellEnd"/>
      <w:proofErr w:type="gramStart"/>
      <w:r>
        <w:rPr>
          <w:rFonts w:asciiTheme="minorHAnsi" w:hAnsiTheme="minorHAnsi"/>
          <w:bCs/>
          <w:sz w:val="20"/>
          <w:szCs w:val="20"/>
        </w:rPr>
        <w:t>.,</w:t>
      </w:r>
      <w:proofErr w:type="gramEnd"/>
      <w:r>
        <w:rPr>
          <w:rFonts w:asciiTheme="minorHAnsi" w:hAnsiTheme="minorHAnsi"/>
          <w:bCs/>
          <w:sz w:val="20"/>
          <w:szCs w:val="20"/>
        </w:rPr>
        <w:t xml:space="preserve"> Újvidék) ugyanazon megjelöléssel, 3. E-mailben az alábbi címre: </w:t>
      </w:r>
      <w:hyperlink r:id="rId10" w:history="1">
        <w:r>
          <w:rPr>
            <w:rStyle w:val="Hyperlink"/>
            <w:rFonts w:asciiTheme="minorHAnsi" w:hAnsiTheme="minorHAnsi"/>
            <w:bCs/>
            <w:sz w:val="20"/>
            <w:szCs w:val="20"/>
          </w:rPr>
          <w:t>bojan.greguric@vojvodina.gov.rs</w:t>
        </w:r>
      </w:hyperlink>
      <w:r>
        <w:rPr>
          <w:rFonts w:asciiTheme="minorHAnsi" w:hAnsiTheme="minorHAnsi"/>
          <w:bCs/>
          <w:sz w:val="20"/>
          <w:szCs w:val="20"/>
        </w:rPr>
        <w:t xml:space="preserve">. </w:t>
      </w:r>
    </w:p>
    <w:p w:rsidR="003E4531" w:rsidRPr="00ED4204" w:rsidRDefault="003E4531" w:rsidP="003E4531">
      <w:pPr>
        <w:jc w:val="both"/>
        <w:rPr>
          <w:rFonts w:asciiTheme="minorHAnsi" w:hAnsiTheme="minorHAnsi" w:cstheme="minorHAnsi"/>
          <w:bCs/>
          <w:noProof/>
          <w:sz w:val="20"/>
          <w:szCs w:val="20"/>
          <w:lang w:val="sr-Cyrl-RS"/>
        </w:rPr>
      </w:pPr>
    </w:p>
    <w:p w:rsidR="003E4531" w:rsidRDefault="003E4531" w:rsidP="00DD4EE3">
      <w:pPr>
        <w:ind w:firstLine="360"/>
        <w:jc w:val="both"/>
        <w:rPr>
          <w:rFonts w:asciiTheme="minorHAnsi" w:hAnsiTheme="minorHAnsi" w:cstheme="minorHAnsi"/>
          <w:bCs/>
          <w:noProof/>
          <w:sz w:val="20"/>
          <w:szCs w:val="20"/>
          <w:lang w:val="sr-Cyrl-CS"/>
        </w:rPr>
      </w:pPr>
    </w:p>
    <w:p w:rsidR="00A50C69" w:rsidRDefault="00A50C69" w:rsidP="00DD4EE3">
      <w:pPr>
        <w:ind w:firstLine="360"/>
        <w:jc w:val="both"/>
        <w:rPr>
          <w:rFonts w:asciiTheme="minorHAnsi" w:hAnsiTheme="minorHAnsi" w:cstheme="minorHAnsi"/>
          <w:bCs/>
          <w:noProof/>
          <w:sz w:val="20"/>
          <w:szCs w:val="20"/>
          <w:lang w:val="sr-Cyrl-CS"/>
        </w:rPr>
      </w:pPr>
    </w:p>
    <w:p w:rsidR="003E4531" w:rsidRDefault="003E4531" w:rsidP="00DD4EE3">
      <w:pPr>
        <w:ind w:firstLine="360"/>
        <w:jc w:val="both"/>
        <w:rPr>
          <w:rFonts w:asciiTheme="minorHAnsi" w:hAnsiTheme="minorHAnsi" w:cstheme="minorHAnsi"/>
          <w:bCs/>
          <w:noProof/>
          <w:sz w:val="20"/>
          <w:szCs w:val="20"/>
          <w:lang w:val="sr-Cyrl-CS"/>
        </w:rPr>
      </w:pPr>
    </w:p>
    <w:p w:rsidR="007F3F68" w:rsidRPr="00D02267" w:rsidRDefault="003E4531" w:rsidP="007F3F68">
      <w:pPr>
        <w:tabs>
          <w:tab w:val="center" w:pos="7938"/>
        </w:tabs>
        <w:jc w:val="right"/>
        <w:rPr>
          <w:rFonts w:ascii="Calibri" w:hAnsi="Calibri" w:cs="Calibri"/>
          <w:color w:val="000000"/>
          <w:sz w:val="20"/>
          <w:szCs w:val="20"/>
        </w:rPr>
      </w:pPr>
      <w:r>
        <w:rPr>
          <w:rFonts w:ascii="Calibri" w:hAnsi="Calibri"/>
          <w:color w:val="000000"/>
          <w:sz w:val="20"/>
          <w:szCs w:val="20"/>
        </w:rPr>
        <w:t xml:space="preserve">                                                                        </w:t>
      </w:r>
      <w:r w:rsidR="007F3F68">
        <w:rPr>
          <w:rFonts w:ascii="Calibri" w:hAnsi="Calibri"/>
          <w:color w:val="000000"/>
          <w:sz w:val="20"/>
          <w:szCs w:val="20"/>
        </w:rPr>
        <w:t xml:space="preserve">                                                                         </w:t>
      </w:r>
      <w:proofErr w:type="spellStart"/>
      <w:r w:rsidR="007F3F68">
        <w:rPr>
          <w:rFonts w:ascii="Calibri" w:hAnsi="Calibri"/>
          <w:color w:val="000000"/>
          <w:sz w:val="20"/>
          <w:szCs w:val="20"/>
        </w:rPr>
        <w:t>Ótott</w:t>
      </w:r>
      <w:proofErr w:type="spellEnd"/>
      <w:r w:rsidR="007F3F68">
        <w:rPr>
          <w:rFonts w:ascii="Calibri" w:hAnsi="Calibri"/>
          <w:color w:val="000000"/>
          <w:sz w:val="20"/>
          <w:szCs w:val="20"/>
        </w:rPr>
        <w:t xml:space="preserve"> Róbert</w:t>
      </w:r>
    </w:p>
    <w:p w:rsidR="003E4531" w:rsidRDefault="003E4531" w:rsidP="007F3F68">
      <w:pPr>
        <w:tabs>
          <w:tab w:val="center" w:pos="7938"/>
        </w:tabs>
        <w:jc w:val="right"/>
        <w:rPr>
          <w:rFonts w:ascii="Calibri" w:hAnsi="Calibri" w:cs="Calibri"/>
          <w:color w:val="000000"/>
          <w:sz w:val="20"/>
          <w:szCs w:val="20"/>
        </w:rPr>
      </w:pPr>
      <w:r>
        <w:rPr>
          <w:rFonts w:ascii="Calibri" w:hAnsi="Calibri"/>
          <w:color w:val="000000"/>
          <w:sz w:val="20"/>
          <w:szCs w:val="20"/>
        </w:rPr>
        <w:t xml:space="preserve"> TARTOMÁNYI TITKÁR</w:t>
      </w:r>
    </w:p>
    <w:p w:rsidR="003E4531" w:rsidRPr="00D02267" w:rsidRDefault="003E4531" w:rsidP="007F3F68">
      <w:pPr>
        <w:tabs>
          <w:tab w:val="center" w:pos="7938"/>
        </w:tabs>
        <w:jc w:val="right"/>
        <w:rPr>
          <w:rFonts w:ascii="Calibri" w:hAnsi="Calibri" w:cs="Calibri"/>
          <w:color w:val="000000"/>
          <w:sz w:val="20"/>
          <w:szCs w:val="20"/>
          <w:lang w:val="sr-Cyrl-RS"/>
        </w:rPr>
      </w:pPr>
    </w:p>
    <w:p w:rsidR="003E4531" w:rsidRPr="00A87D19" w:rsidRDefault="003E4531" w:rsidP="003E4531">
      <w:pPr>
        <w:tabs>
          <w:tab w:val="center" w:pos="7938"/>
        </w:tabs>
        <w:jc w:val="center"/>
        <w:rPr>
          <w:rFonts w:ascii="Calibri" w:hAnsi="Calibri" w:cs="Calibri"/>
          <w:color w:val="000000"/>
          <w:sz w:val="20"/>
          <w:szCs w:val="20"/>
        </w:rPr>
      </w:pPr>
      <w:r>
        <w:rPr>
          <w:rFonts w:ascii="Calibri" w:hAnsi="Calibri"/>
          <w:color w:val="000000"/>
          <w:sz w:val="20"/>
          <w:szCs w:val="20"/>
        </w:rPr>
        <w:t xml:space="preserve">                                                                         .</w:t>
      </w:r>
    </w:p>
    <w:p w:rsidR="003E4531" w:rsidRPr="00F22188" w:rsidRDefault="003E4531" w:rsidP="00DD4EE3">
      <w:pPr>
        <w:ind w:firstLine="360"/>
        <w:jc w:val="both"/>
        <w:rPr>
          <w:rFonts w:asciiTheme="minorHAnsi" w:hAnsiTheme="minorHAnsi" w:cstheme="minorHAnsi"/>
          <w:bCs/>
          <w:noProof/>
          <w:sz w:val="20"/>
          <w:szCs w:val="20"/>
          <w:lang w:val="sr-Cyrl-CS"/>
        </w:rPr>
      </w:pPr>
    </w:p>
    <w:p w:rsidR="0039220F" w:rsidRDefault="0039220F" w:rsidP="002F472A">
      <w:pPr>
        <w:ind w:firstLine="360"/>
        <w:jc w:val="both"/>
        <w:rPr>
          <w:rFonts w:asciiTheme="minorHAnsi" w:hAnsiTheme="minorHAnsi" w:cstheme="minorHAnsi"/>
          <w:sz w:val="20"/>
          <w:szCs w:val="20"/>
          <w:lang w:val="sr-Latn-RS"/>
        </w:rPr>
      </w:pPr>
      <w:bookmarkStart w:id="0" w:name="_GoBack"/>
      <w:bookmarkEnd w:id="0"/>
    </w:p>
    <w:p w:rsidR="0039220F" w:rsidRPr="0039220F" w:rsidRDefault="0039220F" w:rsidP="002F472A">
      <w:pPr>
        <w:ind w:firstLine="360"/>
        <w:jc w:val="both"/>
        <w:rPr>
          <w:rFonts w:asciiTheme="minorHAnsi" w:hAnsiTheme="minorHAnsi" w:cstheme="minorHAnsi"/>
          <w:bCs/>
          <w:i/>
          <w:noProof/>
          <w:sz w:val="20"/>
          <w:szCs w:val="20"/>
          <w:lang w:val="sr-Cyrl-CS"/>
        </w:rPr>
      </w:pPr>
    </w:p>
    <w:p w:rsidR="000878A8" w:rsidRPr="0039220F" w:rsidRDefault="000878A8" w:rsidP="0039220F">
      <w:pPr>
        <w:rPr>
          <w:rFonts w:asciiTheme="minorHAnsi" w:hAnsiTheme="minorHAnsi" w:cstheme="minorHAnsi"/>
          <w:b/>
          <w:sz w:val="20"/>
          <w:szCs w:val="20"/>
          <w:lang w:val="sr-Cyrl-RS"/>
        </w:rPr>
      </w:pPr>
    </w:p>
    <w:p w:rsidR="00AA183F" w:rsidRPr="0026276A" w:rsidRDefault="00AA183F" w:rsidP="0026276A">
      <w:pPr>
        <w:rPr>
          <w:rFonts w:asciiTheme="minorHAnsi" w:hAnsiTheme="minorHAnsi" w:cstheme="minorHAnsi"/>
          <w:b/>
          <w:lang w:val="sr-Cyrl-RS"/>
        </w:rPr>
      </w:pPr>
    </w:p>
    <w:sectPr w:rsidR="00AA183F" w:rsidRPr="0026276A" w:rsidSect="00CA26C9">
      <w:footerReference w:type="default" r:id="rId11"/>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141" w:rsidRDefault="00567141" w:rsidP="00D90F7B">
      <w:r>
        <w:separator/>
      </w:r>
    </w:p>
  </w:endnote>
  <w:endnote w:type="continuationSeparator" w:id="0">
    <w:p w:rsidR="00567141" w:rsidRDefault="00567141" w:rsidP="00D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517693"/>
      <w:docPartObj>
        <w:docPartGallery w:val="Page Numbers (Bottom of Page)"/>
        <w:docPartUnique/>
      </w:docPartObj>
    </w:sdtPr>
    <w:sdtEndPr>
      <w:rPr>
        <w:noProof/>
        <w:sz w:val="18"/>
      </w:rPr>
    </w:sdtEndPr>
    <w:sdtContent>
      <w:p w:rsidR="00FD1AD5" w:rsidRPr="00A56274" w:rsidRDefault="00FD1AD5">
        <w:pPr>
          <w:pStyle w:val="Footer"/>
          <w:jc w:val="center"/>
          <w:rPr>
            <w:sz w:val="18"/>
          </w:rPr>
        </w:pPr>
        <w:r w:rsidRPr="00A56274">
          <w:rPr>
            <w:sz w:val="18"/>
          </w:rPr>
          <w:fldChar w:fldCharType="begin"/>
        </w:r>
        <w:r w:rsidRPr="00A56274">
          <w:rPr>
            <w:sz w:val="18"/>
          </w:rPr>
          <w:instrText xml:space="preserve"> PAGE   \* MERGEFORMAT </w:instrText>
        </w:r>
        <w:r w:rsidRPr="00A56274">
          <w:rPr>
            <w:sz w:val="18"/>
          </w:rPr>
          <w:fldChar w:fldCharType="separate"/>
        </w:r>
        <w:r w:rsidR="007F3F68">
          <w:rPr>
            <w:noProof/>
            <w:sz w:val="18"/>
          </w:rPr>
          <w:t>21</w:t>
        </w:r>
        <w:r w:rsidRPr="00A56274">
          <w:rPr>
            <w:sz w:val="18"/>
          </w:rPr>
          <w:fldChar w:fldCharType="end"/>
        </w:r>
      </w:p>
    </w:sdtContent>
  </w:sdt>
  <w:p w:rsidR="00FD1AD5" w:rsidRDefault="00FD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141" w:rsidRDefault="00567141" w:rsidP="00D90F7B">
      <w:r>
        <w:separator/>
      </w:r>
    </w:p>
  </w:footnote>
  <w:footnote w:type="continuationSeparator" w:id="0">
    <w:p w:rsidR="00567141" w:rsidRDefault="00567141" w:rsidP="00D9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6"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1"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2"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4"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5"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6"/>
  </w:num>
  <w:num w:numId="14">
    <w:abstractNumId w:val="3"/>
  </w:num>
  <w:num w:numId="15">
    <w:abstractNumId w:val="10"/>
  </w:num>
  <w:num w:numId="16">
    <w:abstractNumId w:val="2"/>
  </w:num>
  <w:num w:numId="17">
    <w:abstractNumId w:val="13"/>
  </w:num>
  <w:num w:numId="18">
    <w:abstractNumId w:val="25"/>
  </w:num>
  <w:num w:numId="19">
    <w:abstractNumId w:val="8"/>
  </w:num>
  <w:num w:numId="20">
    <w:abstractNumId w:val="12"/>
  </w:num>
  <w:num w:numId="21">
    <w:abstractNumId w:val="21"/>
  </w:num>
  <w:num w:numId="22">
    <w:abstractNumId w:val="24"/>
  </w:num>
  <w:num w:numId="23">
    <w:abstractNumId w:val="15"/>
  </w:num>
  <w:num w:numId="24">
    <w:abstractNumId w:val="17"/>
  </w:num>
  <w:num w:numId="25">
    <w:abstractNumId w:val="18"/>
  </w:num>
  <w:num w:numId="26">
    <w:abstractNumId w:val="14"/>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223C9"/>
    <w:rsid w:val="000231F4"/>
    <w:rsid w:val="00024DB8"/>
    <w:rsid w:val="00035528"/>
    <w:rsid w:val="000878A8"/>
    <w:rsid w:val="00091F2C"/>
    <w:rsid w:val="0009765B"/>
    <w:rsid w:val="000A6E06"/>
    <w:rsid w:val="000C6AF3"/>
    <w:rsid w:val="000E15D5"/>
    <w:rsid w:val="000E1ADF"/>
    <w:rsid w:val="000E5E86"/>
    <w:rsid w:val="000F25FE"/>
    <w:rsid w:val="00103CCF"/>
    <w:rsid w:val="00110648"/>
    <w:rsid w:val="001209F4"/>
    <w:rsid w:val="00145CB4"/>
    <w:rsid w:val="00152474"/>
    <w:rsid w:val="0018199B"/>
    <w:rsid w:val="00194B2B"/>
    <w:rsid w:val="001A1689"/>
    <w:rsid w:val="001F3E46"/>
    <w:rsid w:val="001F56B9"/>
    <w:rsid w:val="001F5F50"/>
    <w:rsid w:val="00224B01"/>
    <w:rsid w:val="0022597C"/>
    <w:rsid w:val="002614E9"/>
    <w:rsid w:val="0026276A"/>
    <w:rsid w:val="002A1978"/>
    <w:rsid w:val="002F472A"/>
    <w:rsid w:val="003007EB"/>
    <w:rsid w:val="00303792"/>
    <w:rsid w:val="00305DA5"/>
    <w:rsid w:val="00306EF1"/>
    <w:rsid w:val="00322EAA"/>
    <w:rsid w:val="00332E6E"/>
    <w:rsid w:val="00336399"/>
    <w:rsid w:val="00337DB7"/>
    <w:rsid w:val="00375918"/>
    <w:rsid w:val="0039220F"/>
    <w:rsid w:val="003B3A13"/>
    <w:rsid w:val="003B564A"/>
    <w:rsid w:val="003D548C"/>
    <w:rsid w:val="003E4531"/>
    <w:rsid w:val="003E4E2C"/>
    <w:rsid w:val="00405B4E"/>
    <w:rsid w:val="00433D98"/>
    <w:rsid w:val="00440C37"/>
    <w:rsid w:val="004601BC"/>
    <w:rsid w:val="00490815"/>
    <w:rsid w:val="004B1E3D"/>
    <w:rsid w:val="004B2B9A"/>
    <w:rsid w:val="004D63E6"/>
    <w:rsid w:val="004F21DA"/>
    <w:rsid w:val="00502FD2"/>
    <w:rsid w:val="005245D0"/>
    <w:rsid w:val="00532DE7"/>
    <w:rsid w:val="00540F16"/>
    <w:rsid w:val="00543A49"/>
    <w:rsid w:val="00550956"/>
    <w:rsid w:val="00567141"/>
    <w:rsid w:val="005750C7"/>
    <w:rsid w:val="0058225F"/>
    <w:rsid w:val="005914B4"/>
    <w:rsid w:val="005F1CBF"/>
    <w:rsid w:val="006233A5"/>
    <w:rsid w:val="00660856"/>
    <w:rsid w:val="006623CC"/>
    <w:rsid w:val="00690264"/>
    <w:rsid w:val="00693820"/>
    <w:rsid w:val="00697AC2"/>
    <w:rsid w:val="0073164E"/>
    <w:rsid w:val="00760A9D"/>
    <w:rsid w:val="00782027"/>
    <w:rsid w:val="007967E7"/>
    <w:rsid w:val="007A4765"/>
    <w:rsid w:val="007F3F68"/>
    <w:rsid w:val="00826418"/>
    <w:rsid w:val="00833DAE"/>
    <w:rsid w:val="008456C2"/>
    <w:rsid w:val="00862703"/>
    <w:rsid w:val="008C79CA"/>
    <w:rsid w:val="008D74D2"/>
    <w:rsid w:val="00903F3B"/>
    <w:rsid w:val="00934859"/>
    <w:rsid w:val="00937958"/>
    <w:rsid w:val="009B2B5D"/>
    <w:rsid w:val="00A0269F"/>
    <w:rsid w:val="00A050B3"/>
    <w:rsid w:val="00A05971"/>
    <w:rsid w:val="00A154E9"/>
    <w:rsid w:val="00A40DF3"/>
    <w:rsid w:val="00A50C69"/>
    <w:rsid w:val="00A56274"/>
    <w:rsid w:val="00A65F4D"/>
    <w:rsid w:val="00A70680"/>
    <w:rsid w:val="00A80C4E"/>
    <w:rsid w:val="00A94D9D"/>
    <w:rsid w:val="00AA183F"/>
    <w:rsid w:val="00AD4D7B"/>
    <w:rsid w:val="00B00AE2"/>
    <w:rsid w:val="00B032F3"/>
    <w:rsid w:val="00B14B37"/>
    <w:rsid w:val="00B52367"/>
    <w:rsid w:val="00B6102B"/>
    <w:rsid w:val="00B73311"/>
    <w:rsid w:val="00B80A92"/>
    <w:rsid w:val="00B8344A"/>
    <w:rsid w:val="00B94C72"/>
    <w:rsid w:val="00BB40DF"/>
    <w:rsid w:val="00BD6444"/>
    <w:rsid w:val="00BF3A52"/>
    <w:rsid w:val="00C219D4"/>
    <w:rsid w:val="00C32764"/>
    <w:rsid w:val="00C668EA"/>
    <w:rsid w:val="00C73230"/>
    <w:rsid w:val="00C73825"/>
    <w:rsid w:val="00C75CB3"/>
    <w:rsid w:val="00CA26C9"/>
    <w:rsid w:val="00CB06B5"/>
    <w:rsid w:val="00CC3502"/>
    <w:rsid w:val="00CF14A2"/>
    <w:rsid w:val="00CF4474"/>
    <w:rsid w:val="00D03DE0"/>
    <w:rsid w:val="00D05120"/>
    <w:rsid w:val="00D06D04"/>
    <w:rsid w:val="00D31959"/>
    <w:rsid w:val="00D31AB5"/>
    <w:rsid w:val="00D37936"/>
    <w:rsid w:val="00D90F7B"/>
    <w:rsid w:val="00D97A37"/>
    <w:rsid w:val="00DA2B99"/>
    <w:rsid w:val="00DD4EE3"/>
    <w:rsid w:val="00DF04E2"/>
    <w:rsid w:val="00DF6BAA"/>
    <w:rsid w:val="00E07AE0"/>
    <w:rsid w:val="00E14AF1"/>
    <w:rsid w:val="00E45D32"/>
    <w:rsid w:val="00E55791"/>
    <w:rsid w:val="00E64FFF"/>
    <w:rsid w:val="00E91036"/>
    <w:rsid w:val="00EB2FA7"/>
    <w:rsid w:val="00ED4204"/>
    <w:rsid w:val="00F22188"/>
    <w:rsid w:val="00F450BD"/>
    <w:rsid w:val="00F56DA6"/>
    <w:rsid w:val="00F71F2A"/>
    <w:rsid w:val="00FB1F94"/>
    <w:rsid w:val="00FC302E"/>
    <w:rsid w:val="00FD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hu-HU"/>
    </w:rPr>
  </w:style>
  <w:style w:type="table" w:customStyle="1" w:styleId="TableGrid1">
    <w:name w:val="Table Grid1"/>
    <w:basedOn w:val="TableNormal"/>
    <w:next w:val="TableGrid"/>
    <w:uiPriority w:val="59"/>
    <w:rsid w:val="00E4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220F"/>
    <w:rPr>
      <w:color w:val="954F72"/>
      <w:u w:val="single"/>
    </w:rPr>
  </w:style>
  <w:style w:type="paragraph" w:customStyle="1" w:styleId="msonormal0">
    <w:name w:val="msonormal"/>
    <w:basedOn w:val="Normal"/>
    <w:rsid w:val="0039220F"/>
    <w:pPr>
      <w:spacing w:before="100" w:beforeAutospacing="1" w:after="100" w:afterAutospacing="1"/>
    </w:pPr>
    <w:rPr>
      <w:rFonts w:ascii="Times New Roman" w:hAnsi="Times New Roman"/>
      <w:lang w:eastAsia="sr-Latn-RS"/>
    </w:rPr>
  </w:style>
  <w:style w:type="paragraph" w:customStyle="1" w:styleId="xl65">
    <w:name w:val="xl65"/>
    <w:basedOn w:val="Normal"/>
    <w:rsid w:val="0039220F"/>
    <w:pPr>
      <w:spacing w:before="100" w:beforeAutospacing="1" w:after="100" w:afterAutospacing="1"/>
      <w:jc w:val="right"/>
    </w:pPr>
    <w:rPr>
      <w:rFonts w:ascii="Times New Roman" w:hAnsi="Times New Roman"/>
      <w:lang w:eastAsia="sr-Latn-RS"/>
    </w:rPr>
  </w:style>
  <w:style w:type="paragraph" w:customStyle="1" w:styleId="xl66">
    <w:name w:val="xl6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7">
    <w:name w:val="xl6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8">
    <w:name w:val="xl6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69">
    <w:name w:val="xl6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70">
    <w:name w:val="xl70"/>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71">
    <w:name w:val="xl7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72">
    <w:name w:val="xl7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3">
    <w:name w:val="xl7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74">
    <w:name w:val="xl74"/>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5">
    <w:name w:val="xl75"/>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77">
    <w:name w:val="xl77"/>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78">
    <w:name w:val="xl78"/>
    <w:basedOn w:val="Normal"/>
    <w:rsid w:val="0039220F"/>
    <w:pPr>
      <w:shd w:val="clear" w:color="000000" w:fill="BFBFBF"/>
      <w:spacing w:before="100" w:beforeAutospacing="1" w:after="100" w:afterAutospacing="1"/>
      <w:jc w:val="center"/>
    </w:pPr>
    <w:rPr>
      <w:rFonts w:ascii="Times New Roman" w:hAnsi="Times New Roman"/>
      <w:lang w:eastAsia="sr-Latn-RS"/>
    </w:rPr>
  </w:style>
  <w:style w:type="paragraph" w:customStyle="1" w:styleId="xl79">
    <w:name w:val="xl79"/>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80">
    <w:name w:val="xl80"/>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81">
    <w:name w:val="xl8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2">
    <w:name w:val="xl8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3">
    <w:name w:val="xl8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4">
    <w:name w:val="xl84"/>
    <w:basedOn w:val="Normal"/>
    <w:rsid w:val="0039220F"/>
    <w:pPr>
      <w:spacing w:before="100" w:beforeAutospacing="1" w:after="100" w:afterAutospacing="1"/>
    </w:pPr>
    <w:rPr>
      <w:rFonts w:ascii="Times New Roman" w:hAnsi="Times New Roman"/>
      <w:lang w:eastAsia="sr-Latn-RS"/>
    </w:rPr>
  </w:style>
  <w:style w:type="paragraph" w:customStyle="1" w:styleId="xl85">
    <w:name w:val="xl85"/>
    <w:basedOn w:val="Normal"/>
    <w:rsid w:val="0039220F"/>
    <w:pPr>
      <w:spacing w:before="100" w:beforeAutospacing="1" w:after="100" w:afterAutospacing="1"/>
    </w:pPr>
    <w:rPr>
      <w:rFonts w:ascii="Arial" w:hAnsi="Arial" w:cs="Arial"/>
      <w:lang w:eastAsia="sr-Latn-RS"/>
    </w:rPr>
  </w:style>
  <w:style w:type="paragraph" w:customStyle="1" w:styleId="xl86">
    <w:name w:val="xl8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63">
    <w:name w:val="xl63"/>
    <w:basedOn w:val="Normal"/>
    <w:rsid w:val="00CA26C9"/>
    <w:pPr>
      <w:spacing w:before="100" w:beforeAutospacing="1" w:after="100" w:afterAutospacing="1"/>
    </w:pPr>
    <w:rPr>
      <w:rFonts w:ascii="Calibri" w:hAnsi="Calibri" w:cs="Calibri"/>
      <w:lang w:eastAsia="sr-Latn-RS"/>
    </w:rPr>
  </w:style>
  <w:style w:type="paragraph" w:customStyle="1" w:styleId="xl64">
    <w:name w:val="xl64"/>
    <w:basedOn w:val="Normal"/>
    <w:rsid w:val="00CA26C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753">
      <w:bodyDiv w:val="1"/>
      <w:marLeft w:val="0"/>
      <w:marRight w:val="0"/>
      <w:marTop w:val="0"/>
      <w:marBottom w:val="0"/>
      <w:divBdr>
        <w:top w:val="none" w:sz="0" w:space="0" w:color="auto"/>
        <w:left w:val="none" w:sz="0" w:space="0" w:color="auto"/>
        <w:bottom w:val="none" w:sz="0" w:space="0" w:color="auto"/>
        <w:right w:val="none" w:sz="0" w:space="0" w:color="auto"/>
      </w:divBdr>
    </w:div>
    <w:div w:id="195627658">
      <w:bodyDiv w:val="1"/>
      <w:marLeft w:val="0"/>
      <w:marRight w:val="0"/>
      <w:marTop w:val="0"/>
      <w:marBottom w:val="0"/>
      <w:divBdr>
        <w:top w:val="none" w:sz="0" w:space="0" w:color="auto"/>
        <w:left w:val="none" w:sz="0" w:space="0" w:color="auto"/>
        <w:bottom w:val="none" w:sz="0" w:space="0" w:color="auto"/>
        <w:right w:val="none" w:sz="0" w:space="0" w:color="auto"/>
      </w:divBdr>
    </w:div>
    <w:div w:id="198052763">
      <w:bodyDiv w:val="1"/>
      <w:marLeft w:val="0"/>
      <w:marRight w:val="0"/>
      <w:marTop w:val="0"/>
      <w:marBottom w:val="0"/>
      <w:divBdr>
        <w:top w:val="none" w:sz="0" w:space="0" w:color="auto"/>
        <w:left w:val="none" w:sz="0" w:space="0" w:color="auto"/>
        <w:bottom w:val="none" w:sz="0" w:space="0" w:color="auto"/>
        <w:right w:val="none" w:sz="0" w:space="0" w:color="auto"/>
      </w:divBdr>
    </w:div>
    <w:div w:id="351418474">
      <w:bodyDiv w:val="1"/>
      <w:marLeft w:val="0"/>
      <w:marRight w:val="0"/>
      <w:marTop w:val="0"/>
      <w:marBottom w:val="0"/>
      <w:divBdr>
        <w:top w:val="none" w:sz="0" w:space="0" w:color="auto"/>
        <w:left w:val="none" w:sz="0" w:space="0" w:color="auto"/>
        <w:bottom w:val="none" w:sz="0" w:space="0" w:color="auto"/>
        <w:right w:val="none" w:sz="0" w:space="0" w:color="auto"/>
      </w:divBdr>
    </w:div>
    <w:div w:id="1106582170">
      <w:bodyDiv w:val="1"/>
      <w:marLeft w:val="0"/>
      <w:marRight w:val="0"/>
      <w:marTop w:val="0"/>
      <w:marBottom w:val="0"/>
      <w:divBdr>
        <w:top w:val="none" w:sz="0" w:space="0" w:color="auto"/>
        <w:left w:val="none" w:sz="0" w:space="0" w:color="auto"/>
        <w:bottom w:val="none" w:sz="0" w:space="0" w:color="auto"/>
        <w:right w:val="none" w:sz="0" w:space="0" w:color="auto"/>
      </w:divBdr>
    </w:div>
    <w:div w:id="1123184946">
      <w:bodyDiv w:val="1"/>
      <w:marLeft w:val="0"/>
      <w:marRight w:val="0"/>
      <w:marTop w:val="0"/>
      <w:marBottom w:val="0"/>
      <w:divBdr>
        <w:top w:val="none" w:sz="0" w:space="0" w:color="auto"/>
        <w:left w:val="none" w:sz="0" w:space="0" w:color="auto"/>
        <w:bottom w:val="none" w:sz="0" w:space="0" w:color="auto"/>
        <w:right w:val="none" w:sz="0" w:space="0" w:color="auto"/>
      </w:divBdr>
    </w:div>
    <w:div w:id="1268389302">
      <w:bodyDiv w:val="1"/>
      <w:marLeft w:val="0"/>
      <w:marRight w:val="0"/>
      <w:marTop w:val="0"/>
      <w:marBottom w:val="0"/>
      <w:divBdr>
        <w:top w:val="none" w:sz="0" w:space="0" w:color="auto"/>
        <w:left w:val="none" w:sz="0" w:space="0" w:color="auto"/>
        <w:bottom w:val="none" w:sz="0" w:space="0" w:color="auto"/>
        <w:right w:val="none" w:sz="0" w:space="0" w:color="auto"/>
      </w:divBdr>
    </w:div>
    <w:div w:id="1330791812">
      <w:bodyDiv w:val="1"/>
      <w:marLeft w:val="0"/>
      <w:marRight w:val="0"/>
      <w:marTop w:val="0"/>
      <w:marBottom w:val="0"/>
      <w:divBdr>
        <w:top w:val="none" w:sz="0" w:space="0" w:color="auto"/>
        <w:left w:val="none" w:sz="0" w:space="0" w:color="auto"/>
        <w:bottom w:val="none" w:sz="0" w:space="0" w:color="auto"/>
        <w:right w:val="none" w:sz="0" w:space="0" w:color="auto"/>
      </w:divBdr>
    </w:div>
    <w:div w:id="1475413890">
      <w:bodyDiv w:val="1"/>
      <w:marLeft w:val="0"/>
      <w:marRight w:val="0"/>
      <w:marTop w:val="0"/>
      <w:marBottom w:val="0"/>
      <w:divBdr>
        <w:top w:val="none" w:sz="0" w:space="0" w:color="auto"/>
        <w:left w:val="none" w:sz="0" w:space="0" w:color="auto"/>
        <w:bottom w:val="none" w:sz="0" w:space="0" w:color="auto"/>
        <w:right w:val="none" w:sz="0" w:space="0" w:color="auto"/>
      </w:divBdr>
    </w:div>
    <w:div w:id="18386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ojan.greguric@vojvodina.gov.rs" TargetMode="External"/><Relationship Id="rId4" Type="http://schemas.openxmlformats.org/officeDocument/2006/relationships/settings" Target="settings.xml"/><Relationship Id="rId9" Type="http://schemas.openxmlformats.org/officeDocument/2006/relationships/hyperlink" Target="mailto:ounz@vojvodin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C168-1C39-47A3-B666-8C209CFE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21</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Caba Corba</cp:lastModifiedBy>
  <cp:revision>31</cp:revision>
  <cp:lastPrinted>2025-04-16T12:45:00Z</cp:lastPrinted>
  <dcterms:created xsi:type="dcterms:W3CDTF">2025-06-05T11:55:00Z</dcterms:created>
  <dcterms:modified xsi:type="dcterms:W3CDTF">2025-10-16T08:30:00Z</dcterms:modified>
</cp:coreProperties>
</file>