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2410"/>
        <w:gridCol w:w="4145"/>
        <w:gridCol w:w="3510"/>
      </w:tblGrid>
      <w:tr w:rsidR="000878A8" w:rsidRPr="00AA183F" w:rsidTr="000878A8">
        <w:trPr>
          <w:trHeight w:val="1975"/>
        </w:trPr>
        <w:tc>
          <w:tcPr>
            <w:tcW w:w="2410" w:type="dxa"/>
          </w:tcPr>
          <w:p w:rsidR="000878A8" w:rsidRPr="00AA183F" w:rsidRDefault="000878A8" w:rsidP="000878A8">
            <w:pPr>
              <w:tabs>
                <w:tab w:val="center" w:pos="4703"/>
                <w:tab w:val="right" w:pos="9406"/>
              </w:tabs>
              <w:ind w:left="-198" w:firstLine="108"/>
              <w:rPr>
                <w:rFonts w:asciiTheme="minorHAnsi" w:eastAsia="Calibri" w:hAnsiTheme="minorHAnsi" w:cstheme="minorHAnsi"/>
                <w:noProof/>
                <w:sz w:val="16"/>
                <w:szCs w:val="16"/>
              </w:rPr>
            </w:pPr>
            <w:r>
              <w:rPr>
                <w:rFonts w:asciiTheme="minorHAnsi" w:hAnsiTheme="minorHAnsi"/>
                <w:noProof/>
                <w:lang w:val="en-US"/>
              </w:rPr>
              <w:drawing>
                <wp:inline distT="0" distB="0" distL="0" distR="0" wp14:anchorId="2AD8116D" wp14:editId="3E213FD1">
                  <wp:extent cx="1485900" cy="962025"/>
                  <wp:effectExtent l="0" t="0" r="0" b="9525"/>
                  <wp:docPr id="2" name="Picture 2" descr="ГРБОВИ ЗА МЕМОРАНДУМ"/>
                  <wp:cNvGraphicFramePr/>
                  <a:graphic xmlns:a="http://schemas.openxmlformats.org/drawingml/2006/main">
                    <a:graphicData uri="http://schemas.openxmlformats.org/drawingml/2006/picture">
                      <pic:pic xmlns:pic="http://schemas.openxmlformats.org/drawingml/2006/picture">
                        <pic:nvPicPr>
                          <pic:cNvPr id="2" name="Picture 2" descr="ГРБОВИ ЗА МЕМОРАНДУМ"/>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Republica Serbia</w:t>
            </w:r>
          </w:p>
          <w:p w:rsidR="000878A8" w:rsidRPr="00C219D4" w:rsidRDefault="000878A8" w:rsidP="000878A8">
            <w:pPr>
              <w:rPr>
                <w:rFonts w:asciiTheme="minorHAnsi" w:eastAsia="Calibri" w:hAnsiTheme="minorHAnsi" w:cstheme="minorHAnsi"/>
                <w:noProof/>
                <w:sz w:val="18"/>
                <w:szCs w:val="18"/>
              </w:rPr>
            </w:pPr>
            <w:r>
              <w:rPr>
                <w:rFonts w:asciiTheme="minorHAnsi" w:hAnsiTheme="minorHAnsi"/>
                <w:sz w:val="18"/>
                <w:szCs w:val="18"/>
              </w:rPr>
              <w:t>Provincia Autonomă Voivodina</w:t>
            </w:r>
          </w:p>
          <w:p w:rsidR="000878A8" w:rsidRPr="00C219D4" w:rsidRDefault="000878A8" w:rsidP="000878A8">
            <w:pPr>
              <w:rPr>
                <w:rFonts w:asciiTheme="minorHAnsi" w:eastAsia="Calibri" w:hAnsiTheme="minorHAnsi" w:cstheme="minorHAnsi"/>
                <w:b/>
                <w:noProof/>
                <w:sz w:val="18"/>
                <w:szCs w:val="18"/>
              </w:rPr>
            </w:pPr>
            <w:r>
              <w:rPr>
                <w:rFonts w:asciiTheme="minorHAnsi" w:hAnsiTheme="minorHAnsi"/>
                <w:b/>
                <w:bCs/>
                <w:sz w:val="18"/>
                <w:szCs w:val="18"/>
              </w:rPr>
              <w:t>Secretariatul Provincial pentru Educaţie, Reglementări, Administraţie</w:t>
            </w:r>
            <w:r>
              <w:rPr>
                <w:rFonts w:asciiTheme="minorHAnsi" w:hAnsiTheme="minorHAnsi"/>
                <w:b/>
                <w:sz w:val="18"/>
                <w:szCs w:val="18"/>
              </w:rPr>
              <w:br/>
            </w:r>
            <w:r>
              <w:rPr>
                <w:rFonts w:asciiTheme="minorHAnsi" w:hAnsiTheme="minorHAnsi"/>
                <w:b/>
                <w:bCs/>
                <w:sz w:val="18"/>
                <w:szCs w:val="18"/>
              </w:rPr>
              <w:t>şi Minorităţile Naţionale - Comunităţile Naţionale</w:t>
            </w:r>
          </w:p>
          <w:p w:rsidR="000878A8" w:rsidRPr="00C219D4" w:rsidRDefault="000878A8" w:rsidP="000878A8">
            <w:pPr>
              <w:spacing w:line="204" w:lineRule="auto"/>
              <w:rPr>
                <w:rFonts w:asciiTheme="minorHAnsi" w:eastAsia="Calibri" w:hAnsiTheme="minorHAnsi" w:cstheme="minorHAnsi"/>
                <w:b/>
                <w:noProof/>
                <w:sz w:val="18"/>
                <w:szCs w:val="18"/>
                <w:lang w:val="sr-Cyrl-CS"/>
              </w:rPr>
            </w:pP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Bulevar Mihajla Pupina 16, 21000 Novi Sad</w:t>
            </w:r>
          </w:p>
          <w:p w:rsidR="000878A8" w:rsidRPr="00C219D4"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T: +381 21 487 4608; F +381 21 456 217</w:t>
            </w:r>
          </w:p>
          <w:p w:rsidR="000878A8" w:rsidRPr="00C219D4" w:rsidRDefault="00516FFB" w:rsidP="000878A8">
            <w:pPr>
              <w:spacing w:after="200"/>
              <w:rPr>
                <w:rFonts w:asciiTheme="minorHAnsi" w:eastAsia="Calibri" w:hAnsiTheme="minorHAnsi" w:cstheme="minorHAnsi"/>
                <w:noProof/>
                <w:sz w:val="18"/>
                <w:szCs w:val="18"/>
              </w:rPr>
            </w:pPr>
            <w:hyperlink r:id="rId9" w:history="1">
              <w:r w:rsidR="005776C6">
                <w:rPr>
                  <w:rStyle w:val="Hyperlink"/>
                  <w:rFonts w:asciiTheme="minorHAnsi" w:hAnsiTheme="minorHAnsi"/>
                  <w:color w:val="auto"/>
                  <w:sz w:val="18"/>
                  <w:szCs w:val="18"/>
                </w:rPr>
                <w:t>ounz@vojvodina.gov.s</w:t>
              </w:r>
            </w:hyperlink>
            <w:r w:rsidR="005776C6">
              <w:rPr>
                <w:rFonts w:asciiTheme="minorHAnsi" w:hAnsiTheme="minorHAnsi"/>
                <w:sz w:val="18"/>
                <w:szCs w:val="18"/>
              </w:rPr>
              <w:t xml:space="preserve">  </w:t>
            </w:r>
          </w:p>
        </w:tc>
      </w:tr>
      <w:tr w:rsidR="0039220F" w:rsidRPr="0039220F" w:rsidTr="009B2B5D">
        <w:trPr>
          <w:trHeight w:val="305"/>
        </w:trPr>
        <w:tc>
          <w:tcPr>
            <w:tcW w:w="2410" w:type="dxa"/>
          </w:tcPr>
          <w:p w:rsidR="000878A8" w:rsidRPr="0039220F" w:rsidRDefault="000878A8" w:rsidP="000878A8">
            <w:pPr>
              <w:tabs>
                <w:tab w:val="center" w:pos="4703"/>
                <w:tab w:val="right" w:pos="9406"/>
              </w:tabs>
              <w:ind w:left="-198" w:firstLine="108"/>
              <w:rPr>
                <w:rFonts w:asciiTheme="minorHAnsi" w:eastAsia="Calibri" w:hAnsiTheme="minorHAnsi" w:cstheme="minorHAnsi"/>
                <w:noProof/>
                <w:sz w:val="16"/>
                <w:szCs w:val="16"/>
                <w:lang w:val="sr-Cyrl-CS"/>
              </w:rPr>
            </w:pPr>
          </w:p>
        </w:tc>
        <w:tc>
          <w:tcPr>
            <w:tcW w:w="4145" w:type="dxa"/>
          </w:tcPr>
          <w:p w:rsidR="000878A8" w:rsidRPr="0039220F" w:rsidRDefault="000878A8" w:rsidP="000878A8">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 xml:space="preserve">NUMĂRUL: </w:t>
            </w:r>
            <w:r>
              <w:rPr>
                <w:rFonts w:asciiTheme="minorHAnsi" w:hAnsiTheme="minorHAnsi"/>
                <w:sz w:val="18"/>
                <w:szCs w:val="16"/>
              </w:rPr>
              <w:t>000218448 2025 09427 005 001 084 011</w:t>
            </w:r>
          </w:p>
          <w:p w:rsidR="000878A8" w:rsidRPr="0039220F" w:rsidRDefault="000878A8" w:rsidP="000878A8">
            <w:pPr>
              <w:tabs>
                <w:tab w:val="center" w:pos="4703"/>
                <w:tab w:val="right" w:pos="9406"/>
              </w:tabs>
              <w:rPr>
                <w:rFonts w:asciiTheme="minorHAnsi" w:eastAsia="Calibri" w:hAnsiTheme="minorHAnsi" w:cstheme="minorHAnsi"/>
                <w:noProof/>
                <w:sz w:val="18"/>
                <w:szCs w:val="18"/>
                <w:lang w:val="sr-Cyrl-CS"/>
              </w:rPr>
            </w:pPr>
          </w:p>
        </w:tc>
        <w:tc>
          <w:tcPr>
            <w:tcW w:w="3510" w:type="dxa"/>
          </w:tcPr>
          <w:p w:rsidR="000878A8" w:rsidRPr="0039220F" w:rsidRDefault="00EF05CF" w:rsidP="00D31AB5">
            <w:pPr>
              <w:tabs>
                <w:tab w:val="center" w:pos="4703"/>
                <w:tab w:val="right" w:pos="9406"/>
              </w:tabs>
              <w:rPr>
                <w:rFonts w:asciiTheme="minorHAnsi" w:eastAsia="Calibri" w:hAnsiTheme="minorHAnsi" w:cstheme="minorHAnsi"/>
                <w:noProof/>
                <w:sz w:val="18"/>
                <w:szCs w:val="18"/>
              </w:rPr>
            </w:pPr>
            <w:r>
              <w:rPr>
                <w:rFonts w:asciiTheme="minorHAnsi" w:hAnsiTheme="minorHAnsi"/>
                <w:sz w:val="18"/>
                <w:szCs w:val="18"/>
              </w:rPr>
              <w:t>DATA: 13.05.2025</w:t>
            </w:r>
          </w:p>
        </w:tc>
      </w:tr>
    </w:tbl>
    <w:p w:rsidR="002F472A" w:rsidRPr="00C32764" w:rsidRDefault="002F472A" w:rsidP="002F472A">
      <w:pPr>
        <w:jc w:val="both"/>
        <w:rPr>
          <w:rFonts w:asciiTheme="minorHAnsi" w:hAnsiTheme="minorHAnsi" w:cstheme="minorHAnsi"/>
          <w:bCs/>
          <w:noProof/>
          <w:sz w:val="20"/>
          <w:szCs w:val="20"/>
        </w:rPr>
      </w:pPr>
      <w:r>
        <w:rPr>
          <w:rFonts w:asciiTheme="minorHAnsi" w:hAnsiTheme="minorHAnsi"/>
          <w:bCs/>
          <w:sz w:val="20"/>
          <w:szCs w:val="20"/>
        </w:rPr>
        <w:t>În baza articolului 10 din Hotărârea Adunării Provinciei privind repartizarea mijloacelor bugetare pentru avansarea statutului minorităţilor naţionale – comunităţilor naţionale şi dezvoltarea multiculturalismului şi toleranţei („Buletinul oficial al P.A.V.”, numărul: 8/2019) şi articolului 10 alineatul 2 din Regulamentul Adunării Provinciei privind repartizarea mijloacelor bugetare ale Secretariatului Provincial pentru Educaţie, Reglementări, Administraţie şi Minorităţile Naţionale – Comunităţile Naţionale pentru avansarea statutului minorităţilor naţionale-comunităţilor naţionale şi dezvoltarea multiculturalismului şi toleranţei în Provincia Autonomă Voivodina 2025 („Buletinul oficial al P.A.V.”, numărul 5/2025), Comisia de concurs care desfăşoară procedura de repartizare a mijloacelor conform Concursului public pentru cofinanţarea programelor şi proiectelor de păstrare şi cultivare a multiculturalismului şi toleranţei interetnice în P.A. Voivodina în anul 2025, în şedinţa ţinută pe data 13.05.2023, a stabilit:</w:t>
      </w:r>
    </w:p>
    <w:p w:rsidR="002F472A" w:rsidRDefault="002F472A" w:rsidP="002F472A">
      <w:pPr>
        <w:jc w:val="both"/>
        <w:rPr>
          <w:rFonts w:asciiTheme="minorHAnsi" w:hAnsiTheme="minorHAnsi" w:cstheme="minorHAnsi"/>
          <w:bCs/>
          <w:noProof/>
          <w:sz w:val="20"/>
          <w:szCs w:val="20"/>
          <w:lang w:val="sr-Cyrl-CS"/>
        </w:rPr>
      </w:pPr>
    </w:p>
    <w:p w:rsidR="00B8344A" w:rsidRPr="0039220F" w:rsidRDefault="00B8344A" w:rsidP="002F472A">
      <w:pPr>
        <w:jc w:val="both"/>
        <w:rPr>
          <w:rFonts w:asciiTheme="minorHAnsi" w:hAnsiTheme="minorHAnsi" w:cstheme="minorHAnsi"/>
          <w:bCs/>
          <w:noProof/>
          <w:sz w:val="20"/>
          <w:szCs w:val="20"/>
          <w:lang w:val="sr-Cyrl-CS"/>
        </w:rPr>
      </w:pPr>
    </w:p>
    <w:p w:rsidR="00B73311" w:rsidRPr="0039220F" w:rsidRDefault="000878A8" w:rsidP="00B73311">
      <w:pPr>
        <w:jc w:val="center"/>
        <w:rPr>
          <w:rFonts w:ascii="Calibri" w:hAnsi="Calibri" w:cs="Calibri"/>
          <w:b/>
          <w:bCs/>
          <w:caps/>
          <w:sz w:val="22"/>
          <w:szCs w:val="22"/>
        </w:rPr>
      </w:pPr>
      <w:r>
        <w:rPr>
          <w:b/>
          <w:sz w:val="22"/>
          <w:szCs w:val="22"/>
        </w:rPr>
        <w:t xml:space="preserve">LISTA EVALUĂRII ŞI CLASAMENTULUI PROGRAMELOR ŞI PROIECTELOR ANUNŢATE </w:t>
      </w:r>
      <w:r>
        <w:rPr>
          <w:rFonts w:ascii="Calibri" w:hAnsi="Calibri"/>
          <w:b/>
          <w:bCs/>
          <w:caps/>
          <w:sz w:val="22"/>
          <w:szCs w:val="22"/>
        </w:rPr>
        <w:t>LА CONCURSUL PUBLIC PENTRU COFINANŢAREA</w:t>
      </w:r>
    </w:p>
    <w:p w:rsidR="00B73311" w:rsidRPr="00965157" w:rsidRDefault="00B73311" w:rsidP="00B73311">
      <w:pPr>
        <w:jc w:val="center"/>
        <w:rPr>
          <w:rFonts w:ascii="Calibri" w:hAnsi="Calibri" w:cs="Calibri"/>
          <w:b/>
          <w:bCs/>
          <w:caps/>
          <w:color w:val="000000"/>
          <w:sz w:val="22"/>
          <w:szCs w:val="22"/>
        </w:rPr>
      </w:pPr>
      <w:r>
        <w:rPr>
          <w:rFonts w:ascii="Calibri" w:hAnsi="Calibri"/>
          <w:b/>
          <w:bCs/>
          <w:caps/>
          <w:sz w:val="22"/>
          <w:szCs w:val="22"/>
        </w:rPr>
        <w:t xml:space="preserve">PROGRAMELOR ŞI PROIECTELOR PENTRU PĂSTRAREA ŞI CULTIVAREA MULTICULTURALISMULUI ŞI TOLERANŢEI ÎN P.A.V. ÎN ANUL 2025 </w:t>
      </w:r>
    </w:p>
    <w:p w:rsidR="000878A8" w:rsidRDefault="000878A8" w:rsidP="000878A8">
      <w:pPr>
        <w:jc w:val="center"/>
        <w:rPr>
          <w:rFonts w:asciiTheme="minorHAnsi" w:hAnsiTheme="minorHAnsi" w:cstheme="minorHAnsi"/>
          <w:b/>
          <w:sz w:val="20"/>
          <w:szCs w:val="20"/>
          <w:lang w:val="sr-Cyrl-RS"/>
        </w:rPr>
      </w:pPr>
    </w:p>
    <w:p w:rsidR="000878A8" w:rsidRPr="00AA183F" w:rsidRDefault="000878A8" w:rsidP="00AD4D7B">
      <w:pPr>
        <w:pStyle w:val="ListParagraph"/>
        <w:numPr>
          <w:ilvl w:val="0"/>
          <w:numId w:val="2"/>
        </w:numPr>
        <w:ind w:left="0"/>
        <w:jc w:val="center"/>
        <w:rPr>
          <w:rFonts w:asciiTheme="minorHAnsi" w:hAnsiTheme="minorHAnsi" w:cstheme="minorHAnsi"/>
          <w:b/>
          <w:sz w:val="22"/>
          <w:szCs w:val="22"/>
        </w:rPr>
      </w:pPr>
      <w:r>
        <w:rPr>
          <w:rFonts w:asciiTheme="minorHAnsi" w:hAnsiTheme="minorHAnsi"/>
          <w:b/>
          <w:sz w:val="22"/>
          <w:szCs w:val="22"/>
        </w:rPr>
        <w:t>Evaluarea, punctajul şi clasamentul cererilor</w:t>
      </w:r>
    </w:p>
    <w:p w:rsidR="00540F16" w:rsidRPr="00AA183F" w:rsidRDefault="00540F16" w:rsidP="00543A49">
      <w:pPr>
        <w:pStyle w:val="ListParagraph"/>
        <w:rPr>
          <w:rFonts w:asciiTheme="minorHAnsi" w:hAnsiTheme="minorHAnsi" w:cstheme="minorHAnsi"/>
          <w:b/>
          <w:sz w:val="22"/>
          <w:szCs w:val="22"/>
          <w:lang w:val="sr-Cyrl-RS"/>
        </w:rPr>
      </w:pPr>
    </w:p>
    <w:p w:rsidR="000878A8" w:rsidRDefault="000878A8" w:rsidP="00AD4D7B">
      <w:pPr>
        <w:pStyle w:val="ListParagraph"/>
        <w:numPr>
          <w:ilvl w:val="1"/>
          <w:numId w:val="2"/>
        </w:numPr>
        <w:ind w:left="0"/>
        <w:jc w:val="center"/>
        <w:rPr>
          <w:rFonts w:asciiTheme="minorHAnsi" w:hAnsiTheme="minorHAnsi" w:cstheme="minorHAnsi"/>
          <w:sz w:val="22"/>
          <w:szCs w:val="22"/>
        </w:rPr>
      </w:pPr>
      <w:r>
        <w:rPr>
          <w:rFonts w:asciiTheme="minorHAnsi" w:hAnsiTheme="minorHAnsi"/>
          <w:sz w:val="22"/>
          <w:szCs w:val="22"/>
        </w:rPr>
        <w:t>Proiectele şi programele pentru care se propune acordarea mijloacelor</w:t>
      </w:r>
    </w:p>
    <w:p w:rsidR="00C668EA" w:rsidRPr="00AA183F" w:rsidRDefault="00C668EA" w:rsidP="00C668EA">
      <w:pPr>
        <w:pStyle w:val="ListParagraph"/>
        <w:ind w:left="0"/>
        <w:rPr>
          <w:rFonts w:asciiTheme="minorHAnsi" w:hAnsiTheme="minorHAnsi" w:cstheme="minorHAnsi"/>
          <w:sz w:val="22"/>
          <w:szCs w:val="22"/>
          <w:lang w:val="sr-Cyrl-RS"/>
        </w:rPr>
      </w:pPr>
    </w:p>
    <w:p w:rsidR="00540F16" w:rsidRDefault="00540F16" w:rsidP="000878A8">
      <w:pPr>
        <w:rPr>
          <w:rFonts w:asciiTheme="minorHAnsi" w:hAnsiTheme="minorHAnsi" w:cstheme="minorHAnsi"/>
          <w:b/>
          <w:lang w:val="sr-Cyrl-R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436"/>
        <w:gridCol w:w="2128"/>
        <w:gridCol w:w="1289"/>
        <w:gridCol w:w="945"/>
        <w:gridCol w:w="1810"/>
      </w:tblGrid>
      <w:tr w:rsidR="00337DB7" w:rsidRPr="00337DB7" w:rsidTr="00594B0D">
        <w:trPr>
          <w:trHeight w:val="300"/>
        </w:trPr>
        <w:tc>
          <w:tcPr>
            <w:tcW w:w="2292" w:type="dxa"/>
            <w:shd w:val="clear" w:color="auto" w:fill="auto"/>
            <w:vAlign w:val="center"/>
            <w:hideMark/>
          </w:tcPr>
          <w:p w:rsidR="00337DB7" w:rsidRPr="00306EF1" w:rsidRDefault="00337DB7" w:rsidP="00337DB7">
            <w:pPr>
              <w:jc w:val="center"/>
              <w:rPr>
                <w:rFonts w:ascii="Calibri" w:hAnsi="Calibri" w:cs="Calibri"/>
                <w:b/>
                <w:bCs/>
                <w:sz w:val="20"/>
                <w:szCs w:val="20"/>
              </w:rPr>
            </w:pPr>
            <w:r>
              <w:rPr>
                <w:rFonts w:ascii="Calibri" w:hAnsi="Calibri"/>
                <w:b/>
                <w:bCs/>
                <w:sz w:val="20"/>
                <w:szCs w:val="20"/>
              </w:rPr>
              <w:t>Denumirea semnatarului cererii</w:t>
            </w:r>
          </w:p>
        </w:tc>
        <w:tc>
          <w:tcPr>
            <w:tcW w:w="1436" w:type="dxa"/>
            <w:shd w:val="clear" w:color="auto" w:fill="auto"/>
            <w:vAlign w:val="center"/>
            <w:hideMark/>
          </w:tcPr>
          <w:p w:rsidR="00337DB7" w:rsidRPr="00306EF1" w:rsidRDefault="00337DB7" w:rsidP="00337DB7">
            <w:pPr>
              <w:jc w:val="center"/>
              <w:rPr>
                <w:rFonts w:ascii="Calibri" w:hAnsi="Calibri" w:cs="Calibri"/>
                <w:b/>
                <w:bCs/>
                <w:sz w:val="20"/>
                <w:szCs w:val="20"/>
              </w:rPr>
            </w:pPr>
            <w:r>
              <w:rPr>
                <w:rFonts w:ascii="Calibri" w:hAnsi="Calibri"/>
                <w:b/>
                <w:bCs/>
                <w:sz w:val="20"/>
                <w:szCs w:val="20"/>
              </w:rPr>
              <w:t>Localitatea</w:t>
            </w:r>
          </w:p>
        </w:tc>
        <w:tc>
          <w:tcPr>
            <w:tcW w:w="2128" w:type="dxa"/>
            <w:shd w:val="clear" w:color="auto" w:fill="auto"/>
            <w:vAlign w:val="center"/>
            <w:hideMark/>
          </w:tcPr>
          <w:p w:rsidR="00337DB7" w:rsidRPr="00306EF1" w:rsidRDefault="00337DB7" w:rsidP="00337DB7">
            <w:pPr>
              <w:jc w:val="center"/>
              <w:rPr>
                <w:rFonts w:ascii="Calibri" w:hAnsi="Calibri" w:cs="Calibri"/>
                <w:b/>
                <w:bCs/>
                <w:sz w:val="20"/>
                <w:szCs w:val="20"/>
              </w:rPr>
            </w:pPr>
            <w:r>
              <w:rPr>
                <w:rFonts w:ascii="Calibri" w:hAnsi="Calibri"/>
                <w:b/>
                <w:bCs/>
                <w:sz w:val="20"/>
                <w:szCs w:val="20"/>
              </w:rPr>
              <w:t>Denumirea proiectului</w:t>
            </w:r>
          </w:p>
        </w:tc>
        <w:tc>
          <w:tcPr>
            <w:tcW w:w="1289" w:type="dxa"/>
            <w:shd w:val="clear" w:color="auto" w:fill="auto"/>
            <w:vAlign w:val="center"/>
            <w:hideMark/>
          </w:tcPr>
          <w:p w:rsidR="00337DB7" w:rsidRPr="00306EF1" w:rsidRDefault="00337DB7" w:rsidP="00337DB7">
            <w:pPr>
              <w:jc w:val="center"/>
              <w:rPr>
                <w:rFonts w:ascii="Calibri" w:hAnsi="Calibri" w:cs="Calibri"/>
                <w:b/>
                <w:bCs/>
                <w:sz w:val="20"/>
                <w:szCs w:val="20"/>
              </w:rPr>
            </w:pPr>
            <w:r>
              <w:rPr>
                <w:rFonts w:ascii="Calibri" w:hAnsi="Calibri"/>
                <w:b/>
                <w:bCs/>
                <w:sz w:val="20"/>
                <w:szCs w:val="20"/>
              </w:rPr>
              <w:t>Număr de dosar</w:t>
            </w:r>
          </w:p>
        </w:tc>
        <w:tc>
          <w:tcPr>
            <w:tcW w:w="945" w:type="dxa"/>
            <w:shd w:val="clear" w:color="auto" w:fill="auto"/>
            <w:vAlign w:val="center"/>
            <w:hideMark/>
          </w:tcPr>
          <w:p w:rsidR="00337DB7" w:rsidRPr="00405B4E" w:rsidRDefault="00405B4E" w:rsidP="00337DB7">
            <w:pPr>
              <w:jc w:val="center"/>
              <w:rPr>
                <w:rFonts w:ascii="Calibri" w:hAnsi="Calibri" w:cs="Calibri"/>
                <w:b/>
                <w:bCs/>
                <w:sz w:val="20"/>
                <w:szCs w:val="20"/>
              </w:rPr>
            </w:pPr>
            <w:r>
              <w:rPr>
                <w:rFonts w:ascii="Calibri" w:hAnsi="Calibri"/>
                <w:b/>
                <w:bCs/>
                <w:sz w:val="20"/>
                <w:szCs w:val="20"/>
              </w:rPr>
              <w:t>Numărul de puncte</w:t>
            </w:r>
          </w:p>
        </w:tc>
        <w:tc>
          <w:tcPr>
            <w:tcW w:w="1810" w:type="dxa"/>
            <w:shd w:val="clear" w:color="auto" w:fill="auto"/>
            <w:vAlign w:val="center"/>
            <w:hideMark/>
          </w:tcPr>
          <w:p w:rsidR="00337DB7" w:rsidRPr="00306EF1" w:rsidRDefault="00405B4E" w:rsidP="00337DB7">
            <w:pPr>
              <w:jc w:val="center"/>
              <w:rPr>
                <w:rFonts w:ascii="Calibri" w:hAnsi="Calibri" w:cs="Calibri"/>
                <w:b/>
                <w:bCs/>
                <w:sz w:val="20"/>
                <w:szCs w:val="20"/>
              </w:rPr>
            </w:pPr>
            <w:r>
              <w:rPr>
                <w:rFonts w:ascii="Calibri" w:hAnsi="Calibri"/>
                <w:b/>
                <w:bCs/>
                <w:sz w:val="20"/>
                <w:szCs w:val="20"/>
              </w:rPr>
              <w:t>Cuantumul propus</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„Pro Kommunitas”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 ne cunoaștem reciproc bunurile culturale excepționale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000345763 2025 09427 005 001 000 001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110.000,00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familiilor din Mol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Mol</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 ne cunoaștem pe noi înșine și jurul noastru</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000611608 2025 09427 005 001 000 001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cultivarea tradiţiei „Poljska Ševa”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Utrine</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XIII Manifestare tradiţională internaţională de dezghiocare a porumbului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000614325 2025 09427 005 001 000 001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"Osmeh”</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Utrine</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IV-a tabără actoricească de toleranţă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000577556 2025 09427 005 001 000 001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civilă „Prometej”</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Valorile tradiției și prietenie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000759918 2025 09427 005 001 000 001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SOCIETATEA CULTURAL-ARTISTICĂ A AMATORILOR NOVAK RADONIĆ MOL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Mol</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Prin dans până la toleranţă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000933246 2025 09427 005 001 000 001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„Neven” Utrine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Utrine</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 VII-a Grund este - tabăra noastră actoricească pentru copii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000934812 2025 09427 005 001 000 001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Corul de copii „Preasfântă treime”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Corul de copii Sfânta Treime - concurs de canto</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000926734 2025 09427 005 001 000 001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"Warriors”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Mol</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Cel de-al III-lea curs de conducere pentru tineri din Voivodina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000995623 2025 09427 005 001 000 001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130.000,00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„Kreastol”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Proiectul „Frâna”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001137378 2025 09427 005 001 000 001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TINERILOR SÂN-MIHAI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Sân-Mihai</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Organizarea programului cultural-artistic cu ocazia rugii satului Sân-Mihai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001035679 2025 09427 005 001 000 001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cetățeni Ábrahám Pál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Apatin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Toleranţa înainte de toate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000770570 2025 09427 005 001 000 001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70.000,00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Maghiară Cultural-Artistică Vecsera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Bačka Palanka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Manifestarea „Zilele bucătăriei maghiare”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001036330 2025 09427 005 001 000 001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etno pentru cultivarea tradiţiei şi a obiectelor de artizanat din Bajša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Bajša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Ediția a XXII-a a taberei multietnice internaționale a obiectelor artizanale tradiționale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000503542 2025 09427 005 000 000 001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„Frăție”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Bajša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Întânirea de muzică populară pentru copii "Csipkefa bimbója"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000433437 2025 09427 005 000 000 001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130.000,00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tir Bajša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Bajša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Competiția internțaională la tir cu arcul</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000695605 2025 09427 005 001 000 001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110.000,00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Culturală  „Ady Endre”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Stara Moravica</w:t>
            </w:r>
          </w:p>
        </w:tc>
        <w:tc>
          <w:tcPr>
            <w:tcW w:w="2128" w:type="dxa"/>
            <w:shd w:val="clear" w:color="auto" w:fill="auto"/>
            <w:vAlign w:val="bottom"/>
            <w:hideMark/>
          </w:tcPr>
          <w:p w:rsidR="00337DB7" w:rsidRPr="00337DB7" w:rsidRDefault="009D3F95" w:rsidP="00337DB7">
            <w:pPr>
              <w:rPr>
                <w:rFonts w:ascii="Calibri" w:hAnsi="Calibri" w:cs="Calibri"/>
                <w:color w:val="000000"/>
                <w:sz w:val="20"/>
                <w:szCs w:val="20"/>
              </w:rPr>
            </w:pPr>
            <w:r>
              <w:rPr>
                <w:rFonts w:ascii="Calibri" w:hAnsi="Calibri"/>
                <w:color w:val="000000"/>
                <w:sz w:val="20"/>
                <w:szCs w:val="20"/>
              </w:rPr>
              <w:t>I</w:t>
            </w:r>
            <w:r w:rsidR="00337DB7">
              <w:rPr>
                <w:rFonts w:ascii="Calibri" w:hAnsi="Calibri"/>
                <w:color w:val="000000"/>
                <w:sz w:val="20"/>
                <w:szCs w:val="20"/>
              </w:rPr>
              <w:t xml:space="preserve"> întâlnire a multietnică de dans popular cu ocazia recoltei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000811619 2025 09427 005 001 000 001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FONDUL DE DEZVOLTARE DIN NOVO ORAHOVO</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Novo Orahovo</w:t>
            </w:r>
          </w:p>
        </w:tc>
        <w:tc>
          <w:tcPr>
            <w:tcW w:w="2128" w:type="dxa"/>
            <w:shd w:val="clear" w:color="auto" w:fill="auto"/>
            <w:vAlign w:val="bottom"/>
            <w:hideMark/>
          </w:tcPr>
          <w:p w:rsidR="00337DB7" w:rsidRPr="00337DB7" w:rsidRDefault="004E21A8" w:rsidP="00337DB7">
            <w:pPr>
              <w:rPr>
                <w:rFonts w:ascii="Calibri" w:hAnsi="Calibri" w:cs="Calibri"/>
                <w:color w:val="000000"/>
                <w:sz w:val="20"/>
                <w:szCs w:val="20"/>
              </w:rPr>
            </w:pPr>
            <w:r>
              <w:rPr>
                <w:rFonts w:ascii="Calibri" w:hAnsi="Calibri"/>
                <w:color w:val="000000"/>
                <w:sz w:val="20"/>
                <w:szCs w:val="20"/>
              </w:rPr>
              <w:t>Ediția a XIV-a a Festivității</w:t>
            </w:r>
            <w:r w:rsidR="00337DB7">
              <w:rPr>
                <w:rFonts w:ascii="Calibri" w:hAnsi="Calibri"/>
                <w:color w:val="000000"/>
                <w:sz w:val="20"/>
                <w:szCs w:val="20"/>
              </w:rPr>
              <w:t xml:space="preserve"> pâinii noi la Novo Orahovo</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000805181 2025 09427 005 001 000 001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„CARITAS” BAČKA TOPOLA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Bačka Topola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Programul anual al ștrengarilor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000935198 2025 09427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lastRenderedPageBreak/>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Men-thal Drogprevent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Bačka Topola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Prevenirea consumării substanţelor psihoactive interzise minorilor.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000936310 2025 09427 005 001 000 001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„Prevenire și asistenţă locală Bačka Topola”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Bačka Topola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Prevenire şi asistenţă locală Bačka Topola şi cultivarea tradiţiei Mikulas şi Crăciun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000932509 2025 09427 005 001 000 001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VIITORUL LUI GUNAROŠ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Gunaroš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Târgul de Crăciun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001073446 2025 09427 005 001 000 001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Cercul de prieteni ai Coloniei Internaționale de Artă 9+1</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Stara Moravica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Expoziția Coloniei Internaționale de Artă 9+1 în semnul toleranței și multiculturalismului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000970167 2025 09427 005 001 000 001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„Pentru ei” - Asociaţia pentru Copiii din Moravica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Stara Moravica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 Trek 2025 - laboratoare lingvistice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001074154 2025 09427 005 001 000 001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de tineret „Gunaroš pobeda”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Gunaroš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de 1 mai la Gunaroš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001073871 2025 09427 005 001 000 001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ASOCIŢIA ORGANIZATORILOR DE ACTIVITĂŢI LIBERE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Stara Moravica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Cofinanțarea „Taberelor de vară”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001036182 2025 09427 005 001 000 001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Teatrală Literară „Gracza janos”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Novo Orahovo</w:t>
            </w:r>
          </w:p>
        </w:tc>
        <w:tc>
          <w:tcPr>
            <w:tcW w:w="2128" w:type="dxa"/>
            <w:shd w:val="clear" w:color="auto" w:fill="auto"/>
            <w:vAlign w:val="bottom"/>
            <w:hideMark/>
          </w:tcPr>
          <w:p w:rsidR="00337DB7" w:rsidRPr="00337DB7" w:rsidRDefault="00594B0D" w:rsidP="00337DB7">
            <w:pPr>
              <w:rPr>
                <w:rFonts w:ascii="Calibri" w:hAnsi="Calibri" w:cs="Calibri"/>
                <w:color w:val="000000"/>
                <w:sz w:val="20"/>
                <w:szCs w:val="20"/>
              </w:rPr>
            </w:pPr>
            <w:r>
              <w:rPr>
                <w:rFonts w:ascii="Calibri" w:hAnsi="Calibri"/>
                <w:color w:val="000000"/>
                <w:sz w:val="20"/>
                <w:szCs w:val="20"/>
              </w:rPr>
              <w:t>A VI-a</w:t>
            </w:r>
            <w:r w:rsidR="00337DB7">
              <w:rPr>
                <w:rFonts w:ascii="Calibri" w:hAnsi="Calibri"/>
                <w:color w:val="000000"/>
                <w:sz w:val="20"/>
                <w:szCs w:val="20"/>
              </w:rPr>
              <w:t xml:space="preserve"> Întâlnire de folclor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001021191 2025 09427 005 001 000 001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MATICA SLOVAČKA” DIN SERBIA - MOMS JANOŠIK</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Bački Petrovac</w:t>
            </w:r>
          </w:p>
        </w:tc>
        <w:tc>
          <w:tcPr>
            <w:tcW w:w="2128" w:type="dxa"/>
            <w:shd w:val="clear" w:color="auto" w:fill="auto"/>
            <w:vAlign w:val="bottom"/>
            <w:hideMark/>
          </w:tcPr>
          <w:p w:rsidR="00337DB7" w:rsidRPr="00337DB7" w:rsidRDefault="00594B0D" w:rsidP="00337DB7">
            <w:pPr>
              <w:rPr>
                <w:rFonts w:ascii="Calibri" w:hAnsi="Calibri" w:cs="Calibri"/>
                <w:color w:val="000000"/>
                <w:sz w:val="20"/>
                <w:szCs w:val="20"/>
              </w:rPr>
            </w:pPr>
            <w:r>
              <w:rPr>
                <w:rFonts w:ascii="Calibri" w:hAnsi="Calibri"/>
                <w:color w:val="000000"/>
                <w:sz w:val="20"/>
                <w:szCs w:val="20"/>
              </w:rPr>
              <w:t>Ediția a XIV-a a F</w:t>
            </w:r>
            <w:r w:rsidR="00337DB7">
              <w:rPr>
                <w:rFonts w:ascii="Calibri" w:hAnsi="Calibri"/>
                <w:color w:val="000000"/>
                <w:sz w:val="20"/>
                <w:szCs w:val="20"/>
              </w:rPr>
              <w:t>estivalului de tradiție și obiceiuri în câmpul larg din Aradac</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000933412 2025 09427 005 001 000 001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culturală-artistică MLADOST ЛУГ</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Lug</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Manifestarea jubiliară „Sub tei ne răcorim și cu miere ne hrănim”</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000928395 2025 09427 005 001 000 001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„Kutašpusta”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Mileševo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Concurs de recitare și povestirea basmelor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000561578 2025 09427 005 000 000 001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„Izvor” - Centrul popular-cultural educativ maghiar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obiectelor artizinale populare din Bečej</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000608064 2025 09427 005 001 000 001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bl>
    <w:p w:rsidR="00594B0D" w:rsidRDefault="00594B0D">
      <w:r>
        <w:br w:type="page"/>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1436"/>
        <w:gridCol w:w="2128"/>
        <w:gridCol w:w="1289"/>
        <w:gridCol w:w="945"/>
        <w:gridCol w:w="1810"/>
      </w:tblGrid>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Asociaţie de cetăţeni ‚‚Ekobečej”</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594B0D" w:rsidP="00337DB7">
            <w:pPr>
              <w:rPr>
                <w:rFonts w:ascii="Calibri" w:hAnsi="Calibri" w:cs="Calibri"/>
                <w:color w:val="000000"/>
                <w:sz w:val="20"/>
                <w:szCs w:val="20"/>
              </w:rPr>
            </w:pPr>
            <w:r>
              <w:rPr>
                <w:rFonts w:ascii="Calibri" w:hAnsi="Calibri"/>
                <w:color w:val="000000"/>
                <w:sz w:val="20"/>
                <w:szCs w:val="20"/>
              </w:rPr>
              <w:t>A X-a Colonie</w:t>
            </w:r>
            <w:r w:rsidR="00337DB7">
              <w:rPr>
                <w:rFonts w:ascii="Calibri" w:hAnsi="Calibri"/>
                <w:color w:val="000000"/>
                <w:sz w:val="20"/>
                <w:szCs w:val="20"/>
              </w:rPr>
              <w:t xml:space="preserve"> internaţională de creaţie eco</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000476981 2025 09427 005 000 000 001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„Fraţii Tan” societatea intelectualilor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"Betlehemezők találkozója"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000550493 2025 09427 005 000 000 001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Maghiară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toleranței la Bečej</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000577652 2025 09427 005 001 000 001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„Fokoš”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 VI-a Tabăra de muzică populară „Fokoš”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000580590 2025 09427 005 001 000 001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familiilor mari „Bobita” din Bečej</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594B0D" w:rsidP="00337DB7">
            <w:pPr>
              <w:rPr>
                <w:rFonts w:ascii="Calibri" w:hAnsi="Calibri" w:cs="Calibri"/>
                <w:color w:val="000000"/>
                <w:sz w:val="20"/>
                <w:szCs w:val="20"/>
              </w:rPr>
            </w:pPr>
            <w:r>
              <w:rPr>
                <w:rFonts w:ascii="Calibri" w:hAnsi="Calibri"/>
                <w:color w:val="000000"/>
                <w:sz w:val="20"/>
                <w:szCs w:val="20"/>
              </w:rPr>
              <w:t>A VII-a</w:t>
            </w:r>
            <w:r w:rsidR="00337DB7">
              <w:rPr>
                <w:rFonts w:ascii="Calibri" w:hAnsi="Calibri"/>
                <w:color w:val="000000"/>
                <w:sz w:val="20"/>
                <w:szCs w:val="20"/>
              </w:rPr>
              <w:t xml:space="preserve"> Tabără de teatru din Bečej</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000610217 2025 09427 005 001 000 001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„Fraţii Tan” societatea intelectualilor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Castrolul dragostei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000551116 2025 09427 005 001 000 001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Teatrală Maghiară „Perem”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Spectacol de păpuși bazat pe motivele lui Fekete István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000700912 2025 09427 005 001 000 001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Organizaţia Voivodineană a Tinerilor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Bačko Gradište</w:t>
            </w:r>
          </w:p>
        </w:tc>
        <w:tc>
          <w:tcPr>
            <w:tcW w:w="2128" w:type="dxa"/>
            <w:shd w:val="clear" w:color="auto" w:fill="auto"/>
            <w:vAlign w:val="bottom"/>
            <w:hideMark/>
          </w:tcPr>
          <w:p w:rsidR="00337DB7" w:rsidRPr="00337DB7" w:rsidRDefault="00594B0D" w:rsidP="00337DB7">
            <w:pPr>
              <w:rPr>
                <w:rFonts w:ascii="Calibri" w:hAnsi="Calibri" w:cs="Calibri"/>
                <w:color w:val="000000"/>
                <w:sz w:val="20"/>
                <w:szCs w:val="20"/>
              </w:rPr>
            </w:pPr>
            <w:r>
              <w:rPr>
                <w:rFonts w:ascii="Calibri" w:hAnsi="Calibri"/>
                <w:color w:val="000000"/>
                <w:sz w:val="20"/>
                <w:szCs w:val="20"/>
              </w:rPr>
              <w:t>Al XV-lea</w:t>
            </w:r>
            <w:r w:rsidR="00337DB7">
              <w:rPr>
                <w:rFonts w:ascii="Calibri" w:hAnsi="Calibri"/>
                <w:color w:val="000000"/>
                <w:sz w:val="20"/>
                <w:szCs w:val="20"/>
              </w:rPr>
              <w:t xml:space="preserve"> Festival al clătitelor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000812432 2025 09427 005 001 000 001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„Bubamara”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„Bedef” Festivalul de copii din Bеčej</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000794086 2025 09427 005 001 000 001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de Artă și Creaţie Populară „Potisje”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Bačko Petrovo Selo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„Cunoaște-mă! Acceptă-mă!” Programe pentru tineri și copii din sat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000935629 2025 09427 005 001 000 001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Cercul culturii Dr Kiss Imre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Bačko Petrovo Selo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Eroul toleranţei din Bačko Petrovo Selo Dr Kiss Imre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001035843 2025 09427 005 001 000 001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Tinerii pentru satul nostru</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Bačko Petrovo Selo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Întâlnirea jocurilor de socializare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001037552 2025 09427 005 001 000 001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„Rekreativos”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Ravno Selo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sporturilor tolerante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000757535 2025 09427 005 001 000 001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„Agilnost”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Bačko Dobro Polje</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Împreună suntem „multi” oameni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000757702 2025 09427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lastRenderedPageBreak/>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ŞTIINŢIFIC MUNTENEGREAN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Vrbas</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Luminile multiculturalismului și toleranței interetnice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001103587 2025 09427 005 001 000 001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84.000,00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TINERILOR DIN KUCURA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Kucura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Cultivarea şi dezvoltarea multiculturalismului şi toleranţei la tineri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001032385 2025 09427 005 001 000 001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55.000,00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Vârșeț</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Prin revista multilingvă „Puntea cea nouă” până la toleranță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000814617 2025 09427 005 001 000 001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viitorul Tordei”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Torda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satului în semnul de toleranță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000482864 2025 09427 005 001 000 001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140.000,00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FEMEI „BĂNĂŢENELE TORAC”</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Torac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Monografia „Secretul bucătăriei bunicii” cultura, tradiția și arta gătitului.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000767273 2025 09427 005 001 000 001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pentru cultivarea tradiţiei artizanatului „Jorgovan”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Torda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Festivalului porumbului în numele tradiției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000793274 2025 09427 005 001 000 001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Maghiară din Carska Bara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Belo Blato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Emisiune comemorativă în cinstea Sfântului Ștefan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000502521 2025 09427 005 001 000 001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femeilor din ”Mužlja”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Festivalul tradițional al gogoșilor pentru copii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000612224 2025 09427 005 001 000 001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FEMEILOR DIN ZRENIANIN „KAROLINA”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Festivalul „Luca pogače”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000713741 2025 09427 005 001 000 001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Pompierilor Voluntari Mužlja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popmpierilor prin jocuri cu copii și tineret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000750717 2025 09427 005 001 000 001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70.000,00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DISTRICT DE SCOUT TORONTAL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de cercetaşi pentru copii și tineret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000744241 2025 09427 005 001 000 001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110.000,00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cultivarea obiceiurilor vechi „R.E.M.U.S.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XX-a nuntă la Mužlja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000743475 2025 09427 005 001 000 001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110.000,00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Maghiară Cultural-Artistică din Mužlja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Mužlja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Programul pentru deschiderea sezonului societății cultural-artistice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000796686 2025 09427 005 001 000 001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110.000,00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Asociaţia iubitorilor de vin Sf. Martin Mužlja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Degustarea tradițională de vin cu ocazia Zilei lui Marton la Mužlja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000936021 2025 09427 005 001 000 001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gospodăriilor familiale „Klaster Fokus”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Al XXXXII -lea Concurs</w:t>
            </w:r>
            <w:r w:rsidR="00337DB7">
              <w:rPr>
                <w:rFonts w:ascii="Calibri" w:hAnsi="Calibri"/>
                <w:color w:val="000000"/>
                <w:sz w:val="20"/>
                <w:szCs w:val="20"/>
              </w:rPr>
              <w:t xml:space="preserve"> tradițional la recoltă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000923605 2025 09427 005 001 000 001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radio „Mužlja”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Mužlja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Despre radio amaterism - pentru elevi de școală elementară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000960942 2025 09427 005 001 000 001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cetăţenilor din Mužlja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Întâlnire jubiliară bănăţeană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000923470 2025 09427 005 001 000 001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DE VÂNĂTORI „KRASNICA-TISA” MUŽLJA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Zrenianin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Educarea tinerilor pentru păstrarea mediului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000955051 2025 09427 005 001 000 001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55.000,00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„Attila József”</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Mihajlovo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Conservarea creației folclorice la Mihajlovo</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000955622 2025 09427 005 001 000 001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70.000,00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iubitorilor de motociclism - Clubul moto „Road Flyers”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Mužlja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Prelegerea pentru tineri despre primul ajutor și lupta împotriva traficului de persoane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001035242 2025 09427 005 001 000 001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Maradik</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Toamna la Maradik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000602424 2025 09427 005 000 000 001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educativ pentru știință, cultură și artă „Hipatija”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Inđija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Cultura înțelegerii: promovarea armoniei multiculturale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000558878 2025 09427 005 001 000 001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Šatrinci</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Învățăm maghiara!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001073051 2025 09427 005 001 000 001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„Frăție” Martonoš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Martonoš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toleranței la Martonoš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000614810 2025 09427 005 001 000 001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femeilor și a tinerilor din ţinut Casa etno zvučara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Orom</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 Zengő Gyermek Néptánc Találkozó" (A V-a întâlnire a dansului popular pentru copii "Zengő")</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000613951 2025 09427 005 001 000 001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Volunară a Pompierilor Orom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Orom</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Organizare Cupei de apă din Orom - ediția a VIII-a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000614249 2025 09427 005 001 000 001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Societatea Cultural-Artistică Adorjan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Adorjan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Cultivarea și promovarea tradiției de iarnă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000580803 2025 09427 005 001 000 001</w:t>
            </w:r>
          </w:p>
        </w:tc>
        <w:tc>
          <w:tcPr>
            <w:tcW w:w="945" w:type="dxa"/>
            <w:shd w:val="clear" w:color="auto" w:fill="auto"/>
            <w:vAlign w:val="bottom"/>
            <w:hideMark/>
          </w:tcPr>
          <w:p w:rsidR="00337DB7" w:rsidRPr="00337DB7" w:rsidRDefault="000A6E06"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Fond al „Căminului satului”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Trešnjevac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ușilor deshcise pentru începutul școlii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000763447 2025 09427 005 001 000 001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Maghiară „Bartók Béla”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Horgoš</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Ediția a XIV-a</w:t>
            </w:r>
            <w:r w:rsidR="00337DB7">
              <w:rPr>
                <w:rFonts w:ascii="Calibri" w:hAnsi="Calibri"/>
                <w:color w:val="000000"/>
                <w:sz w:val="20"/>
                <w:szCs w:val="20"/>
              </w:rPr>
              <w:t xml:space="preserve"> „De la Dunăre peste Tisa” Desfășurarea semifinalei a VI-a a regiunii de sud la Horgoš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000802090 2025 09427 005 001 000 001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de folclor şi dans „Tisa”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Kanjiža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Promovarea muzicii voivodinene de tambură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000795014 2025 09427 005 001 000 001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180.000,00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SÂRBĂ „SVETI SAVA” KANJIŽA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Kanjiža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culturii sârbe la Kanjiža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000935770 2025 09427 005 001 000 001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SÂRBĂ „SVETI SAVA” KANJIŽA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Kanjiža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Festivalul de folclor pentru copii - Să dansăm vesel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000918592 2025 09427 005 001 000 001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Trešnjevac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„Bogata grana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000925446 2025 09427 005 001 000 001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„Salcâm Alb”</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Totovo Sepo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Meșteșugurile populare tradiționale la Totovo Selo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000925902 2025 09427 005 001 000 001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Orom</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Ediția a II-a</w:t>
            </w:r>
            <w:r w:rsidR="00337DB7">
              <w:rPr>
                <w:rFonts w:ascii="Calibri" w:hAnsi="Calibri"/>
                <w:color w:val="000000"/>
                <w:sz w:val="20"/>
                <w:szCs w:val="20"/>
              </w:rPr>
              <w:t xml:space="preserve"> Pâinea noastră cea de toate zilele dă-ne-o nouă astăzi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000996550 2025 09427 005 001 000 001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tineret "Kumbaya"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Trešnjevac</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Al XVII-lea Festival al</w:t>
            </w:r>
            <w:r w:rsidR="00337DB7">
              <w:rPr>
                <w:rFonts w:ascii="Calibri" w:hAnsi="Calibri"/>
                <w:color w:val="000000"/>
                <w:sz w:val="20"/>
                <w:szCs w:val="20"/>
              </w:rPr>
              <w:t xml:space="preserve"> tractoarelor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001075476 2025 09427 005 001 000 001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„Pokret za male pijace”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Male Pijace</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Diversitatea Voivodinei a VI-a adunare internațională a folclorului de copii și tineret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001025908 2025 09427 005 001 000 001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de tineret Paviljon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Trešnjevac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Competiția de amatori la darts</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001010380 2025 09427 005 001 000 001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Cadrelor Didactice din comuna Kanjiža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Kanjiža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 învăţăm limbile mediului nostru - întâlnirea comuniunii şi toleranţei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001035239 2025 09427 005 001 000 001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Torontal - Centrul Maghiar Educativ Cultural și de Tineret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Rusko selo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Közös adventi gyertyagyújtás (Aprinderea în comun a lumânărilor de Advent)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000411003 2025 09427 005 000 000 001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„Ady Endre”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Sajan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Spiritul toleranței internaționale îl cultivă, întrețin și hrănesc tinerii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000966680 2025 09427 005 001 000 001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„Egység”</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Kikinda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„Naš Mikulaš”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001036370 2025 09427 005 001 000 001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PESCARILOR SPORTIVI SAJAN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Sajan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Liga "Jó Pajtás"2025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001026812 2025 09427 005 001 000 001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160.000,00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Cultural-Artistic Maghiar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Debeljača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Prezentarea tradiției și cultivarea meșteșugurilor vechi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000767681 2025 09427 005 001 000 001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125.000,00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Cultural-Artistic Maghiar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Debeljača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Păstrarea tradiției și prezentarea pecmezului de caise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000744041 2025 09427 005 001 000 001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DETAŞAMENTUL CERCETAŞILOR KOVAČICA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Kovačica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„Toți diferiți toți la fel" ateliere partea a II-a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001036669 2025 09427 005 001 000 001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Maghiar „Nepker”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Kula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 XVIII-a ediție a zilelor de păstrare a tradiției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000549178 2025 09427 005 000 000 001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„Szakaci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Kula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Păstrarea şi cultivarea toleranţei între naţiuni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000548907 2025 09427 005 000 000 001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literară "Szenteleky Kornél"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Kula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Szenteleky</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000548586 2025 09427 005 001 000 001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Maghiar „Nepker”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Kula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Cooperarea cu țara mamă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000549029 2025 09427 005 001 000 001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„Ravnica”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Kula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Antreprenor în sport pentru o toleranță mai bună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000757382 2025 09427 005 001 000 001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„Rusinska Riznica”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Ruski Krstur</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Gusturile tradiţiei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000808422 2025 09427 005 001 000 001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Mică bandă de motocicliști Mali Iđoš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w:t>
            </w:r>
            <w:r w:rsidR="002C0A16">
              <w:rPr>
                <w:rFonts w:ascii="Calibri" w:hAnsi="Calibri"/>
                <w:color w:val="000000"/>
                <w:sz w:val="20"/>
                <w:szCs w:val="20"/>
              </w:rPr>
              <w:t>n</w:t>
            </w:r>
            <w:r>
              <w:rPr>
                <w:rFonts w:ascii="Calibri" w:hAnsi="Calibri"/>
                <w:color w:val="000000"/>
                <w:sz w:val="20"/>
                <w:szCs w:val="20"/>
              </w:rPr>
              <w:t>tâlnirea moto internațională Mali Iđoš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000614018 2025 09427 005 001 000 001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MUNTENEGRENILOR DIN LOVĆENAC</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Lovćenac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Colonia de artă plastică "80 de ani de la colonizarea muntenegrenilor în Voivodina"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000699523 2025 09427 005 001 000 001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160.000,00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Pompierilor Voluntari „MARONKA KÁROLY”</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Păstrarea tradiției - întâlnirea și expoziția pompierilor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000714310 2025 09427 005 001 000 001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Pompierilor Voluntari „MARONKA KÁROLY”</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Tabără popmpierilor pentru copii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000714380 2025 09427 005 001 000 001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POPULARĂ MUNTENEGRU</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Lovćenac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Seară gastro Lovćenac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000820901 2025 09427 005 001 000 001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„Domboš”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„Domboš Fest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000936461 2025 09427 005 001 000 001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pentru Cultivarea Tradiţiei „POSSESSION”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Al XXIII-lea</w:t>
            </w:r>
            <w:r w:rsidR="00337DB7">
              <w:rPr>
                <w:rFonts w:ascii="Calibri" w:hAnsi="Calibri"/>
                <w:color w:val="000000"/>
                <w:sz w:val="20"/>
                <w:szCs w:val="20"/>
              </w:rPr>
              <w:t xml:space="preserve"> </w:t>
            </w:r>
            <w:r>
              <w:rPr>
                <w:rFonts w:ascii="Calibri" w:hAnsi="Calibri"/>
                <w:color w:val="000000"/>
                <w:sz w:val="20"/>
                <w:szCs w:val="20"/>
              </w:rPr>
              <w:t>Turneu</w:t>
            </w:r>
            <w:r w:rsidR="00337DB7">
              <w:rPr>
                <w:rFonts w:ascii="Calibri" w:hAnsi="Calibri"/>
                <w:color w:val="000000"/>
                <w:sz w:val="20"/>
                <w:szCs w:val="20"/>
              </w:rPr>
              <w:t xml:space="preserve"> Internațional de minifotbal „Cupa toleranței” Mali Iđoš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000936041 2025 09427 005 001 000 001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marilor familii „Kinče”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Mondială a Copiilor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000964400 2025 09427 005 001 000 001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maghiară pentru cultivarea culturii şi păstrarea istoriei locale „Feketić”</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Feketić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Programe pentru copii în cadrul zilei vișinei și a satului la Feketić</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001078746 2025 09427 005 001 000 001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Mali Iđoš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Programele de vară în numele multiculturalismului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001079936 2025 09427 005 001 000 001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pentru protecția mamelor și copiilor Izida - din comuna Mali Iđoš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Feketić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Creăm împreună, ținând contr uni de alții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001023669 2025 09427 005 001 000 001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de fotbal „Roham”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Nova Crnja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Fotbalul este al tuturor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001020600 2025 09427 005 001 000 001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TELEDOM NOVI BEČEJ</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Bečej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Diversități în asemănări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000751517 2025 09427 005 001 000 001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Societatea Cultural-Artistică „Tiszagyöngye”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Kneževac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XV-a Întâlnirea nord-bănățeană de dans popular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000462913 2025 09427 005 001 000 001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Novi Kneževac și împrejurimea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Kneževac</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Toleranța și multiculturalismul - forța care susține și unește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000813768 2025 09427 005 001 000 001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 Artistică Dr Batthyány-Strattmann László</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Banatsko Aranđelovo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Multiculturalism: diversitatea care ne unește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000815798 2025 09427 005 001 000 001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„Beseada cehă” Novi Sad</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Sremska Kamenica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Bine aţi venit!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000606352 2025 09427 005 000 000 001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25.000,00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„Un viitor mai frumos”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Săptămâna copiilor la Kisač</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000632612 2025 09427 005 000 000 001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 Budisava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Budisava</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A XXV-a Sărbătoare</w:t>
            </w:r>
            <w:r w:rsidR="00337DB7">
              <w:rPr>
                <w:rFonts w:ascii="Calibri" w:hAnsi="Calibri"/>
                <w:color w:val="000000"/>
                <w:sz w:val="20"/>
                <w:szCs w:val="20"/>
              </w:rPr>
              <w:t xml:space="preserve"> cu ocazia zilei satului Budisava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000463557 2025 09427 005 001 000 001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"SZEMPOINT”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2C0A16" w:rsidP="00337DB7">
            <w:pPr>
              <w:rPr>
                <w:rFonts w:ascii="Calibri" w:hAnsi="Calibri" w:cs="Calibri"/>
                <w:color w:val="000000"/>
                <w:sz w:val="20"/>
                <w:szCs w:val="20"/>
              </w:rPr>
            </w:pPr>
            <w:r>
              <w:rPr>
                <w:rFonts w:ascii="Calibri" w:hAnsi="Calibri"/>
                <w:color w:val="000000"/>
                <w:sz w:val="20"/>
                <w:szCs w:val="20"/>
              </w:rPr>
              <w:t>Exercițiu de ș</w:t>
            </w:r>
            <w:r w:rsidR="00337DB7">
              <w:rPr>
                <w:rFonts w:ascii="Calibri" w:hAnsi="Calibri"/>
                <w:color w:val="000000"/>
                <w:sz w:val="20"/>
                <w:szCs w:val="20"/>
              </w:rPr>
              <w:t>ah</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000585025 2025 09427 005 001 000 001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170.000,00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Intercultural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Evenimente educaționale și tradiționale în numele toleranței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000706494 2025 09427 005 001 000 001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ARTISTICĂ „MIHAL GERŽA KISAČ</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Kisač</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Pictăm lumea în funcție de sentimentele noastre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000687766 2025 09427 005 001 000 001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„Solidar putem”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 fi tolerant este modern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000758956 2025 09427 005 001 000 001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cetățeni „Novi Sad”</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Toleranța este ca un cântec, ușoară și frumoasă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000759093 2025 09427 005 001 000 001</w:t>
            </w:r>
          </w:p>
        </w:tc>
        <w:tc>
          <w:tcPr>
            <w:tcW w:w="945" w:type="dxa"/>
            <w:shd w:val="clear" w:color="auto" w:fill="auto"/>
            <w:vAlign w:val="bottom"/>
            <w:hideMark/>
          </w:tcPr>
          <w:p w:rsidR="00337DB7" w:rsidRPr="00337DB7" w:rsidRDefault="00D90F7B"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„Sportisimo kids”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Împreună de la grădiniță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000756806 2025 09427 005 001 000 001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45.000,00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„Pozitivus”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Sincer + creativ = tolerant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000758649 2025 09427 005 001 000 001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„Sportisimo fit”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Familia tolerantă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000757021 2025 09427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lastRenderedPageBreak/>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„SRC”</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Toleranța voivodineană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000757200 2025 09427 005 001 000 001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45.000,00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„Cu toată inima pentru toţi”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Toleranță între noi și puțin ecologic</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000758787 2025 09427 005 001 000 001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cetățeni „Gradska deca”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Toleranţa n-are defect!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000758442 2025 09427 005 001 000 001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recreativă de sport „Sport Spirit”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Kać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Desenăm toleranţa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000758049 2025 09427 005 001 000 001</w:t>
            </w:r>
          </w:p>
        </w:tc>
        <w:tc>
          <w:tcPr>
            <w:tcW w:w="945" w:type="dxa"/>
            <w:shd w:val="clear" w:color="auto" w:fill="auto"/>
            <w:vAlign w:val="bottom"/>
            <w:hideMark/>
          </w:tcPr>
          <w:p w:rsidR="00337DB7" w:rsidRPr="00337DB7" w:rsidRDefault="00862703"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recreativă „Partizan”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Petrovaradin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Sportivii toleranți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000757853 2025 09427 005 001 000 001</w:t>
            </w:r>
          </w:p>
        </w:tc>
        <w:tc>
          <w:tcPr>
            <w:tcW w:w="945" w:type="dxa"/>
            <w:shd w:val="clear" w:color="auto" w:fill="auto"/>
            <w:vAlign w:val="bottom"/>
            <w:hideMark/>
          </w:tcPr>
          <w:p w:rsidR="00337DB7" w:rsidRPr="005245D0" w:rsidRDefault="00337DB7" w:rsidP="00862703">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45.000,00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de Tineret al Maghiarilor din Voivodina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Curs pentru tineri în organizații civile: Comunicarea interculturală în era digitală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000764387 2025 09427 005 001 000 001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DUNASTART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 op</w:t>
            </w:r>
            <w:r w:rsidR="00555B15">
              <w:rPr>
                <w:rFonts w:ascii="Calibri" w:hAnsi="Calibri"/>
                <w:color w:val="000000"/>
                <w:sz w:val="20"/>
                <w:szCs w:val="20"/>
              </w:rPr>
              <w:t>rim violența împotriva femeilor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000750219 2025 09427 005 001 000 001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Avansarea Învăţământului „Consilierul Școlar”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Mărul, un semn de prietenie între oameni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000763719 2025 09427 005 001 000 001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70.000,00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„Institutul de dezvoltare”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Comunitatea activă, sănătoasă și tolerantă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000822577 2025 09427 005 001 000 001</w:t>
            </w:r>
          </w:p>
        </w:tc>
        <w:tc>
          <w:tcPr>
            <w:tcW w:w="945" w:type="dxa"/>
            <w:shd w:val="clear" w:color="auto" w:fill="auto"/>
            <w:vAlign w:val="bottom"/>
            <w:hideMark/>
          </w:tcPr>
          <w:p w:rsidR="00337DB7" w:rsidRPr="00337DB7" w:rsidRDefault="00337DB7" w:rsidP="005245D0">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160.000,00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Etno Futura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Kisač</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Etno Futura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000933494 2025 09427 005 001 000 001</w:t>
            </w:r>
          </w:p>
        </w:tc>
        <w:tc>
          <w:tcPr>
            <w:tcW w:w="945" w:type="dxa"/>
            <w:shd w:val="clear" w:color="auto" w:fill="auto"/>
            <w:vAlign w:val="bottom"/>
            <w:hideMark/>
          </w:tcPr>
          <w:p w:rsidR="00337DB7" w:rsidRPr="00337DB7" w:rsidRDefault="00337DB7" w:rsidP="005245D0">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Tinerii pentru Rumenka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Rumenka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multiculturalismului pentru copiii din Rumenka 6</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000814697 2025 09427 005 001 000 001</w:t>
            </w:r>
          </w:p>
        </w:tc>
        <w:tc>
          <w:tcPr>
            <w:tcW w:w="945" w:type="dxa"/>
            <w:shd w:val="clear" w:color="auto" w:fill="auto"/>
            <w:vAlign w:val="bottom"/>
            <w:hideMark/>
          </w:tcPr>
          <w:p w:rsidR="00337DB7" w:rsidRPr="00337DB7" w:rsidRDefault="00337DB7" w:rsidP="005245D0">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„Institutul pentru Valori Europene”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Diferiți, dar egali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000822479 2025 09427 005 001 000 001</w:t>
            </w:r>
          </w:p>
        </w:tc>
        <w:tc>
          <w:tcPr>
            <w:tcW w:w="945" w:type="dxa"/>
            <w:shd w:val="clear" w:color="auto" w:fill="auto"/>
            <w:vAlign w:val="bottom"/>
            <w:hideMark/>
          </w:tcPr>
          <w:p w:rsidR="00337DB7" w:rsidRPr="00337DB7" w:rsidRDefault="00337DB7" w:rsidP="005245D0">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pentru dezvoltarea societății libere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Egalitate pentru toți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000919375 2025 09427 005 001 000 001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Asociaţia ţinutului „Sava Mrkalj”</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 învăţăm pentru ca să ştim să citim</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000931832 2025 09427 005 001 000 001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pentru dezvoltarea societății libere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Tinerii protejează multiculturalitatea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000922329 2025 09427 005 001 000 001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pentru cultură, turism și mass-media „Petrovaradin medija”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Petrovaradin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"Book Talk 2025" Panelul - "Literatura contemporană maghiară în Voivodina"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001078978 2025 09427 005 001 000 001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„Oameni mici-responsabilitate mare”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Puțin câte puțin și vom fi toleranți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001026111 2025 09427 005 001 000 001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„Integra 21”</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Festivalul de chitară din Voivodina 2025 - muzica rock trece granițele și unește oamenii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001031013 2025 09427 005 001 000 001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Inițiativa pentru cooperarea regională</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Novi Sad</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 al lui Johann Strauss</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001032616 2025 09427 005 001 000 001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femei „Inima mamei” Lalić</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Lalić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Al XVII-lea bal costumat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000603254 2025 09427 005 000 000 001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Maghiară Cultural-Artistică János Arany</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Bogojevo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Sărbătoare tradițională de Crăciun - înmânarea pachetelor pentru copii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000494473 2025 09427 005 001 000 001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INFORMATIV SLOVAC-SÂRB</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Lalić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 diversitate este bogăţia noastră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000583730 2025 09427 005 001 000 001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Pompierilor Voluntari Bogojevo</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Bogojevo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Centenar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000962165 2025 09427 005 001 000 001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Educaţie publică - Jermenovci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Jermenovci</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Sfânta Ana - festivități religioase și alte festivități importante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000817590 2025 09427 005 001 000 001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„Clubul tinerilor din Jermenovci”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Jermenovci</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XXV-a manifestare jubiliară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001038257 2025 09427 005 001 000 001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Prietenii copiilor comunei Senta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Senta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 mergem împreună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000517403 2025 09427 005 000 000 001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"Herece”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Tornjoš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satului 2025 Tornjoš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000612314 2025 09427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lastRenderedPageBreak/>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de dans ”Flamenco</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Senta</w:t>
            </w:r>
          </w:p>
        </w:tc>
        <w:tc>
          <w:tcPr>
            <w:tcW w:w="2128" w:type="dxa"/>
            <w:shd w:val="clear" w:color="auto" w:fill="auto"/>
            <w:vAlign w:val="bottom"/>
            <w:hideMark/>
          </w:tcPr>
          <w:p w:rsidR="00337DB7" w:rsidRPr="00337DB7" w:rsidRDefault="00555B15" w:rsidP="00337DB7">
            <w:pPr>
              <w:rPr>
                <w:rFonts w:ascii="Calibri" w:hAnsi="Calibri" w:cs="Calibri"/>
                <w:color w:val="000000"/>
                <w:sz w:val="20"/>
                <w:szCs w:val="20"/>
              </w:rPr>
            </w:pPr>
            <w:r>
              <w:rPr>
                <w:rFonts w:ascii="Calibri" w:hAnsi="Calibri"/>
                <w:color w:val="000000"/>
                <w:sz w:val="20"/>
                <w:szCs w:val="20"/>
              </w:rPr>
              <w:t>Al XVII-lea Festival internațional d</w:t>
            </w:r>
            <w:r w:rsidR="00337DB7">
              <w:rPr>
                <w:rFonts w:ascii="Calibri" w:hAnsi="Calibri"/>
                <w:color w:val="000000"/>
                <w:sz w:val="20"/>
                <w:szCs w:val="20"/>
              </w:rPr>
              <w:t>e</w:t>
            </w:r>
            <w:r>
              <w:rPr>
                <w:rFonts w:ascii="Calibri" w:hAnsi="Calibri"/>
                <w:color w:val="000000"/>
                <w:sz w:val="20"/>
                <w:szCs w:val="20"/>
              </w:rPr>
              <w:t xml:space="preserve"> </w:t>
            </w:r>
            <w:r w:rsidR="00337DB7">
              <w:rPr>
                <w:rFonts w:ascii="Calibri" w:hAnsi="Calibri"/>
                <w:color w:val="000000"/>
                <w:sz w:val="20"/>
                <w:szCs w:val="20"/>
              </w:rPr>
              <w:t>majorete la Senta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000547252 2025 09427 005 001 000 001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35.000,00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Mama şi Bebeluşul - Senta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Senta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Târgul familiei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000574958 2025 09427 005 000 000 001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45.000,00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de Şah „Radnički”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Tornjoš</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VIII Cupei toleranţei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000617090 2025 09427 005 001 000 001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55.000,00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„Móra István”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Kevi</w:t>
            </w:r>
          </w:p>
        </w:tc>
        <w:tc>
          <w:tcPr>
            <w:tcW w:w="2128" w:type="dxa"/>
            <w:shd w:val="clear" w:color="auto" w:fill="auto"/>
            <w:vAlign w:val="bottom"/>
            <w:hideMark/>
          </w:tcPr>
          <w:p w:rsidR="00337DB7" w:rsidRPr="00337DB7" w:rsidRDefault="00555B15" w:rsidP="00337DB7">
            <w:pPr>
              <w:rPr>
                <w:rFonts w:ascii="Calibri" w:hAnsi="Calibri" w:cs="Calibri"/>
                <w:color w:val="000000"/>
                <w:sz w:val="20"/>
                <w:szCs w:val="20"/>
              </w:rPr>
            </w:pPr>
            <w:r>
              <w:rPr>
                <w:rFonts w:ascii="Calibri" w:hAnsi="Calibri"/>
                <w:color w:val="000000"/>
                <w:sz w:val="20"/>
                <w:szCs w:val="20"/>
              </w:rPr>
              <w:t>A II-a</w:t>
            </w:r>
            <w:r w:rsidR="00337DB7">
              <w:rPr>
                <w:rFonts w:ascii="Calibri" w:hAnsi="Calibri"/>
                <w:color w:val="000000"/>
                <w:sz w:val="20"/>
                <w:szCs w:val="20"/>
              </w:rPr>
              <w:t xml:space="preserve"> Tabără „Móra”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000791279 2025 09427 005 001 000 001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55.000,00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de ajutor și protecție a a persoanelor cu deficiențe mintale și fizice „Mână în mână”</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Senta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V-a cupă - dansuri - distrzcție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000997924 2025 09427 005 001 000 001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55.000,00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Artizanat „Rozeta”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Senta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creativă pentru sculptură în lemn și reconstrucție de corturi și iurte din pâslă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001137265 2025 09427 005 001 000 001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45.000,00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„PODURILE DIN BEZDAN”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Bezdan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 XX-a întâlnire trilaterală la Bezdan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000558221 2025 09427 005 001 000 001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Bezdan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Dansuri și cântece populare la Bezdan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000800417 2025 09427 005 001 000 001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„Crna Šuma”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Bezdan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Pădurea ciudată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000921930 2025 09427 005 001 000 001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pentru dezvoltarea rurală „Euro - Bačka”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Sombor</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„Muzica unește popoarele” - Eveniment muzical și scenic care cultivează toleranța interetnică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000999003 2025 09427 005 001 000 001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MEŞTEŞUGURILOR VECHI ARTISTICE ŞI A ARTIZANATULUI DIN VOIVODINA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Sombor</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Meșteșuguri vechi și toleranța interetnică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000998229 2025 09427 005 001 000 001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„Mađarska građanska kasina”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Sombor</w:t>
            </w:r>
          </w:p>
        </w:tc>
        <w:tc>
          <w:tcPr>
            <w:tcW w:w="2128" w:type="dxa"/>
            <w:shd w:val="clear" w:color="auto" w:fill="auto"/>
            <w:vAlign w:val="bottom"/>
            <w:hideMark/>
          </w:tcPr>
          <w:p w:rsidR="00337DB7" w:rsidRPr="00337DB7" w:rsidRDefault="00555B15" w:rsidP="00337DB7">
            <w:pPr>
              <w:rPr>
                <w:rFonts w:ascii="Calibri" w:hAnsi="Calibri" w:cs="Calibri"/>
                <w:color w:val="000000"/>
                <w:sz w:val="20"/>
                <w:szCs w:val="20"/>
              </w:rPr>
            </w:pPr>
            <w:r>
              <w:rPr>
                <w:rFonts w:ascii="Calibri" w:hAnsi="Calibri"/>
                <w:color w:val="000000"/>
                <w:sz w:val="20"/>
                <w:szCs w:val="20"/>
              </w:rPr>
              <w:t>Târgul de Advent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000955952 2025 09427 005 001 000 001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Apicultorilor „Čonoplja”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Čonoplja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Meșteșuguri vechi legate de apicultură, </w:t>
            </w:r>
            <w:r>
              <w:rPr>
                <w:rFonts w:ascii="Calibri" w:hAnsi="Calibri"/>
                <w:color w:val="000000"/>
                <w:sz w:val="20"/>
                <w:szCs w:val="20"/>
              </w:rPr>
              <w:lastRenderedPageBreak/>
              <w:t>conservarea și cultivarea obiceiurilor populare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 xml:space="preserve">001007551 2025 09427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lastRenderedPageBreak/>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70.000,00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"Gion Nándor"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Srbobran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Játékos és mesés délutánok (După masă în joc și poveste)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000347999 2025 09427 005 000 000 001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Clubul pentru cultivarea tradiției și obiceiurilor tuturor popoarelor și naţionalităţilor din Voivodina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Srbobran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Mozaic cultural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000415826 2025 09427 005 000 000 001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140.000,00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și Artistică Maghiară „Arany János” SRBOBRAN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Srbobran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Sărbătoare pentru așteptarea lui Mikuláš</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001036274 2025 09427 005 001 000 001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femei „Orhideja”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Srbobran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de Advent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001034575 2025 09427 005 001 000 001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Maghiară Cultural Artistică ”Srem”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Sremska Mitrovica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Obiceiuri de Crăciun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000577322 2025 09427 005 000 000 001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pentru conservarea patrimoniului cultural - Ambasador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Stara Pazova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Fii mândru (Armonia diversității)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000418049 2025 09427 005 001 000 001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SCA SLOVACĂ „HEROJ JANKO ČMELIK”</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Stara Pazova</w:t>
            </w:r>
          </w:p>
        </w:tc>
        <w:tc>
          <w:tcPr>
            <w:tcW w:w="2128" w:type="dxa"/>
            <w:shd w:val="clear" w:color="auto" w:fill="auto"/>
            <w:vAlign w:val="bottom"/>
            <w:hideMark/>
          </w:tcPr>
          <w:p w:rsidR="00337DB7" w:rsidRPr="00337DB7" w:rsidRDefault="00555B15" w:rsidP="00337DB7">
            <w:pPr>
              <w:rPr>
                <w:rFonts w:ascii="Calibri" w:hAnsi="Calibri" w:cs="Calibri"/>
                <w:color w:val="000000"/>
                <w:sz w:val="20"/>
                <w:szCs w:val="20"/>
              </w:rPr>
            </w:pPr>
            <w:r>
              <w:rPr>
                <w:rFonts w:ascii="Calibri" w:hAnsi="Calibri"/>
                <w:color w:val="000000"/>
                <w:sz w:val="20"/>
                <w:szCs w:val="20"/>
              </w:rPr>
              <w:t>Ediția a XXXI-a</w:t>
            </w:r>
            <w:r w:rsidR="00337DB7">
              <w:rPr>
                <w:rFonts w:ascii="Calibri" w:hAnsi="Calibri"/>
                <w:color w:val="000000"/>
                <w:sz w:val="20"/>
                <w:szCs w:val="20"/>
              </w:rPr>
              <w:t xml:space="preserve"> „Zuzanska zabava”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001108821 2025 09427 005 001 000 001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129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pentru lupta împotriva diabetului, Subotica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Stabilirea cooperării pentru conservarea identității multiculturale și a toleranței interetnice între asociațiile de diabetici din Ungaria și Subotica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000567803 2025 09427 005 000 000 001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Didactică Croată „Bela Gabrić”</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Întâlniri multiculturale ale tinerilor - cooperare cu patria-mamă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000350225 2025 09427 005 000 000 001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FUNDAȚIA PENTRU CONSERVAREA ȘI PROMOVAREA CULTURII MACEDONENE „SOARELE MACEDONEAN”</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Aceeași, dar diferiți - Eu și (asemănarea) tu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000367560 2025 09427 005 000 000 001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Fundaţia „Panonija”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Amatori geniali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000517557 2025 09427 005 001 000 001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Uniunea Culturală a Maghiarilor din Voivodina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Puterea muzicii - o întâlnire multiculturală de coruri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000563760 2025 09427 005 000 000 001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„Radanovac satul nostru frumos”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Programe culturale și informative 2025 Radanovac</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000565059 2025 09427 005 001 000 001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”Ludaš Maći”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Šupljak</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"Márton-napi Ludasságok"</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000614171 2025 09427 005 001 000 001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AL BUNIEVŢILOR BAJMOK</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Bajmok</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Atelier multicultural de artă creativă pentru copii în arta paielor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000482257 2025 09427 005 001 000 001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MARIJA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 software și cu instalarea până la radio care se ascultă și vizionează - Radio Marija din Serbia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000416768 2025 09427 005 001 000 001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SLOVENILOR DIN SUBOTICA - TRIGLAV</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Festivalul internațional al corurilor slovene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000413708 2025 09427 005 001 000 001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Fundaţia „Panonija”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Personajele principale ale scenei muzicale din Voivodina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000577248 2025 09427 005 001 000 001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grija faţă de femei şi femei însărcinate „Anahitas”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555B15" w:rsidP="00337DB7">
            <w:pPr>
              <w:rPr>
                <w:rFonts w:ascii="Calibri" w:hAnsi="Calibri" w:cs="Calibri"/>
                <w:color w:val="000000"/>
                <w:sz w:val="20"/>
                <w:szCs w:val="20"/>
              </w:rPr>
            </w:pPr>
            <w:r>
              <w:rPr>
                <w:rFonts w:ascii="Calibri" w:hAnsi="Calibri"/>
                <w:color w:val="000000"/>
                <w:sz w:val="20"/>
                <w:szCs w:val="20"/>
              </w:rPr>
              <w:t>Ediția a VIII-a</w:t>
            </w:r>
            <w:r w:rsidR="00337DB7">
              <w:rPr>
                <w:rFonts w:ascii="Calibri" w:hAnsi="Calibri"/>
                <w:color w:val="000000"/>
                <w:sz w:val="20"/>
                <w:szCs w:val="20"/>
              </w:rPr>
              <w:t xml:space="preserve"> "Angel Dreams" Expo pentru bebeluși, mame și familii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000580297 2025 09427 005 001 000 001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Cadrelor Didactice Maghiare din Bačka de Nord</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XXIII-a ediție a concursului din domeniul artei pentru școlile elementare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000580622 2025 09427 005 001 000 001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16</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Consiliul Voivodinean pentru acordarea de sprijin elevilor talentați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Dezvoltarea carierei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000584494 2025 09427 005 001 000 001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medicilor veterinari maghiari din Serbia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de primăvară „MAVS - MASE”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000692973 2025 09427 005 001 000 001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Rózsa Sándor Hajdukovo</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Hajdukovo</w:t>
            </w:r>
          </w:p>
        </w:tc>
        <w:tc>
          <w:tcPr>
            <w:tcW w:w="2128" w:type="dxa"/>
            <w:shd w:val="clear" w:color="auto" w:fill="auto"/>
            <w:vAlign w:val="bottom"/>
            <w:hideMark/>
          </w:tcPr>
          <w:p w:rsidR="00337DB7" w:rsidRPr="00337DB7" w:rsidRDefault="00516FFB" w:rsidP="00337DB7">
            <w:pPr>
              <w:rPr>
                <w:rFonts w:ascii="Calibri" w:hAnsi="Calibri" w:cs="Calibri"/>
                <w:color w:val="000000"/>
                <w:sz w:val="20"/>
                <w:szCs w:val="20"/>
              </w:rPr>
            </w:pPr>
            <w:r>
              <w:rPr>
                <w:rFonts w:ascii="Calibri" w:hAnsi="Calibri"/>
                <w:color w:val="000000"/>
                <w:sz w:val="20"/>
                <w:szCs w:val="20"/>
              </w:rPr>
              <w:t>Ediția a LVII-a</w:t>
            </w:r>
            <w:r w:rsidR="00337DB7">
              <w:rPr>
                <w:rFonts w:ascii="Calibri" w:hAnsi="Calibri"/>
                <w:color w:val="000000"/>
                <w:sz w:val="20"/>
                <w:szCs w:val="20"/>
              </w:rPr>
              <w:t xml:space="preserve"> Sărbătoarea recoltei la Hajdukovo</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000794367 2025 09427 005 001 000 001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70.000,00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păstrarea tradiţiilor voivodinene „Crvena mašna”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vecinilor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000815554 2025 09427 005 001 000 001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de cercetare ”Gaspar Karoli”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Forum Karoli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000933445 2025 09427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lastRenderedPageBreak/>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de Tineret al Bunievţilor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Alfabetizarea digitală este viitorul</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000934474 2025 09427 005 001 000 001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5245D0">
            <w:pPr>
              <w:jc w:val="center"/>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a Meşteşugarilor „Lányi Ernő”</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Compozitorii din Subotica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000927978 2025 09427 005 001 000 001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"Lavandemagie”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516FFB" w:rsidP="00337DB7">
            <w:pPr>
              <w:rPr>
                <w:rFonts w:ascii="Calibri" w:hAnsi="Calibri" w:cs="Calibri"/>
                <w:color w:val="000000"/>
                <w:sz w:val="20"/>
                <w:szCs w:val="20"/>
              </w:rPr>
            </w:pPr>
            <w:r>
              <w:rPr>
                <w:rFonts w:ascii="Calibri" w:hAnsi="Calibri"/>
                <w:color w:val="000000"/>
                <w:sz w:val="20"/>
                <w:szCs w:val="20"/>
              </w:rPr>
              <w:t>Ediția a IV-a</w:t>
            </w:r>
            <w:r w:rsidR="00337DB7">
              <w:rPr>
                <w:rFonts w:ascii="Calibri" w:hAnsi="Calibri"/>
                <w:color w:val="000000"/>
                <w:sz w:val="20"/>
                <w:szCs w:val="20"/>
              </w:rPr>
              <w:t xml:space="preserve"> "Chiar cu tine" tabără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000928610 2025 09427 005 001 000 001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Artistic Maghiar ”Dózsa György”</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Bajmok</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lui Dózsa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000932859 2025 09427 005 001 000 001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ZIARIŞTILOR „CRO-INFO”</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 Voivodina, interculturalitatea în fapt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000919759 2025 09427 005 001 000 001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HRVATSKA UDRUGA NOVINARA „CRO-NEWS”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Valurile interculturale ale Voivodinei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000920039 2025 09427 005 001 000 001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Regiunea Digitală</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Promovarea toleranței internaționale și a multiculturalismului în Voivodina prin intermediul producției de filme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000961422 2025 09427 005 001 000 001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„HRVATSKA GLAZBENA UDRUGA FESTIVAL BUNJEVAČKIH PISAMA”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Tambura ne conecteză - moștenirea tradițională a Voivodinei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000961915 2025 09427 005 001 000 001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„KANDELABER”</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Palić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Ziua porților deschise la ȘE Miroslav Antić</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000961695 2025 09427 005 001 000 001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129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germană „MARIA THERESIOPOLIS”- Subotica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Ceva al meu-ceva al tău-ceva al nostru - Atelier pentru cultivarea şi impulsionarea creaţiei populare și spiritul multiculturalismului și toleranței interetnice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000997798 2025 09427 005 001 000 001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Cultural-Didactică „Jedinstvo”</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Bajmok</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Ediţia a LXI-a a trecerii în revistă internaţionale de folclor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000997070 2025 09427 005 001 000 001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„Corvinus”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Bajmok</w:t>
            </w:r>
          </w:p>
        </w:tc>
        <w:tc>
          <w:tcPr>
            <w:tcW w:w="2128" w:type="dxa"/>
            <w:shd w:val="clear" w:color="auto" w:fill="auto"/>
            <w:vAlign w:val="bottom"/>
            <w:hideMark/>
          </w:tcPr>
          <w:p w:rsidR="00337DB7" w:rsidRPr="00337DB7" w:rsidRDefault="00516FFB" w:rsidP="00337DB7">
            <w:pPr>
              <w:rPr>
                <w:rFonts w:ascii="Calibri" w:hAnsi="Calibri" w:cs="Calibri"/>
                <w:color w:val="000000"/>
                <w:sz w:val="20"/>
                <w:szCs w:val="20"/>
              </w:rPr>
            </w:pPr>
            <w:r>
              <w:rPr>
                <w:rFonts w:ascii="Calibri" w:hAnsi="Calibri"/>
                <w:color w:val="000000"/>
                <w:sz w:val="20"/>
                <w:szCs w:val="20"/>
              </w:rPr>
              <w:t>Al XVII-lea Festival al</w:t>
            </w:r>
            <w:r w:rsidR="00337DB7">
              <w:rPr>
                <w:rFonts w:ascii="Calibri" w:hAnsi="Calibri"/>
                <w:color w:val="000000"/>
                <w:sz w:val="20"/>
                <w:szCs w:val="20"/>
              </w:rPr>
              <w:t xml:space="preserve"> porumbului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000996165 2025 09427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lastRenderedPageBreak/>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Maghiară ”Palić”</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Palić</w:t>
            </w:r>
          </w:p>
        </w:tc>
        <w:tc>
          <w:tcPr>
            <w:tcW w:w="2128" w:type="dxa"/>
            <w:shd w:val="clear" w:color="auto" w:fill="auto"/>
            <w:vAlign w:val="bottom"/>
            <w:hideMark/>
          </w:tcPr>
          <w:p w:rsidR="00337DB7" w:rsidRPr="00337DB7" w:rsidRDefault="00464744" w:rsidP="00337DB7">
            <w:pPr>
              <w:rPr>
                <w:rFonts w:ascii="Calibri" w:hAnsi="Calibri" w:cs="Calibri"/>
                <w:color w:val="000000"/>
                <w:sz w:val="20"/>
                <w:szCs w:val="20"/>
              </w:rPr>
            </w:pPr>
            <w:r>
              <w:rPr>
                <w:rFonts w:ascii="Calibri" w:hAnsi="Calibri"/>
                <w:color w:val="000000"/>
                <w:sz w:val="20"/>
                <w:szCs w:val="20"/>
              </w:rPr>
              <w:t>Ediția a XIX-a a</w:t>
            </w:r>
            <w:r w:rsidR="00337DB7">
              <w:rPr>
                <w:rFonts w:ascii="Calibri" w:hAnsi="Calibri"/>
                <w:color w:val="000000"/>
                <w:sz w:val="20"/>
                <w:szCs w:val="20"/>
              </w:rPr>
              <w:t xml:space="preserve"> Cercul</w:t>
            </w:r>
            <w:r>
              <w:rPr>
                <w:rFonts w:ascii="Calibri" w:hAnsi="Calibri"/>
                <w:color w:val="000000"/>
                <w:sz w:val="20"/>
                <w:szCs w:val="20"/>
              </w:rPr>
              <w:t>ui</w:t>
            </w:r>
            <w:r w:rsidR="00337DB7">
              <w:rPr>
                <w:rFonts w:ascii="Calibri" w:hAnsi="Calibri"/>
                <w:color w:val="000000"/>
                <w:sz w:val="20"/>
                <w:szCs w:val="20"/>
              </w:rPr>
              <w:t xml:space="preserve"> de cântece populare din Valea Carpaților (organizație la Palić)</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000997810 2025 09427 005 001 000 001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”Nosa”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Hajdukovo</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Sărbătorirea zilei satului „Nosa”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001078691 2025 09427 005 001 000 001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pentru cultivarea tradiției la Makova Sedmica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Achiziționarea de materiale pentru ziua familiei (ziua porților deschise)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001078263 2025 09427 005 001 000 001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Boabe de nisip Bački Vinogradi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Bački Vinogradi</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Programele pentru păstrarea tradiției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001078378 2025 09427 005 001 000 001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60.000,00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Juhasok</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464744" w:rsidP="00337DB7">
            <w:pPr>
              <w:rPr>
                <w:rFonts w:ascii="Calibri" w:hAnsi="Calibri" w:cs="Calibri"/>
                <w:color w:val="000000"/>
                <w:sz w:val="20"/>
                <w:szCs w:val="20"/>
              </w:rPr>
            </w:pPr>
            <w:r>
              <w:rPr>
                <w:rFonts w:ascii="Calibri" w:hAnsi="Calibri"/>
                <w:color w:val="000000"/>
                <w:sz w:val="20"/>
                <w:szCs w:val="20"/>
              </w:rPr>
              <w:t>Ediția a XI-a</w:t>
            </w:r>
            <w:r w:rsidR="00337DB7">
              <w:rPr>
                <w:rFonts w:ascii="Calibri" w:hAnsi="Calibri"/>
                <w:color w:val="000000"/>
                <w:sz w:val="20"/>
                <w:szCs w:val="20"/>
              </w:rPr>
              <w:t xml:space="preserve"> „Folk Music Fest”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001186643 2025 09427 005 001 000 001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15</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Juhasok</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Turul „Hoinăreală prin Voivodina”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001188461 2025 09427 005 001 000 001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„Bunjevačka kasina”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464744" w:rsidP="00337DB7">
            <w:pPr>
              <w:rPr>
                <w:rFonts w:ascii="Calibri" w:hAnsi="Calibri" w:cs="Calibri"/>
                <w:color w:val="000000"/>
                <w:sz w:val="20"/>
                <w:szCs w:val="20"/>
              </w:rPr>
            </w:pPr>
            <w:r>
              <w:rPr>
                <w:rFonts w:ascii="Calibri" w:hAnsi="Calibri"/>
                <w:color w:val="000000"/>
                <w:sz w:val="20"/>
                <w:szCs w:val="20"/>
              </w:rPr>
              <w:t>Al XII-lea</w:t>
            </w:r>
            <w:r w:rsidR="00337DB7">
              <w:rPr>
                <w:rFonts w:ascii="Calibri" w:hAnsi="Calibri"/>
                <w:color w:val="000000"/>
                <w:sz w:val="20"/>
                <w:szCs w:val="20"/>
              </w:rPr>
              <w:t xml:space="preserve"> Concert de Crăciun şi Anul Nou „Cu spiritul dragostei”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000970051 2025 09427 005 001 000 001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pentru dezvoltarea comunităţii Ludaš</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Šupljak</w:t>
            </w:r>
          </w:p>
        </w:tc>
        <w:tc>
          <w:tcPr>
            <w:tcW w:w="2128" w:type="dxa"/>
            <w:shd w:val="clear" w:color="auto" w:fill="auto"/>
            <w:vAlign w:val="bottom"/>
            <w:hideMark/>
          </w:tcPr>
          <w:p w:rsidR="00337DB7" w:rsidRPr="00337DB7" w:rsidRDefault="00464744" w:rsidP="00337DB7">
            <w:pPr>
              <w:rPr>
                <w:rFonts w:ascii="Calibri" w:hAnsi="Calibri" w:cs="Calibri"/>
                <w:color w:val="000000"/>
                <w:sz w:val="20"/>
                <w:szCs w:val="20"/>
              </w:rPr>
            </w:pPr>
            <w:r>
              <w:rPr>
                <w:rFonts w:ascii="Calibri" w:hAnsi="Calibri"/>
                <w:color w:val="000000"/>
                <w:sz w:val="20"/>
                <w:szCs w:val="20"/>
              </w:rPr>
              <w:t>A IX-aTabără</w:t>
            </w:r>
            <w:r w:rsidR="00337DB7">
              <w:rPr>
                <w:rFonts w:ascii="Calibri" w:hAnsi="Calibri"/>
                <w:color w:val="000000"/>
                <w:sz w:val="20"/>
                <w:szCs w:val="20"/>
              </w:rPr>
              <w:t xml:space="preserve"> de muzică populară din Šupljak</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000957898 2025 09427 005 001 000 001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78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"Bartók Béla"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Čantavir</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Crearea web site-ului oficial al Societății Cultural-Artistice "Bartók Béla"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000969620 2025 09427 005 001 000 001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103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Procult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Palić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Păstrarea patrimoniului Vermes Lajos: realizarea unui documentar bilingv despre jocurile preolimpice și despre locul desfășurării </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000970693 2025 09427 005 001 000 001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13</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MUNTENEGRENILOR DIN SUBOTICA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Școala de guzle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001073563 2025 09427 005 001 000 001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Atelierul 56</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Competiţie internaţională a tinerilor la istorie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001073502 2025 09427 005 001 000 001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FUNDAŢIA CRO-FONDUL DE DEZVOLTARE AL </w:t>
            </w:r>
            <w:r>
              <w:rPr>
                <w:rFonts w:ascii="Calibri" w:hAnsi="Calibri"/>
                <w:color w:val="000000"/>
                <w:sz w:val="20"/>
                <w:szCs w:val="20"/>
              </w:rPr>
              <w:lastRenderedPageBreak/>
              <w:t>COMUNITĂŢII CROATE ÎN REPUBLICA SERBIA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Excursie multiculturală la Subotica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 xml:space="preserve">001037906 2025 09427 </w:t>
            </w:r>
            <w:r>
              <w:rPr>
                <w:rFonts w:ascii="Calibri" w:hAnsi="Calibri"/>
                <w:color w:val="000000"/>
                <w:sz w:val="20"/>
                <w:szCs w:val="20"/>
              </w:rPr>
              <w:lastRenderedPageBreak/>
              <w:t>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lastRenderedPageBreak/>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20.000,00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SPORTIVĂ ACTIVE KIDS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Active kids Future Run 2025</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001037849 2025 09427 005 001 000 001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Artistică a Talentelor ”Talentum”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 dansa împreună</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001038048 2025 09427 005 001 000 001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”Tradiţia”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Palić</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Mâinile de aur - artizanat maghiar și sârbesc</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001037667 2025 09427 005 001 000 001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Cultural-Artistică "Bartók Béla"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Čantavir</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Zilele creativității și secțiilor la Čantavir</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001031022 2025 09427 005 001 000 001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20</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de cetăţeni „Bunjevačka kasina”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Subotica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Cultură între bunevți și șvabi subdunăreni pe vremuri și acum</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001035154 2025 09427 005 001 000 001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40.000,00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Asociaţia Kultur Kavalkad</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Temerin</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Tabăra „Barangolo”</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000348184 2025 09427 005 000 000 001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19</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de cetățeni „MS Patriots”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Temerin</w:t>
            </w:r>
          </w:p>
        </w:tc>
        <w:tc>
          <w:tcPr>
            <w:tcW w:w="2128" w:type="dxa"/>
            <w:shd w:val="clear" w:color="auto" w:fill="auto"/>
            <w:vAlign w:val="bottom"/>
            <w:hideMark/>
          </w:tcPr>
          <w:p w:rsidR="00337DB7" w:rsidRPr="00337DB7" w:rsidRDefault="00464744" w:rsidP="00337DB7">
            <w:pPr>
              <w:rPr>
                <w:rFonts w:ascii="Calibri" w:hAnsi="Calibri" w:cs="Calibri"/>
                <w:color w:val="000000"/>
                <w:sz w:val="20"/>
                <w:szCs w:val="20"/>
              </w:rPr>
            </w:pPr>
            <w:r>
              <w:rPr>
                <w:rFonts w:ascii="Calibri" w:hAnsi="Calibri"/>
                <w:color w:val="000000"/>
                <w:sz w:val="20"/>
                <w:szCs w:val="20"/>
              </w:rPr>
              <w:t xml:space="preserve">A XVII-a </w:t>
            </w:r>
            <w:r w:rsidR="00337DB7">
              <w:rPr>
                <w:rFonts w:ascii="Calibri" w:hAnsi="Calibri"/>
                <w:color w:val="000000"/>
                <w:sz w:val="20"/>
                <w:szCs w:val="20"/>
              </w:rPr>
              <w:t>Întâlnire a motocicliștilor din Temerin</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000797186 2025 09427 005 001 000 001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150.000,00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Cultural Maghiar - Titel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Titel</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Cea de-a VIII-a ediție a  Zilelor Bucătăriei Maghiare din Titel</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001036417 2025 09427 005 001 000 001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12</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CULTURALĂ CRNA BARA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Crna Bara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Manifestarea „Kukuruzijada”</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000459624 2025 09427 005 000 000 001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de inovaţii - Padej</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Padej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Participă și tu- fotbal în umbra toleranței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000483161 2025 09427 005 000 000 001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90.000,00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producătorilor agricoli „Renesans”</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Čoka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 căutarea lui Mikuláš: de unde vine miracolul?</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000677242 2025 09427 005 001 000 001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agricultorilor Čoka</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Čoka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Aprinderea lumânărilor de Advent</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000676924 2025 09427 005 001 000 001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28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CENTRUL DE CERCETARE „BANATICUM”</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Vrbica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Triplex 90 - cercetare și expoziție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001072913 2025 09427 005 001 000 001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50.000,00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lastRenderedPageBreak/>
              <w:t>„Lalea Piros” - Asociația pentru păstrarea tradiției maghiare</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Ostojićevo</w:t>
            </w:r>
          </w:p>
        </w:tc>
        <w:tc>
          <w:tcPr>
            <w:tcW w:w="2128" w:type="dxa"/>
            <w:shd w:val="clear" w:color="auto" w:fill="auto"/>
            <w:vAlign w:val="bottom"/>
            <w:hideMark/>
          </w:tcPr>
          <w:p w:rsidR="00337DB7" w:rsidRPr="00337DB7" w:rsidRDefault="00464744" w:rsidP="00337DB7">
            <w:pPr>
              <w:rPr>
                <w:rFonts w:ascii="Calibri" w:hAnsi="Calibri" w:cs="Calibri"/>
                <w:color w:val="000000"/>
                <w:sz w:val="20"/>
                <w:szCs w:val="20"/>
              </w:rPr>
            </w:pPr>
            <w:r>
              <w:rPr>
                <w:rFonts w:ascii="Calibri" w:hAnsi="Calibri"/>
                <w:color w:val="000000"/>
                <w:sz w:val="20"/>
                <w:szCs w:val="20"/>
              </w:rPr>
              <w:t>Al IX-lea Festival</w:t>
            </w:r>
            <w:r w:rsidR="00337DB7">
              <w:rPr>
                <w:rFonts w:ascii="Calibri" w:hAnsi="Calibri"/>
                <w:color w:val="000000"/>
                <w:sz w:val="20"/>
                <w:szCs w:val="20"/>
              </w:rPr>
              <w:t xml:space="preserve"> internaţional al prunei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000969801 2025 09427 005 001 000 001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18</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300"/>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Societatea Pompierilor Voluntari</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Padej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Întrunirea a IX-a a pompierilor voluntari</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001036522 2025 09427 005 001 000 001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11</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30.000,00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Cercul Cultural Maghiar ”Takáts Rafael”</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Padej</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Tradiţii de Crăciun, atelier şi spectacol</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001008597 2025 09427 005 001 000 001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14</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80.000,00</w:t>
            </w:r>
          </w:p>
        </w:tc>
      </w:tr>
      <w:tr w:rsidR="00337DB7" w:rsidRPr="00337DB7" w:rsidTr="00594B0D">
        <w:trPr>
          <w:trHeight w:val="525"/>
        </w:trPr>
        <w:tc>
          <w:tcPr>
            <w:tcW w:w="2292"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Asociația Culturală „Čipet Čapat”</w:t>
            </w:r>
          </w:p>
        </w:tc>
        <w:tc>
          <w:tcPr>
            <w:tcW w:w="1436"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Crna Bara</w:t>
            </w:r>
          </w:p>
        </w:tc>
        <w:tc>
          <w:tcPr>
            <w:tcW w:w="2128"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Concurs de gătit pește „Dacă e mult pește, hai să gătim pește”</w:t>
            </w:r>
          </w:p>
        </w:tc>
        <w:tc>
          <w:tcPr>
            <w:tcW w:w="1289" w:type="dxa"/>
            <w:shd w:val="clear" w:color="auto" w:fill="auto"/>
            <w:vAlign w:val="bottom"/>
            <w:hideMark/>
          </w:tcPr>
          <w:p w:rsidR="00337DB7" w:rsidRPr="00337DB7" w:rsidRDefault="00337DB7" w:rsidP="00337DB7">
            <w:pPr>
              <w:rPr>
                <w:rFonts w:ascii="Calibri" w:hAnsi="Calibri" w:cs="Calibri"/>
                <w:color w:val="000000"/>
                <w:sz w:val="20"/>
                <w:szCs w:val="20"/>
              </w:rPr>
            </w:pPr>
            <w:r>
              <w:rPr>
                <w:rFonts w:ascii="Calibri" w:hAnsi="Calibri"/>
                <w:color w:val="000000"/>
                <w:sz w:val="20"/>
                <w:szCs w:val="20"/>
              </w:rPr>
              <w:t>001036007 2025 09427 005 001 000 001</w:t>
            </w:r>
          </w:p>
        </w:tc>
        <w:tc>
          <w:tcPr>
            <w:tcW w:w="945" w:type="dxa"/>
            <w:shd w:val="clear" w:color="auto" w:fill="auto"/>
            <w:vAlign w:val="bottom"/>
            <w:hideMark/>
          </w:tcPr>
          <w:p w:rsidR="00337DB7" w:rsidRPr="00337DB7" w:rsidRDefault="005245D0" w:rsidP="00337DB7">
            <w:pPr>
              <w:jc w:val="center"/>
              <w:rPr>
                <w:rFonts w:ascii="Calibri" w:hAnsi="Calibri" w:cs="Calibri"/>
                <w:color w:val="000000"/>
                <w:sz w:val="20"/>
                <w:szCs w:val="20"/>
              </w:rPr>
            </w:pPr>
            <w:r>
              <w:rPr>
                <w:rFonts w:ascii="Calibri" w:hAnsi="Calibri"/>
                <w:color w:val="000000"/>
                <w:sz w:val="20"/>
                <w:szCs w:val="20"/>
              </w:rPr>
              <w:t>17</w:t>
            </w:r>
          </w:p>
        </w:tc>
        <w:tc>
          <w:tcPr>
            <w:tcW w:w="1810" w:type="dxa"/>
            <w:shd w:val="clear" w:color="auto" w:fill="auto"/>
            <w:vAlign w:val="bottom"/>
            <w:hideMark/>
          </w:tcPr>
          <w:p w:rsidR="00337DB7" w:rsidRPr="00337DB7" w:rsidRDefault="00337DB7" w:rsidP="00337DB7">
            <w:pPr>
              <w:jc w:val="right"/>
              <w:rPr>
                <w:rFonts w:ascii="Calibri" w:hAnsi="Calibri" w:cs="Calibri"/>
                <w:color w:val="000000"/>
                <w:sz w:val="20"/>
                <w:szCs w:val="20"/>
              </w:rPr>
            </w:pPr>
            <w:r>
              <w:rPr>
                <w:rFonts w:ascii="Calibri" w:hAnsi="Calibri"/>
                <w:color w:val="000000"/>
                <w:sz w:val="20"/>
                <w:szCs w:val="20"/>
              </w:rPr>
              <w:t>81.000,00</w:t>
            </w:r>
          </w:p>
        </w:tc>
      </w:tr>
      <w:tr w:rsidR="00337DB7" w:rsidRPr="00337DB7" w:rsidTr="00594B0D">
        <w:trPr>
          <w:trHeight w:val="300"/>
        </w:trPr>
        <w:tc>
          <w:tcPr>
            <w:tcW w:w="2292" w:type="dxa"/>
            <w:shd w:val="clear" w:color="auto" w:fill="auto"/>
            <w:vAlign w:val="center"/>
            <w:hideMark/>
          </w:tcPr>
          <w:p w:rsidR="00337DB7" w:rsidRPr="00337DB7" w:rsidRDefault="00337DB7" w:rsidP="00337DB7">
            <w:pPr>
              <w:jc w:val="center"/>
              <w:rPr>
                <w:rFonts w:ascii="Calibri" w:hAnsi="Calibri" w:cs="Calibri"/>
                <w:b/>
                <w:bCs/>
                <w:color w:val="000000"/>
                <w:sz w:val="20"/>
                <w:szCs w:val="20"/>
              </w:rPr>
            </w:pPr>
            <w:r>
              <w:rPr>
                <w:rFonts w:ascii="Calibri" w:hAnsi="Calibri"/>
                <w:b/>
                <w:bCs/>
                <w:color w:val="000000"/>
                <w:sz w:val="20"/>
                <w:szCs w:val="20"/>
              </w:rPr>
              <w:t> </w:t>
            </w:r>
          </w:p>
        </w:tc>
        <w:tc>
          <w:tcPr>
            <w:tcW w:w="1436" w:type="dxa"/>
            <w:shd w:val="clear" w:color="auto" w:fill="auto"/>
            <w:vAlign w:val="center"/>
            <w:hideMark/>
          </w:tcPr>
          <w:p w:rsidR="00337DB7" w:rsidRPr="00337DB7" w:rsidRDefault="00337DB7" w:rsidP="00337DB7">
            <w:pPr>
              <w:jc w:val="center"/>
              <w:rPr>
                <w:rFonts w:ascii="Calibri" w:hAnsi="Calibri" w:cs="Calibri"/>
                <w:b/>
                <w:bCs/>
                <w:color w:val="000000"/>
                <w:sz w:val="20"/>
                <w:szCs w:val="20"/>
              </w:rPr>
            </w:pPr>
            <w:r>
              <w:rPr>
                <w:rFonts w:ascii="Calibri" w:hAnsi="Calibri"/>
                <w:b/>
                <w:bCs/>
                <w:color w:val="000000"/>
                <w:sz w:val="20"/>
                <w:szCs w:val="20"/>
              </w:rPr>
              <w:t> </w:t>
            </w:r>
          </w:p>
        </w:tc>
        <w:tc>
          <w:tcPr>
            <w:tcW w:w="2128" w:type="dxa"/>
            <w:shd w:val="clear" w:color="auto" w:fill="auto"/>
            <w:vAlign w:val="center"/>
            <w:hideMark/>
          </w:tcPr>
          <w:p w:rsidR="00337DB7" w:rsidRPr="00337DB7" w:rsidRDefault="00337DB7" w:rsidP="00337DB7">
            <w:pPr>
              <w:jc w:val="center"/>
              <w:rPr>
                <w:rFonts w:ascii="Calibri" w:hAnsi="Calibri" w:cs="Calibri"/>
                <w:b/>
                <w:bCs/>
                <w:color w:val="000000"/>
                <w:sz w:val="20"/>
                <w:szCs w:val="20"/>
              </w:rPr>
            </w:pPr>
            <w:r>
              <w:rPr>
                <w:rFonts w:ascii="Calibri" w:hAnsi="Calibri"/>
                <w:b/>
                <w:bCs/>
                <w:color w:val="000000"/>
                <w:sz w:val="20"/>
                <w:szCs w:val="20"/>
              </w:rPr>
              <w:t> </w:t>
            </w:r>
          </w:p>
        </w:tc>
        <w:tc>
          <w:tcPr>
            <w:tcW w:w="1289" w:type="dxa"/>
            <w:shd w:val="clear" w:color="auto" w:fill="auto"/>
            <w:vAlign w:val="center"/>
            <w:hideMark/>
          </w:tcPr>
          <w:p w:rsidR="00337DB7" w:rsidRPr="00337DB7" w:rsidRDefault="00337DB7" w:rsidP="00337DB7">
            <w:pPr>
              <w:jc w:val="center"/>
              <w:rPr>
                <w:rFonts w:ascii="Calibri" w:hAnsi="Calibri" w:cs="Calibri"/>
                <w:b/>
                <w:bCs/>
                <w:color w:val="000000"/>
                <w:sz w:val="20"/>
                <w:szCs w:val="20"/>
              </w:rPr>
            </w:pPr>
            <w:r>
              <w:rPr>
                <w:rFonts w:ascii="Calibri" w:hAnsi="Calibri"/>
                <w:b/>
                <w:bCs/>
                <w:color w:val="000000"/>
                <w:sz w:val="20"/>
                <w:szCs w:val="20"/>
              </w:rPr>
              <w:t> </w:t>
            </w:r>
          </w:p>
        </w:tc>
        <w:tc>
          <w:tcPr>
            <w:tcW w:w="945" w:type="dxa"/>
            <w:shd w:val="clear" w:color="auto" w:fill="auto"/>
            <w:vAlign w:val="center"/>
            <w:hideMark/>
          </w:tcPr>
          <w:p w:rsidR="00337DB7" w:rsidRPr="00337DB7" w:rsidRDefault="00337DB7" w:rsidP="00337DB7">
            <w:pPr>
              <w:jc w:val="center"/>
              <w:rPr>
                <w:rFonts w:ascii="Calibri" w:hAnsi="Calibri" w:cs="Calibri"/>
                <w:b/>
                <w:bCs/>
                <w:color w:val="000000"/>
                <w:sz w:val="20"/>
                <w:szCs w:val="20"/>
              </w:rPr>
            </w:pPr>
            <w:r>
              <w:rPr>
                <w:rFonts w:ascii="Calibri" w:hAnsi="Calibri"/>
                <w:b/>
                <w:bCs/>
                <w:color w:val="000000"/>
                <w:sz w:val="20"/>
                <w:szCs w:val="20"/>
              </w:rPr>
              <w:t> </w:t>
            </w:r>
          </w:p>
        </w:tc>
        <w:tc>
          <w:tcPr>
            <w:tcW w:w="1810" w:type="dxa"/>
            <w:shd w:val="clear" w:color="auto" w:fill="auto"/>
            <w:vAlign w:val="center"/>
            <w:hideMark/>
          </w:tcPr>
          <w:p w:rsidR="00337DB7" w:rsidRPr="00337DB7" w:rsidRDefault="00337DB7" w:rsidP="00337DB7">
            <w:pPr>
              <w:jc w:val="right"/>
              <w:rPr>
                <w:rFonts w:ascii="Calibri" w:hAnsi="Calibri" w:cs="Calibri"/>
                <w:b/>
                <w:bCs/>
                <w:color w:val="000000"/>
                <w:sz w:val="20"/>
                <w:szCs w:val="20"/>
              </w:rPr>
            </w:pPr>
            <w:r>
              <w:rPr>
                <w:rFonts w:ascii="Calibri" w:hAnsi="Calibri"/>
                <w:b/>
                <w:bCs/>
                <w:color w:val="000000"/>
                <w:sz w:val="20"/>
                <w:szCs w:val="20"/>
              </w:rPr>
              <w:t>19.000.000,00</w:t>
            </w:r>
          </w:p>
        </w:tc>
      </w:tr>
    </w:tbl>
    <w:p w:rsidR="00782027" w:rsidRDefault="00782027" w:rsidP="00782027">
      <w:pPr>
        <w:pStyle w:val="ListParagraph"/>
        <w:ind w:left="0"/>
        <w:rPr>
          <w:rFonts w:asciiTheme="minorHAnsi" w:hAnsiTheme="minorHAnsi" w:cstheme="minorHAnsi"/>
          <w:sz w:val="22"/>
          <w:szCs w:val="22"/>
          <w:lang w:val="sr-Cyrl-RS"/>
        </w:rPr>
      </w:pPr>
    </w:p>
    <w:p w:rsidR="0039220F" w:rsidRDefault="0039220F" w:rsidP="00782027">
      <w:pPr>
        <w:pStyle w:val="ListParagraph"/>
        <w:ind w:left="0"/>
        <w:rPr>
          <w:rFonts w:asciiTheme="minorHAnsi" w:hAnsiTheme="minorHAnsi" w:cstheme="minorHAnsi"/>
          <w:sz w:val="22"/>
          <w:szCs w:val="22"/>
          <w:lang w:val="sr-Cyrl-RS"/>
        </w:rPr>
      </w:pPr>
    </w:p>
    <w:p w:rsidR="000878A8" w:rsidRPr="00AA183F" w:rsidRDefault="000878A8" w:rsidP="00AD4D7B">
      <w:pPr>
        <w:pStyle w:val="ListParagraph"/>
        <w:numPr>
          <w:ilvl w:val="1"/>
          <w:numId w:val="2"/>
        </w:numPr>
        <w:ind w:left="0"/>
        <w:jc w:val="center"/>
        <w:rPr>
          <w:rFonts w:asciiTheme="minorHAnsi" w:hAnsiTheme="minorHAnsi" w:cstheme="minorHAnsi"/>
          <w:sz w:val="22"/>
          <w:szCs w:val="22"/>
        </w:rPr>
      </w:pPr>
      <w:r>
        <w:rPr>
          <w:rFonts w:asciiTheme="minorHAnsi" w:hAnsiTheme="minorHAnsi"/>
          <w:sz w:val="22"/>
          <w:szCs w:val="22"/>
        </w:rPr>
        <w:t>Restul programelor şi proiectelor clasate</w:t>
      </w:r>
    </w:p>
    <w:p w:rsidR="000878A8" w:rsidRDefault="000878A8" w:rsidP="000878A8">
      <w:pPr>
        <w:rPr>
          <w:rFonts w:asciiTheme="minorHAnsi" w:hAnsiTheme="minorHAnsi" w:cstheme="minorHAnsi"/>
          <w:b/>
          <w:sz w:val="22"/>
          <w:szCs w:val="22"/>
          <w:lang w:val="sr-Cyrl-RS"/>
        </w:rPr>
      </w:pPr>
    </w:p>
    <w:p w:rsidR="000878A8" w:rsidRDefault="000878A8" w:rsidP="00152474">
      <w:pPr>
        <w:ind w:firstLine="540"/>
        <w:jc w:val="both"/>
        <w:rPr>
          <w:rFonts w:asciiTheme="minorHAnsi" w:hAnsiTheme="minorHAnsi" w:cstheme="minorHAnsi"/>
          <w:b/>
          <w:sz w:val="20"/>
          <w:szCs w:val="20"/>
        </w:rPr>
      </w:pPr>
      <w:r>
        <w:rPr>
          <w:rFonts w:asciiTheme="minorHAnsi" w:hAnsiTheme="minorHAnsi"/>
          <w:bCs/>
          <w:sz w:val="20"/>
          <w:szCs w:val="20"/>
        </w:rPr>
        <w:t>Programele şi proiectele celorlalţi semnatari care nu sunt menţionaţi la punctul 1.1. sunt evaluate cu mai puţin de 10 puncte şi nu sunt propuse pentru acordarea mijloacelor.</w:t>
      </w:r>
      <w:r>
        <w:rPr>
          <w:rFonts w:asciiTheme="minorHAnsi" w:hAnsiTheme="minorHAnsi"/>
          <w:b/>
          <w:sz w:val="20"/>
          <w:szCs w:val="20"/>
        </w:rPr>
        <w:t xml:space="preserve"> </w:t>
      </w:r>
    </w:p>
    <w:p w:rsidR="00375918" w:rsidRDefault="00375918" w:rsidP="00152474">
      <w:pPr>
        <w:ind w:firstLine="540"/>
        <w:jc w:val="both"/>
        <w:rPr>
          <w:rFonts w:asciiTheme="minorHAnsi" w:hAnsiTheme="minorHAnsi" w:cstheme="minorHAnsi"/>
          <w:b/>
          <w:sz w:val="20"/>
          <w:szCs w:val="20"/>
          <w:lang w:val="sr-Cyrl-RS"/>
        </w:rPr>
      </w:pPr>
    </w:p>
    <w:tbl>
      <w:tblPr>
        <w:tblW w:w="99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1497"/>
        <w:gridCol w:w="2208"/>
        <w:gridCol w:w="2374"/>
        <w:gridCol w:w="773"/>
      </w:tblGrid>
      <w:tr w:rsidR="00194B2B" w:rsidRPr="00194B2B" w:rsidTr="00306EF1">
        <w:trPr>
          <w:trHeight w:val="300"/>
        </w:trPr>
        <w:tc>
          <w:tcPr>
            <w:tcW w:w="3105" w:type="dxa"/>
            <w:shd w:val="clear" w:color="auto" w:fill="auto"/>
            <w:vAlign w:val="center"/>
            <w:hideMark/>
          </w:tcPr>
          <w:p w:rsidR="00194B2B" w:rsidRPr="00306EF1" w:rsidRDefault="00194B2B" w:rsidP="00194B2B">
            <w:pPr>
              <w:jc w:val="center"/>
              <w:rPr>
                <w:rFonts w:ascii="Calibri" w:hAnsi="Calibri" w:cs="Calibri"/>
                <w:b/>
                <w:bCs/>
                <w:sz w:val="20"/>
                <w:szCs w:val="20"/>
              </w:rPr>
            </w:pPr>
            <w:r>
              <w:rPr>
                <w:rFonts w:ascii="Calibri" w:hAnsi="Calibri"/>
                <w:b/>
                <w:bCs/>
                <w:sz w:val="20"/>
                <w:szCs w:val="20"/>
              </w:rPr>
              <w:t>Denumirea semnatarului cererii</w:t>
            </w:r>
          </w:p>
        </w:tc>
        <w:tc>
          <w:tcPr>
            <w:tcW w:w="1497" w:type="dxa"/>
            <w:shd w:val="clear" w:color="auto" w:fill="auto"/>
            <w:vAlign w:val="center"/>
            <w:hideMark/>
          </w:tcPr>
          <w:p w:rsidR="00194B2B" w:rsidRPr="00306EF1" w:rsidRDefault="00194B2B" w:rsidP="00194B2B">
            <w:pPr>
              <w:jc w:val="center"/>
              <w:rPr>
                <w:rFonts w:ascii="Calibri" w:hAnsi="Calibri" w:cs="Calibri"/>
                <w:b/>
                <w:bCs/>
                <w:sz w:val="20"/>
                <w:szCs w:val="20"/>
              </w:rPr>
            </w:pPr>
            <w:r>
              <w:rPr>
                <w:rFonts w:ascii="Calibri" w:hAnsi="Calibri"/>
                <w:b/>
                <w:bCs/>
                <w:sz w:val="20"/>
                <w:szCs w:val="20"/>
              </w:rPr>
              <w:t>Localitatea</w:t>
            </w:r>
          </w:p>
        </w:tc>
        <w:tc>
          <w:tcPr>
            <w:tcW w:w="2208" w:type="dxa"/>
            <w:shd w:val="clear" w:color="auto" w:fill="auto"/>
            <w:vAlign w:val="center"/>
            <w:hideMark/>
          </w:tcPr>
          <w:p w:rsidR="00194B2B" w:rsidRPr="00306EF1" w:rsidRDefault="00194B2B" w:rsidP="00194B2B">
            <w:pPr>
              <w:jc w:val="center"/>
              <w:rPr>
                <w:rFonts w:ascii="Calibri" w:hAnsi="Calibri" w:cs="Calibri"/>
                <w:b/>
                <w:bCs/>
                <w:sz w:val="20"/>
                <w:szCs w:val="20"/>
              </w:rPr>
            </w:pPr>
            <w:r>
              <w:rPr>
                <w:rFonts w:ascii="Calibri" w:hAnsi="Calibri"/>
                <w:b/>
                <w:bCs/>
                <w:sz w:val="20"/>
                <w:szCs w:val="20"/>
              </w:rPr>
              <w:t>Denumirea proiectului</w:t>
            </w:r>
          </w:p>
        </w:tc>
        <w:tc>
          <w:tcPr>
            <w:tcW w:w="2374" w:type="dxa"/>
            <w:shd w:val="clear" w:color="auto" w:fill="auto"/>
            <w:vAlign w:val="center"/>
            <w:hideMark/>
          </w:tcPr>
          <w:p w:rsidR="00194B2B" w:rsidRPr="00306EF1" w:rsidRDefault="00194B2B" w:rsidP="00194B2B">
            <w:pPr>
              <w:jc w:val="center"/>
              <w:rPr>
                <w:rFonts w:ascii="Calibri" w:hAnsi="Calibri" w:cs="Calibri"/>
                <w:b/>
                <w:bCs/>
                <w:sz w:val="20"/>
                <w:szCs w:val="20"/>
              </w:rPr>
            </w:pPr>
            <w:r>
              <w:rPr>
                <w:rFonts w:ascii="Calibri" w:hAnsi="Calibri"/>
                <w:b/>
                <w:bCs/>
                <w:sz w:val="20"/>
                <w:szCs w:val="20"/>
              </w:rPr>
              <w:t>Număr de dosar</w:t>
            </w:r>
          </w:p>
        </w:tc>
        <w:tc>
          <w:tcPr>
            <w:tcW w:w="773" w:type="dxa"/>
            <w:shd w:val="clear" w:color="auto" w:fill="auto"/>
            <w:vAlign w:val="center"/>
            <w:hideMark/>
          </w:tcPr>
          <w:p w:rsidR="00194B2B" w:rsidRPr="00306EF1" w:rsidRDefault="00194B2B" w:rsidP="00194B2B">
            <w:pPr>
              <w:jc w:val="center"/>
              <w:rPr>
                <w:rFonts w:ascii="Calibri" w:hAnsi="Calibri" w:cs="Calibri"/>
                <w:b/>
                <w:bCs/>
                <w:sz w:val="20"/>
                <w:szCs w:val="20"/>
              </w:rPr>
            </w:pPr>
            <w:r>
              <w:rPr>
                <w:rFonts w:ascii="Calibri" w:hAnsi="Calibri"/>
                <w:b/>
                <w:bCs/>
                <w:sz w:val="20"/>
                <w:szCs w:val="20"/>
              </w:rPr>
              <w:t>Nota</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"Mű-Hely-Ház"</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Ada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Zilele de vară ale meșteșugurilor din Bečej</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000970320 2025 09427 005 001 000 001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cetățeni ”Mol u srcu”</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Mol</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Paștele și primăvara împreună - cei mai tânări ai noștri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000970402 2025 09427 005 001 000 001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„Kreastol”</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Ada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Tabere de vară: ”Nojeva barka” și ”Značajan si”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001073886 2025 09427 005 001 000 001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„Kreastol”</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Ada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Ateliere creative </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001073792 2025 09427 005 001 000 001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Uniunea asociaţiilor marilor familii din Voivodina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Ada</w:t>
            </w:r>
          </w:p>
        </w:tc>
        <w:tc>
          <w:tcPr>
            <w:tcW w:w="2208" w:type="dxa"/>
            <w:shd w:val="clear" w:color="auto" w:fill="auto"/>
            <w:vAlign w:val="bottom"/>
            <w:hideMark/>
          </w:tcPr>
          <w:p w:rsidR="00194B2B" w:rsidRPr="00194B2B" w:rsidRDefault="00464744" w:rsidP="00194B2B">
            <w:pPr>
              <w:rPr>
                <w:rFonts w:ascii="Calibri" w:hAnsi="Calibri" w:cs="Calibri"/>
                <w:color w:val="000000"/>
                <w:sz w:val="20"/>
                <w:szCs w:val="20"/>
              </w:rPr>
            </w:pPr>
            <w:r>
              <w:rPr>
                <w:rFonts w:ascii="Calibri" w:hAnsi="Calibri"/>
                <w:color w:val="000000"/>
                <w:sz w:val="20"/>
                <w:szCs w:val="20"/>
              </w:rPr>
              <w:t>Al V-lea</w:t>
            </w:r>
            <w:r w:rsidR="00194B2B">
              <w:rPr>
                <w:rFonts w:ascii="Calibri" w:hAnsi="Calibri"/>
                <w:color w:val="000000"/>
                <w:sz w:val="20"/>
                <w:szCs w:val="20"/>
              </w:rPr>
              <w:t xml:space="preserve"> Concurs de cunoaștere a culturii, tradiției și istoriei maghiare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001036035 2025 09427 005 001 000 001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FEMEILOR MÂINI HARNICE BĂNĂŢENE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Petrovasâla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Evenimentul „Gutui și fructe de toamnă”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000612846 2025 09427 005 000 000 001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”Spice de aur”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Sân-Mihai</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Organizarea festivalului ”Spice de aur”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001034234 2025 09427 005 001 000 001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femeilor Apatin ”Ruža crvena”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Apatin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Meșteșugurile vechi în lumea de azi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000615465 2025 09427 005 000 000 001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PENTRU PĂSTRAREA CULTURII, TRADIŢIEI ŞI ARTEI DIN SELENČA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Selenča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Să ne cunoaştem - să ne respectăm</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000409253 2025 09427 005 001 000 001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Culturală a Croaţilor „Antun Sorgg”</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Vajska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„Zavjetno zavičajan dan”</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000958768 2025 09427 005 001 000 001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Centrul pentru dezvoltare-BP”</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Bačka Palanka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Diferențe din Palanka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000476415 2025 09427 005 001 000 001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Humana pentru sprijin copilăriei şi tinereţii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Bačka Palanka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Schimb intercultural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001036551 2025 09427 005 001 000 001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AFIRMAREA TRADIȚIEI TINERETULUI SPORTULUI ATOS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Nova Gajdobra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Turneu de fotbal de armonie și unitate pentru copii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001036664 2025 09427 005 001 000 001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Čarain</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Tovariševo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Zilele toleranţei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001036989 2025 09427 005 001 000 001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„Skelica”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Neštin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Obiceiuri străvechi de nuntă în regiunea noastră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001035565 2025 09427 005 001 000 001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PETRO KUZMJAK</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Novo Orahovo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Toamna din Orahovo 2025 - întâlnirea orchestrelor de tamburițe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000501732 2025 09427 005 000 000 001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de educație civică Bačka Topola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Bačka Topola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Ombudsmanilor pentru promovarea multiculturalismului, interculturalității și toleranței interetnice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000563965 2025 09427 005 001 000 001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Ecologică „Arkus”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Bačka Topola</w:t>
            </w:r>
          </w:p>
        </w:tc>
        <w:tc>
          <w:tcPr>
            <w:tcW w:w="2208" w:type="dxa"/>
            <w:shd w:val="clear" w:color="auto" w:fill="auto"/>
            <w:vAlign w:val="bottom"/>
            <w:hideMark/>
          </w:tcPr>
          <w:p w:rsidR="00194B2B" w:rsidRPr="00194B2B" w:rsidRDefault="00464744" w:rsidP="00194B2B">
            <w:pPr>
              <w:rPr>
                <w:rFonts w:ascii="Calibri" w:hAnsi="Calibri" w:cs="Calibri"/>
                <w:color w:val="000000"/>
                <w:sz w:val="20"/>
                <w:szCs w:val="20"/>
              </w:rPr>
            </w:pPr>
            <w:r>
              <w:rPr>
                <w:rFonts w:ascii="Calibri" w:hAnsi="Calibri"/>
                <w:color w:val="000000"/>
                <w:sz w:val="20"/>
                <w:szCs w:val="20"/>
              </w:rPr>
              <w:t>A</w:t>
            </w:r>
            <w:r w:rsidR="00194B2B">
              <w:rPr>
                <w:rFonts w:ascii="Calibri" w:hAnsi="Calibri"/>
                <w:color w:val="000000"/>
                <w:sz w:val="20"/>
                <w:szCs w:val="20"/>
              </w:rPr>
              <w:t xml:space="preserve"> V-a tabără de toamnă pentru educație privind protecția naturii </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000576079 2025 09427 005 001 000 001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femei Novo Orahovo</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Novo Orahovo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În unitate este puterea - marcarea sărbătorii Pâinii Noi împreună cu patria mamă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000766407 2025 09427 005 001 000 001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”Rona” Societatea pentru cultivarea tradiţiei şi ecologiei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Novo Orahovo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Toți împreună cu muzică prin obiceiuri de Crăciun - Revelionul la Novo Orahovo</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001002885 2025 09427 005 001 000 001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CULTURAL SLOVAC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Bajša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Antreprenoriat în meșteșuguri vechi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001010682 2025 09427 005 001 000 001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pentru cultivarea tradiţiei şi a obiectelor de artizanat ”Sunce”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Bačka Topola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Meșteșuguri vechi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001010742 2025 09427 005 001 000 001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pentru conservarea tradiției Svetićevo - Székelytornyos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Svetićevo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Obiceiuri din Kavil și localitățile din împrejur, obiceiuri populare - tabără de vară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001032487 2025 09427 005 001 000 001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”ETNO DOM ŽENSKI KUTAK”</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Gložan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Brunch voivodinean și ziua porților deschise la Casa etno Gložan</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000611998 2025 09427 005 000 000 001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PETROVSKA DRUŽINA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Participarea la manifestarea ”Dužijanca malenih”</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000614337 2025 09427 005 000 000 001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Artiştilor Plastici „Paleta din Gložan”</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Gložan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Tabăra multinațională de pictori cu ocazia Zilei Dunării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000568555 2025 09427 005 000 000 001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JEDNOTA SOCIETATE DIDACTICĂ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Gložan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Punerea în scenă a piesei de teatru</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000518116 2025 09427 005 000 000 001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CULTURAL SLOVAC DIN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 VIII-a tabără de vară pentru copii din Janošik</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000561390 2025 09427 005 000 000 001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CULTURAL SLOVAC DIN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464744" w:rsidP="00194B2B">
            <w:pPr>
              <w:rPr>
                <w:rFonts w:ascii="Calibri" w:hAnsi="Calibri" w:cs="Calibri"/>
                <w:color w:val="000000"/>
                <w:sz w:val="20"/>
                <w:szCs w:val="20"/>
              </w:rPr>
            </w:pPr>
            <w:r>
              <w:rPr>
                <w:rFonts w:ascii="Calibri" w:hAnsi="Calibri"/>
                <w:color w:val="000000"/>
                <w:sz w:val="20"/>
                <w:szCs w:val="20"/>
              </w:rPr>
              <w:t>A V-a Şcoală</w:t>
            </w:r>
            <w:r w:rsidR="00194B2B">
              <w:rPr>
                <w:rFonts w:ascii="Calibri" w:hAnsi="Calibri"/>
                <w:color w:val="000000"/>
                <w:sz w:val="20"/>
                <w:szCs w:val="20"/>
              </w:rPr>
              <w:t xml:space="preserve"> de vară de artă plastică pentru copii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000561266 2025 09427 005 001 000 001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PEDAGOGILOR SLOVACI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Masa rotundă - păstrarea tradiției </w:t>
            </w:r>
            <w:r>
              <w:rPr>
                <w:rFonts w:ascii="Calibri" w:hAnsi="Calibri"/>
                <w:color w:val="000000"/>
                <w:sz w:val="20"/>
                <w:szCs w:val="20"/>
              </w:rPr>
              <w:lastRenderedPageBreak/>
              <w:t>comune a cehilor și slovacilor din Voivodina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000388479 2025 09427 005 001 000 001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PEDAGOGILOR SLOVACI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Educaţia profesorilor de limbă cu elemente ale culturii naţionale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000388559 2025 09427 005 001 000 001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CULTURAL SLOVAC DIN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464744" w:rsidP="00194B2B">
            <w:pPr>
              <w:rPr>
                <w:rFonts w:ascii="Calibri" w:hAnsi="Calibri" w:cs="Calibri"/>
                <w:color w:val="000000"/>
                <w:sz w:val="20"/>
                <w:szCs w:val="20"/>
              </w:rPr>
            </w:pPr>
            <w:r>
              <w:rPr>
                <w:rFonts w:ascii="Calibri" w:hAnsi="Calibri"/>
                <w:color w:val="000000"/>
                <w:sz w:val="20"/>
                <w:szCs w:val="20"/>
              </w:rPr>
              <w:t>Ediția a XVIII-a a Bienalei</w:t>
            </w:r>
            <w:r w:rsidR="00194B2B">
              <w:rPr>
                <w:rFonts w:ascii="Calibri" w:hAnsi="Calibri"/>
                <w:color w:val="000000"/>
                <w:sz w:val="20"/>
                <w:szCs w:val="20"/>
              </w:rPr>
              <w:t xml:space="preserve"> artiștilor plastici slovaci din Serbia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000561042 2025 09427 005 001 000 001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PETROVSKA DRUŽINA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Coregrafii pentru copii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000769938 2025 09427 005 001 000 001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MATICA SLOVAČKA” DIN SERBIA - MOMS JANOŠIK</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Turneu local de mini fotbal</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000933315 2025 09427 005 001 000 001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COMUNALĂ A PENSIONARILOR BAČKI PETROVAC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Manifestarea meșteșugurilor vechi ca patrimoniu cultural și multicultural</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000934169 2025 09427 005 001 000 001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MATICA SLOVAČKA” DIN SERBIA - MOMS JANOŠIK</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Bulgarii din Voivodina de-a lungul secolelor: Istorie, cultură și identitate - pregătirea și tipărirea cărții despre minoritatea națională bulgară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000936474 2025 09427 005 001 000 001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ARTIŞTILOR PLASTICI DIN PETROVAC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Pictăm în parcul lui Zuska Medveđova - Zilele localității Petrovac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001076583 2025 09427 005 001 000 001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PETROVSKA DRUŽINA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Portul pentru copii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001038487 2025 09427 005 001 000 001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TEATRUL LUI VLADIMIR HURBAN VLADIMIROV-VHV</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Bački Petrovac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Vizita teatrului VHV Bački Petrovac în anul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001038447 2025 09427 005 001 000 001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CULTURAL-ISTORICĂ "GLOŽAN, 13 APRILE 1941"</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Gložan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Ziua prieteniei sârbo-muntenegrene-slovace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001009151 2025 09427 005 001 000 001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Şcoala Plus ”Dositej Obradović”</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Biserica Albă</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Mozaic cultural: Amestec de tradiție și comuniune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000370104 2025 09427 005 000 000 001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SLOVACĂ DE FEMEI „ALBINELE HARNICE” LUG</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Lug</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Achiziționarea de războaie de țesut - păstrarea meșteșugurilor vechi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001032148 2025 09427 005 001 000 001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„INNOVA” Societatea creatorilor și inovatorilor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Bečej</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Cultivarea obiceiurilor populare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000389956 2025 09427 005 000 000 001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„INNOVA” Societatea creatorilor și inovatorilor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Bečej</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Cavalcadă de Advent pentru caritate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000390055 2025 09427 005 001 000 001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MUNTENEGRENILOR ŞI PRIETENILOR MUNTENEGRULUI DURMITOR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Bačko Dobro Polje</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Simultană la șah - Viața imită șahul</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000582705 2025 09427 005 001 000 001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Dezvoltării Culturale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Vrbas</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Intersectare slavă în Voivodina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000703409 2025 09427 005 001 000 001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Dezvoltării Culturale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Vrbas</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"Lingua Pannonica"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000703647 2025 09427 005 001 000 001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Asociaţia „Skočiđevojka” Vrbas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Vrbas</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Rădăcini și aripi: Creație populară și toleranță între tineri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000770056 2025 09427 005 001 000 001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DIASPORA MUNTENEGREANĂ ZUBLJA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Vrbas</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Unitate în diversitate: Sprijin multiculturalismului și aprecierii interetnice în Vrbas</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000769342 2025 09427 005 001 000 001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E-Kiosk</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Vrbas</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Opt tamburari: Dragoste, muzică și schimb cultural în Voivodina și Muntenegru - Păstrarea patrimoniului multicultural prin artă și muzică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000792221 2025 09427 005 001 000 001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„KPD KARPATI”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Vrbas</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Carpații şi tineretul - împreună suntem mai eficienţi şi mai buni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000747790 2025 09427 005 001 000 001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ETNO CLUB SMULS UITĂRII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Kucura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Scrisori din Argentina - serial TV despre cultura și amintirile rutenilor din Voivodina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001028484 2025 09427 005 001 000 001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CETĂȚENI „BANATIC-ART” VÂRȘEȚ</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Paletă muzicală voivodineană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000347536 2025 09427 005 001 000 001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Cultural-Artistică Didactică „Beseadă cehă”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Karel Napravnjik, Liturghia Sfântului Ioan Gură de Aur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000568185 2025 09427 005 000 000 001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Organizația neguvernamentală „Promocija”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Delicii de sărbătoare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000494575 2025 09427 005 000 000 001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Organizația neguvernamentală „Promocija”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Gustul bucătăriei bănățene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000621526 2025 09427 005 000 000 001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Cultural-Artistică Didactică „Beseadă cehă”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Luna culturii cehe în Serbia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000415673 2025 09427 005 001 000 001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Fundaţia „Protopop Traian Oprea”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Cultivarea limbii materne și a obiceiurilor în mediile mixte unde trăiesc sârbi și români în comuniune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000531720 2025 09427 005 001 000 001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Afirmativ Centru Creativ</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Sunetele câmpiei mele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000481879 2025 09427 005 001 000 001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educativ pentru dezvoltarea turismului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Toamna magică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000790833 2025 09427 005 001 000 001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Umanitară a Germanilor „Hennemann”</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Trecutul muzical al germanilor din Vârșeț</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000814037 2025 09427 005 001 000 001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Umanitară a Germanilor „Hennemann”</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Traducerea și publicarea cărții "Jakob Hennemann - erzälung aus dem letzen Türkenrieg im Banat"</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000814288 2025 09427 005 001 000 001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Doi poeți, o moștenire poetică - 10 ani de la moartea lui Pavel Gătăianțu și 75 de ani </w:t>
            </w:r>
            <w:r>
              <w:rPr>
                <w:rFonts w:ascii="Calibri" w:hAnsi="Calibri"/>
                <w:color w:val="000000"/>
                <w:sz w:val="20"/>
                <w:szCs w:val="20"/>
              </w:rPr>
              <w:lastRenderedPageBreak/>
              <w:t>de la nașterea Floricăi Ștefan</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000814761 2025 09427 005 001 000 001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Memorialul Dimitrie Ardelean</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000815227 2025 09427 005 001 000 001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Păstrarea patrimoniului cultural și științific al românilor din Voivodina: Memorialul Radu Flora și Memorialul Lucian Marina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000814906 2025 09427 005 001 000 001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DE LIMBA ROMÂNĂ DIN VOIVODINA REPUBLICA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Versuri în ecou - studenții în rol de traducători și recitatori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000815066 2025 09427 005 001 000 001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A COMUNITĂŢII NAŢIONALE MACEDONENE „VARDAR” VÂRŞEŢ</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„Întâlniri poetice” serată multiculturală de poezie în limbile macedoneană, română și sârbă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000935754 2025 09427 005 001 000 001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„Herțegovina” Asociația Herțegovinenilor și a Prietenilor Herțegovinenilor din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Satul herțegovinean</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000956933 2025 09427 005 001 000 001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Român Pentru Cercetare și Promovare Culturală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Melanj bănățean - ateliere multilingviste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001072193 2025 09427 005 001 000 001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Ordinul de vinuri bănățene „Teodor” Vârşeţ</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Vârșeț</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Congresul vitejilor de vin</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001038206 2025 09427 005 001 000 001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FEMEILOR „OLORIJA”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Đurđevo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Zilele toleranţei „Šajkaške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000372244 2025 09427 005 000 000 001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Banatski Dvor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Banatski Dvor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Zilele localităţii Banatski Dvor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000750107 2025 09427 005 001 000 001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producătorilor de țuică de fructe Mužlja „Îngerul păzitor”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Zrenianin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Internațional "Kisüsti" Mužlja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000544039 2025 09427 005 001 000 001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de handbal „Lehel”</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Zrenianin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Turneu memorial internațional de handbal „Mihalj Balić ”</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000576228 2025 09427 005 000 000 001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femeilor din ”Mužlja”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Zrenianin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Ceai de după-amiază în numele prezentării obiceiurilor </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000612381 2025 09427 005 001 000 001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Fundația Sorvány</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Mužlja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Cunoașterea minorităților naționale prin intermediul patrimoniului cultural</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000790995 2025 09427 005 001 000 001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Moto „Mužlja”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Mužlja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Tinerilor despre condusul în siguranță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000933655 2025 09427 005 001 000 001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5</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Uniunea Cercetașilor Maghiari din Voivodina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Zrenianin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Zilele produselor de artizanat ale cercetașilor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001034983 2025 09427 005 001 000 001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"Navis”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Maradik</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Întâlniri și activități educative și distractive pentru copii și tineri (oratorii) care aparțin diferitelor minorități naționale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001105875 2025 09427 005 001 000 001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Organizația de management al destinației Fruška gora-Dunăre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Irig</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Satul din Srem este mic</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000574654 2025 09427 005 001 000 001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Juvenior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Horgoš</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Colectare de rețete - colecție de valori gastroculturale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000969922 2025 09427 005 001 000 001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Orom</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Ziua costumelor naționale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001010993 2025 09427 005 001 000 001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Petőfi Sándor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Orom</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Jocuri de tabără și basme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001010466 2025 09427 005 001 000 001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Cadrelor Didactice din comuna Kovačica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Idvor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Fiecare meșteșug este de aur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001100303 2025 09427 005 001 000 001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NAIVA ART CULT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Kovačica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Colonie de artă plastică MULTINAK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001076346 2025 09427 005 001 000 001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CREATIV PENTRU TURISM, ARTĂ ȘI CULTURĂ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Kovačica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Digitalizarea artei naive - etapa a III-a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001076107 2025 09427 005 001 000 001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CONSILIUL DE TINERET AL COMUNEI KOVAČICA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Kovačica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Etno cult 2025 (A XXXII-a colonie de artă plastică internațională)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001036582 2025 09427 005 001 000 001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de muzică rock „Undergraund”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Padina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 rock al trupelor necunoscute "Valley Echo Rock Fest"</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001024077 2025 09427 005 001 000 001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„MATICA RUSINSKA”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Ruski Krstur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Colonia de artă plastică Eufemia Hardi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000486599 2025 09427 005 001 000 001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MUNTENEGRENILOR „CRVENKA”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Nova Crvenka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Colonia de artă plastică EKG- După orizont 8</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000751847 2025 09427 005 001 000 001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„MATICA RUSINSKA”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Ruski Krstur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Al XVIII-lea Congres Mondial al Rutenilor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000753185 2025 09427 005 001 000 001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TEATRUL NAŢIONAL RUTEAN „PETRO RIZNIČ ĐAĐA”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Ruski Krstur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Cantata pentru Lenka și Laza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000960782 2025 09427 005 001 000 001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MUNTENEGRENILOR DIN COMUNA KULA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Kula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Mentenegru în ochii pictorilor voivodineni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001077492 2025 09427 005 001 000 001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producătorilor muntenegreni de struguri și vin „Vranac”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Lovćenac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Programul privind tradiția viticolă ca bază pentru cooperarea multiculturală și dezvoltarea economică în Lovćenac</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000770175 2025 09427 005 001 000 001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cetățeni „Lovćenac”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Lovćenac</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Diversitate multiculturală în Voivodina: Tradiție, artă și dialog</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000936083 2025 09427 005 001 000 001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Clubul de tineret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Nova Crnja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tinerilor în numele multiculturalismului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000626752 2025 09427 005 001 000 001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femeilor și secția de artizanat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Nova Crnja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 XIII -a competiție la gulaș de cocoș</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000604299 2025 09427 005 001 000 001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„Aracs-95”</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Bečej</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Picnic medieval multicultural pe Arača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000923767 2025 09427 005 001 000 001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PENTRU CULTIVAREA TRADIŢIEI - NOVI BEČEJ</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Bečej</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Restaurarea piedestalului neo-baroc al castelului lui László Karačony din Beodra - Novo Miloševo pentru </w:t>
            </w:r>
            <w:r>
              <w:rPr>
                <w:rFonts w:ascii="Calibri" w:hAnsi="Calibri"/>
                <w:color w:val="000000"/>
                <w:sz w:val="20"/>
                <w:szCs w:val="20"/>
              </w:rPr>
              <w:lastRenderedPageBreak/>
              <w:t>expoziția permanentă la Depozitul de Cereale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000965982 2025 09427 005 001 000 001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Știinţifică a Maghiarilor din Voivodina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Ziua știinţei maghiare la sud</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000314280 2025 09427 005 001 000 001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PENTRU LIMBA, LITERATURA ŞI CULTURA BULGARĂ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 și Georgi Sava Rakovski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000564996 2025 09427 005 000 000 001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pentru dezvoltarea abilităților profesionale „Provens”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Constructivism și multiculturalism în activitatea cu preșcolarii în instituțiile de învățământ și cultură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000584361 2025 09427 005 000 000 001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internaţional pentru literatura pentru copii Jocurile pentru copii Zmaj</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Cheița de aur - Prezentarea literaturii populare slovace prin creația artistică contenporană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000374746 2025 09427 005 000 000 001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„Phralipe”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Tabără multiculturală de folclor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000548710 2025 09427 005 000 000 001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de dezvoltare holistică din Voivodina - Horcev</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Mâinile etno ale Voivodinei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000578419 2025 09427 005 001 000 001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Corul „Novosadske šmizle”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Cultură fără frontiere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000484616 2025 09427 005 001 000 001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LUMEA MEA Novi Sad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Cunoaște-ți vecinul și tradiția lui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000585912 2025 09427 005 001 000 001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cultural-educațională DOK - Novi Sad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internațional de umor și satiră „Kucurski klip”</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000486527 2025 09427 005 001 000 001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Fundaţia minorităţii naţionale greceşti în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Marcarea datei importante a comunității grece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000480107 2025 09427 005 001 000 001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sârbilor din Kosovo și Metohija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Tabără multiculturală etno de cimpoi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000551680 2025 09427 005 001 000 001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minorităţilor naţionale Golubica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Bairam</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000707292 2025 09427 005 001 000 001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103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CULTURAL INFORMATIV SLOVAC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Kisač</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Tron - expoziție de fotografii artistice ale costumelor populare sârbești, slovace, maghiare, rutene, a școților, românești și ale bunievților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000708289 2025 09427 005 001 000 001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LUMEA MEA Novi Sad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Crearea unui site web</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000712860 2025 09427 005 001 000 001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Bazarul de noapte din Novi Sad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Bazar multicultural - Meșteșugurile vechi ale Voivodinei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000763107 2025 09427 005 001 000 001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ARTISTICĂ „MIHAL GERŽA KISAČ</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Kisač</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Perii de soare de la schiță la operă de maestru</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000687106 2025 09427 005 001 000 001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Punktum - Căminul artei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Kisač</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Ateliere din domeniul artelor plastice și </w:t>
            </w:r>
            <w:r>
              <w:rPr>
                <w:rFonts w:ascii="Calibri" w:hAnsi="Calibri"/>
                <w:color w:val="000000"/>
                <w:sz w:val="20"/>
                <w:szCs w:val="20"/>
              </w:rPr>
              <w:lastRenderedPageBreak/>
              <w:t>aplicate pentru copii și tineri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000757323 2025 09427 005 001 000 001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LUMEA MEA Novi Sad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Păstrarea și cultivarea limbii, a obiceiurilor populare și a meșteșugurilor vechi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000804285 2025 09427 005 001 000 001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Cadrelor Didactice Maghiare din Voivodina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Al XXV-lea Festival al teatrului voivodinean al elevilor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000764429 2025 09427 005 001 000 001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FUNDAŢIA ART SMART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colacului de sărbătoare din Tomaševac</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000766987 2025 09427 005 001 000 001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ONG TRADAFILI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Prin cântec suntem mai aproape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000755963 2025 09427 005 001 000 001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Punktum - Căminul artei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Kisač</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Expoziție colectivă de artiști academici - Carusel de dialog</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000757113 2025 09427 005 001 000 001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Cultural-Didactică Croată „Jelačić”</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Petrovaradin</w:t>
            </w:r>
          </w:p>
        </w:tc>
        <w:tc>
          <w:tcPr>
            <w:tcW w:w="2208" w:type="dxa"/>
            <w:shd w:val="clear" w:color="auto" w:fill="auto"/>
            <w:vAlign w:val="bottom"/>
            <w:hideMark/>
          </w:tcPr>
          <w:p w:rsidR="00194B2B" w:rsidRPr="00194B2B" w:rsidRDefault="00464744" w:rsidP="00194B2B">
            <w:pPr>
              <w:rPr>
                <w:rFonts w:ascii="Calibri" w:hAnsi="Calibri" w:cs="Calibri"/>
                <w:color w:val="000000"/>
                <w:sz w:val="20"/>
                <w:szCs w:val="20"/>
              </w:rPr>
            </w:pPr>
            <w:r>
              <w:rPr>
                <w:rFonts w:ascii="Calibri" w:hAnsi="Calibri"/>
                <w:color w:val="000000"/>
                <w:sz w:val="20"/>
                <w:szCs w:val="20"/>
              </w:rPr>
              <w:t xml:space="preserve">A IX-a Manifestare </w:t>
            </w:r>
            <w:bookmarkStart w:id="0" w:name="_GoBack"/>
            <w:bookmarkEnd w:id="0"/>
            <w:r w:rsidR="00194B2B">
              <w:rPr>
                <w:rFonts w:ascii="Calibri" w:hAnsi="Calibri"/>
                <w:color w:val="000000"/>
                <w:sz w:val="20"/>
                <w:szCs w:val="20"/>
              </w:rPr>
              <w:t>gastronomică „Prin bucătăriile Voivodinei”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000765377 2025 09427 005 001 000 001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5</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CULTURAL RUTEAN</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Al XXIV-lea Festival pentru copii „Veselinka”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000763972 2025 09427 005 001 000 001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ATELIERUL DE TEATRU AL LUI ROBERT MOLNAR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Spectacol de păpuși „Kuglolina”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000801027 2025 09427 005 001 000 001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„Maštalica” Centrul mic pentru cultură, educație și creația celor mici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Curtea copilăriei mele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000821248 2025 09427 005 001 000 001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științific și de cercetare pentru cultură, inovație, arhitectură, sisteme de cunoștințe și media „Viitorul cunoștințelor” Novi Sad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Tradiția colorată: Arhitectura voivodineană în imagine și umbră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000814411 2025 09427 005 001 000 001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5</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PENTRU LIMBA , LITERATURA ŞI CULTURA UCRAINEANĂ PROSVITA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Bogăție multiculturală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000815551 2025 09427 005 001 000 001</w:t>
            </w:r>
          </w:p>
        </w:tc>
        <w:tc>
          <w:tcPr>
            <w:tcW w:w="773" w:type="dxa"/>
            <w:shd w:val="clear" w:color="auto" w:fill="auto"/>
            <w:vAlign w:val="bottom"/>
            <w:hideMark/>
          </w:tcPr>
          <w:p w:rsidR="00194B2B" w:rsidRPr="00194B2B" w:rsidRDefault="00D97A37"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Etno Futura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Kisač</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Spiritul slovacilor din Voivodina </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000933564 2025 09427 005 001 000 001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Ars nika 1994</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Să visăm același vis</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000825080 2025 09427 005 001 000 001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„Ihitis”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 flautul prin Voivodina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000812726 2025 09427 005 001 000 001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ORGANIZAŢIA NEGUVERNAMENTALĂ „BEL ART KONTAKT”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Balint Sombati: libertatea fără frontieră, retrospectiva publicațiilor și monografiilor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000820833 2025 09427 005 001 000 001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Voivodinean Rom</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Împreună suntem mai frumoși și mai puternici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000918937 2025 09427 005 001 000 001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Etno Futura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Kisač</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Academie festivă cu ocazia împlinirii a 100 de ani de la nașterea Zuzanei Chalupová</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000932193 2025 09427 005 001 000 001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„Sofia”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Forme scurte despre arta ruteană destinate copiilor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000996640 2025 09427 005 001 000 001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Dezvoltarea comunităţii rome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Kovilj</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Ziua Mondială a Romilor 8 aprilie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000998523 2025 09427 005 001 000 001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ţinutului „Sava Mrkalj”</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Azbukopotres secolul 21</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001036480 2025 09427 005 001 000 001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Clasterul industriilor creative din Voivodina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Film documentar-educativ „Atelierul” (autori tineri în mediul multietnic)</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001036113 2025 09427 005 001 000 001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ecologică multimedia a artiștilot „Alpha Art”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Petrovaradin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Oameni de seamă slovaci din Voivodina - moștenire și inspirație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001038089 2025 09427 005 001 000 001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Fokus a așcalilor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Punte între comunități: ateliere interculturale și prezentări artistice ale așcalilor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000925170 2025 09427 005 001 000 001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MATKA - SOCIETATEA RUTENILOR DIN NOVI SAD - VOIVODINA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FMSF rutean - Đura Papharhaji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001030890 2025 09427 005 001 000 001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pentru consiliere pedagogică și psihologică pentru educație „FID”</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Mașina timpului a abilităților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001010230 2025 09427 005 001 000 001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Europeană a Intelectualilor Romi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Creația literară pentru copii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001030539 2025 09427 005 001 000 001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„Sofia”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Novi Sad</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Broderie voivodineană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001026900 2025 09427 005 001 000 001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INFORMATIV SLOVAC-SÂRB</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Lalić</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Zilele Culturii slovace la Lalić</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000583864 2025 09427 005 001 000 001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„ŠTEFANIK”</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Lalić</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Reconstruirea scenei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001037529 2025 09427 005 001 000 001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pentru vizitatori, Ivanovo</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Ivanovo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Gomb</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000928453 2025 09427 005 001 000 001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națională a cadrelor didactice de limba rromani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Panciova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Paznicii identității rome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001074104 2025 09427 005 001 000 001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PENTRU PROTECŢIA ŞI AFIRMAREA TRADIŢIEI ŞI SPECIFICULUI MACEDONEAN</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Kačarevo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Filmarea videoclipului și înregistrarea CD</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001023954 2025 09427 005 001 000 001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CETĂȚENI A MINORITĂȚII NAȚIONALE MACEDONENE, VARDAR KAČAREVO</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Kačarevo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Cultivarea, păstrarea tradiţiei macedonene şi a creaţiei populare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001024233 2025 09427 005 001 000 001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PENTRU DIALOGUL INTERCULTURAL „BANATICA”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Panciova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Carte bilingvă „Novinarstvo kao izazov /Jurnalism prin sfidare”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001035321 2025 09427 005 001 000 001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cetățeni a comunității naționale macedonene „Makedonski biseri”</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Plandište</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Manifestarea - multiculturalismul comunităţilor naţionale sub sloganul „Toţi împreună”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000502403 2025 09427 005 000 000 001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culturală-artistică „MLADOST” Velika Greda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Velika Greda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Copiii cercetători ai tradiției și trecutului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000765276 2025 09427 005 001 000 001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Culturală „Ady Endre”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Tornjoš</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Unii lângă alții - unii pentru alții - păstrarea tradiției maghiare-rutene</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000767677 2025 09427 005 001 000 001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Centrul pentru promovarea creației artistice „EM editura”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Sărcia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Manifestarea culturală internațională „Undeva în Banat”</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000815393 2025 09427 005 001 000 001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Femeilor Rome Romnja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Neuzina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Copiii sunt podoaba lumii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000996367 2025 09427 005 001 000 001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Ruşii din Serbia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Krajišnik</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Alexandr Sergheevici Pușkin - poem din 1824 - „Ca libertatea, noaptea lor e veselă!”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001002676 2025 09427 005 001 000 001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Puls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Bezdan</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Tabăra toleranței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000427494 2025 09427 005 001 000 001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Muzicală Muzica Viva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Svetozar Miletić</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„Toate culorile muzicii”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000928536 2025 09427 005 001 000 001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Cultural Kljajićevo</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Kljajićevo</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Muzica ne leagă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000998726 2025 09427 005 001 000 001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regională pentru sportul muncitoresc BAČKA DE SUD-VEST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Sombor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Joacă și fii tolerant</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001075625 2025 09427 005 001 000 001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Asociția de sport a Orașului Sombor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Sombor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Orașele dragostei și toleranței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001037949 2025 09427 005 001 000 001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de sport a Orașului Sombor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Sombor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Fii fit - fii tolerant</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001025393 2025 09427 005 001 000 001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„Bunjevačko kolo”</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Sombor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„Bunjevacka dužionica 2025”</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001033330 2025 09427 005 001 000 001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Cultural-Artistică Croată „Vladimir Nazor”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Sombor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Comuniunea la Sombor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001027547 2025 09427 005 001 000 001</w:t>
            </w:r>
          </w:p>
        </w:tc>
        <w:tc>
          <w:tcPr>
            <w:tcW w:w="773" w:type="dxa"/>
            <w:shd w:val="clear" w:color="auto" w:fill="auto"/>
            <w:vAlign w:val="bottom"/>
            <w:hideMark/>
          </w:tcPr>
          <w:p w:rsidR="00194B2B" w:rsidRPr="00194B2B" w:rsidRDefault="00194B2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SOCIETATEA RUTEANĂ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Sremska Mitrovica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Jubileul 20 de ani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000889241 2025 09427 005 001 000 001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germanilor "Syrmisch Mitrowitz” Sremska Mitrovica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Sremska Mitrovica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Bibliothek - Biblioteca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001073330 2025 09427 005 001 000 001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germanilor "Syrmisch Mitrowitz” Sremska Mitrovica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Sremska Mitrovica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Osterbastelnreiche - Atelier de Paști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001025775 2025 09427 005 001 000 001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78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de Cultură, Educaţie şi Mass-media „Akademac”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Sremski Karlovci</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Patrimoniul cultural nematerial ca punte între popoare: Atitudini și prezentări media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000327808 2025 09427 005 001 000 001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Fundația pentru Protecția Patrimoniului Ținutului „Casa natală”</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Sremski Karlovci</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Festivalul de Kuglof</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000603965 2025 09427 005 000 000 001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lingviştilor, scriitorilor, traducătorilor, oamenilor de ştiinţă şi artiştilor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Sremski Karlovci</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Punți digitale de poezie: întâlnirea culturilor multimedia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000713201 2025 09427 005 001 000 001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Societatea lingviştilor, scriitorilor, traducătorilor, oamenilor de ştiinţă şi artiştilor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Sremski Karlovci</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Punțile versurilor: întâlnirea a trei culturi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000713290 2025 09427 005 001 000 001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Romilor „Zorile din Karlovac”</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Sremski Karlovci</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Te păzesc - mă păzești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000707420 2025 09427 005 001 000 001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9</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Cărţi „Eletjel”</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Subotica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Prezentarea cărții „Semnul vieții”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000932380 2025 09427 005 001 000 001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Cultural Maghiar „Nepker”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Subotica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Să dansăm împreună - în căutarea bogăției dansului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001078093 2025 09427 005 001 000 001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EDUCATIV-CULTURAL ȘI SPORTIV „PODURILE”</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Subotica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 xml:space="preserve">Mozaic artistic al Voivodinei: Muzica și </w:t>
            </w:r>
            <w:r>
              <w:rPr>
                <w:rFonts w:ascii="Calibri" w:hAnsi="Calibri"/>
                <w:color w:val="000000"/>
                <w:sz w:val="20"/>
                <w:szCs w:val="20"/>
              </w:rPr>
              <w:lastRenderedPageBreak/>
              <w:t>imaginea de-a lungul secolelor</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lastRenderedPageBreak/>
              <w:t>001073208 2025 09427 005 001 000 001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7</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Creatorilor Culturali „CTALKER”</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Subotica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Premiera filmului, întânirea cu publicul și discuția cu autorii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001006390 2025 09427 005 001 000 001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Centrul educaţional de proiect</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Subotica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Toleranța locuieşte la noi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001034720 2025 09427 005 001 000 001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Parlamentul civic al tinerilor din Subotica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Subotica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Să respectăm diversitatea</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001034488 2025 09427 005 001 000 001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300"/>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Asociația sportivă "Delta Volley"</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Čantavir</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Festival multicultural de volei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001032783 2025 09427 005 001 000 001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de cetăţeni „Zlatna Buba”</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„Petalele multicolore ale banatului” colonie educativă de artă plastică</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000826131 2025 09427 005 001 000 001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8</w:t>
            </w:r>
          </w:p>
        </w:tc>
      </w:tr>
      <w:tr w:rsidR="00194B2B" w:rsidRPr="00194B2B" w:rsidTr="00306EF1">
        <w:trPr>
          <w:trHeight w:val="525"/>
        </w:trPr>
        <w:tc>
          <w:tcPr>
            <w:tcW w:w="3105"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Asociaţia etnologilor „Kis Lajos”</w:t>
            </w:r>
          </w:p>
        </w:tc>
        <w:tc>
          <w:tcPr>
            <w:tcW w:w="1497"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Vrbica</w:t>
            </w:r>
          </w:p>
        </w:tc>
        <w:tc>
          <w:tcPr>
            <w:tcW w:w="2208"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Dezvoltare site web și traducere în alte limbi</w:t>
            </w:r>
          </w:p>
        </w:tc>
        <w:tc>
          <w:tcPr>
            <w:tcW w:w="2374" w:type="dxa"/>
            <w:shd w:val="clear" w:color="auto" w:fill="auto"/>
            <w:vAlign w:val="bottom"/>
            <w:hideMark/>
          </w:tcPr>
          <w:p w:rsidR="00194B2B" w:rsidRPr="00194B2B" w:rsidRDefault="00194B2B" w:rsidP="00194B2B">
            <w:pPr>
              <w:rPr>
                <w:rFonts w:ascii="Calibri" w:hAnsi="Calibri" w:cs="Calibri"/>
                <w:color w:val="000000"/>
                <w:sz w:val="20"/>
                <w:szCs w:val="20"/>
              </w:rPr>
            </w:pPr>
            <w:r>
              <w:rPr>
                <w:rFonts w:ascii="Calibri" w:hAnsi="Calibri"/>
                <w:color w:val="000000"/>
                <w:sz w:val="20"/>
                <w:szCs w:val="20"/>
              </w:rPr>
              <w:t>001074750 2025 09427 005 001 000 001</w:t>
            </w:r>
          </w:p>
        </w:tc>
        <w:tc>
          <w:tcPr>
            <w:tcW w:w="773" w:type="dxa"/>
            <w:shd w:val="clear" w:color="auto" w:fill="auto"/>
            <w:vAlign w:val="bottom"/>
            <w:hideMark/>
          </w:tcPr>
          <w:p w:rsidR="00194B2B" w:rsidRPr="00194B2B" w:rsidRDefault="00903F3B" w:rsidP="00194B2B">
            <w:pPr>
              <w:jc w:val="center"/>
              <w:rPr>
                <w:rFonts w:ascii="Calibri" w:hAnsi="Calibri" w:cs="Calibri"/>
                <w:color w:val="000000"/>
                <w:sz w:val="20"/>
                <w:szCs w:val="20"/>
              </w:rPr>
            </w:pPr>
            <w:r>
              <w:rPr>
                <w:rFonts w:ascii="Calibri" w:hAnsi="Calibri"/>
                <w:color w:val="000000"/>
                <w:sz w:val="20"/>
                <w:szCs w:val="20"/>
              </w:rPr>
              <w:t>6</w:t>
            </w:r>
          </w:p>
        </w:tc>
      </w:tr>
    </w:tbl>
    <w:p w:rsidR="00540F16" w:rsidRDefault="00540F16" w:rsidP="00760A9D">
      <w:pPr>
        <w:jc w:val="both"/>
        <w:rPr>
          <w:rFonts w:asciiTheme="minorHAnsi" w:hAnsiTheme="minorHAnsi" w:cstheme="minorHAnsi"/>
          <w:b/>
          <w:sz w:val="22"/>
          <w:szCs w:val="22"/>
          <w:lang w:val="sr-Cyrl-RS"/>
        </w:rPr>
      </w:pPr>
    </w:p>
    <w:p w:rsidR="00EB2FA7" w:rsidRPr="00AA183F" w:rsidRDefault="00EB2FA7" w:rsidP="00152474">
      <w:pPr>
        <w:ind w:firstLine="540"/>
        <w:jc w:val="both"/>
        <w:rPr>
          <w:rFonts w:asciiTheme="minorHAnsi" w:hAnsiTheme="minorHAnsi" w:cstheme="minorHAnsi"/>
          <w:b/>
          <w:sz w:val="22"/>
          <w:szCs w:val="22"/>
          <w:lang w:val="sr-Cyrl-RS"/>
        </w:rPr>
      </w:pPr>
    </w:p>
    <w:p w:rsidR="00433D98" w:rsidRDefault="009B2B5D" w:rsidP="003B3A13">
      <w:pPr>
        <w:pStyle w:val="ListParagraph"/>
        <w:numPr>
          <w:ilvl w:val="0"/>
          <w:numId w:val="2"/>
        </w:numPr>
        <w:jc w:val="center"/>
        <w:rPr>
          <w:rFonts w:asciiTheme="minorHAnsi" w:hAnsiTheme="minorHAnsi" w:cstheme="minorHAnsi"/>
          <w:b/>
          <w:sz w:val="22"/>
          <w:szCs w:val="22"/>
        </w:rPr>
      </w:pPr>
      <w:r>
        <w:rPr>
          <w:rFonts w:asciiTheme="minorHAnsi" w:hAnsiTheme="minorHAnsi"/>
          <w:b/>
          <w:sz w:val="22"/>
          <w:szCs w:val="22"/>
        </w:rPr>
        <w:t xml:space="preserve">Cererile respinse și cererile care nu îndeplinesc condiţiile de evaluare, punctaj şi </w:t>
      </w:r>
    </w:p>
    <w:p w:rsidR="00152474" w:rsidRPr="00AA183F" w:rsidRDefault="00152474" w:rsidP="00433D98">
      <w:pPr>
        <w:pStyle w:val="ListParagraph"/>
        <w:ind w:left="0"/>
        <w:jc w:val="center"/>
        <w:rPr>
          <w:rFonts w:asciiTheme="minorHAnsi" w:hAnsiTheme="minorHAnsi" w:cstheme="minorHAnsi"/>
          <w:b/>
          <w:sz w:val="22"/>
          <w:szCs w:val="22"/>
        </w:rPr>
      </w:pPr>
      <w:r>
        <w:rPr>
          <w:rFonts w:asciiTheme="minorHAnsi" w:hAnsiTheme="minorHAnsi"/>
          <w:b/>
          <w:sz w:val="22"/>
          <w:szCs w:val="22"/>
        </w:rPr>
        <w:t>clasament</w:t>
      </w:r>
    </w:p>
    <w:p w:rsidR="00152474" w:rsidRDefault="00152474" w:rsidP="00152474">
      <w:pPr>
        <w:jc w:val="both"/>
        <w:rPr>
          <w:rFonts w:asciiTheme="minorHAnsi" w:hAnsiTheme="minorHAnsi" w:cstheme="minorHAnsi"/>
          <w:b/>
          <w:sz w:val="22"/>
          <w:szCs w:val="22"/>
          <w:lang w:val="sr-Cyrl-RS"/>
        </w:rPr>
      </w:pPr>
    </w:p>
    <w:p w:rsidR="002F472A" w:rsidRDefault="002F472A" w:rsidP="002F472A">
      <w:pPr>
        <w:ind w:firstLine="540"/>
        <w:jc w:val="both"/>
        <w:rPr>
          <w:rFonts w:asciiTheme="minorHAnsi" w:hAnsiTheme="minorHAnsi" w:cstheme="minorHAnsi"/>
          <w:bCs/>
          <w:noProof/>
          <w:sz w:val="20"/>
          <w:szCs w:val="20"/>
        </w:rPr>
      </w:pPr>
      <w:r>
        <w:rPr>
          <w:rFonts w:asciiTheme="minorHAnsi" w:hAnsiTheme="minorHAnsi"/>
          <w:bCs/>
          <w:sz w:val="20"/>
          <w:szCs w:val="20"/>
        </w:rPr>
        <w:t xml:space="preserve">În conformitate cu articolul 10 din Hotărârea Adunării Provinciei privind repartizarea mijloacelor bugetare pentru avansarea statutului minorităţilor naţionale – comunităţilor naţionale şi dezvoltarea multiculturalismului şi toleranţei („Buletinul oficial al P.A.V.”, numărul: 8/2019) şi articolului 8 din Regulamentul privind repartizarea mijloacelor bugetare ale Secretariatului Provincial pentru Educaţie, Reglementări, Administraţie şi Minorităţile Naţionale – Comunităţile Naţionale pentru avansarea statutului minorităţilor naţionale - comunităţilor naţionale şi dezvoltarea multiculturalismului şi toleranţei în Provincia Autonomă Voivodina („Buletinul oficial al P.A.V.”, numărul 5/2025), comisia de concurs a respins prin decizie cererile incomplete sau completate incorect, respectiv cererile în care n-au fost completate toate câmpurile obligatorii, precum şi cererile care n-au fost semnate, cele sosite după termenul prevăzut şi cele nepermise (cererile prezentate de către persoanele care nu sunt autorizate  şi entităţile care nu sunt prevăzute în concurs, cererile care se referă la achiziţia de echipamente, investiții sau cheltuieli permanente și activități curente ale semnatarului cererii, cererile semnatarilor cererii care n-au prezentat raportul financiar privind cheltuielile și folosirea mijloacelor acordate pentru anul precedent, respectiv pentru care se stabileşte din raport că nu au cheltuit mijloacele conform destinaţiei, precum nici cererile semnatarilor cererii care nu au achitat obligațiile conform concursurilor anterioare ale Secretariatului în ceea ce privește prezentarea de fotografii sau material video ca dovadă a activităților realizate, cererile semnatarilor care nu au trimis raportul financiar/narativ din anul precedent în termenul prevăzut, precum şi programele, respectiv proiectele a căror realizare nu poate fi realizată preponderent în cursul anului bugetar curent ).  Decizia privind respingerea se trimite semnatarului a cărui cerere a fost respinsă. </w:t>
      </w:r>
    </w:p>
    <w:p w:rsidR="001F56B9" w:rsidRPr="002F472A" w:rsidRDefault="001F56B9" w:rsidP="002F472A">
      <w:pPr>
        <w:ind w:firstLine="540"/>
        <w:jc w:val="both"/>
        <w:rPr>
          <w:rFonts w:asciiTheme="minorHAnsi" w:hAnsiTheme="minorHAnsi" w:cstheme="minorHAnsi"/>
          <w:bCs/>
          <w:noProof/>
          <w:sz w:val="20"/>
          <w:szCs w:val="20"/>
          <w:lang w:val="sr-Cyrl-CS"/>
        </w:rPr>
      </w:pPr>
    </w:p>
    <w:p w:rsidR="002F472A" w:rsidRPr="002F472A" w:rsidRDefault="002F472A" w:rsidP="002F472A">
      <w:pPr>
        <w:ind w:firstLine="360"/>
        <w:jc w:val="both"/>
        <w:rPr>
          <w:rFonts w:asciiTheme="minorHAnsi" w:hAnsiTheme="minorHAnsi" w:cstheme="minorHAnsi"/>
          <w:bCs/>
          <w:noProof/>
          <w:sz w:val="20"/>
          <w:szCs w:val="20"/>
        </w:rPr>
      </w:pPr>
      <w:r>
        <w:rPr>
          <w:rFonts w:asciiTheme="minorHAnsi" w:hAnsiTheme="minorHAnsi"/>
          <w:bCs/>
          <w:sz w:val="20"/>
          <w:szCs w:val="20"/>
        </w:rPr>
        <w:t>Participanţii la concursul public au drept de acces la cererile depuse şi documentaţia anexată în termen de trei zile de la data publicării prezentei liste şi drept la reclamaţie în termen de opt zile de la data publicării ei.</w:t>
      </w:r>
    </w:p>
    <w:p w:rsidR="002F472A" w:rsidRDefault="002F472A" w:rsidP="002F472A">
      <w:pPr>
        <w:ind w:firstLine="360"/>
        <w:jc w:val="both"/>
        <w:rPr>
          <w:rFonts w:asciiTheme="minorHAnsi" w:hAnsiTheme="minorHAnsi" w:cstheme="minorHAnsi"/>
          <w:sz w:val="20"/>
          <w:szCs w:val="20"/>
        </w:rPr>
      </w:pPr>
      <w:r>
        <w:rPr>
          <w:rFonts w:asciiTheme="minorHAnsi" w:hAnsiTheme="minorHAnsi"/>
          <w:bCs/>
          <w:sz w:val="20"/>
          <w:szCs w:val="20"/>
        </w:rPr>
        <w:t xml:space="preserve">Reclamaţia se poate prezenta în scrisoare recomandată sau direct la registratura organelor provinciale ale administraţiei, pe adresa: Secretariatul Provincial pentru Educaţie, Reglementări, Administraţie şi Minorităţile Naţionale - Comunităţile Naţionale, Bulevar Mihajla Pupina 16, 21000 Novi Sad, cu menţiunea: </w:t>
      </w:r>
      <w:r>
        <w:rPr>
          <w:rFonts w:asciiTheme="minorHAnsi" w:hAnsiTheme="minorHAnsi"/>
          <w:sz w:val="20"/>
          <w:szCs w:val="20"/>
        </w:rPr>
        <w:t>”Reclamaţie la Concursul public pentru cofinanţarea programelor şi proiectelor de păstrare şi cultivare a multiculturalismului şi toleranţei interetnice în P.A. Voivodina în anul 2025”.</w:t>
      </w:r>
    </w:p>
    <w:p w:rsidR="0039220F" w:rsidRDefault="0039220F" w:rsidP="002F472A">
      <w:pPr>
        <w:ind w:firstLine="360"/>
        <w:jc w:val="both"/>
        <w:rPr>
          <w:rFonts w:asciiTheme="minorHAnsi" w:hAnsiTheme="minorHAnsi" w:cstheme="minorHAnsi"/>
          <w:sz w:val="20"/>
          <w:szCs w:val="20"/>
          <w:lang w:val="sr-Latn-RS"/>
        </w:rPr>
      </w:pPr>
    </w:p>
    <w:p w:rsidR="0039220F" w:rsidRPr="0039220F" w:rsidRDefault="0039220F" w:rsidP="002F472A">
      <w:pPr>
        <w:ind w:firstLine="360"/>
        <w:jc w:val="both"/>
        <w:rPr>
          <w:rFonts w:asciiTheme="minorHAnsi" w:hAnsiTheme="minorHAnsi" w:cstheme="minorHAnsi"/>
          <w:bCs/>
          <w:i/>
          <w:noProof/>
          <w:sz w:val="20"/>
          <w:szCs w:val="20"/>
          <w:lang w:val="sr-Cyrl-CS"/>
        </w:rPr>
      </w:pPr>
    </w:p>
    <w:p w:rsidR="000878A8" w:rsidRPr="0039220F" w:rsidRDefault="000878A8" w:rsidP="0039220F">
      <w:pPr>
        <w:rPr>
          <w:rFonts w:asciiTheme="minorHAnsi" w:hAnsiTheme="minorHAnsi" w:cstheme="minorHAnsi"/>
          <w:b/>
          <w:sz w:val="20"/>
          <w:szCs w:val="20"/>
          <w:lang w:val="sr-Cyrl-RS"/>
        </w:rPr>
      </w:pPr>
    </w:p>
    <w:tbl>
      <w:tblPr>
        <w:tblStyle w:val="TableGrid"/>
        <w:tblpPr w:leftFromText="180" w:rightFromText="180" w:vertAnchor="text" w:horzAnchor="page" w:tblpX="490" w:tblpY="182"/>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3667"/>
        <w:gridCol w:w="3667"/>
      </w:tblGrid>
      <w:tr w:rsidR="0039220F" w:rsidRPr="0039220F" w:rsidTr="009B2B5D">
        <w:trPr>
          <w:trHeight w:val="2321"/>
        </w:trPr>
        <w:tc>
          <w:tcPr>
            <w:tcW w:w="3666" w:type="dxa"/>
          </w:tcPr>
          <w:p w:rsidR="00AA183F" w:rsidRPr="009B2B5D" w:rsidRDefault="00AA183F" w:rsidP="00AA183F">
            <w:pPr>
              <w:jc w:val="center"/>
              <w:rPr>
                <w:rFonts w:asciiTheme="minorHAnsi" w:hAnsiTheme="minorHAnsi" w:cstheme="minorHAnsi"/>
                <w:sz w:val="20"/>
                <w:szCs w:val="20"/>
              </w:rPr>
            </w:pPr>
            <w:r>
              <w:rPr>
                <w:rFonts w:asciiTheme="minorHAnsi" w:hAnsiTheme="minorHAnsi"/>
                <w:sz w:val="20"/>
                <w:szCs w:val="20"/>
              </w:rPr>
              <w:lastRenderedPageBreak/>
              <w:t>PREŞEDINTELE COMISIEI</w:t>
            </w:r>
          </w:p>
          <w:p w:rsidR="00AA183F" w:rsidRPr="009B2B5D" w:rsidRDefault="00AA183F" w:rsidP="00AA183F">
            <w:pPr>
              <w:jc w:val="center"/>
              <w:rPr>
                <w:rFonts w:asciiTheme="minorHAnsi" w:hAnsiTheme="minorHAnsi" w:cstheme="minorHAnsi"/>
                <w:sz w:val="20"/>
                <w:szCs w:val="20"/>
              </w:rPr>
            </w:pPr>
          </w:p>
          <w:p w:rsidR="00AA183F" w:rsidRPr="009B2B5D" w:rsidRDefault="00AA183F" w:rsidP="00AA183F">
            <w:pPr>
              <w:jc w:val="center"/>
              <w:rPr>
                <w:rFonts w:asciiTheme="minorHAnsi" w:hAnsiTheme="minorHAnsi" w:cstheme="minorHAnsi"/>
                <w:sz w:val="20"/>
                <w:szCs w:val="20"/>
              </w:rPr>
            </w:pPr>
          </w:p>
          <w:p w:rsidR="009B2B5D" w:rsidRPr="009B2B5D" w:rsidRDefault="009B2B5D" w:rsidP="009B2B5D">
            <w:pPr>
              <w:pStyle w:val="ListParagraph"/>
              <w:ind w:left="0"/>
              <w:jc w:val="center"/>
              <w:rPr>
                <w:rFonts w:asciiTheme="minorHAnsi" w:hAnsiTheme="minorHAnsi" w:cstheme="minorHAnsi"/>
                <w:b/>
                <w:sz w:val="20"/>
                <w:szCs w:val="20"/>
                <w:lang w:val="sr-Cyrl-CS"/>
              </w:rPr>
            </w:pPr>
          </w:p>
          <w:p w:rsidR="009B2B5D" w:rsidRPr="009B2B5D" w:rsidRDefault="009B2B5D" w:rsidP="009B2B5D">
            <w:pPr>
              <w:pStyle w:val="ListParagraph"/>
              <w:ind w:left="0"/>
              <w:jc w:val="center"/>
              <w:rPr>
                <w:rFonts w:asciiTheme="minorHAnsi" w:hAnsiTheme="minorHAnsi" w:cstheme="minorHAnsi"/>
                <w:b/>
                <w:sz w:val="20"/>
                <w:szCs w:val="20"/>
                <w:lang w:val="sr-Cyrl-CS"/>
              </w:rPr>
            </w:pPr>
          </w:p>
          <w:p w:rsidR="009B2B5D" w:rsidRPr="009B2B5D" w:rsidRDefault="009B2B5D" w:rsidP="009B2B5D">
            <w:pPr>
              <w:pStyle w:val="ListParagraph"/>
              <w:ind w:left="0"/>
              <w:jc w:val="center"/>
              <w:rPr>
                <w:rFonts w:asciiTheme="minorHAnsi" w:hAnsiTheme="minorHAnsi" w:cstheme="minorHAnsi"/>
                <w:b/>
                <w:sz w:val="20"/>
                <w:szCs w:val="20"/>
                <w:lang w:val="sr-Cyrl-CS"/>
              </w:rPr>
            </w:pPr>
          </w:p>
          <w:p w:rsidR="009B2B5D" w:rsidRPr="009B2B5D" w:rsidRDefault="009B2B5D" w:rsidP="009B2B5D">
            <w:pPr>
              <w:pStyle w:val="ListParagraph"/>
              <w:ind w:left="0"/>
              <w:jc w:val="center"/>
              <w:rPr>
                <w:rFonts w:asciiTheme="minorHAnsi" w:hAnsiTheme="minorHAnsi" w:cstheme="minorHAnsi"/>
                <w:b/>
                <w:sz w:val="20"/>
                <w:szCs w:val="20"/>
              </w:rPr>
            </w:pPr>
            <w:r>
              <w:rPr>
                <w:rFonts w:asciiTheme="minorHAnsi" w:hAnsiTheme="minorHAnsi"/>
                <w:b/>
                <w:sz w:val="20"/>
                <w:szCs w:val="20"/>
              </w:rPr>
              <w:t>Milinka Chrťan</w:t>
            </w:r>
          </w:p>
          <w:p w:rsidR="00AA183F" w:rsidRDefault="009B2B5D" w:rsidP="009B2B5D">
            <w:pPr>
              <w:pStyle w:val="ListParagraph"/>
              <w:ind w:left="0"/>
              <w:jc w:val="center"/>
              <w:rPr>
                <w:rFonts w:asciiTheme="minorHAnsi" w:hAnsiTheme="minorHAnsi" w:cstheme="minorHAnsi"/>
                <w:bCs/>
                <w:sz w:val="20"/>
                <w:szCs w:val="20"/>
              </w:rPr>
            </w:pPr>
            <w:r>
              <w:rPr>
                <w:rFonts w:asciiTheme="minorHAnsi" w:hAnsiTheme="minorHAnsi"/>
                <w:bCs/>
                <w:sz w:val="20"/>
                <w:szCs w:val="20"/>
              </w:rPr>
              <w:t>secretar provincial adjunct interimar pentru minorităţile naţionale – comunităţile naţionale</w:t>
            </w:r>
          </w:p>
          <w:p w:rsidR="001A1689" w:rsidRDefault="001A1689" w:rsidP="009B2B5D">
            <w:pPr>
              <w:pStyle w:val="ListParagraph"/>
              <w:ind w:left="0"/>
              <w:jc w:val="center"/>
              <w:rPr>
                <w:rFonts w:asciiTheme="minorHAnsi" w:hAnsiTheme="minorHAnsi" w:cstheme="minorHAnsi"/>
                <w:bCs/>
                <w:sz w:val="20"/>
                <w:szCs w:val="20"/>
                <w:lang w:val="sr-Latn-RS"/>
              </w:rPr>
            </w:pPr>
          </w:p>
          <w:p w:rsidR="001A1689" w:rsidRPr="009B2B5D" w:rsidRDefault="001A1689" w:rsidP="009B2B5D">
            <w:pPr>
              <w:pStyle w:val="ListParagraph"/>
              <w:ind w:left="0"/>
              <w:jc w:val="center"/>
              <w:rPr>
                <w:rFonts w:asciiTheme="minorHAnsi" w:hAnsiTheme="minorHAnsi" w:cstheme="minorHAnsi"/>
                <w:sz w:val="20"/>
                <w:szCs w:val="20"/>
              </w:rPr>
            </w:pPr>
          </w:p>
        </w:tc>
        <w:tc>
          <w:tcPr>
            <w:tcW w:w="3667" w:type="dxa"/>
          </w:tcPr>
          <w:p w:rsidR="00AA183F" w:rsidRPr="009B2B5D" w:rsidRDefault="00AA183F" w:rsidP="00697AC2">
            <w:pPr>
              <w:ind w:right="-46"/>
              <w:jc w:val="center"/>
              <w:rPr>
                <w:rFonts w:asciiTheme="minorHAnsi" w:hAnsiTheme="minorHAnsi" w:cstheme="minorHAnsi"/>
                <w:sz w:val="20"/>
                <w:szCs w:val="20"/>
              </w:rPr>
            </w:pPr>
            <w:r>
              <w:rPr>
                <w:rFonts w:asciiTheme="minorHAnsi" w:hAnsiTheme="minorHAnsi"/>
                <w:sz w:val="20"/>
                <w:szCs w:val="20"/>
              </w:rPr>
              <w:t>MEMBRU AL COMISIEI</w:t>
            </w:r>
          </w:p>
          <w:p w:rsidR="00AA183F" w:rsidRPr="009B2B5D" w:rsidRDefault="00AA183F" w:rsidP="00AA183F">
            <w:pPr>
              <w:ind w:right="-46" w:firstLine="540"/>
              <w:jc w:val="center"/>
              <w:rPr>
                <w:rFonts w:asciiTheme="minorHAnsi" w:hAnsiTheme="minorHAnsi" w:cstheme="minorHAnsi"/>
                <w:sz w:val="20"/>
                <w:szCs w:val="20"/>
              </w:rPr>
            </w:pPr>
          </w:p>
          <w:p w:rsidR="00AA183F" w:rsidRPr="009B2B5D" w:rsidRDefault="00AA183F" w:rsidP="00AA183F">
            <w:pPr>
              <w:ind w:right="-46" w:firstLine="540"/>
              <w:jc w:val="center"/>
              <w:rPr>
                <w:rFonts w:asciiTheme="minorHAnsi" w:hAnsiTheme="minorHAnsi" w:cstheme="minorHAnsi"/>
                <w:sz w:val="20"/>
                <w:szCs w:val="20"/>
              </w:rPr>
            </w:pPr>
          </w:p>
          <w:p w:rsidR="009B2B5D" w:rsidRPr="009B2B5D" w:rsidRDefault="009B2B5D" w:rsidP="00E64FFF">
            <w:pPr>
              <w:ind w:right="-46"/>
              <w:jc w:val="center"/>
              <w:rPr>
                <w:rFonts w:asciiTheme="minorHAnsi" w:hAnsiTheme="minorHAnsi" w:cstheme="minorHAnsi"/>
                <w:sz w:val="20"/>
                <w:szCs w:val="20"/>
              </w:rPr>
            </w:pPr>
          </w:p>
          <w:p w:rsidR="009B2B5D" w:rsidRPr="009B2B5D" w:rsidRDefault="009B2B5D" w:rsidP="00E64FFF">
            <w:pPr>
              <w:ind w:right="-46"/>
              <w:jc w:val="center"/>
              <w:rPr>
                <w:rFonts w:asciiTheme="minorHAnsi" w:hAnsiTheme="minorHAnsi" w:cstheme="minorHAnsi"/>
                <w:sz w:val="20"/>
                <w:szCs w:val="20"/>
              </w:rPr>
            </w:pPr>
          </w:p>
          <w:p w:rsidR="009B2B5D" w:rsidRPr="009B2B5D" w:rsidRDefault="009B2B5D" w:rsidP="00E64FFF">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b/>
                <w:sz w:val="20"/>
                <w:szCs w:val="20"/>
              </w:rPr>
            </w:pPr>
            <w:r>
              <w:rPr>
                <w:rFonts w:asciiTheme="minorHAnsi" w:hAnsiTheme="minorHAnsi"/>
                <w:b/>
                <w:sz w:val="20"/>
                <w:szCs w:val="20"/>
              </w:rPr>
              <w:t>Slađana Jovetić</w:t>
            </w:r>
          </w:p>
          <w:p w:rsidR="00AA183F" w:rsidRPr="009B2B5D" w:rsidRDefault="009B2B5D" w:rsidP="009B2B5D">
            <w:pPr>
              <w:ind w:right="-46"/>
              <w:jc w:val="center"/>
              <w:rPr>
                <w:rFonts w:asciiTheme="minorHAnsi" w:hAnsiTheme="minorHAnsi" w:cstheme="minorHAnsi"/>
                <w:sz w:val="20"/>
                <w:szCs w:val="20"/>
              </w:rPr>
            </w:pPr>
            <w:r>
              <w:rPr>
                <w:rFonts w:asciiTheme="minorHAnsi" w:hAnsiTheme="minorHAnsi"/>
                <w:sz w:val="20"/>
                <w:szCs w:val="20"/>
              </w:rPr>
              <w:t>secretar provincial adjunct interimar pentru administraţie</w:t>
            </w:r>
          </w:p>
        </w:tc>
        <w:tc>
          <w:tcPr>
            <w:tcW w:w="3667" w:type="dxa"/>
          </w:tcPr>
          <w:p w:rsidR="00AA183F" w:rsidRPr="009B2B5D" w:rsidRDefault="00AA183F" w:rsidP="00AA183F">
            <w:pPr>
              <w:ind w:right="-46"/>
              <w:jc w:val="center"/>
              <w:rPr>
                <w:rFonts w:asciiTheme="minorHAnsi" w:hAnsiTheme="minorHAnsi" w:cstheme="minorHAnsi"/>
                <w:sz w:val="20"/>
                <w:szCs w:val="20"/>
              </w:rPr>
            </w:pPr>
            <w:r>
              <w:rPr>
                <w:rFonts w:asciiTheme="minorHAnsi" w:hAnsiTheme="minorHAnsi"/>
                <w:sz w:val="20"/>
                <w:szCs w:val="20"/>
              </w:rPr>
              <w:t>MEMBRU AL COMISIEI</w:t>
            </w:r>
          </w:p>
          <w:p w:rsidR="00AA183F" w:rsidRPr="009B2B5D" w:rsidRDefault="00AA183F" w:rsidP="00AA183F">
            <w:pPr>
              <w:ind w:right="-46" w:firstLine="540"/>
              <w:jc w:val="center"/>
              <w:rPr>
                <w:rFonts w:asciiTheme="minorHAnsi" w:hAnsiTheme="minorHAnsi" w:cstheme="minorHAnsi"/>
                <w:sz w:val="20"/>
                <w:szCs w:val="20"/>
                <w:lang w:val="sr-Cyrl-CS"/>
              </w:rPr>
            </w:pPr>
          </w:p>
          <w:p w:rsidR="00AA183F" w:rsidRPr="009B2B5D" w:rsidRDefault="00AA183F" w:rsidP="00AA183F">
            <w:pPr>
              <w:ind w:right="-46" w:firstLine="540"/>
              <w:jc w:val="center"/>
              <w:rPr>
                <w:rFonts w:asciiTheme="minorHAnsi" w:hAnsiTheme="minorHAnsi" w:cstheme="minorHAnsi"/>
                <w:sz w:val="20"/>
                <w:szCs w:val="20"/>
                <w:lang w:val="sr-Cyrl-CS"/>
              </w:rPr>
            </w:pPr>
          </w:p>
          <w:p w:rsidR="009B2B5D" w:rsidRPr="009B2B5D" w:rsidRDefault="009B2B5D" w:rsidP="002F472A">
            <w:pPr>
              <w:jc w:val="center"/>
              <w:rPr>
                <w:rFonts w:asciiTheme="minorHAnsi" w:hAnsiTheme="minorHAnsi" w:cstheme="minorHAnsi"/>
                <w:sz w:val="20"/>
                <w:szCs w:val="20"/>
                <w:lang w:val="sr-Cyrl-CS"/>
              </w:rPr>
            </w:pPr>
          </w:p>
          <w:p w:rsidR="009B2B5D" w:rsidRPr="009B2B5D" w:rsidRDefault="009B2B5D" w:rsidP="002F472A">
            <w:pPr>
              <w:jc w:val="center"/>
              <w:rPr>
                <w:rFonts w:asciiTheme="minorHAnsi" w:hAnsiTheme="minorHAnsi" w:cstheme="minorHAnsi"/>
                <w:sz w:val="20"/>
                <w:szCs w:val="20"/>
                <w:lang w:val="sr-Cyrl-CS"/>
              </w:rPr>
            </w:pPr>
          </w:p>
          <w:p w:rsidR="009B2B5D" w:rsidRPr="009B2B5D" w:rsidRDefault="009B2B5D" w:rsidP="002F472A">
            <w:pPr>
              <w:jc w:val="center"/>
              <w:rPr>
                <w:rFonts w:asciiTheme="minorHAnsi" w:hAnsiTheme="minorHAnsi" w:cstheme="minorHAnsi"/>
                <w:sz w:val="20"/>
                <w:szCs w:val="20"/>
                <w:lang w:val="sr-Cyrl-CS"/>
              </w:rPr>
            </w:pPr>
          </w:p>
          <w:p w:rsidR="009B2B5D" w:rsidRPr="009B2B5D" w:rsidRDefault="001A1689" w:rsidP="009B2B5D">
            <w:pPr>
              <w:jc w:val="center"/>
              <w:rPr>
                <w:rFonts w:asciiTheme="minorHAnsi" w:hAnsiTheme="minorHAnsi" w:cstheme="minorHAnsi"/>
                <w:b/>
                <w:sz w:val="20"/>
                <w:szCs w:val="20"/>
              </w:rPr>
            </w:pPr>
            <w:r>
              <w:rPr>
                <w:rFonts w:asciiTheme="minorHAnsi" w:hAnsiTheme="minorHAnsi"/>
                <w:b/>
                <w:sz w:val="20"/>
                <w:szCs w:val="20"/>
              </w:rPr>
              <w:t>Adrian Borca</w:t>
            </w:r>
          </w:p>
          <w:p w:rsidR="00AA183F" w:rsidRPr="009B2B5D" w:rsidRDefault="001A1689" w:rsidP="009B2B5D">
            <w:pPr>
              <w:jc w:val="center"/>
              <w:rPr>
                <w:rFonts w:asciiTheme="minorHAnsi" w:hAnsiTheme="minorHAnsi" w:cstheme="minorHAnsi"/>
                <w:sz w:val="20"/>
                <w:szCs w:val="20"/>
              </w:rPr>
            </w:pPr>
            <w:r>
              <w:rPr>
                <w:rFonts w:asciiTheme="minorHAnsi" w:hAnsiTheme="minorHAnsi"/>
                <w:sz w:val="20"/>
                <w:szCs w:val="20"/>
              </w:rPr>
              <w:t>consilier independent pentru supravegherea și inspecția uzului oficial al limbilor și grafiilor</w:t>
            </w:r>
          </w:p>
        </w:tc>
      </w:tr>
      <w:tr w:rsidR="009B2B5D" w:rsidRPr="0039220F" w:rsidTr="009B2B5D">
        <w:trPr>
          <w:trHeight w:val="2321"/>
        </w:trPr>
        <w:tc>
          <w:tcPr>
            <w:tcW w:w="3666" w:type="dxa"/>
          </w:tcPr>
          <w:p w:rsidR="009B2B5D" w:rsidRPr="009B2B5D" w:rsidRDefault="009B2B5D" w:rsidP="009B2B5D">
            <w:pPr>
              <w:jc w:val="center"/>
              <w:rPr>
                <w:rFonts w:asciiTheme="minorHAnsi" w:hAnsiTheme="minorHAnsi" w:cstheme="minorHAnsi"/>
                <w:sz w:val="20"/>
                <w:szCs w:val="20"/>
              </w:rPr>
            </w:pPr>
            <w:r>
              <w:rPr>
                <w:rFonts w:asciiTheme="minorHAnsi" w:hAnsiTheme="minorHAnsi"/>
                <w:sz w:val="20"/>
                <w:szCs w:val="20"/>
              </w:rPr>
              <w:t>MEMBRU AL COMISIEI</w:t>
            </w: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9B2B5D" w:rsidP="009B2B5D">
            <w:pPr>
              <w:jc w:val="center"/>
              <w:rPr>
                <w:rFonts w:asciiTheme="minorHAnsi" w:hAnsiTheme="minorHAnsi" w:cstheme="minorHAnsi"/>
                <w:sz w:val="20"/>
                <w:szCs w:val="20"/>
              </w:rPr>
            </w:pPr>
          </w:p>
          <w:p w:rsidR="009B2B5D" w:rsidRPr="009B2B5D" w:rsidRDefault="001A1689" w:rsidP="009B2B5D">
            <w:pPr>
              <w:jc w:val="center"/>
              <w:rPr>
                <w:rFonts w:asciiTheme="minorHAnsi" w:hAnsiTheme="minorHAnsi" w:cstheme="minorHAnsi"/>
                <w:b/>
                <w:sz w:val="20"/>
                <w:szCs w:val="20"/>
              </w:rPr>
            </w:pPr>
            <w:r>
              <w:rPr>
                <w:rFonts w:asciiTheme="minorHAnsi" w:hAnsiTheme="minorHAnsi"/>
                <w:b/>
                <w:sz w:val="20"/>
                <w:szCs w:val="20"/>
              </w:rPr>
              <w:t>Ester Loc</w:t>
            </w:r>
          </w:p>
          <w:p w:rsidR="009B2B5D" w:rsidRPr="009B2B5D" w:rsidRDefault="001A1689" w:rsidP="009B2B5D">
            <w:pPr>
              <w:jc w:val="center"/>
              <w:rPr>
                <w:rFonts w:asciiTheme="minorHAnsi" w:hAnsiTheme="minorHAnsi" w:cstheme="minorHAnsi"/>
                <w:sz w:val="20"/>
                <w:szCs w:val="20"/>
              </w:rPr>
            </w:pPr>
            <w:r>
              <w:rPr>
                <w:rFonts w:asciiTheme="minorHAnsi" w:hAnsiTheme="minorHAnsi"/>
                <w:sz w:val="20"/>
                <w:szCs w:val="20"/>
              </w:rPr>
              <w:t>consilier pentru supraveghere și inspecție asupra afișării și folosiriii simbolurilor provinciale</w:t>
            </w:r>
          </w:p>
        </w:tc>
        <w:tc>
          <w:tcPr>
            <w:tcW w:w="3667" w:type="dxa"/>
          </w:tcPr>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9B2B5D">
            <w:pPr>
              <w:ind w:right="-46"/>
              <w:jc w:val="center"/>
              <w:rPr>
                <w:rFonts w:asciiTheme="minorHAnsi" w:hAnsiTheme="minorHAnsi" w:cstheme="minorHAnsi"/>
                <w:sz w:val="20"/>
                <w:szCs w:val="20"/>
              </w:rPr>
            </w:pPr>
          </w:p>
          <w:p w:rsidR="009B2B5D" w:rsidRPr="009B2B5D" w:rsidRDefault="009B2B5D" w:rsidP="001A1689">
            <w:pPr>
              <w:ind w:right="-46"/>
              <w:jc w:val="center"/>
              <w:rPr>
                <w:rFonts w:asciiTheme="minorHAnsi" w:hAnsiTheme="minorHAnsi" w:cstheme="minorHAnsi"/>
                <w:sz w:val="20"/>
                <w:szCs w:val="20"/>
              </w:rPr>
            </w:pPr>
          </w:p>
        </w:tc>
        <w:tc>
          <w:tcPr>
            <w:tcW w:w="3667" w:type="dxa"/>
          </w:tcPr>
          <w:p w:rsidR="009B2B5D" w:rsidRPr="009B2B5D" w:rsidRDefault="009B2B5D" w:rsidP="009B2B5D">
            <w:pPr>
              <w:jc w:val="center"/>
              <w:rPr>
                <w:rFonts w:asciiTheme="minorHAnsi" w:hAnsiTheme="minorHAnsi" w:cstheme="minorHAnsi"/>
                <w:sz w:val="20"/>
                <w:szCs w:val="20"/>
                <w:lang w:val="sr-Cyrl-CS"/>
              </w:rPr>
            </w:pPr>
          </w:p>
        </w:tc>
      </w:tr>
    </w:tbl>
    <w:p w:rsidR="00AA183F" w:rsidRPr="0026276A" w:rsidRDefault="00AA183F" w:rsidP="0026276A">
      <w:pPr>
        <w:rPr>
          <w:rFonts w:asciiTheme="minorHAnsi" w:hAnsiTheme="minorHAnsi" w:cstheme="minorHAnsi"/>
          <w:b/>
          <w:lang w:val="sr-Cyrl-RS"/>
        </w:rPr>
      </w:pPr>
    </w:p>
    <w:sectPr w:rsidR="00AA183F" w:rsidRPr="0026276A" w:rsidSect="0039220F">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81" w:rsidRDefault="00322081" w:rsidP="00D90F7B">
      <w:r>
        <w:separator/>
      </w:r>
    </w:p>
  </w:endnote>
  <w:endnote w:type="continuationSeparator" w:id="0">
    <w:p w:rsidR="00322081" w:rsidRDefault="00322081" w:rsidP="00D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17693"/>
      <w:docPartObj>
        <w:docPartGallery w:val="Page Numbers (Bottom of Page)"/>
        <w:docPartUnique/>
      </w:docPartObj>
    </w:sdtPr>
    <w:sdtEndPr>
      <w:rPr>
        <w:noProof/>
      </w:rPr>
    </w:sdtEndPr>
    <w:sdtContent>
      <w:p w:rsidR="00516FFB" w:rsidRDefault="00516FFB">
        <w:pPr>
          <w:pStyle w:val="Footer"/>
          <w:jc w:val="center"/>
        </w:pPr>
        <w:r>
          <w:fldChar w:fldCharType="begin"/>
        </w:r>
        <w:r>
          <w:instrText xml:space="preserve"> PAGE   \* MERGEFORMAT </w:instrText>
        </w:r>
        <w:r>
          <w:fldChar w:fldCharType="separate"/>
        </w:r>
        <w:r w:rsidR="00464744">
          <w:rPr>
            <w:noProof/>
          </w:rPr>
          <w:t>30</w:t>
        </w:r>
        <w:r>
          <w:fldChar w:fldCharType="end"/>
        </w:r>
      </w:p>
    </w:sdtContent>
  </w:sdt>
  <w:p w:rsidR="00516FFB" w:rsidRDefault="0051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81" w:rsidRDefault="00322081" w:rsidP="00D90F7B">
      <w:r>
        <w:separator/>
      </w:r>
    </w:p>
  </w:footnote>
  <w:footnote w:type="continuationSeparator" w:id="0">
    <w:p w:rsidR="00322081" w:rsidRDefault="00322081" w:rsidP="00D90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B82"/>
    <w:multiLevelType w:val="hybridMultilevel"/>
    <w:tmpl w:val="37FE9CF8"/>
    <w:lvl w:ilvl="0" w:tplc="29D66FF0">
      <w:start w:val="1"/>
      <w:numFmt w:val="decimal"/>
      <w:lvlText w:val="%1."/>
      <w:lvlJc w:val="left"/>
      <w:pPr>
        <w:ind w:left="1212" w:hanging="360"/>
      </w:pPr>
      <w:rPr>
        <w:rFonts w:hint="default"/>
        <w:b/>
      </w:rPr>
    </w:lvl>
    <w:lvl w:ilvl="1" w:tplc="241A0003" w:tentative="1">
      <w:start w:val="1"/>
      <w:numFmt w:val="bullet"/>
      <w:lvlText w:val="o"/>
      <w:lvlJc w:val="left"/>
      <w:pPr>
        <w:ind w:left="1932" w:hanging="360"/>
      </w:pPr>
      <w:rPr>
        <w:rFonts w:ascii="Courier New" w:hAnsi="Courier New" w:cs="Courier New" w:hint="default"/>
      </w:rPr>
    </w:lvl>
    <w:lvl w:ilvl="2" w:tplc="241A0005" w:tentative="1">
      <w:start w:val="1"/>
      <w:numFmt w:val="bullet"/>
      <w:lvlText w:val=""/>
      <w:lvlJc w:val="left"/>
      <w:pPr>
        <w:ind w:left="2652" w:hanging="360"/>
      </w:pPr>
      <w:rPr>
        <w:rFonts w:ascii="Wingdings" w:hAnsi="Wingdings" w:hint="default"/>
      </w:rPr>
    </w:lvl>
    <w:lvl w:ilvl="3" w:tplc="241A0001" w:tentative="1">
      <w:start w:val="1"/>
      <w:numFmt w:val="bullet"/>
      <w:lvlText w:val=""/>
      <w:lvlJc w:val="left"/>
      <w:pPr>
        <w:ind w:left="3372" w:hanging="360"/>
      </w:pPr>
      <w:rPr>
        <w:rFonts w:ascii="Symbol" w:hAnsi="Symbol" w:hint="default"/>
      </w:rPr>
    </w:lvl>
    <w:lvl w:ilvl="4" w:tplc="241A0003" w:tentative="1">
      <w:start w:val="1"/>
      <w:numFmt w:val="bullet"/>
      <w:lvlText w:val="o"/>
      <w:lvlJc w:val="left"/>
      <w:pPr>
        <w:ind w:left="4092" w:hanging="360"/>
      </w:pPr>
      <w:rPr>
        <w:rFonts w:ascii="Courier New" w:hAnsi="Courier New" w:cs="Courier New" w:hint="default"/>
      </w:rPr>
    </w:lvl>
    <w:lvl w:ilvl="5" w:tplc="241A0005" w:tentative="1">
      <w:start w:val="1"/>
      <w:numFmt w:val="bullet"/>
      <w:lvlText w:val=""/>
      <w:lvlJc w:val="left"/>
      <w:pPr>
        <w:ind w:left="4812" w:hanging="360"/>
      </w:pPr>
      <w:rPr>
        <w:rFonts w:ascii="Wingdings" w:hAnsi="Wingdings" w:hint="default"/>
      </w:rPr>
    </w:lvl>
    <w:lvl w:ilvl="6" w:tplc="241A0001" w:tentative="1">
      <w:start w:val="1"/>
      <w:numFmt w:val="bullet"/>
      <w:lvlText w:val=""/>
      <w:lvlJc w:val="left"/>
      <w:pPr>
        <w:ind w:left="5532" w:hanging="360"/>
      </w:pPr>
      <w:rPr>
        <w:rFonts w:ascii="Symbol" w:hAnsi="Symbol" w:hint="default"/>
      </w:rPr>
    </w:lvl>
    <w:lvl w:ilvl="7" w:tplc="241A0003" w:tentative="1">
      <w:start w:val="1"/>
      <w:numFmt w:val="bullet"/>
      <w:lvlText w:val="o"/>
      <w:lvlJc w:val="left"/>
      <w:pPr>
        <w:ind w:left="6252" w:hanging="360"/>
      </w:pPr>
      <w:rPr>
        <w:rFonts w:ascii="Courier New" w:hAnsi="Courier New" w:cs="Courier New" w:hint="default"/>
      </w:rPr>
    </w:lvl>
    <w:lvl w:ilvl="8" w:tplc="241A0005" w:tentative="1">
      <w:start w:val="1"/>
      <w:numFmt w:val="bullet"/>
      <w:lvlText w:val=""/>
      <w:lvlJc w:val="left"/>
      <w:pPr>
        <w:ind w:left="6972" w:hanging="360"/>
      </w:pPr>
      <w:rPr>
        <w:rFonts w:ascii="Wingdings" w:hAnsi="Wingdings" w:hint="default"/>
      </w:rPr>
    </w:lvl>
  </w:abstractNum>
  <w:abstractNum w:abstractNumId="2"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6"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7"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1"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2"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4"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5"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5"/>
  </w:num>
  <w:num w:numId="13">
    <w:abstractNumId w:val="6"/>
  </w:num>
  <w:num w:numId="14">
    <w:abstractNumId w:val="3"/>
  </w:num>
  <w:num w:numId="15">
    <w:abstractNumId w:val="10"/>
  </w:num>
  <w:num w:numId="16">
    <w:abstractNumId w:val="2"/>
  </w:num>
  <w:num w:numId="17">
    <w:abstractNumId w:val="13"/>
  </w:num>
  <w:num w:numId="18">
    <w:abstractNumId w:val="25"/>
  </w:num>
  <w:num w:numId="19">
    <w:abstractNumId w:val="8"/>
  </w:num>
  <w:num w:numId="20">
    <w:abstractNumId w:val="12"/>
  </w:num>
  <w:num w:numId="21">
    <w:abstractNumId w:val="21"/>
  </w:num>
  <w:num w:numId="22">
    <w:abstractNumId w:val="24"/>
  </w:num>
  <w:num w:numId="23">
    <w:abstractNumId w:val="15"/>
  </w:num>
  <w:num w:numId="24">
    <w:abstractNumId w:val="17"/>
  </w:num>
  <w:num w:numId="25">
    <w:abstractNumId w:val="18"/>
  </w:num>
  <w:num w:numId="26">
    <w:abstractNumId w:val="14"/>
  </w:num>
  <w:num w:numId="27">
    <w:abstractNumId w:val="0"/>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48"/>
    <w:rsid w:val="000231F4"/>
    <w:rsid w:val="000878A8"/>
    <w:rsid w:val="00091F2C"/>
    <w:rsid w:val="0009765B"/>
    <w:rsid w:val="000A6E06"/>
    <w:rsid w:val="000E15D5"/>
    <w:rsid w:val="000E1ADF"/>
    <w:rsid w:val="000F25FE"/>
    <w:rsid w:val="00103CCF"/>
    <w:rsid w:val="00110648"/>
    <w:rsid w:val="001209F4"/>
    <w:rsid w:val="00145CB4"/>
    <w:rsid w:val="00152474"/>
    <w:rsid w:val="0018199B"/>
    <w:rsid w:val="00194B2B"/>
    <w:rsid w:val="001A1689"/>
    <w:rsid w:val="001F56B9"/>
    <w:rsid w:val="00224B01"/>
    <w:rsid w:val="0022597C"/>
    <w:rsid w:val="0026276A"/>
    <w:rsid w:val="002A1978"/>
    <w:rsid w:val="002C0A16"/>
    <w:rsid w:val="002F472A"/>
    <w:rsid w:val="00303792"/>
    <w:rsid w:val="00305DA5"/>
    <w:rsid w:val="00306EF1"/>
    <w:rsid w:val="00322081"/>
    <w:rsid w:val="00336399"/>
    <w:rsid w:val="00337DB7"/>
    <w:rsid w:val="00375918"/>
    <w:rsid w:val="0039220F"/>
    <w:rsid w:val="003B3A13"/>
    <w:rsid w:val="003B564A"/>
    <w:rsid w:val="003D548C"/>
    <w:rsid w:val="003E4E2C"/>
    <w:rsid w:val="00405B4E"/>
    <w:rsid w:val="00433D98"/>
    <w:rsid w:val="004601BC"/>
    <w:rsid w:val="00464744"/>
    <w:rsid w:val="00486196"/>
    <w:rsid w:val="00490815"/>
    <w:rsid w:val="004B1E3D"/>
    <w:rsid w:val="004D63E6"/>
    <w:rsid w:val="004E21A8"/>
    <w:rsid w:val="004F21DA"/>
    <w:rsid w:val="00502FD2"/>
    <w:rsid w:val="00516FFB"/>
    <w:rsid w:val="005245D0"/>
    <w:rsid w:val="00532DE7"/>
    <w:rsid w:val="00540F16"/>
    <w:rsid w:val="00543A49"/>
    <w:rsid w:val="00555B15"/>
    <w:rsid w:val="005750C7"/>
    <w:rsid w:val="005776C6"/>
    <w:rsid w:val="00594B0D"/>
    <w:rsid w:val="005F1CBF"/>
    <w:rsid w:val="006233A5"/>
    <w:rsid w:val="00660856"/>
    <w:rsid w:val="006623CC"/>
    <w:rsid w:val="00693820"/>
    <w:rsid w:val="00697AC2"/>
    <w:rsid w:val="00760A9D"/>
    <w:rsid w:val="00782027"/>
    <w:rsid w:val="007967E7"/>
    <w:rsid w:val="007A4765"/>
    <w:rsid w:val="00826418"/>
    <w:rsid w:val="00833DAE"/>
    <w:rsid w:val="008456C2"/>
    <w:rsid w:val="00862703"/>
    <w:rsid w:val="008C79CA"/>
    <w:rsid w:val="008D74D2"/>
    <w:rsid w:val="00903F3B"/>
    <w:rsid w:val="009B2B5D"/>
    <w:rsid w:val="009D3F95"/>
    <w:rsid w:val="00A050B3"/>
    <w:rsid w:val="00A65F4D"/>
    <w:rsid w:val="00A70680"/>
    <w:rsid w:val="00A80C4E"/>
    <w:rsid w:val="00AA183F"/>
    <w:rsid w:val="00AD4D7B"/>
    <w:rsid w:val="00B00AE2"/>
    <w:rsid w:val="00B14B37"/>
    <w:rsid w:val="00B52367"/>
    <w:rsid w:val="00B73311"/>
    <w:rsid w:val="00B8344A"/>
    <w:rsid w:val="00B94C72"/>
    <w:rsid w:val="00BB40DF"/>
    <w:rsid w:val="00BD6444"/>
    <w:rsid w:val="00BF3A52"/>
    <w:rsid w:val="00C219D4"/>
    <w:rsid w:val="00C32764"/>
    <w:rsid w:val="00C668EA"/>
    <w:rsid w:val="00C73230"/>
    <w:rsid w:val="00C73825"/>
    <w:rsid w:val="00CB06B5"/>
    <w:rsid w:val="00CF14A2"/>
    <w:rsid w:val="00CF4474"/>
    <w:rsid w:val="00D03DE0"/>
    <w:rsid w:val="00D05120"/>
    <w:rsid w:val="00D06D04"/>
    <w:rsid w:val="00D31959"/>
    <w:rsid w:val="00D31AB5"/>
    <w:rsid w:val="00D37936"/>
    <w:rsid w:val="00D90F7B"/>
    <w:rsid w:val="00D97A37"/>
    <w:rsid w:val="00DF04E2"/>
    <w:rsid w:val="00DF6BAA"/>
    <w:rsid w:val="00E07AE0"/>
    <w:rsid w:val="00E14AF1"/>
    <w:rsid w:val="00E45D32"/>
    <w:rsid w:val="00E55791"/>
    <w:rsid w:val="00E64FFF"/>
    <w:rsid w:val="00EB2FA7"/>
    <w:rsid w:val="00EF05CF"/>
    <w:rsid w:val="00F63005"/>
    <w:rsid w:val="00F71F2A"/>
    <w:rsid w:val="00FC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C1A1"/>
  <w15:chartTrackingRefBased/>
  <w15:docId w15:val="{9ACAD8D2-A9F6-4781-8E66-6D4C61B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A8"/>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8A8"/>
    <w:rPr>
      <w:color w:val="0563C1" w:themeColor="hyperlink"/>
      <w:u w:val="single"/>
    </w:rPr>
  </w:style>
  <w:style w:type="paragraph" w:styleId="ListParagraph">
    <w:name w:val="List Paragraph"/>
    <w:basedOn w:val="Normal"/>
    <w:uiPriority w:val="34"/>
    <w:qFormat/>
    <w:rsid w:val="000878A8"/>
    <w:pPr>
      <w:ind w:left="720"/>
      <w:contextualSpacing/>
    </w:pPr>
  </w:style>
  <w:style w:type="paragraph" w:styleId="Header">
    <w:name w:val="header"/>
    <w:basedOn w:val="Normal"/>
    <w:link w:val="Head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878A8"/>
  </w:style>
  <w:style w:type="paragraph" w:styleId="Footer">
    <w:name w:val="footer"/>
    <w:basedOn w:val="Normal"/>
    <w:link w:val="FooterChar"/>
    <w:uiPriority w:val="99"/>
    <w:unhideWhenUsed/>
    <w:rsid w:val="000878A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878A8"/>
  </w:style>
  <w:style w:type="table" w:styleId="TableGrid">
    <w:name w:val="Table Grid"/>
    <w:basedOn w:val="TableNormal"/>
    <w:uiPriority w:val="59"/>
    <w:rsid w:val="005F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3D"/>
    <w:rPr>
      <w:rFonts w:ascii="Segoe UI" w:eastAsia="Times New Roman" w:hAnsi="Segoe UI" w:cs="Segoe UI"/>
      <w:sz w:val="18"/>
      <w:szCs w:val="18"/>
    </w:rPr>
  </w:style>
  <w:style w:type="numbering" w:customStyle="1" w:styleId="NoList1">
    <w:name w:val="No List1"/>
    <w:next w:val="NoList"/>
    <w:uiPriority w:val="99"/>
    <w:semiHidden/>
    <w:unhideWhenUsed/>
    <w:rsid w:val="00E45D32"/>
  </w:style>
  <w:style w:type="paragraph" w:customStyle="1" w:styleId="Normal1">
    <w:name w:val="Normal1"/>
    <w:basedOn w:val="Normal"/>
    <w:rsid w:val="00E45D3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E45D32"/>
    <w:rPr>
      <w:sz w:val="16"/>
      <w:szCs w:val="16"/>
    </w:rPr>
  </w:style>
  <w:style w:type="paragraph" w:styleId="CommentText">
    <w:name w:val="annotation text"/>
    <w:basedOn w:val="Normal"/>
    <w:link w:val="CommentTextChar"/>
    <w:uiPriority w:val="99"/>
    <w:semiHidden/>
    <w:unhideWhenUsed/>
    <w:rsid w:val="00E45D32"/>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E45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5D32"/>
    <w:rPr>
      <w:b/>
      <w:bCs/>
    </w:rPr>
  </w:style>
  <w:style w:type="character" w:customStyle="1" w:styleId="CommentSubjectChar">
    <w:name w:val="Comment Subject Char"/>
    <w:basedOn w:val="CommentTextChar"/>
    <w:link w:val="CommentSubject"/>
    <w:uiPriority w:val="99"/>
    <w:semiHidden/>
    <w:rsid w:val="00E45D32"/>
    <w:rPr>
      <w:rFonts w:ascii="Calibri" w:eastAsia="Calibri" w:hAnsi="Calibri" w:cs="Times New Roman"/>
      <w:b/>
      <w:bCs/>
      <w:sz w:val="20"/>
      <w:szCs w:val="20"/>
    </w:rPr>
  </w:style>
  <w:style w:type="paragraph" w:styleId="BodyTextIndent">
    <w:name w:val="Body Text Indent"/>
    <w:basedOn w:val="Normal"/>
    <w:link w:val="BodyTextIndentChar"/>
    <w:rsid w:val="00E45D32"/>
    <w:pPr>
      <w:spacing w:after="120"/>
      <w:ind w:left="283"/>
      <w:jc w:val="both"/>
    </w:pPr>
    <w:rPr>
      <w:noProof/>
      <w:sz w:val="22"/>
    </w:rPr>
  </w:style>
  <w:style w:type="character" w:customStyle="1" w:styleId="BodyTextIndentChar">
    <w:name w:val="Body Text Indent Char"/>
    <w:basedOn w:val="DefaultParagraphFont"/>
    <w:link w:val="BodyTextIndent"/>
    <w:rsid w:val="00E45D32"/>
    <w:rPr>
      <w:rFonts w:ascii="Verdana" w:eastAsia="Times New Roman" w:hAnsi="Verdana" w:cs="Times New Roman"/>
      <w:noProof/>
      <w:szCs w:val="24"/>
      <w:lang w:val="ro-RO"/>
    </w:rPr>
  </w:style>
  <w:style w:type="table" w:customStyle="1" w:styleId="TableGrid1">
    <w:name w:val="Table Grid1"/>
    <w:basedOn w:val="TableNormal"/>
    <w:next w:val="TableGrid"/>
    <w:uiPriority w:val="59"/>
    <w:rsid w:val="00E4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220F"/>
    <w:rPr>
      <w:color w:val="954F72"/>
      <w:u w:val="single"/>
    </w:rPr>
  </w:style>
  <w:style w:type="paragraph" w:customStyle="1" w:styleId="msonormal0">
    <w:name w:val="msonormal"/>
    <w:basedOn w:val="Normal"/>
    <w:rsid w:val="0039220F"/>
    <w:pPr>
      <w:spacing w:before="100" w:beforeAutospacing="1" w:after="100" w:afterAutospacing="1"/>
    </w:pPr>
    <w:rPr>
      <w:rFonts w:ascii="Times New Roman" w:hAnsi="Times New Roman"/>
      <w:lang w:eastAsia="sr-Latn-RS"/>
    </w:rPr>
  </w:style>
  <w:style w:type="paragraph" w:customStyle="1" w:styleId="xl65">
    <w:name w:val="xl65"/>
    <w:basedOn w:val="Normal"/>
    <w:rsid w:val="0039220F"/>
    <w:pPr>
      <w:spacing w:before="100" w:beforeAutospacing="1" w:after="100" w:afterAutospacing="1"/>
      <w:jc w:val="right"/>
    </w:pPr>
    <w:rPr>
      <w:rFonts w:ascii="Times New Roman" w:hAnsi="Times New Roman"/>
      <w:lang w:eastAsia="sr-Latn-RS"/>
    </w:rPr>
  </w:style>
  <w:style w:type="paragraph" w:customStyle="1" w:styleId="xl66">
    <w:name w:val="xl6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7">
    <w:name w:val="xl6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68">
    <w:name w:val="xl6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69">
    <w:name w:val="xl6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70">
    <w:name w:val="xl70"/>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71">
    <w:name w:val="xl7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72">
    <w:name w:val="xl7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3">
    <w:name w:val="xl7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sr-Latn-RS"/>
    </w:rPr>
  </w:style>
  <w:style w:type="paragraph" w:customStyle="1" w:styleId="xl74">
    <w:name w:val="xl74"/>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75">
    <w:name w:val="xl75"/>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r-Latn-RS"/>
    </w:rPr>
  </w:style>
  <w:style w:type="paragraph" w:customStyle="1" w:styleId="xl76">
    <w:name w:val="xl76"/>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77">
    <w:name w:val="xl77"/>
    <w:basedOn w:val="Normal"/>
    <w:rsid w:val="003922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78">
    <w:name w:val="xl78"/>
    <w:basedOn w:val="Normal"/>
    <w:rsid w:val="0039220F"/>
    <w:pPr>
      <w:shd w:val="clear" w:color="000000" w:fill="BFBFBF"/>
      <w:spacing w:before="100" w:beforeAutospacing="1" w:after="100" w:afterAutospacing="1"/>
      <w:jc w:val="center"/>
    </w:pPr>
    <w:rPr>
      <w:rFonts w:ascii="Times New Roman" w:hAnsi="Times New Roman"/>
      <w:lang w:eastAsia="sr-Latn-RS"/>
    </w:rPr>
  </w:style>
  <w:style w:type="paragraph" w:customStyle="1" w:styleId="xl79">
    <w:name w:val="xl79"/>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lang w:eastAsia="sr-Latn-RS"/>
    </w:rPr>
  </w:style>
  <w:style w:type="paragraph" w:customStyle="1" w:styleId="xl80">
    <w:name w:val="xl80"/>
    <w:basedOn w:val="Normal"/>
    <w:rsid w:val="0039220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color w:val="000000"/>
      <w:lang w:eastAsia="sr-Latn-RS"/>
    </w:rPr>
  </w:style>
  <w:style w:type="paragraph" w:customStyle="1" w:styleId="xl81">
    <w:name w:val="xl81"/>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2">
    <w:name w:val="xl82"/>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r-Latn-RS"/>
    </w:rPr>
  </w:style>
  <w:style w:type="paragraph" w:customStyle="1" w:styleId="xl83">
    <w:name w:val="xl83"/>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sr-Latn-RS"/>
    </w:rPr>
  </w:style>
  <w:style w:type="paragraph" w:customStyle="1" w:styleId="xl84">
    <w:name w:val="xl84"/>
    <w:basedOn w:val="Normal"/>
    <w:rsid w:val="0039220F"/>
    <w:pPr>
      <w:spacing w:before="100" w:beforeAutospacing="1" w:after="100" w:afterAutospacing="1"/>
    </w:pPr>
    <w:rPr>
      <w:rFonts w:ascii="Times New Roman" w:hAnsi="Times New Roman"/>
      <w:lang w:eastAsia="sr-Latn-RS"/>
    </w:rPr>
  </w:style>
  <w:style w:type="paragraph" w:customStyle="1" w:styleId="xl85">
    <w:name w:val="xl85"/>
    <w:basedOn w:val="Normal"/>
    <w:rsid w:val="0039220F"/>
    <w:pPr>
      <w:spacing w:before="100" w:beforeAutospacing="1" w:after="100" w:afterAutospacing="1"/>
    </w:pPr>
    <w:rPr>
      <w:rFonts w:ascii="Arial" w:hAnsi="Arial" w:cs="Arial"/>
      <w:lang w:eastAsia="sr-Latn-RS"/>
    </w:rPr>
  </w:style>
  <w:style w:type="paragraph" w:customStyle="1" w:styleId="xl86">
    <w:name w:val="xl86"/>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 w:type="paragraph" w:customStyle="1" w:styleId="xl87">
    <w:name w:val="xl87"/>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8">
    <w:name w:val="xl88"/>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sr-Latn-RS"/>
    </w:rPr>
  </w:style>
  <w:style w:type="paragraph" w:customStyle="1" w:styleId="xl89">
    <w:name w:val="xl89"/>
    <w:basedOn w:val="Normal"/>
    <w:rsid w:val="003922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6753">
      <w:bodyDiv w:val="1"/>
      <w:marLeft w:val="0"/>
      <w:marRight w:val="0"/>
      <w:marTop w:val="0"/>
      <w:marBottom w:val="0"/>
      <w:divBdr>
        <w:top w:val="none" w:sz="0" w:space="0" w:color="auto"/>
        <w:left w:val="none" w:sz="0" w:space="0" w:color="auto"/>
        <w:bottom w:val="none" w:sz="0" w:space="0" w:color="auto"/>
        <w:right w:val="none" w:sz="0" w:space="0" w:color="auto"/>
      </w:divBdr>
    </w:div>
    <w:div w:id="1123184946">
      <w:bodyDiv w:val="1"/>
      <w:marLeft w:val="0"/>
      <w:marRight w:val="0"/>
      <w:marTop w:val="0"/>
      <w:marBottom w:val="0"/>
      <w:divBdr>
        <w:top w:val="none" w:sz="0" w:space="0" w:color="auto"/>
        <w:left w:val="none" w:sz="0" w:space="0" w:color="auto"/>
        <w:bottom w:val="none" w:sz="0" w:space="0" w:color="auto"/>
        <w:right w:val="none" w:sz="0" w:space="0" w:color="auto"/>
      </w:divBdr>
    </w:div>
    <w:div w:id="1268389302">
      <w:bodyDiv w:val="1"/>
      <w:marLeft w:val="0"/>
      <w:marRight w:val="0"/>
      <w:marTop w:val="0"/>
      <w:marBottom w:val="0"/>
      <w:divBdr>
        <w:top w:val="none" w:sz="0" w:space="0" w:color="auto"/>
        <w:left w:val="none" w:sz="0" w:space="0" w:color="auto"/>
        <w:bottom w:val="none" w:sz="0" w:space="0" w:color="auto"/>
        <w:right w:val="none" w:sz="0" w:space="0" w:color="auto"/>
      </w:divBdr>
    </w:div>
    <w:div w:id="1330791812">
      <w:bodyDiv w:val="1"/>
      <w:marLeft w:val="0"/>
      <w:marRight w:val="0"/>
      <w:marTop w:val="0"/>
      <w:marBottom w:val="0"/>
      <w:divBdr>
        <w:top w:val="none" w:sz="0" w:space="0" w:color="auto"/>
        <w:left w:val="none" w:sz="0" w:space="0" w:color="auto"/>
        <w:bottom w:val="none" w:sz="0" w:space="0" w:color="auto"/>
        <w:right w:val="none" w:sz="0" w:space="0" w:color="auto"/>
      </w:divBdr>
    </w:div>
    <w:div w:id="14754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nz@vojvodin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1122-6787-487C-BD12-6162EF45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9768</Words>
  <Characters>55681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Borka</dc:creator>
  <cp:keywords/>
  <dc:description/>
  <cp:lastModifiedBy>Florina Vinka</cp:lastModifiedBy>
  <cp:revision>10</cp:revision>
  <cp:lastPrinted>2025-04-16T12:45:00Z</cp:lastPrinted>
  <dcterms:created xsi:type="dcterms:W3CDTF">2025-05-19T08:31:00Z</dcterms:created>
  <dcterms:modified xsi:type="dcterms:W3CDTF">2025-05-21T13:13:00Z</dcterms:modified>
</cp:coreProperties>
</file>