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2C4" w:rsidRPr="001B2FA9" w:rsidRDefault="000952C4" w:rsidP="00EE3614">
      <w:pPr>
        <w:jc w:val="both"/>
        <w:rPr>
          <w:rFonts w:ascii="Calibri" w:hAnsi="Calibri" w:cs="Calibri"/>
          <w:color w:val="000000"/>
          <w:sz w:val="22"/>
          <w:szCs w:val="22"/>
          <w:lang w:val="hu-HU"/>
        </w:rPr>
      </w:pPr>
    </w:p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2207"/>
        <w:gridCol w:w="4172"/>
        <w:gridCol w:w="1276"/>
      </w:tblGrid>
      <w:tr w:rsidR="003A00F8" w:rsidRPr="001B2FA9" w:rsidTr="00EF36E0">
        <w:trPr>
          <w:trHeight w:val="1975"/>
        </w:trPr>
        <w:tc>
          <w:tcPr>
            <w:tcW w:w="2552" w:type="dxa"/>
            <w:gridSpan w:val="2"/>
          </w:tcPr>
          <w:p w:rsidR="003A00F8" w:rsidRPr="001B2FA9" w:rsidRDefault="00736E18" w:rsidP="003A00F8">
            <w:pPr>
              <w:tabs>
                <w:tab w:val="center" w:pos="4703"/>
                <w:tab w:val="right" w:pos="9406"/>
              </w:tabs>
              <w:ind w:left="-198" w:firstLine="108"/>
              <w:rPr>
                <w:color w:val="000000"/>
                <w:sz w:val="22"/>
                <w:szCs w:val="22"/>
                <w:rFonts w:ascii="Calibri" w:hAnsi="Calibri" w:cs="Calibri"/>
              </w:rPr>
            </w:pPr>
            <w:r>
              <w:rPr>
                <w:color w:val="000000"/>
                <w:sz w:val="22"/>
                <w:szCs w:val="22"/>
                <w:rFonts w:ascii="Calibri" w:hAnsi="Calibri"/>
              </w:rPr>
              <w:drawing>
                <wp:inline distT="0" distB="0" distL="0" distR="0">
                  <wp:extent cx="1490345" cy="967740"/>
                  <wp:effectExtent l="0" t="0" r="0" b="0"/>
                  <wp:docPr id="1" name="Picture 5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345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3"/>
          </w:tcPr>
          <w:p w:rsidR="003A00F8" w:rsidRPr="001B2FA9" w:rsidRDefault="003A00F8" w:rsidP="003A00F8">
            <w:pPr>
              <w:tabs>
                <w:tab w:val="center" w:pos="4703"/>
                <w:tab w:val="right" w:pos="9406"/>
              </w:tabs>
              <w:rPr>
                <w:sz w:val="22"/>
                <w:szCs w:val="22"/>
                <w:rFonts w:ascii="Calibri" w:hAnsi="Calibri" w:cs="Calibri"/>
              </w:rPr>
            </w:pPr>
            <w:r>
              <w:rPr>
                <w:sz w:val="22"/>
                <w:szCs w:val="22"/>
                <w:rFonts w:ascii="Calibri" w:hAnsi="Calibri"/>
              </w:rPr>
              <w:t xml:space="preserve">Република Сербия</w:t>
            </w:r>
          </w:p>
          <w:p w:rsidR="003A00F8" w:rsidRPr="001B2FA9" w:rsidRDefault="003A00F8" w:rsidP="003A00F8">
            <w:pPr>
              <w:rPr>
                <w:sz w:val="22"/>
                <w:szCs w:val="22"/>
                <w:rFonts w:ascii="Calibri" w:hAnsi="Calibri" w:cs="Calibri"/>
              </w:rPr>
            </w:pPr>
            <w:r>
              <w:rPr>
                <w:sz w:val="22"/>
                <w:szCs w:val="22"/>
                <w:rFonts w:ascii="Calibri" w:hAnsi="Calibri"/>
              </w:rPr>
              <w:t xml:space="preserve">Автономна покраїна Войводина</w:t>
            </w:r>
          </w:p>
          <w:p w:rsidR="003A00F8" w:rsidRPr="001B2FA9" w:rsidRDefault="003A00F8" w:rsidP="003A00F8">
            <w:pPr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  <w:p w:rsidR="003A00F8" w:rsidRPr="001B2FA9" w:rsidRDefault="003A00F8" w:rsidP="003A00F8">
            <w:pPr>
              <w:rPr>
                <w:b/>
                <w:sz w:val="22"/>
                <w:szCs w:val="22"/>
                <w:rFonts w:ascii="Calibri" w:hAnsi="Calibri" w:cs="Calibri"/>
              </w:rPr>
            </w:pPr>
            <w:r>
              <w:rPr>
                <w:b/>
                <w:sz w:val="22"/>
                <w:szCs w:val="22"/>
                <w:rFonts w:ascii="Calibri" w:hAnsi="Calibri"/>
              </w:rPr>
              <w:t xml:space="preserve">Покраїнски секретарият за образованє, предписаня,</w:t>
            </w:r>
          </w:p>
          <w:p w:rsidR="003A00F8" w:rsidRPr="001B2FA9" w:rsidRDefault="003A00F8" w:rsidP="003A00F8">
            <w:pPr>
              <w:rPr>
                <w:b/>
                <w:sz w:val="22"/>
                <w:szCs w:val="22"/>
                <w:rFonts w:ascii="Calibri" w:hAnsi="Calibri" w:cs="Calibri"/>
              </w:rPr>
            </w:pPr>
            <w:r>
              <w:rPr>
                <w:b/>
                <w:sz w:val="22"/>
                <w:szCs w:val="22"/>
                <w:rFonts w:ascii="Calibri" w:hAnsi="Calibri"/>
              </w:rPr>
              <w:t xml:space="preserve">управу и национални меншини – национални заєднїци</w:t>
            </w:r>
          </w:p>
          <w:p w:rsidR="003A00F8" w:rsidRPr="001B2FA9" w:rsidRDefault="003A00F8" w:rsidP="003A00F8">
            <w:pPr>
              <w:tabs>
                <w:tab w:val="center" w:pos="4703"/>
                <w:tab w:val="right" w:pos="9406"/>
              </w:tabs>
              <w:rPr>
                <w:sz w:val="22"/>
                <w:szCs w:val="22"/>
                <w:rFonts w:ascii="Calibri" w:hAnsi="Calibri" w:cs="Calibri"/>
              </w:rPr>
            </w:pPr>
            <w:r>
              <w:rPr>
                <w:sz w:val="22"/>
                <w:szCs w:val="22"/>
                <w:rFonts w:ascii="Calibri" w:hAnsi="Calibri"/>
              </w:rPr>
              <w:t xml:space="preserve">Булевар Михайла Пупина 16, 21000 Нови Сад</w:t>
            </w:r>
          </w:p>
          <w:p w:rsidR="003A00F8" w:rsidRPr="001B2FA9" w:rsidRDefault="007630AD" w:rsidP="003A00F8">
            <w:pPr>
              <w:tabs>
                <w:tab w:val="center" w:pos="4703"/>
                <w:tab w:val="right" w:pos="9406"/>
              </w:tabs>
              <w:rPr>
                <w:sz w:val="22"/>
                <w:szCs w:val="22"/>
                <w:rFonts w:ascii="Calibri" w:hAnsi="Calibri" w:cs="Calibri"/>
              </w:rPr>
            </w:pPr>
            <w:r>
              <w:rPr>
                <w:sz w:val="22"/>
                <w:szCs w:val="22"/>
                <w:rFonts w:ascii="Calibri" w:hAnsi="Calibri"/>
              </w:rPr>
              <w:t xml:space="preserve">Тел.:</w:t>
            </w:r>
            <w:r>
              <w:rPr>
                <w:sz w:val="22"/>
                <w:szCs w:val="22"/>
                <w:rFonts w:ascii="Calibri" w:hAnsi="Calibri"/>
              </w:rPr>
              <w:t xml:space="preserve"> </w:t>
            </w:r>
            <w:r>
              <w:rPr>
                <w:sz w:val="22"/>
                <w:szCs w:val="22"/>
                <w:rFonts w:ascii="Calibri" w:hAnsi="Calibri"/>
              </w:rPr>
              <w:t xml:space="preserve">+381 21  487  40 35</w:t>
            </w:r>
          </w:p>
          <w:p w:rsidR="003A00F8" w:rsidRPr="001B2FA9" w:rsidRDefault="003A00F8" w:rsidP="003A00F8">
            <w:pPr>
              <w:tabs>
                <w:tab w:val="center" w:pos="4703"/>
                <w:tab w:val="right" w:pos="9406"/>
              </w:tabs>
              <w:rPr>
                <w:color w:val="000000"/>
                <w:sz w:val="22"/>
                <w:szCs w:val="22"/>
                <w:rFonts w:ascii="Calibri" w:hAnsi="Calibri" w:cs="Calibri"/>
              </w:rPr>
            </w:pPr>
            <w:r>
              <w:rPr>
                <w:sz w:val="22"/>
                <w:szCs w:val="22"/>
                <w:rFonts w:ascii="Calibri" w:hAnsi="Calibri"/>
              </w:rPr>
              <w:t xml:space="preserve">ounz@vojvodinа.gov.rs</w:t>
            </w:r>
          </w:p>
        </w:tc>
      </w:tr>
      <w:tr w:rsidR="003A00F8" w:rsidRPr="001B2FA9" w:rsidTr="00EF36E0">
        <w:trPr>
          <w:gridAfter w:val="1"/>
          <w:wAfter w:w="1276" w:type="dxa"/>
          <w:trHeight w:val="305"/>
        </w:trPr>
        <w:tc>
          <w:tcPr>
            <w:tcW w:w="1276" w:type="dxa"/>
          </w:tcPr>
          <w:p w:rsidR="003A00F8" w:rsidRPr="001B2FA9" w:rsidRDefault="003A00F8" w:rsidP="003A00F8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483" w:type="dxa"/>
            <w:gridSpan w:val="2"/>
          </w:tcPr>
          <w:p w:rsidR="003A00F8" w:rsidRPr="001B2FA9" w:rsidRDefault="003A00F8" w:rsidP="003A00F8">
            <w:pPr>
              <w:tabs>
                <w:tab w:val="center" w:pos="4703"/>
                <w:tab w:val="right" w:pos="9406"/>
              </w:tabs>
              <w:rPr>
                <w:color w:val="000000"/>
                <w:sz w:val="22"/>
                <w:szCs w:val="22"/>
                <w:rFonts w:ascii="Calibri" w:eastAsia="Calibri" w:hAnsi="Calibri" w:cs="Calibri"/>
              </w:rPr>
            </w:pP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ЧИСЛО:</w:t>
            </w: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 </w:t>
            </w:r>
            <w:r>
              <w:rPr>
                <w:sz w:val="20"/>
                <w:szCs w:val="20"/>
                <w:rFonts w:ascii="Calibri" w:hAnsi="Calibri"/>
              </w:rPr>
              <w:t xml:space="preserve">000233971 2025 09427 001 000 000 001</w:t>
            </w:r>
            <w:r>
              <w:rPr>
                <w:sz w:val="20"/>
                <w:szCs w:val="20"/>
                <w:rFonts w:ascii="Calibri" w:hAnsi="Calibri"/>
              </w:rPr>
              <w:t xml:space="preserve">           </w:t>
            </w:r>
          </w:p>
          <w:p w:rsidR="003A00F8" w:rsidRPr="001B2FA9" w:rsidRDefault="003A00F8" w:rsidP="003A00F8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72" w:type="dxa"/>
          </w:tcPr>
          <w:p w:rsidR="003A00F8" w:rsidRPr="001B2FA9" w:rsidRDefault="003A00F8" w:rsidP="008476BF">
            <w:pPr>
              <w:tabs>
                <w:tab w:val="center" w:pos="4703"/>
                <w:tab w:val="right" w:pos="9406"/>
              </w:tabs>
              <w:rPr>
                <w:color w:val="000000"/>
                <w:sz w:val="22"/>
                <w:szCs w:val="22"/>
                <w:rFonts w:ascii="Calibri" w:eastAsia="Calibri" w:hAnsi="Calibri" w:cs="Calibri"/>
              </w:rPr>
            </w:pPr>
            <w:r>
              <w:rPr>
                <w:sz w:val="22"/>
                <w:szCs w:val="22"/>
                <w:color w:val="000000"/>
                <w:rFonts w:ascii="Calibri" w:hAnsi="Calibri"/>
              </w:rPr>
              <w:t xml:space="preserve">ДАТУМ:</w:t>
            </w:r>
            <w:r>
              <w:rPr>
                <w:sz w:val="22"/>
                <w:szCs w:val="22"/>
                <w:color w:val="000000"/>
                <w:rFonts w:ascii="Calibri" w:hAnsi="Calibri"/>
              </w:rPr>
              <w:t xml:space="preserve"> </w:t>
            </w:r>
            <w:r>
              <w:rPr>
                <w:sz w:val="22"/>
                <w:szCs w:val="22"/>
                <w:rFonts w:ascii="Calibri" w:hAnsi="Calibri"/>
              </w:rPr>
              <w:t xml:space="preserve">21.3.2025</w:t>
            </w:r>
            <w:r>
              <w:rPr>
                <w:sz w:val="22"/>
                <w:szCs w:val="22"/>
                <w:color w:val="000000"/>
                <w:rFonts w:ascii="Calibri" w:hAnsi="Calibri"/>
              </w:rPr>
              <w:t xml:space="preserve">.</w:t>
            </w:r>
          </w:p>
        </w:tc>
      </w:tr>
    </w:tbl>
    <w:p w:rsidR="003A00F8" w:rsidRPr="001B2FA9" w:rsidRDefault="003A00F8" w:rsidP="00EE3614">
      <w:pPr>
        <w:jc w:val="both"/>
        <w:rPr>
          <w:rFonts w:ascii="Calibri" w:hAnsi="Calibri" w:cs="Calibri"/>
          <w:color w:val="000000"/>
          <w:sz w:val="22"/>
          <w:szCs w:val="22"/>
          <w:lang w:val="sr-Cyrl-RS"/>
        </w:rPr>
      </w:pPr>
    </w:p>
    <w:p w:rsidR="002607AF" w:rsidRPr="002607AF" w:rsidRDefault="002607AF" w:rsidP="002607AF">
      <w:pPr>
        <w:ind w:firstLine="720"/>
        <w:jc w:val="both"/>
        <w:rPr>
          <w:b/>
          <w:sz w:val="22"/>
          <w:szCs w:val="22"/>
          <w:rFonts w:ascii="Calibri" w:hAnsi="Calibri"/>
        </w:rPr>
      </w:pPr>
      <w:r>
        <w:rPr>
          <w:sz w:val="22"/>
          <w:szCs w:val="22"/>
          <w:rFonts w:ascii="Calibri" w:hAnsi="Calibri"/>
        </w:rPr>
        <w:t xml:space="preserve">На основи члена 7.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воспитаня и школярского стандарду у АП Войводини («Службени новини АПВ», число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14/15 и 10/17), члена 24.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Покраїнскей скупштинскей одлуки о покраїнскей управи («Службени новини АПВ», число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37/14, 54/14 – др. одлука, 37/16, 29/17, 24/2019, 66/2020 и 38/21), члена 5.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програмох и проєктох у обласци моцнєня язичних компетенцийох школярох основних и штреднїх школох у АП Войводини («Службени новини АПВ», число 5/25), а у вязи зоз Покраїнску скупштинску одлуку о буджету Автономней покраїни Войводини за 2025. рок («Службени новини АПВ», число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57/24) покраїнски секретар за образованє, предписаня, управу и национални меншини – национални заєднїци, п р и н о ш и:</w:t>
      </w:r>
      <w:r>
        <w:rPr>
          <w:sz w:val="22"/>
          <w:szCs w:val="22"/>
          <w:b/>
          <w:rFonts w:ascii="Calibri" w:hAnsi="Calibri"/>
        </w:rPr>
        <w:t xml:space="preserve"> </w:t>
      </w:r>
    </w:p>
    <w:p w:rsidR="00CD20C8" w:rsidRPr="001B2FA9" w:rsidRDefault="00EE3614" w:rsidP="0062172A">
      <w:pPr>
        <w:jc w:val="both"/>
        <w:rPr>
          <w:color w:val="000000"/>
          <w:sz w:val="22"/>
          <w:szCs w:val="22"/>
          <w:rFonts w:ascii="Calibri" w:hAnsi="Calibri" w:cs="Calibri"/>
        </w:rPr>
      </w:pPr>
      <w:r>
        <w:rPr>
          <w:color w:val="000000"/>
          <w:sz w:val="22"/>
          <w:szCs w:val="22"/>
          <w:rFonts w:ascii="Calibri" w:hAnsi="Calibri"/>
        </w:rPr>
        <w:t xml:space="preserve"> </w:t>
      </w:r>
    </w:p>
    <w:p w:rsidR="0062172A" w:rsidRPr="001B2FA9" w:rsidRDefault="0062172A" w:rsidP="0062172A">
      <w:pPr>
        <w:jc w:val="center"/>
        <w:rPr>
          <w:b/>
          <w:color w:val="000000"/>
          <w:sz w:val="22"/>
          <w:szCs w:val="22"/>
          <w:rFonts w:ascii="Calibri" w:hAnsi="Calibri" w:cs="Calibri"/>
        </w:rPr>
      </w:pPr>
      <w:r>
        <w:rPr>
          <w:b/>
          <w:color w:val="000000"/>
          <w:sz w:val="22"/>
          <w:szCs w:val="22"/>
          <w:rFonts w:ascii="Calibri" w:hAnsi="Calibri"/>
        </w:rPr>
        <w:t xml:space="preserve">РИШЕНЄ</w:t>
      </w:r>
    </w:p>
    <w:p w:rsidR="008C4A45" w:rsidRPr="001B2FA9" w:rsidRDefault="008C4A45" w:rsidP="008C4A45">
      <w:pPr>
        <w:jc w:val="center"/>
        <w:rPr>
          <w:b/>
          <w:color w:val="000000"/>
          <w:sz w:val="22"/>
          <w:szCs w:val="22"/>
          <w:rFonts w:ascii="Calibri" w:hAnsi="Calibri" w:cs="Calibri"/>
        </w:rPr>
      </w:pPr>
      <w:r>
        <w:rPr>
          <w:b/>
          <w:sz w:val="22"/>
          <w:szCs w:val="22"/>
          <w:color w:val="000000"/>
          <w:rFonts w:ascii="Calibri" w:hAnsi="Calibri"/>
        </w:rPr>
        <w:t xml:space="preserve">О РОЗПОДЗЕЛЬОВАНЮ БУДЖЕТНИХ СРЕДСТВОХ</w:t>
      </w:r>
      <w:r>
        <w:rPr>
          <w:b/>
          <w:sz w:val="22"/>
          <w:szCs w:val="22"/>
          <w:color w:val="000000"/>
          <w:rFonts w:ascii="Calibri" w:hAnsi="Calibri"/>
        </w:rPr>
        <w:t xml:space="preserve"> ПОКРАЇНСКОГО СЕКРЕТАРИЯТУ ЗА ОБРАЗОВАНЄ, ПРЕДПИСАНЯ, УПРАВУ И НАЦИОНАЛНИ МЕНШИНИ – НАЦИОНАЛНИ ЗАЄДНЇЦИ</w:t>
      </w:r>
      <w:r>
        <w:rPr>
          <w:b/>
          <w:sz w:val="22"/>
          <w:szCs w:val="22"/>
          <w:rFonts w:ascii="Calibri" w:hAnsi="Calibri"/>
        </w:rPr>
        <w:t xml:space="preserve"> ЗА ФИНАНСОВАНЄ И </w:t>
      </w:r>
      <w:r>
        <w:rPr>
          <w:b/>
          <w:sz w:val="22"/>
          <w:szCs w:val="22"/>
          <w:color w:val="000000"/>
          <w:rFonts w:ascii="Calibri" w:hAnsi="Calibri"/>
        </w:rPr>
        <w:t xml:space="preserve">СОФИНАНСОВАНЄ </w:t>
      </w:r>
      <w:r>
        <w:rPr>
          <w:b/>
          <w:sz w:val="22"/>
          <w:szCs w:val="22"/>
          <w:bCs/>
          <w:rFonts w:ascii="Calibri" w:hAnsi="Calibri"/>
        </w:rPr>
        <w:t xml:space="preserve">ПРОГРАМОХ И ПРОЄКТОХ У ОБЛАСЦИ МОЦНЄНЯ ЯЗИЧНИХ КОМПЕТЕНЦИЙОХ ШКОЛЯРОХ ОСНОВНИХ И ШТРЕДНЇХ ШКОЛОХ У АП ВОЙВОДИНИ У 2025.</w:t>
      </w:r>
      <w:r>
        <w:rPr>
          <w:b/>
          <w:sz w:val="22"/>
          <w:szCs w:val="22"/>
          <w:bCs/>
          <w:rFonts w:ascii="Calibri" w:hAnsi="Calibri"/>
        </w:rPr>
        <w:t xml:space="preserve"> </w:t>
      </w:r>
      <w:r>
        <w:rPr>
          <w:b/>
          <w:sz w:val="22"/>
          <w:szCs w:val="22"/>
          <w:bCs/>
          <w:rFonts w:ascii="Calibri" w:hAnsi="Calibri"/>
        </w:rPr>
        <w:t xml:space="preserve">РОКУ</w:t>
      </w:r>
      <w:r>
        <w:rPr>
          <w:b/>
          <w:sz w:val="22"/>
          <w:szCs w:val="22"/>
          <w:bCs/>
          <w:rFonts w:ascii="Calibri" w:hAnsi="Calibri"/>
        </w:rPr>
        <w:t xml:space="preserve"> </w:t>
      </w:r>
    </w:p>
    <w:p w:rsidR="008C4A45" w:rsidRPr="001B2FA9" w:rsidRDefault="008C4A45" w:rsidP="008C4A45">
      <w:pPr>
        <w:jc w:val="center"/>
        <w:rPr>
          <w:rFonts w:ascii="Calibri" w:hAnsi="Calibri" w:cs="Calibri"/>
          <w:b/>
          <w:color w:val="000000"/>
          <w:sz w:val="22"/>
          <w:szCs w:val="22"/>
          <w:lang w:val="sr-Cyrl-CS"/>
        </w:rPr>
      </w:pPr>
    </w:p>
    <w:p w:rsidR="0022461E" w:rsidRPr="001B2FA9" w:rsidRDefault="0022461E" w:rsidP="008C4A45">
      <w:pPr>
        <w:rPr>
          <w:rFonts w:ascii="Calibri" w:hAnsi="Calibri" w:cs="Calibri"/>
          <w:b/>
          <w:sz w:val="22"/>
          <w:szCs w:val="22"/>
          <w:lang w:val="sr-Cyrl-CS"/>
        </w:rPr>
      </w:pPr>
    </w:p>
    <w:p w:rsidR="00583AB6" w:rsidRPr="001B2FA9" w:rsidRDefault="00442D64" w:rsidP="00D15490">
      <w:pPr>
        <w:jc w:val="center"/>
        <w:rPr>
          <w:b/>
          <w:color w:val="000000"/>
          <w:sz w:val="22"/>
          <w:szCs w:val="22"/>
          <w:rFonts w:ascii="Calibri" w:hAnsi="Calibri" w:cs="Calibri"/>
        </w:rPr>
      </w:pPr>
      <w:r>
        <w:rPr>
          <w:b/>
          <w:color w:val="000000"/>
          <w:sz w:val="22"/>
          <w:szCs w:val="22"/>
          <w:rFonts w:ascii="Calibri" w:hAnsi="Calibri"/>
        </w:rPr>
        <w:t xml:space="preserve">I</w:t>
      </w:r>
    </w:p>
    <w:p w:rsidR="009F0C02" w:rsidRPr="001B2FA9" w:rsidRDefault="0062172A" w:rsidP="009D6B7C">
      <w:pPr>
        <w:ind w:firstLine="720"/>
        <w:jc w:val="both"/>
        <w:rPr>
          <w:bCs/>
          <w:sz w:val="22"/>
          <w:szCs w:val="22"/>
          <w:rFonts w:ascii="Calibri" w:hAnsi="Calibri" w:cs="Calibri"/>
        </w:rPr>
      </w:pPr>
      <w:r>
        <w:rPr>
          <w:sz w:val="22"/>
          <w:szCs w:val="22"/>
          <w:color w:val="000000"/>
          <w:rFonts w:ascii="Calibri" w:hAnsi="Calibri"/>
        </w:rPr>
        <w:t xml:space="preserve">Зоз тим ришеньом ше утвердзує </w:t>
      </w:r>
      <w:r>
        <w:rPr>
          <w:sz w:val="22"/>
          <w:szCs w:val="22"/>
          <w:rFonts w:ascii="Calibri" w:hAnsi="Calibri"/>
        </w:rPr>
        <w:t xml:space="preserve">розподзельованє буджетних средствох Покраїнского секретарияту за образованє, предписаня, управу и национални меншини – национални заєднїци (у дальшим тексту: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Секретарият) по </w:t>
      </w:r>
      <w:r>
        <w:rPr>
          <w:sz w:val="22"/>
          <w:szCs w:val="22"/>
          <w:color w:val="000000"/>
          <w:rFonts w:ascii="Calibri" w:hAnsi="Calibri"/>
        </w:rPr>
        <w:t xml:space="preserve">Конкурсу за финансованє и софинансованє програм</w:t>
      </w:r>
      <w:r>
        <w:rPr>
          <w:sz w:val="22"/>
          <w:szCs w:val="22"/>
          <w:rFonts w:ascii="Calibri" w:hAnsi="Calibri"/>
        </w:rPr>
        <w:t xml:space="preserve">ох и проєкт</w:t>
      </w:r>
      <w:r>
        <w:rPr>
          <w:sz w:val="22"/>
          <w:szCs w:val="22"/>
          <w:bCs/>
          <w:rFonts w:ascii="Calibri" w:hAnsi="Calibri"/>
        </w:rPr>
        <w:t xml:space="preserve">ох у обласци образованя у АП Войводини у 2025. року – финансованє и софинансованє програмох и проєктох у обласци моцнєня язичних компетенцийох школярох основних и штреднїх школох у АП Войводини у 2025. року</w:t>
      </w:r>
      <w:r>
        <w:rPr>
          <w:sz w:val="22"/>
          <w:szCs w:val="22"/>
          <w:color w:val="000000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(«Службени новини АПВ», число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57/24 -у дальшим тексту: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Конкурс).</w:t>
      </w:r>
      <w:r>
        <w:rPr>
          <w:sz w:val="22"/>
          <w:szCs w:val="22"/>
          <w:rFonts w:ascii="Calibri" w:hAnsi="Calibri"/>
        </w:rPr>
        <w:t xml:space="preserve">  </w:t>
      </w:r>
    </w:p>
    <w:p w:rsidR="00583AB6" w:rsidRPr="001B2FA9" w:rsidRDefault="00583AB6" w:rsidP="001845B6">
      <w:pPr>
        <w:jc w:val="center"/>
        <w:rPr>
          <w:rFonts w:ascii="Calibri" w:hAnsi="Calibri" w:cs="Calibri"/>
          <w:b/>
          <w:sz w:val="22"/>
          <w:szCs w:val="22"/>
          <w:lang w:val="sr-Cyrl-CS"/>
        </w:rPr>
      </w:pPr>
    </w:p>
    <w:p w:rsidR="00D77827" w:rsidRPr="001B2FA9" w:rsidRDefault="00B13E57" w:rsidP="001845B6">
      <w:pPr>
        <w:jc w:val="center"/>
        <w:rPr>
          <w:b/>
          <w:color w:val="000000"/>
          <w:sz w:val="22"/>
          <w:szCs w:val="22"/>
          <w:rFonts w:ascii="Calibri" w:hAnsi="Calibri" w:cs="Calibri"/>
        </w:rPr>
      </w:pPr>
      <w:r>
        <w:rPr>
          <w:b/>
          <w:color w:val="000000"/>
          <w:sz w:val="22"/>
          <w:szCs w:val="22"/>
          <w:rFonts w:ascii="Calibri" w:hAnsi="Calibri"/>
        </w:rPr>
        <w:t xml:space="preserve">II</w:t>
      </w:r>
    </w:p>
    <w:p w:rsidR="006C3902" w:rsidRPr="001B2FA9" w:rsidRDefault="006C3902" w:rsidP="006C3902">
      <w:pPr>
        <w:pStyle w:val="BodyText"/>
        <w:spacing w:after="0"/>
        <w:jc w:val="both"/>
        <w:rPr>
          <w:sz w:val="22"/>
          <w:szCs w:val="22"/>
          <w:rFonts w:ascii="Calibri" w:hAnsi="Calibri" w:cs="Calibri"/>
        </w:rPr>
      </w:pPr>
      <w:r>
        <w:rPr>
          <w:sz w:val="22"/>
          <w:szCs w:val="22"/>
          <w:rFonts w:ascii="Calibri" w:hAnsi="Calibri"/>
        </w:rPr>
        <w:t xml:space="preserve">            </w:t>
      </w:r>
      <w:r>
        <w:rPr>
          <w:sz w:val="22"/>
          <w:szCs w:val="22"/>
          <w:rFonts w:ascii="Calibri" w:hAnsi="Calibri"/>
        </w:rPr>
        <w:t xml:space="preserve">Опредзелєни средства по Конкурсу виноша 700.000,00 динари, и то 600.000,00 динари за основне образованє и 100.000,00 динари за штреднє образованє, а з тим ришеньом ше окончує розподзельованє средствох у вкупней суми 600.000,00 динари и то 600.000,00 динари за уровень основного образованя, у сумох хтори приказани у таблїчки.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За уровень штреднього образованя средства нє розподзелєни бо нє було приявени школи.</w:t>
      </w:r>
      <w:r>
        <w:rPr>
          <w:sz w:val="22"/>
          <w:szCs w:val="22"/>
          <w:rFonts w:ascii="Calibri" w:hAnsi="Calibri"/>
        </w:rPr>
        <w:t xml:space="preserve"> </w:t>
      </w:r>
    </w:p>
    <w:p w:rsidR="001D4E0A" w:rsidRPr="001B2FA9" w:rsidRDefault="001D4E0A" w:rsidP="006C3902">
      <w:pPr>
        <w:pStyle w:val="BodyText"/>
        <w:spacing w:after="0"/>
        <w:jc w:val="both"/>
        <w:rPr>
          <w:rFonts w:ascii="Calibri" w:hAnsi="Calibri" w:cs="Calibri"/>
          <w:sz w:val="22"/>
          <w:szCs w:val="22"/>
          <w:lang w:val="ru-RU"/>
        </w:rPr>
      </w:pPr>
    </w:p>
    <w:p w:rsidR="006C3902" w:rsidRPr="001B2FA9" w:rsidRDefault="006C3902" w:rsidP="008C4A45">
      <w:pPr>
        <w:ind w:firstLine="720"/>
        <w:jc w:val="both"/>
        <w:rPr>
          <w:sz w:val="22"/>
          <w:szCs w:val="22"/>
          <w:rFonts w:ascii="Calibri" w:hAnsi="Calibri" w:cs="Calibri"/>
        </w:rPr>
      </w:pPr>
      <w:r>
        <w:rPr>
          <w:sz w:val="22"/>
          <w:szCs w:val="22"/>
          <w:rFonts w:ascii="Calibri" w:hAnsi="Calibri"/>
        </w:rPr>
        <w:t xml:space="preserve">Средства ше одобрує основним и штреднїм школом зоз шедзиском на териториї АП Войводини, хтори, з цильом моцнєня язичних компетенцийох школярох, хтори ходза на наставу на даєдним з меншинских язикох орґанизовац окружне и медзиокружне змаганє зоз знаня язика и язичней култури мацеринского (мадярского, словацкого, румунского, руского и горватского) язика.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Розподзельованє средствох приказане у датей таблїчки, хтора часц того ришеня.</w:t>
      </w:r>
    </w:p>
    <w:p w:rsidR="001638AC" w:rsidRPr="001B2FA9" w:rsidRDefault="001638AC" w:rsidP="008C4A45">
      <w:pPr>
        <w:ind w:firstLine="720"/>
        <w:jc w:val="both"/>
        <w:rPr>
          <w:rFonts w:ascii="Calibri" w:hAnsi="Calibri" w:cs="Calibri"/>
          <w:sz w:val="22"/>
          <w:szCs w:val="22"/>
          <w:lang w:val="sr-Cyrl-CS"/>
        </w:rPr>
      </w:pPr>
    </w:p>
    <w:p w:rsidR="00075B7D" w:rsidRPr="001B2FA9" w:rsidRDefault="00075B7D" w:rsidP="006C3902">
      <w:pPr>
        <w:jc w:val="both"/>
        <w:rPr>
          <w:rFonts w:ascii="Calibri" w:hAnsi="Calibri" w:cs="Calibri"/>
          <w:sz w:val="22"/>
          <w:szCs w:val="22"/>
          <w:lang w:val="sr-Latn-CS"/>
        </w:rPr>
      </w:pPr>
    </w:p>
    <w:p w:rsidR="006C3902" w:rsidRPr="001B2FA9" w:rsidRDefault="006C3902" w:rsidP="00BD4692">
      <w:pPr>
        <w:pStyle w:val="BlockText"/>
        <w:tabs>
          <w:tab w:val="left" w:pos="0"/>
          <w:tab w:val="left" w:pos="1440"/>
        </w:tabs>
        <w:ind w:left="0" w:right="-11" w:firstLine="0"/>
        <w:jc w:val="center"/>
        <w:rPr>
          <w:b/>
          <w:color w:val="000000"/>
          <w:sz w:val="22"/>
          <w:szCs w:val="22"/>
          <w:rFonts w:ascii="Calibri" w:hAnsi="Calibri" w:cs="Calibri"/>
        </w:rPr>
      </w:pPr>
      <w:r>
        <w:rPr>
          <w:b/>
          <w:color w:val="000000"/>
          <w:sz w:val="22"/>
          <w:szCs w:val="22"/>
          <w:rFonts w:ascii="Calibri" w:hAnsi="Calibri"/>
        </w:rPr>
        <w:t xml:space="preserve">III</w:t>
      </w:r>
    </w:p>
    <w:p w:rsidR="00BF53CF" w:rsidRPr="001B2FA9" w:rsidRDefault="00BF53CF" w:rsidP="00BF53CF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b/>
          <w:color w:val="000000"/>
          <w:sz w:val="22"/>
          <w:szCs w:val="22"/>
          <w:rFonts w:ascii="Calibri" w:hAnsi="Calibri" w:cs="Calibri"/>
        </w:rPr>
      </w:pPr>
      <w:r>
        <w:rPr>
          <w:color w:val="000000"/>
          <w:sz w:val="22"/>
          <w:szCs w:val="22"/>
          <w:rFonts w:ascii="Calibri" w:hAnsi="Calibri"/>
        </w:rPr>
        <w:t xml:space="preserve">              </w:t>
      </w:r>
      <w:r>
        <w:rPr>
          <w:color w:val="000000"/>
          <w:sz w:val="22"/>
          <w:szCs w:val="22"/>
          <w:rFonts w:ascii="Calibri" w:hAnsi="Calibri"/>
        </w:rPr>
        <w:t xml:space="preserve">Средства з точки II того ришеня утвердзени з Покраїнску скупштинску одлуку о буджету Автономней покраїни Войводини за 2025. рок, на окремним роздїлу 06 – Покраїнски секретарият за образованє, предписаня, управу и национални меншини – национални заєднїци, Програма 2003 – Основне образованє, Програмна активносц 1004 – Дзвиганє квалитету основного образованя, функционална класификация 910, жридло финансованя 01 00 – Общти приходи и приманя буджету, економска класификация 4631 – Чечуци трансфери иншим уровньом власци и Програма 2004 – Штреднє образованє, Програмна активносц 1002 – Дзвиганє квалитету штреднього образованя, функционална класификация 920, жридло финансованя 01 00 – Общи приходи и приманя буджету, економска класификация, 4631 – Чечуци трансфери иншим уровньом власци, а преноша ше хасновательом </w:t>
      </w:r>
      <w:r>
        <w:rPr>
          <w:color w:val="000000"/>
          <w:sz w:val="22"/>
          <w:szCs w:val="22"/>
          <w:b/>
          <w:bCs/>
          <w:rFonts w:ascii="Calibri" w:hAnsi="Calibri"/>
        </w:rPr>
        <w:t xml:space="preserve">у складзе зоз прилївом средствох до буджету АП Войводини, односно з ликвиднима можлївосцами буджету.</w:t>
      </w:r>
    </w:p>
    <w:p w:rsidR="000952C4" w:rsidRPr="001B2FA9" w:rsidRDefault="000952C4" w:rsidP="000952C4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p w:rsidR="00B2561F" w:rsidRPr="001B2FA9" w:rsidRDefault="00B2561F" w:rsidP="00B2561F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b/>
          <w:color w:val="000000"/>
          <w:sz w:val="22"/>
          <w:szCs w:val="22"/>
          <w:rFonts w:ascii="Calibri" w:hAnsi="Calibri" w:cs="Calibri"/>
        </w:rPr>
      </w:pPr>
      <w:r>
        <w:rPr>
          <w:sz w:val="22"/>
          <w:szCs w:val="22"/>
          <w:b/>
          <w:color w:val="000000"/>
          <w:rFonts w:ascii="Calibri" w:hAnsi="Calibri"/>
        </w:rPr>
        <w:t xml:space="preserve">IV</w:t>
      </w:r>
      <w:r>
        <w:rPr>
          <w:sz w:val="22"/>
          <w:szCs w:val="22"/>
          <w:rFonts w:ascii="Calibri" w:hAnsi="Calibri"/>
        </w:rPr>
        <w:t xml:space="preserve">   </w:t>
      </w:r>
    </w:p>
    <w:p w:rsidR="00B2561F" w:rsidRPr="001B2FA9" w:rsidRDefault="00D845C9" w:rsidP="00E0118A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sz w:val="22"/>
          <w:szCs w:val="22"/>
          <w:rFonts w:ascii="Calibri" w:hAnsi="Calibri" w:cs="Calibri"/>
        </w:rPr>
      </w:pPr>
      <w:r>
        <w:rPr>
          <w:sz w:val="22"/>
          <w:szCs w:val="22"/>
          <w:rFonts w:ascii="Calibri" w:hAnsi="Calibri"/>
        </w:rPr>
        <w:tab/>
      </w:r>
      <w:r>
        <w:rPr>
          <w:sz w:val="22"/>
          <w:szCs w:val="22"/>
          <w:rFonts w:ascii="Calibri" w:hAnsi="Calibri"/>
        </w:rPr>
        <w:t xml:space="preserve">Хаснователє длужни при реализациї наменки за хтору средства додзелєни, поступац у складзе зоз одредбами Закона о явних набавкох.</w:t>
      </w:r>
    </w:p>
    <w:p w:rsidR="007A5216" w:rsidRPr="001B2FA9" w:rsidRDefault="007A5216" w:rsidP="00B2561F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="Calibri" w:hAnsi="Calibri" w:cs="Calibri"/>
          <w:b/>
          <w:sz w:val="22"/>
          <w:szCs w:val="22"/>
          <w:lang w:val="sr-Latn-CS"/>
        </w:rPr>
      </w:pPr>
    </w:p>
    <w:p w:rsidR="00B2561F" w:rsidRPr="001B2FA9" w:rsidRDefault="00B2561F" w:rsidP="00B2561F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b/>
          <w:sz w:val="22"/>
          <w:szCs w:val="22"/>
          <w:rFonts w:ascii="Calibri" w:hAnsi="Calibri" w:cs="Calibri"/>
        </w:rPr>
      </w:pPr>
      <w:r>
        <w:rPr>
          <w:b/>
          <w:sz w:val="22"/>
          <w:szCs w:val="22"/>
          <w:rFonts w:ascii="Calibri" w:hAnsi="Calibri"/>
        </w:rPr>
        <w:t xml:space="preserve">V</w:t>
      </w:r>
    </w:p>
    <w:p w:rsidR="00B2561F" w:rsidRPr="001B2FA9" w:rsidRDefault="008C731A" w:rsidP="008C731A">
      <w:pPr>
        <w:tabs>
          <w:tab w:val="left" w:pos="720"/>
          <w:tab w:val="left" w:pos="5040"/>
        </w:tabs>
        <w:ind w:right="102"/>
        <w:jc w:val="both"/>
        <w:rPr>
          <w:color w:val="000000"/>
          <w:sz w:val="22"/>
          <w:szCs w:val="22"/>
          <w:rFonts w:ascii="Calibri" w:hAnsi="Calibri" w:cs="Calibri"/>
        </w:rPr>
      </w:pPr>
      <w:r>
        <w:rPr>
          <w:color w:val="000000"/>
          <w:sz w:val="22"/>
          <w:szCs w:val="22"/>
          <w:rFonts w:ascii="Calibri" w:hAnsi="Calibri"/>
        </w:rPr>
        <w:tab/>
      </w:r>
      <w:r>
        <w:rPr>
          <w:color w:val="000000"/>
          <w:sz w:val="22"/>
          <w:szCs w:val="22"/>
          <w:rFonts w:ascii="Calibri" w:hAnsi="Calibri"/>
        </w:rPr>
        <w:t xml:space="preserve">Секретарият </w:t>
      </w:r>
      <w:r>
        <w:rPr>
          <w:color w:val="000000"/>
          <w:sz w:val="22"/>
          <w:szCs w:val="22"/>
          <w:b/>
          <w:bCs/>
          <w:rFonts w:ascii="Calibri" w:hAnsi="Calibri"/>
        </w:rPr>
        <w:t xml:space="preserve">информує хасновательох</w:t>
      </w:r>
      <w:r>
        <w:rPr>
          <w:color w:val="000000"/>
          <w:sz w:val="22"/>
          <w:szCs w:val="22"/>
          <w:rFonts w:ascii="Calibri" w:hAnsi="Calibri"/>
        </w:rPr>
        <w:t xml:space="preserve"> о розподзельованю средствох хторе утвердзене з тим ришеньом з обявйованьом резултатох Конкурсу на интернет-боку Секретарияту.</w:t>
      </w:r>
    </w:p>
    <w:p w:rsidR="000952C4" w:rsidRPr="001B2FA9" w:rsidRDefault="000952C4" w:rsidP="00B2561F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="Calibri" w:hAnsi="Calibri" w:cs="Calibri"/>
          <w:b/>
          <w:color w:val="000000"/>
          <w:sz w:val="22"/>
          <w:szCs w:val="22"/>
          <w:lang w:val="sr-Cyrl-CS"/>
        </w:rPr>
      </w:pPr>
    </w:p>
    <w:p w:rsidR="00B2561F" w:rsidRPr="001B2FA9" w:rsidRDefault="00B2561F" w:rsidP="00BD4692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b/>
          <w:color w:val="000000"/>
          <w:sz w:val="22"/>
          <w:szCs w:val="22"/>
          <w:rFonts w:ascii="Calibri" w:hAnsi="Calibri" w:cs="Calibri"/>
        </w:rPr>
      </w:pPr>
      <w:r>
        <w:rPr>
          <w:b/>
          <w:color w:val="000000"/>
          <w:sz w:val="22"/>
          <w:szCs w:val="22"/>
          <w:rFonts w:ascii="Calibri" w:hAnsi="Calibri"/>
        </w:rPr>
        <w:t xml:space="preserve">VI</w:t>
      </w:r>
    </w:p>
    <w:p w:rsidR="00B2561F" w:rsidRPr="001B2FA9" w:rsidRDefault="00F63D5D" w:rsidP="008C731A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b/>
          <w:color w:val="000000"/>
          <w:sz w:val="22"/>
          <w:szCs w:val="22"/>
          <w:rFonts w:ascii="Calibri" w:hAnsi="Calibri" w:cs="Calibri"/>
        </w:rPr>
      </w:pPr>
      <w:r>
        <w:rPr>
          <w:color w:val="000000"/>
          <w:sz w:val="22"/>
          <w:szCs w:val="22"/>
          <w:rFonts w:ascii="Calibri" w:hAnsi="Calibri"/>
        </w:rPr>
        <w:tab/>
      </w:r>
      <w:r>
        <w:rPr>
          <w:color w:val="000000"/>
          <w:sz w:val="22"/>
          <w:szCs w:val="22"/>
          <w:rFonts w:ascii="Calibri" w:hAnsi="Calibri"/>
        </w:rPr>
        <w:t xml:space="preserve">Секретарият обовязку ґу хасновательом превежнє </w:t>
      </w:r>
      <w:r>
        <w:rPr>
          <w:color w:val="000000"/>
          <w:sz w:val="22"/>
          <w:szCs w:val="22"/>
          <w:b/>
          <w:rFonts w:ascii="Calibri" w:hAnsi="Calibri"/>
        </w:rPr>
        <w:t xml:space="preserve">на основи контракту у писаней форми.</w:t>
      </w:r>
      <w:r>
        <w:rPr>
          <w:color w:val="000000"/>
          <w:sz w:val="22"/>
          <w:szCs w:val="22"/>
          <w:b/>
          <w:rFonts w:ascii="Calibri" w:hAnsi="Calibri"/>
        </w:rPr>
        <w:t xml:space="preserve"> </w:t>
      </w:r>
    </w:p>
    <w:p w:rsidR="00B2561F" w:rsidRPr="001B2FA9" w:rsidRDefault="00B2561F" w:rsidP="00B2561F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hAnsi="Calibri" w:cs="Calibri"/>
          <w:b/>
          <w:color w:val="000000"/>
          <w:sz w:val="22"/>
          <w:szCs w:val="22"/>
          <w:lang w:val="sr-Cyrl-CS"/>
        </w:rPr>
      </w:pPr>
    </w:p>
    <w:p w:rsidR="00B2561F" w:rsidRPr="001B2FA9" w:rsidRDefault="00B2561F" w:rsidP="00BD4692">
      <w:pPr>
        <w:pStyle w:val="BodyTextIndent3"/>
        <w:tabs>
          <w:tab w:val="clear" w:pos="1500"/>
          <w:tab w:val="left" w:pos="5040"/>
        </w:tabs>
        <w:ind w:firstLine="0"/>
        <w:jc w:val="center"/>
        <w:rPr>
          <w:b/>
          <w:color w:val="000000"/>
          <w:szCs w:val="22"/>
          <w:rFonts w:ascii="Calibri" w:hAnsi="Calibri" w:cs="Calibri"/>
        </w:rPr>
      </w:pPr>
      <w:r>
        <w:rPr>
          <w:b/>
          <w:color w:val="000000"/>
          <w:szCs w:val="22"/>
          <w:rFonts w:ascii="Calibri" w:hAnsi="Calibri"/>
        </w:rPr>
        <w:t xml:space="preserve">VII</w:t>
      </w:r>
    </w:p>
    <w:p w:rsidR="00B2561F" w:rsidRPr="001B2FA9" w:rsidRDefault="00F63D5D" w:rsidP="008C731A">
      <w:pPr>
        <w:pStyle w:val="BodyTextIndent3"/>
        <w:tabs>
          <w:tab w:val="clear" w:pos="1500"/>
          <w:tab w:val="left" w:pos="5040"/>
        </w:tabs>
        <w:ind w:firstLine="0"/>
        <w:rPr>
          <w:color w:val="000000"/>
          <w:szCs w:val="22"/>
          <w:rFonts w:ascii="Calibri" w:hAnsi="Calibri" w:cs="Calibri"/>
        </w:rPr>
      </w:pPr>
      <w:r>
        <w:rPr>
          <w:color w:val="000000"/>
          <w:szCs w:val="22"/>
          <w:rFonts w:ascii="Calibri" w:hAnsi="Calibri"/>
        </w:rPr>
        <w:t xml:space="preserve">            </w:t>
      </w:r>
      <w:r>
        <w:rPr>
          <w:color w:val="000000"/>
          <w:szCs w:val="22"/>
          <w:rFonts w:ascii="Calibri" w:hAnsi="Calibri"/>
        </w:rPr>
        <w:t xml:space="preserve">Тото ришенє конєчне и процив нього нє мож хасновац правне средство.</w:t>
      </w:r>
    </w:p>
    <w:p w:rsidR="00B2561F" w:rsidRPr="001B2FA9" w:rsidRDefault="00B2561F" w:rsidP="00B2561F">
      <w:pPr>
        <w:jc w:val="both"/>
        <w:rPr>
          <w:rFonts w:ascii="Calibri" w:hAnsi="Calibri" w:cs="Calibri"/>
          <w:color w:val="000000"/>
          <w:sz w:val="22"/>
          <w:szCs w:val="22"/>
          <w:lang w:val="sr-Cyrl-CS"/>
        </w:rPr>
      </w:pPr>
    </w:p>
    <w:p w:rsidR="00B2561F" w:rsidRPr="001B2FA9" w:rsidRDefault="00B2561F" w:rsidP="00BD4692">
      <w:pPr>
        <w:jc w:val="center"/>
        <w:rPr>
          <w:b/>
          <w:color w:val="000000"/>
          <w:sz w:val="22"/>
          <w:szCs w:val="22"/>
          <w:rFonts w:ascii="Calibri" w:hAnsi="Calibri" w:cs="Calibri"/>
        </w:rPr>
      </w:pPr>
      <w:r>
        <w:rPr>
          <w:b/>
          <w:color w:val="000000"/>
          <w:sz w:val="22"/>
          <w:szCs w:val="22"/>
          <w:rFonts w:ascii="Calibri" w:hAnsi="Calibri"/>
        </w:rPr>
        <w:t xml:space="preserve">VIII</w:t>
      </w:r>
    </w:p>
    <w:p w:rsidR="00B2561F" w:rsidRPr="001B2FA9" w:rsidRDefault="00073997" w:rsidP="008C731A">
      <w:pPr>
        <w:pStyle w:val="BodyTextIndent3"/>
        <w:tabs>
          <w:tab w:val="clear" w:pos="1500"/>
          <w:tab w:val="left" w:pos="5040"/>
        </w:tabs>
        <w:ind w:firstLine="0"/>
        <w:rPr>
          <w:szCs w:val="22"/>
          <w:rFonts w:ascii="Calibri" w:hAnsi="Calibri" w:cs="Calibri"/>
        </w:rPr>
      </w:pPr>
      <w:r>
        <w:rPr>
          <w:szCs w:val="22"/>
          <w:color w:val="000000"/>
          <w:rFonts w:ascii="Calibri" w:hAnsi="Calibri"/>
        </w:rPr>
        <w:t xml:space="preserve">            </w:t>
      </w:r>
      <w:r>
        <w:rPr>
          <w:szCs w:val="22"/>
          <w:color w:val="000000"/>
          <w:rFonts w:ascii="Calibri" w:hAnsi="Calibri"/>
        </w:rPr>
        <w:t xml:space="preserve">За вивершенє того ришеня ше задлужує </w:t>
      </w:r>
      <w:r>
        <w:rPr>
          <w:szCs w:val="22"/>
          <w:rFonts w:ascii="Calibri" w:hAnsi="Calibri"/>
        </w:rPr>
        <w:t xml:space="preserve">Сектор за материялно-финансийни роботи Секретарияту.</w:t>
      </w:r>
    </w:p>
    <w:p w:rsidR="00BD4692" w:rsidRPr="001B2FA9" w:rsidRDefault="00BD4692" w:rsidP="008C731A">
      <w:pPr>
        <w:pStyle w:val="BodyTextIndent3"/>
        <w:tabs>
          <w:tab w:val="clear" w:pos="1500"/>
          <w:tab w:val="left" w:pos="5040"/>
        </w:tabs>
        <w:ind w:firstLine="0"/>
        <w:rPr>
          <w:rFonts w:ascii="Calibri" w:hAnsi="Calibri" w:cs="Calibri"/>
          <w:szCs w:val="22"/>
          <w:lang w:val="sr-Cyrl-RS"/>
        </w:rPr>
      </w:pPr>
    </w:p>
    <w:p w:rsidR="00B2561F" w:rsidRPr="001B2FA9" w:rsidRDefault="00B2561F" w:rsidP="00B2561F">
      <w:pPr>
        <w:jc w:val="both"/>
        <w:rPr>
          <w:rFonts w:ascii="Calibri" w:hAnsi="Calibri" w:cs="Calibri"/>
          <w:b/>
          <w:color w:val="000000"/>
          <w:sz w:val="22"/>
          <w:szCs w:val="22"/>
          <w:lang w:val="sr-Cyrl-CS"/>
        </w:rPr>
      </w:pPr>
    </w:p>
    <w:p w:rsidR="00B2561F" w:rsidRPr="001B2FA9" w:rsidRDefault="00B2561F" w:rsidP="00B2561F">
      <w:pPr>
        <w:jc w:val="both"/>
        <w:rPr>
          <w:b/>
          <w:color w:val="000000"/>
          <w:sz w:val="22"/>
          <w:szCs w:val="22"/>
          <w:rFonts w:ascii="Calibri" w:hAnsi="Calibri" w:cs="Calibri"/>
        </w:rPr>
      </w:pPr>
      <w:r>
        <w:rPr>
          <w:b/>
          <w:color w:val="000000"/>
          <w:sz w:val="22"/>
          <w:szCs w:val="22"/>
          <w:rFonts w:ascii="Calibri" w:hAnsi="Calibri"/>
        </w:rPr>
        <w:t xml:space="preserve">Ришенє доручиц:</w:t>
      </w:r>
    </w:p>
    <w:p w:rsidR="00B2561F" w:rsidRPr="001B2FA9" w:rsidRDefault="00B2561F" w:rsidP="00B2561F">
      <w:pPr>
        <w:numPr>
          <w:ilvl w:val="0"/>
          <w:numId w:val="1"/>
        </w:numPr>
        <w:jc w:val="both"/>
        <w:rPr>
          <w:color w:val="000000"/>
          <w:sz w:val="22"/>
          <w:szCs w:val="22"/>
          <w:rFonts w:ascii="Calibri" w:hAnsi="Calibri" w:cs="Calibri"/>
        </w:rPr>
      </w:pPr>
      <w:r>
        <w:rPr>
          <w:color w:val="000000"/>
          <w:sz w:val="22"/>
          <w:szCs w:val="22"/>
          <w:rFonts w:ascii="Calibri" w:hAnsi="Calibri"/>
        </w:rPr>
        <w:t xml:space="preserve">Сектору за материялно-финансийни роботи Секретарияту</w:t>
      </w:r>
    </w:p>
    <w:p w:rsidR="00B2561F" w:rsidRPr="001B2FA9" w:rsidRDefault="00B2561F" w:rsidP="00B2561F">
      <w:pPr>
        <w:numPr>
          <w:ilvl w:val="0"/>
          <w:numId w:val="1"/>
        </w:numPr>
        <w:jc w:val="both"/>
        <w:rPr>
          <w:color w:val="000000"/>
          <w:sz w:val="22"/>
          <w:szCs w:val="22"/>
          <w:rFonts w:ascii="Calibri" w:hAnsi="Calibri" w:cs="Calibri"/>
        </w:rPr>
      </w:pPr>
      <w:r>
        <w:rPr>
          <w:color w:val="000000"/>
          <w:sz w:val="22"/>
          <w:szCs w:val="22"/>
          <w:rFonts w:ascii="Calibri" w:hAnsi="Calibri"/>
        </w:rPr>
        <w:t xml:space="preserve">Архиви</w:t>
      </w:r>
      <w:r>
        <w:rPr>
          <w:color w:val="000000"/>
          <w:sz w:val="22"/>
          <w:szCs w:val="22"/>
          <w:rFonts w:ascii="Calibri" w:hAnsi="Calibri"/>
        </w:rPr>
        <w:t xml:space="preserve">  </w:t>
      </w:r>
    </w:p>
    <w:p w:rsidR="00BD4692" w:rsidRPr="001B2FA9" w:rsidRDefault="000952C4" w:rsidP="009D43C5">
      <w:pPr>
        <w:ind w:left="360"/>
        <w:jc w:val="both"/>
        <w:rPr>
          <w:color w:val="000000"/>
          <w:sz w:val="22"/>
          <w:szCs w:val="22"/>
          <w:rFonts w:ascii="Calibri" w:hAnsi="Calibri" w:cs="Calibri"/>
        </w:rPr>
      </w:pPr>
      <w:r>
        <w:rPr>
          <w:color w:val="000000"/>
          <w:sz w:val="22"/>
          <w:szCs w:val="22"/>
          <w:rFonts w:ascii="Calibri" w:hAnsi="Calibri"/>
        </w:rPr>
        <w:t xml:space="preserve">                     </w:t>
      </w:r>
    </w:p>
    <w:p w:rsidR="00615FE9" w:rsidRPr="001B2FA9" w:rsidRDefault="00615FE9" w:rsidP="000952C4">
      <w:pPr>
        <w:pStyle w:val="BodyText"/>
        <w:ind w:left="5760"/>
        <w:rPr>
          <w:rFonts w:ascii="Calibri" w:hAnsi="Calibri" w:cs="Calibri"/>
          <w:color w:val="000000"/>
          <w:sz w:val="22"/>
          <w:szCs w:val="22"/>
          <w:lang w:val="sr-Cyrl-RS"/>
        </w:rPr>
      </w:pPr>
    </w:p>
    <w:p w:rsidR="00615FE9" w:rsidRPr="001B2FA9" w:rsidRDefault="00615FE9" w:rsidP="000952C4">
      <w:pPr>
        <w:pStyle w:val="BodyText"/>
        <w:ind w:left="5760"/>
        <w:rPr>
          <w:rFonts w:ascii="Calibri" w:hAnsi="Calibri" w:cs="Calibri"/>
          <w:color w:val="000000"/>
          <w:sz w:val="22"/>
          <w:szCs w:val="22"/>
          <w:lang w:val="sr-Cyrl-RS"/>
        </w:rPr>
      </w:pPr>
    </w:p>
    <w:p w:rsidR="000952C4" w:rsidRPr="001B2FA9" w:rsidRDefault="00D75503" w:rsidP="000952C4">
      <w:pPr>
        <w:pStyle w:val="BodyText"/>
        <w:ind w:left="5760"/>
        <w:rPr>
          <w:color w:val="000000"/>
          <w:sz w:val="22"/>
          <w:szCs w:val="22"/>
          <w:rFonts w:ascii="Calibri" w:hAnsi="Calibri" w:cs="Calibri"/>
        </w:rPr>
      </w:pPr>
      <w:r>
        <w:rPr>
          <w:color w:val="000000"/>
          <w:sz w:val="22"/>
          <w:szCs w:val="22"/>
          <w:rFonts w:ascii="Calibri" w:hAnsi="Calibri"/>
        </w:rPr>
        <w:t xml:space="preserve">      </w:t>
      </w:r>
      <w:r>
        <w:rPr>
          <w:color w:val="000000"/>
          <w:sz w:val="22"/>
          <w:szCs w:val="22"/>
          <w:rFonts w:ascii="Calibri" w:hAnsi="Calibri"/>
        </w:rPr>
        <w:t xml:space="preserve">ПОКРАЇНСКИ СЕКРЕТАР,</w:t>
      </w:r>
    </w:p>
    <w:p w:rsidR="000952C4" w:rsidRPr="001B2FA9" w:rsidRDefault="000952C4" w:rsidP="000952C4">
      <w:pPr>
        <w:tabs>
          <w:tab w:val="center" w:pos="7200"/>
        </w:tabs>
        <w:rPr>
          <w:sz w:val="22"/>
          <w:szCs w:val="22"/>
          <w:rFonts w:ascii="Calibri" w:hAnsi="Calibri" w:cs="Calibri"/>
        </w:rPr>
      </w:pPr>
      <w:r>
        <w:rPr>
          <w:sz w:val="22"/>
          <w:szCs w:val="22"/>
          <w:rFonts w:ascii="Calibri" w:hAnsi="Calibri"/>
        </w:rPr>
        <w:tab/>
      </w:r>
    </w:p>
    <w:p w:rsidR="00D75503" w:rsidRPr="001B2FA9" w:rsidRDefault="00145490" w:rsidP="00075B7D">
      <w:pPr>
        <w:tabs>
          <w:tab w:val="center" w:pos="7200"/>
        </w:tabs>
        <w:rPr>
          <w:sz w:val="22"/>
          <w:szCs w:val="22"/>
          <w:rFonts w:ascii="Calibri" w:hAnsi="Calibri" w:cs="Calibri"/>
        </w:rPr>
      </w:pPr>
      <w:r>
        <w:rPr>
          <w:sz w:val="22"/>
          <w:szCs w:val="22"/>
          <w:rFonts w:ascii="Calibri" w:hAnsi="Calibri"/>
        </w:rPr>
        <w:tab/>
        <w:t xml:space="preserve"> </w:t>
      </w:r>
      <w:r>
        <w:rPr>
          <w:sz w:val="22"/>
          <w:szCs w:val="22"/>
          <w:rFonts w:ascii="Calibri" w:hAnsi="Calibri"/>
        </w:rPr>
        <w:t xml:space="preserve">Роберт Отот</w:t>
      </w:r>
    </w:p>
    <w:sectPr w:rsidR="00D75503" w:rsidRPr="001B2FA9" w:rsidSect="006758C6">
      <w:headerReference w:type="even" r:id="rId8"/>
      <w:pgSz w:w="12240" w:h="15840"/>
      <w:pgMar w:top="1134" w:right="1259" w:bottom="1418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25C" w:rsidRDefault="004E725C">
      <w:r>
        <w:separator/>
      </w:r>
    </w:p>
  </w:endnote>
  <w:endnote w:type="continuationSeparator" w:id="0">
    <w:p w:rsidR="004E725C" w:rsidRDefault="004E7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25C" w:rsidRDefault="004E725C">
      <w:r>
        <w:separator/>
      </w:r>
    </w:p>
  </w:footnote>
  <w:footnote w:type="continuationSeparator" w:id="0">
    <w:p w:rsidR="004E725C" w:rsidRDefault="004E7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7DD" w:rsidRDefault="000A67DD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A67DD" w:rsidRDefault="000A67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352B2"/>
    <w:multiLevelType w:val="hybridMultilevel"/>
    <w:tmpl w:val="466E3770"/>
    <w:lvl w:ilvl="0" w:tplc="382E9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000000"/>
      </w:rPr>
    </w:lvl>
    <w:lvl w:ilvl="1" w:tplc="D402C6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173E3E"/>
    <w:multiLevelType w:val="hybridMultilevel"/>
    <w:tmpl w:val="2BEA3264"/>
    <w:lvl w:ilvl="0" w:tplc="382E9B92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color w:val="000000"/>
      </w:rPr>
    </w:lvl>
    <w:lvl w:ilvl="1" w:tplc="2B408476">
      <w:start w:val="5"/>
      <w:numFmt w:val="bullet"/>
      <w:lvlText w:val="-"/>
      <w:lvlJc w:val="left"/>
      <w:pPr>
        <w:tabs>
          <w:tab w:val="num" w:pos="1066"/>
        </w:tabs>
        <w:ind w:left="1066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86"/>
        </w:tabs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6"/>
        </w:tabs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26"/>
        </w:tabs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46"/>
        </w:tabs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66"/>
        </w:tabs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86"/>
        </w:tabs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06"/>
        </w:tabs>
        <w:ind w:left="6106" w:hanging="180"/>
      </w:pPr>
    </w:lvl>
  </w:abstractNum>
  <w:abstractNum w:abstractNumId="3" w15:restartNumberingAfterBreak="0">
    <w:nsid w:val="69D84969"/>
    <w:multiLevelType w:val="hybridMultilevel"/>
    <w:tmpl w:val="CDDE6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FD5"/>
    <w:rsid w:val="0000252D"/>
    <w:rsid w:val="0000397A"/>
    <w:rsid w:val="00011B9E"/>
    <w:rsid w:val="00013947"/>
    <w:rsid w:val="00014114"/>
    <w:rsid w:val="000141D9"/>
    <w:rsid w:val="00021D4B"/>
    <w:rsid w:val="00024846"/>
    <w:rsid w:val="00026096"/>
    <w:rsid w:val="0002658F"/>
    <w:rsid w:val="00034CF5"/>
    <w:rsid w:val="00040BDC"/>
    <w:rsid w:val="000423F6"/>
    <w:rsid w:val="00043616"/>
    <w:rsid w:val="00045A3E"/>
    <w:rsid w:val="0005177F"/>
    <w:rsid w:val="000570CC"/>
    <w:rsid w:val="00057259"/>
    <w:rsid w:val="000653D3"/>
    <w:rsid w:val="000666AC"/>
    <w:rsid w:val="00073997"/>
    <w:rsid w:val="00073EDF"/>
    <w:rsid w:val="00075B7D"/>
    <w:rsid w:val="0007627B"/>
    <w:rsid w:val="00076A16"/>
    <w:rsid w:val="00077708"/>
    <w:rsid w:val="000828D3"/>
    <w:rsid w:val="00082FD5"/>
    <w:rsid w:val="000869A6"/>
    <w:rsid w:val="00086C22"/>
    <w:rsid w:val="00091280"/>
    <w:rsid w:val="000952C4"/>
    <w:rsid w:val="000968FB"/>
    <w:rsid w:val="0009785D"/>
    <w:rsid w:val="000A176C"/>
    <w:rsid w:val="000A5B78"/>
    <w:rsid w:val="000A67DD"/>
    <w:rsid w:val="000B01EE"/>
    <w:rsid w:val="000B139E"/>
    <w:rsid w:val="000B1A71"/>
    <w:rsid w:val="000B2791"/>
    <w:rsid w:val="000B3AF6"/>
    <w:rsid w:val="000B41BD"/>
    <w:rsid w:val="000B463A"/>
    <w:rsid w:val="000B4A92"/>
    <w:rsid w:val="000B5486"/>
    <w:rsid w:val="000B7844"/>
    <w:rsid w:val="000C2E7F"/>
    <w:rsid w:val="000C3413"/>
    <w:rsid w:val="000C537B"/>
    <w:rsid w:val="000D15A5"/>
    <w:rsid w:val="000E0C10"/>
    <w:rsid w:val="000E2AFA"/>
    <w:rsid w:val="000E4B71"/>
    <w:rsid w:val="000E57CB"/>
    <w:rsid w:val="000E619D"/>
    <w:rsid w:val="000F0460"/>
    <w:rsid w:val="000F654B"/>
    <w:rsid w:val="00100020"/>
    <w:rsid w:val="00100290"/>
    <w:rsid w:val="0010370F"/>
    <w:rsid w:val="001041CA"/>
    <w:rsid w:val="00110DDB"/>
    <w:rsid w:val="00111840"/>
    <w:rsid w:val="001178BF"/>
    <w:rsid w:val="00122425"/>
    <w:rsid w:val="00123790"/>
    <w:rsid w:val="00125BC9"/>
    <w:rsid w:val="00132749"/>
    <w:rsid w:val="00133140"/>
    <w:rsid w:val="001351B5"/>
    <w:rsid w:val="00140BC0"/>
    <w:rsid w:val="0014224F"/>
    <w:rsid w:val="00145490"/>
    <w:rsid w:val="00145D9A"/>
    <w:rsid w:val="00147F37"/>
    <w:rsid w:val="001503E8"/>
    <w:rsid w:val="001504F9"/>
    <w:rsid w:val="00156953"/>
    <w:rsid w:val="00157251"/>
    <w:rsid w:val="00160AF2"/>
    <w:rsid w:val="001638AC"/>
    <w:rsid w:val="001705BE"/>
    <w:rsid w:val="00175AD9"/>
    <w:rsid w:val="00183C9D"/>
    <w:rsid w:val="001841BE"/>
    <w:rsid w:val="001845B6"/>
    <w:rsid w:val="001876B4"/>
    <w:rsid w:val="00187C27"/>
    <w:rsid w:val="00190CC8"/>
    <w:rsid w:val="00191E35"/>
    <w:rsid w:val="00192ED2"/>
    <w:rsid w:val="001940D6"/>
    <w:rsid w:val="00194B35"/>
    <w:rsid w:val="001A5448"/>
    <w:rsid w:val="001A5C03"/>
    <w:rsid w:val="001A786F"/>
    <w:rsid w:val="001B0BF1"/>
    <w:rsid w:val="001B2FA9"/>
    <w:rsid w:val="001B38D4"/>
    <w:rsid w:val="001C20E0"/>
    <w:rsid w:val="001C2567"/>
    <w:rsid w:val="001C3581"/>
    <w:rsid w:val="001D2388"/>
    <w:rsid w:val="001D4E0A"/>
    <w:rsid w:val="001D686C"/>
    <w:rsid w:val="001E5612"/>
    <w:rsid w:val="001F1B51"/>
    <w:rsid w:val="001F3C92"/>
    <w:rsid w:val="001F47EC"/>
    <w:rsid w:val="001F4D6F"/>
    <w:rsid w:val="00200E8E"/>
    <w:rsid w:val="0020168F"/>
    <w:rsid w:val="00202C07"/>
    <w:rsid w:val="0020332E"/>
    <w:rsid w:val="00203FBA"/>
    <w:rsid w:val="00213F40"/>
    <w:rsid w:val="00221D66"/>
    <w:rsid w:val="0022461E"/>
    <w:rsid w:val="00225D4D"/>
    <w:rsid w:val="00226BA6"/>
    <w:rsid w:val="0023077A"/>
    <w:rsid w:val="00230A73"/>
    <w:rsid w:val="0023182D"/>
    <w:rsid w:val="0023184F"/>
    <w:rsid w:val="00234BB6"/>
    <w:rsid w:val="00235929"/>
    <w:rsid w:val="00240418"/>
    <w:rsid w:val="00241134"/>
    <w:rsid w:val="0024237C"/>
    <w:rsid w:val="0025051C"/>
    <w:rsid w:val="002603EE"/>
    <w:rsid w:val="002607AF"/>
    <w:rsid w:val="00264974"/>
    <w:rsid w:val="00274189"/>
    <w:rsid w:val="002742A6"/>
    <w:rsid w:val="00282076"/>
    <w:rsid w:val="00284C18"/>
    <w:rsid w:val="0028552A"/>
    <w:rsid w:val="00285AEB"/>
    <w:rsid w:val="00285E45"/>
    <w:rsid w:val="00286978"/>
    <w:rsid w:val="00287AC7"/>
    <w:rsid w:val="00291673"/>
    <w:rsid w:val="0029249E"/>
    <w:rsid w:val="002976EC"/>
    <w:rsid w:val="002A5039"/>
    <w:rsid w:val="002B0B75"/>
    <w:rsid w:val="002B58DA"/>
    <w:rsid w:val="002B6346"/>
    <w:rsid w:val="002C27FE"/>
    <w:rsid w:val="002C4105"/>
    <w:rsid w:val="002C6A0E"/>
    <w:rsid w:val="002C6ADE"/>
    <w:rsid w:val="002C70AB"/>
    <w:rsid w:val="002D14BF"/>
    <w:rsid w:val="002D608E"/>
    <w:rsid w:val="002D7D28"/>
    <w:rsid w:val="002E06A3"/>
    <w:rsid w:val="002E19B9"/>
    <w:rsid w:val="002E23B3"/>
    <w:rsid w:val="002E2F27"/>
    <w:rsid w:val="002E7723"/>
    <w:rsid w:val="002F7F12"/>
    <w:rsid w:val="003009B5"/>
    <w:rsid w:val="00302649"/>
    <w:rsid w:val="003030B8"/>
    <w:rsid w:val="00305E00"/>
    <w:rsid w:val="00312783"/>
    <w:rsid w:val="003158DE"/>
    <w:rsid w:val="00316104"/>
    <w:rsid w:val="00324D8A"/>
    <w:rsid w:val="00324FFF"/>
    <w:rsid w:val="003251A8"/>
    <w:rsid w:val="00334F37"/>
    <w:rsid w:val="0034135F"/>
    <w:rsid w:val="00345162"/>
    <w:rsid w:val="003457D1"/>
    <w:rsid w:val="003529AF"/>
    <w:rsid w:val="00363042"/>
    <w:rsid w:val="003653F2"/>
    <w:rsid w:val="00371B80"/>
    <w:rsid w:val="0037280F"/>
    <w:rsid w:val="00375AE3"/>
    <w:rsid w:val="0037682E"/>
    <w:rsid w:val="00393400"/>
    <w:rsid w:val="00395F99"/>
    <w:rsid w:val="003A00F8"/>
    <w:rsid w:val="003A0951"/>
    <w:rsid w:val="003A1043"/>
    <w:rsid w:val="003A1DFC"/>
    <w:rsid w:val="003A3935"/>
    <w:rsid w:val="003A4BEF"/>
    <w:rsid w:val="003A5448"/>
    <w:rsid w:val="003B2EC2"/>
    <w:rsid w:val="003C0FD2"/>
    <w:rsid w:val="003C3CE3"/>
    <w:rsid w:val="003C4A24"/>
    <w:rsid w:val="003C4BE4"/>
    <w:rsid w:val="003C4DA1"/>
    <w:rsid w:val="003C5915"/>
    <w:rsid w:val="003C6175"/>
    <w:rsid w:val="003C7F79"/>
    <w:rsid w:val="003D1C8B"/>
    <w:rsid w:val="003D68A3"/>
    <w:rsid w:val="003E37B6"/>
    <w:rsid w:val="003F150D"/>
    <w:rsid w:val="003F1E91"/>
    <w:rsid w:val="003F2EA5"/>
    <w:rsid w:val="003F6B1B"/>
    <w:rsid w:val="004059EC"/>
    <w:rsid w:val="00405D9C"/>
    <w:rsid w:val="00414E69"/>
    <w:rsid w:val="0041643C"/>
    <w:rsid w:val="00417E78"/>
    <w:rsid w:val="0042199C"/>
    <w:rsid w:val="004219ED"/>
    <w:rsid w:val="00422CC9"/>
    <w:rsid w:val="00423B4E"/>
    <w:rsid w:val="0043078B"/>
    <w:rsid w:val="004311DB"/>
    <w:rsid w:val="00434CE9"/>
    <w:rsid w:val="00437EF2"/>
    <w:rsid w:val="00442D64"/>
    <w:rsid w:val="0044361F"/>
    <w:rsid w:val="00446131"/>
    <w:rsid w:val="004467FB"/>
    <w:rsid w:val="00450A34"/>
    <w:rsid w:val="00452A17"/>
    <w:rsid w:val="004601DD"/>
    <w:rsid w:val="004608B1"/>
    <w:rsid w:val="00460DC7"/>
    <w:rsid w:val="00462853"/>
    <w:rsid w:val="00465E81"/>
    <w:rsid w:val="00470589"/>
    <w:rsid w:val="00470EF4"/>
    <w:rsid w:val="0047160B"/>
    <w:rsid w:val="0047705D"/>
    <w:rsid w:val="0048575C"/>
    <w:rsid w:val="00485FED"/>
    <w:rsid w:val="00490F05"/>
    <w:rsid w:val="00491854"/>
    <w:rsid w:val="00494A7B"/>
    <w:rsid w:val="00494BC1"/>
    <w:rsid w:val="004A23E2"/>
    <w:rsid w:val="004B3316"/>
    <w:rsid w:val="004B4D27"/>
    <w:rsid w:val="004B4EA7"/>
    <w:rsid w:val="004C04AF"/>
    <w:rsid w:val="004C2E0D"/>
    <w:rsid w:val="004C7144"/>
    <w:rsid w:val="004D742B"/>
    <w:rsid w:val="004E6F58"/>
    <w:rsid w:val="004E725C"/>
    <w:rsid w:val="004F0B5B"/>
    <w:rsid w:val="004F1492"/>
    <w:rsid w:val="004F38A9"/>
    <w:rsid w:val="004F5D10"/>
    <w:rsid w:val="004F61F0"/>
    <w:rsid w:val="004F6785"/>
    <w:rsid w:val="004F6C93"/>
    <w:rsid w:val="00500487"/>
    <w:rsid w:val="00500700"/>
    <w:rsid w:val="00504FB4"/>
    <w:rsid w:val="0050569F"/>
    <w:rsid w:val="00506483"/>
    <w:rsid w:val="0051415E"/>
    <w:rsid w:val="00514CA9"/>
    <w:rsid w:val="00517BD4"/>
    <w:rsid w:val="00521FBD"/>
    <w:rsid w:val="0052217C"/>
    <w:rsid w:val="00526545"/>
    <w:rsid w:val="00534F32"/>
    <w:rsid w:val="005413AC"/>
    <w:rsid w:val="00542C9A"/>
    <w:rsid w:val="005464AB"/>
    <w:rsid w:val="0055491A"/>
    <w:rsid w:val="00555C45"/>
    <w:rsid w:val="00556423"/>
    <w:rsid w:val="00563274"/>
    <w:rsid w:val="00570F94"/>
    <w:rsid w:val="005721E3"/>
    <w:rsid w:val="005754EB"/>
    <w:rsid w:val="005768C7"/>
    <w:rsid w:val="00577788"/>
    <w:rsid w:val="00580289"/>
    <w:rsid w:val="00583AB6"/>
    <w:rsid w:val="005843B2"/>
    <w:rsid w:val="005843E9"/>
    <w:rsid w:val="00585ABC"/>
    <w:rsid w:val="005906C9"/>
    <w:rsid w:val="00590858"/>
    <w:rsid w:val="0059661D"/>
    <w:rsid w:val="0059676E"/>
    <w:rsid w:val="005B04B3"/>
    <w:rsid w:val="005B0D26"/>
    <w:rsid w:val="005B230A"/>
    <w:rsid w:val="005B505E"/>
    <w:rsid w:val="005B64BD"/>
    <w:rsid w:val="005B72DB"/>
    <w:rsid w:val="005C0818"/>
    <w:rsid w:val="005C1469"/>
    <w:rsid w:val="005C23C3"/>
    <w:rsid w:val="005C3F38"/>
    <w:rsid w:val="005D263E"/>
    <w:rsid w:val="005D3E54"/>
    <w:rsid w:val="005E3652"/>
    <w:rsid w:val="005E7011"/>
    <w:rsid w:val="005F1029"/>
    <w:rsid w:val="005F3544"/>
    <w:rsid w:val="005F77EB"/>
    <w:rsid w:val="006040AE"/>
    <w:rsid w:val="00604A65"/>
    <w:rsid w:val="00605D11"/>
    <w:rsid w:val="0060783F"/>
    <w:rsid w:val="00615FE9"/>
    <w:rsid w:val="0062075C"/>
    <w:rsid w:val="0062172A"/>
    <w:rsid w:val="0062300B"/>
    <w:rsid w:val="00624AD6"/>
    <w:rsid w:val="006261C7"/>
    <w:rsid w:val="0062664C"/>
    <w:rsid w:val="00626D1F"/>
    <w:rsid w:val="00635F15"/>
    <w:rsid w:val="00642830"/>
    <w:rsid w:val="006476A6"/>
    <w:rsid w:val="006500B2"/>
    <w:rsid w:val="00650549"/>
    <w:rsid w:val="006528DE"/>
    <w:rsid w:val="0065406D"/>
    <w:rsid w:val="0065640D"/>
    <w:rsid w:val="00661FF3"/>
    <w:rsid w:val="00664679"/>
    <w:rsid w:val="0067123D"/>
    <w:rsid w:val="0067588E"/>
    <w:rsid w:val="006758C6"/>
    <w:rsid w:val="00680B06"/>
    <w:rsid w:val="00681E2B"/>
    <w:rsid w:val="00682DB0"/>
    <w:rsid w:val="00693BAB"/>
    <w:rsid w:val="00694B94"/>
    <w:rsid w:val="006B2344"/>
    <w:rsid w:val="006B26A5"/>
    <w:rsid w:val="006B49E0"/>
    <w:rsid w:val="006C0595"/>
    <w:rsid w:val="006C3902"/>
    <w:rsid w:val="006D5673"/>
    <w:rsid w:val="006D7671"/>
    <w:rsid w:val="006E5F63"/>
    <w:rsid w:val="006E651B"/>
    <w:rsid w:val="006E74C2"/>
    <w:rsid w:val="006E7A28"/>
    <w:rsid w:val="006E7D23"/>
    <w:rsid w:val="006E7F75"/>
    <w:rsid w:val="006F3A45"/>
    <w:rsid w:val="006F3B74"/>
    <w:rsid w:val="0070202D"/>
    <w:rsid w:val="00704BE7"/>
    <w:rsid w:val="00705D92"/>
    <w:rsid w:val="00707217"/>
    <w:rsid w:val="00712372"/>
    <w:rsid w:val="00716959"/>
    <w:rsid w:val="007223BE"/>
    <w:rsid w:val="00723643"/>
    <w:rsid w:val="00731B0C"/>
    <w:rsid w:val="0073590E"/>
    <w:rsid w:val="00736E18"/>
    <w:rsid w:val="007372A1"/>
    <w:rsid w:val="007375ED"/>
    <w:rsid w:val="00741BD9"/>
    <w:rsid w:val="00743440"/>
    <w:rsid w:val="00743CAE"/>
    <w:rsid w:val="00747966"/>
    <w:rsid w:val="00750584"/>
    <w:rsid w:val="00761077"/>
    <w:rsid w:val="007630AD"/>
    <w:rsid w:val="007650C8"/>
    <w:rsid w:val="00766DEF"/>
    <w:rsid w:val="00767238"/>
    <w:rsid w:val="0077029A"/>
    <w:rsid w:val="0077292C"/>
    <w:rsid w:val="00773858"/>
    <w:rsid w:val="007819FE"/>
    <w:rsid w:val="00783388"/>
    <w:rsid w:val="00785893"/>
    <w:rsid w:val="00785B18"/>
    <w:rsid w:val="00786BD2"/>
    <w:rsid w:val="007918C2"/>
    <w:rsid w:val="007A28A6"/>
    <w:rsid w:val="007A5216"/>
    <w:rsid w:val="007A790B"/>
    <w:rsid w:val="007B09DD"/>
    <w:rsid w:val="007B266C"/>
    <w:rsid w:val="007B29AD"/>
    <w:rsid w:val="007B63D9"/>
    <w:rsid w:val="007B79A1"/>
    <w:rsid w:val="007C0836"/>
    <w:rsid w:val="007D3E29"/>
    <w:rsid w:val="007E321A"/>
    <w:rsid w:val="007E5392"/>
    <w:rsid w:val="007E6970"/>
    <w:rsid w:val="007F2238"/>
    <w:rsid w:val="007F5ACB"/>
    <w:rsid w:val="00804423"/>
    <w:rsid w:val="00813022"/>
    <w:rsid w:val="008160C4"/>
    <w:rsid w:val="00834945"/>
    <w:rsid w:val="0083696F"/>
    <w:rsid w:val="00840EFE"/>
    <w:rsid w:val="00841D1C"/>
    <w:rsid w:val="0084485A"/>
    <w:rsid w:val="008476BF"/>
    <w:rsid w:val="00854066"/>
    <w:rsid w:val="008555F7"/>
    <w:rsid w:val="0086241F"/>
    <w:rsid w:val="00865883"/>
    <w:rsid w:val="0086751B"/>
    <w:rsid w:val="00876BF1"/>
    <w:rsid w:val="00880CE6"/>
    <w:rsid w:val="008853BC"/>
    <w:rsid w:val="00891B2F"/>
    <w:rsid w:val="0089404E"/>
    <w:rsid w:val="00895913"/>
    <w:rsid w:val="008A06CA"/>
    <w:rsid w:val="008A2D30"/>
    <w:rsid w:val="008B049C"/>
    <w:rsid w:val="008B0FEB"/>
    <w:rsid w:val="008B2ED8"/>
    <w:rsid w:val="008B3C49"/>
    <w:rsid w:val="008B51D9"/>
    <w:rsid w:val="008B5218"/>
    <w:rsid w:val="008B6ECD"/>
    <w:rsid w:val="008C2C60"/>
    <w:rsid w:val="008C3127"/>
    <w:rsid w:val="008C4A45"/>
    <w:rsid w:val="008C6B22"/>
    <w:rsid w:val="008C731A"/>
    <w:rsid w:val="008D415D"/>
    <w:rsid w:val="008D5546"/>
    <w:rsid w:val="008E54C4"/>
    <w:rsid w:val="008E7F20"/>
    <w:rsid w:val="008F112E"/>
    <w:rsid w:val="008F1B45"/>
    <w:rsid w:val="008F2474"/>
    <w:rsid w:val="008F4118"/>
    <w:rsid w:val="00901DFA"/>
    <w:rsid w:val="00903BD3"/>
    <w:rsid w:val="00912318"/>
    <w:rsid w:val="0092286F"/>
    <w:rsid w:val="00932F43"/>
    <w:rsid w:val="00941F85"/>
    <w:rsid w:val="00946938"/>
    <w:rsid w:val="0095071A"/>
    <w:rsid w:val="0095755F"/>
    <w:rsid w:val="00962570"/>
    <w:rsid w:val="0096293A"/>
    <w:rsid w:val="00965902"/>
    <w:rsid w:val="00967BE2"/>
    <w:rsid w:val="00971537"/>
    <w:rsid w:val="00971BEC"/>
    <w:rsid w:val="00972083"/>
    <w:rsid w:val="00975854"/>
    <w:rsid w:val="009779D8"/>
    <w:rsid w:val="00977B8B"/>
    <w:rsid w:val="009843BA"/>
    <w:rsid w:val="00985965"/>
    <w:rsid w:val="00986CAB"/>
    <w:rsid w:val="00990F63"/>
    <w:rsid w:val="00994F2C"/>
    <w:rsid w:val="009959D5"/>
    <w:rsid w:val="00995F92"/>
    <w:rsid w:val="009A2A9E"/>
    <w:rsid w:val="009A2AB1"/>
    <w:rsid w:val="009A3962"/>
    <w:rsid w:val="009A3C67"/>
    <w:rsid w:val="009B0A3E"/>
    <w:rsid w:val="009B0E63"/>
    <w:rsid w:val="009B19DC"/>
    <w:rsid w:val="009B3FEE"/>
    <w:rsid w:val="009B4AFE"/>
    <w:rsid w:val="009B55AD"/>
    <w:rsid w:val="009C24BB"/>
    <w:rsid w:val="009C5E57"/>
    <w:rsid w:val="009C6C10"/>
    <w:rsid w:val="009D009F"/>
    <w:rsid w:val="009D255B"/>
    <w:rsid w:val="009D274E"/>
    <w:rsid w:val="009D43C5"/>
    <w:rsid w:val="009D4A5B"/>
    <w:rsid w:val="009D5C44"/>
    <w:rsid w:val="009D6B7C"/>
    <w:rsid w:val="009E10EC"/>
    <w:rsid w:val="009E2B72"/>
    <w:rsid w:val="009E7BD6"/>
    <w:rsid w:val="009F0C02"/>
    <w:rsid w:val="009F1763"/>
    <w:rsid w:val="009F5503"/>
    <w:rsid w:val="009F56C7"/>
    <w:rsid w:val="00A00255"/>
    <w:rsid w:val="00A02DF8"/>
    <w:rsid w:val="00A030C7"/>
    <w:rsid w:val="00A13C24"/>
    <w:rsid w:val="00A1790B"/>
    <w:rsid w:val="00A20C52"/>
    <w:rsid w:val="00A235FD"/>
    <w:rsid w:val="00A23DBD"/>
    <w:rsid w:val="00A32C69"/>
    <w:rsid w:val="00A32E69"/>
    <w:rsid w:val="00A379B0"/>
    <w:rsid w:val="00A41E54"/>
    <w:rsid w:val="00A449F1"/>
    <w:rsid w:val="00A472FF"/>
    <w:rsid w:val="00A50B65"/>
    <w:rsid w:val="00A519BE"/>
    <w:rsid w:val="00A53530"/>
    <w:rsid w:val="00A54FFF"/>
    <w:rsid w:val="00A62DDF"/>
    <w:rsid w:val="00A64747"/>
    <w:rsid w:val="00A65F00"/>
    <w:rsid w:val="00A66379"/>
    <w:rsid w:val="00A72A1D"/>
    <w:rsid w:val="00A75627"/>
    <w:rsid w:val="00A8627C"/>
    <w:rsid w:val="00A910BA"/>
    <w:rsid w:val="00A911BA"/>
    <w:rsid w:val="00A952E4"/>
    <w:rsid w:val="00A9569C"/>
    <w:rsid w:val="00AA12FD"/>
    <w:rsid w:val="00AC153B"/>
    <w:rsid w:val="00AC17E8"/>
    <w:rsid w:val="00AC29BC"/>
    <w:rsid w:val="00AC4551"/>
    <w:rsid w:val="00AD10BC"/>
    <w:rsid w:val="00AD489A"/>
    <w:rsid w:val="00AD6CD6"/>
    <w:rsid w:val="00AD6E0E"/>
    <w:rsid w:val="00AE5835"/>
    <w:rsid w:val="00AE68F1"/>
    <w:rsid w:val="00AE77C7"/>
    <w:rsid w:val="00AF483B"/>
    <w:rsid w:val="00B0359A"/>
    <w:rsid w:val="00B076CF"/>
    <w:rsid w:val="00B10203"/>
    <w:rsid w:val="00B11611"/>
    <w:rsid w:val="00B13E57"/>
    <w:rsid w:val="00B169B6"/>
    <w:rsid w:val="00B16CEE"/>
    <w:rsid w:val="00B25533"/>
    <w:rsid w:val="00B2561F"/>
    <w:rsid w:val="00B25997"/>
    <w:rsid w:val="00B340E7"/>
    <w:rsid w:val="00B3631F"/>
    <w:rsid w:val="00B43ABB"/>
    <w:rsid w:val="00B55127"/>
    <w:rsid w:val="00B569E6"/>
    <w:rsid w:val="00B60AE8"/>
    <w:rsid w:val="00B6228A"/>
    <w:rsid w:val="00B62B86"/>
    <w:rsid w:val="00B677E2"/>
    <w:rsid w:val="00B7001A"/>
    <w:rsid w:val="00B73BFC"/>
    <w:rsid w:val="00B76F97"/>
    <w:rsid w:val="00B776E7"/>
    <w:rsid w:val="00B779D7"/>
    <w:rsid w:val="00B8685D"/>
    <w:rsid w:val="00B92273"/>
    <w:rsid w:val="00B9519C"/>
    <w:rsid w:val="00B956C4"/>
    <w:rsid w:val="00B96913"/>
    <w:rsid w:val="00BA1000"/>
    <w:rsid w:val="00BA1CBA"/>
    <w:rsid w:val="00BA3F88"/>
    <w:rsid w:val="00BA6DB4"/>
    <w:rsid w:val="00BB1181"/>
    <w:rsid w:val="00BB2E32"/>
    <w:rsid w:val="00BB7BB7"/>
    <w:rsid w:val="00BC18D8"/>
    <w:rsid w:val="00BD1158"/>
    <w:rsid w:val="00BD4692"/>
    <w:rsid w:val="00BE6F1F"/>
    <w:rsid w:val="00BF3B30"/>
    <w:rsid w:val="00BF52DC"/>
    <w:rsid w:val="00BF53CF"/>
    <w:rsid w:val="00BF68DF"/>
    <w:rsid w:val="00C00C95"/>
    <w:rsid w:val="00C02379"/>
    <w:rsid w:val="00C04349"/>
    <w:rsid w:val="00C060F0"/>
    <w:rsid w:val="00C0680E"/>
    <w:rsid w:val="00C06AF0"/>
    <w:rsid w:val="00C07FA7"/>
    <w:rsid w:val="00C26F5B"/>
    <w:rsid w:val="00C356B0"/>
    <w:rsid w:val="00C36740"/>
    <w:rsid w:val="00C37C44"/>
    <w:rsid w:val="00C4352A"/>
    <w:rsid w:val="00C45DDE"/>
    <w:rsid w:val="00C5156A"/>
    <w:rsid w:val="00C5243C"/>
    <w:rsid w:val="00C52EDA"/>
    <w:rsid w:val="00C53A68"/>
    <w:rsid w:val="00C544B4"/>
    <w:rsid w:val="00C57896"/>
    <w:rsid w:val="00C6258C"/>
    <w:rsid w:val="00C62CAC"/>
    <w:rsid w:val="00C661F5"/>
    <w:rsid w:val="00C67212"/>
    <w:rsid w:val="00C713BB"/>
    <w:rsid w:val="00C71A36"/>
    <w:rsid w:val="00C752A3"/>
    <w:rsid w:val="00C75361"/>
    <w:rsid w:val="00C769D4"/>
    <w:rsid w:val="00C80BBB"/>
    <w:rsid w:val="00C81C5D"/>
    <w:rsid w:val="00C85765"/>
    <w:rsid w:val="00C862B1"/>
    <w:rsid w:val="00C868D6"/>
    <w:rsid w:val="00C91842"/>
    <w:rsid w:val="00C94DAA"/>
    <w:rsid w:val="00C97CB2"/>
    <w:rsid w:val="00CA7E38"/>
    <w:rsid w:val="00CB0899"/>
    <w:rsid w:val="00CB1E1D"/>
    <w:rsid w:val="00CB4405"/>
    <w:rsid w:val="00CB603C"/>
    <w:rsid w:val="00CB6448"/>
    <w:rsid w:val="00CC0782"/>
    <w:rsid w:val="00CC47B6"/>
    <w:rsid w:val="00CC4EF9"/>
    <w:rsid w:val="00CC4FE2"/>
    <w:rsid w:val="00CC6B10"/>
    <w:rsid w:val="00CD20C8"/>
    <w:rsid w:val="00CD2A65"/>
    <w:rsid w:val="00CE0D8C"/>
    <w:rsid w:val="00CE3E22"/>
    <w:rsid w:val="00CE5142"/>
    <w:rsid w:val="00CE5BC9"/>
    <w:rsid w:val="00CE68C7"/>
    <w:rsid w:val="00CE6DB8"/>
    <w:rsid w:val="00CF0945"/>
    <w:rsid w:val="00CF34CE"/>
    <w:rsid w:val="00CF4397"/>
    <w:rsid w:val="00CF60EA"/>
    <w:rsid w:val="00CF697F"/>
    <w:rsid w:val="00D044FD"/>
    <w:rsid w:val="00D053CC"/>
    <w:rsid w:val="00D067A5"/>
    <w:rsid w:val="00D07BB4"/>
    <w:rsid w:val="00D11299"/>
    <w:rsid w:val="00D13A49"/>
    <w:rsid w:val="00D1458F"/>
    <w:rsid w:val="00D15490"/>
    <w:rsid w:val="00D204F9"/>
    <w:rsid w:val="00D21D5F"/>
    <w:rsid w:val="00D3048B"/>
    <w:rsid w:val="00D308A9"/>
    <w:rsid w:val="00D342D4"/>
    <w:rsid w:val="00D40B04"/>
    <w:rsid w:val="00D41A53"/>
    <w:rsid w:val="00D41D33"/>
    <w:rsid w:val="00D42F42"/>
    <w:rsid w:val="00D4484C"/>
    <w:rsid w:val="00D51F3B"/>
    <w:rsid w:val="00D5265D"/>
    <w:rsid w:val="00D54E44"/>
    <w:rsid w:val="00D6253F"/>
    <w:rsid w:val="00D62B1D"/>
    <w:rsid w:val="00D735F1"/>
    <w:rsid w:val="00D7362B"/>
    <w:rsid w:val="00D7448E"/>
    <w:rsid w:val="00D75503"/>
    <w:rsid w:val="00D77827"/>
    <w:rsid w:val="00D80076"/>
    <w:rsid w:val="00D845C9"/>
    <w:rsid w:val="00D866B5"/>
    <w:rsid w:val="00D8684D"/>
    <w:rsid w:val="00D8703E"/>
    <w:rsid w:val="00DA63A6"/>
    <w:rsid w:val="00DA6F4D"/>
    <w:rsid w:val="00DB03B5"/>
    <w:rsid w:val="00DB6A9B"/>
    <w:rsid w:val="00DC5D9F"/>
    <w:rsid w:val="00DC67AD"/>
    <w:rsid w:val="00DC7B5F"/>
    <w:rsid w:val="00DD1627"/>
    <w:rsid w:val="00DE4209"/>
    <w:rsid w:val="00DE6719"/>
    <w:rsid w:val="00DF1AE0"/>
    <w:rsid w:val="00DF25B3"/>
    <w:rsid w:val="00DF4F07"/>
    <w:rsid w:val="00DF6052"/>
    <w:rsid w:val="00E00498"/>
    <w:rsid w:val="00E0118A"/>
    <w:rsid w:val="00E02DF8"/>
    <w:rsid w:val="00E10F7D"/>
    <w:rsid w:val="00E138F6"/>
    <w:rsid w:val="00E154A8"/>
    <w:rsid w:val="00E177B9"/>
    <w:rsid w:val="00E22733"/>
    <w:rsid w:val="00E3104A"/>
    <w:rsid w:val="00E33A31"/>
    <w:rsid w:val="00E34929"/>
    <w:rsid w:val="00E34F2F"/>
    <w:rsid w:val="00E37BCB"/>
    <w:rsid w:val="00E42CD9"/>
    <w:rsid w:val="00E51C7E"/>
    <w:rsid w:val="00E62E3F"/>
    <w:rsid w:val="00E65398"/>
    <w:rsid w:val="00E718C3"/>
    <w:rsid w:val="00E80226"/>
    <w:rsid w:val="00E81527"/>
    <w:rsid w:val="00E82038"/>
    <w:rsid w:val="00E87392"/>
    <w:rsid w:val="00E95DE4"/>
    <w:rsid w:val="00E96380"/>
    <w:rsid w:val="00EB1000"/>
    <w:rsid w:val="00EB6F1D"/>
    <w:rsid w:val="00EC5E43"/>
    <w:rsid w:val="00ED2287"/>
    <w:rsid w:val="00ED24E3"/>
    <w:rsid w:val="00ED6141"/>
    <w:rsid w:val="00ED65CD"/>
    <w:rsid w:val="00EE0E0D"/>
    <w:rsid w:val="00EE1DCB"/>
    <w:rsid w:val="00EE2BE0"/>
    <w:rsid w:val="00EE319A"/>
    <w:rsid w:val="00EE3614"/>
    <w:rsid w:val="00EF3646"/>
    <w:rsid w:val="00EF36E0"/>
    <w:rsid w:val="00EF40D7"/>
    <w:rsid w:val="00EF4205"/>
    <w:rsid w:val="00EF6578"/>
    <w:rsid w:val="00F03F95"/>
    <w:rsid w:val="00F04843"/>
    <w:rsid w:val="00F04C10"/>
    <w:rsid w:val="00F04F0B"/>
    <w:rsid w:val="00F06081"/>
    <w:rsid w:val="00F110C3"/>
    <w:rsid w:val="00F17B6A"/>
    <w:rsid w:val="00F201AA"/>
    <w:rsid w:val="00F204E7"/>
    <w:rsid w:val="00F23A29"/>
    <w:rsid w:val="00F24831"/>
    <w:rsid w:val="00F3174D"/>
    <w:rsid w:val="00F4089A"/>
    <w:rsid w:val="00F41569"/>
    <w:rsid w:val="00F42DDB"/>
    <w:rsid w:val="00F46E0D"/>
    <w:rsid w:val="00F5643C"/>
    <w:rsid w:val="00F6096B"/>
    <w:rsid w:val="00F60EA0"/>
    <w:rsid w:val="00F61269"/>
    <w:rsid w:val="00F623AA"/>
    <w:rsid w:val="00F624B1"/>
    <w:rsid w:val="00F633A2"/>
    <w:rsid w:val="00F63D5D"/>
    <w:rsid w:val="00F67B86"/>
    <w:rsid w:val="00F72D13"/>
    <w:rsid w:val="00F8023A"/>
    <w:rsid w:val="00F82C22"/>
    <w:rsid w:val="00F87E3C"/>
    <w:rsid w:val="00F93363"/>
    <w:rsid w:val="00F9752F"/>
    <w:rsid w:val="00FA0EE6"/>
    <w:rsid w:val="00FA2937"/>
    <w:rsid w:val="00FA723E"/>
    <w:rsid w:val="00FB7557"/>
    <w:rsid w:val="00FC10DD"/>
    <w:rsid w:val="00FC5BB2"/>
    <w:rsid w:val="00FE1350"/>
    <w:rsid w:val="00FE3079"/>
    <w:rsid w:val="00FE43D3"/>
    <w:rsid w:val="00FF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482D59-1737-430D-B37C-B188B52F7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0B139E"/>
    <w:pPr>
      <w:keepNext/>
      <w:outlineLvl w:val="0"/>
    </w:pPr>
    <w:rPr>
      <w:b/>
      <w:bCs/>
      <w:lang w:val="uk-UA"/>
    </w:rPr>
  </w:style>
  <w:style w:type="paragraph" w:styleId="Heading2">
    <w:name w:val="heading 2"/>
    <w:basedOn w:val="Normal"/>
    <w:next w:val="Normal"/>
    <w:qFormat/>
    <w:rsid w:val="000B139E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bCs/>
      <w:sz w:val="20"/>
      <w:lang w:val="uk-U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0B139E"/>
    <w:rPr>
      <w:color w:val="0000FF"/>
      <w:u w:val="single"/>
    </w:rPr>
  </w:style>
  <w:style w:type="table" w:styleId="TableGrid">
    <w:name w:val="Table Grid"/>
    <w:basedOn w:val="TableNormal"/>
    <w:uiPriority w:val="39"/>
    <w:rsid w:val="001F3C9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FF1268"/>
    <w:pPr>
      <w:tabs>
        <w:tab w:val="left" w:pos="5423"/>
        <w:tab w:val="left" w:pos="5797"/>
      </w:tabs>
      <w:ind w:left="-374" w:right="-833" w:firstLine="374"/>
      <w:jc w:val="both"/>
    </w:pPr>
    <w:rPr>
      <w:lang w:val="uk-UA"/>
    </w:rPr>
  </w:style>
  <w:style w:type="paragraph" w:styleId="BodyTextIndent">
    <w:name w:val="Body Text Indent"/>
    <w:basedOn w:val="Normal"/>
    <w:rsid w:val="00FF1268"/>
    <w:pPr>
      <w:ind w:right="102" w:firstLine="1440"/>
      <w:jc w:val="both"/>
    </w:pPr>
    <w:rPr>
      <w:lang w:val="uk-UA"/>
    </w:rPr>
  </w:style>
  <w:style w:type="paragraph" w:styleId="BodyTextIndent3">
    <w:name w:val="Body Text Indent 3"/>
    <w:basedOn w:val="Normal"/>
    <w:rsid w:val="00FF1268"/>
    <w:pPr>
      <w:tabs>
        <w:tab w:val="left" w:pos="1260"/>
        <w:tab w:val="left" w:pos="1440"/>
        <w:tab w:val="num" w:pos="1500"/>
      </w:tabs>
      <w:ind w:right="102" w:firstLine="1080"/>
      <w:jc w:val="both"/>
    </w:pPr>
    <w:rPr>
      <w:sz w:val="22"/>
      <w:lang w:val="uk-UA"/>
    </w:rPr>
  </w:style>
  <w:style w:type="paragraph" w:styleId="Header">
    <w:name w:val="header"/>
    <w:basedOn w:val="Normal"/>
    <w:link w:val="HeaderChar"/>
    <w:rsid w:val="000C341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C3413"/>
  </w:style>
  <w:style w:type="paragraph" w:styleId="Footer">
    <w:name w:val="footer"/>
    <w:basedOn w:val="Normal"/>
    <w:link w:val="FooterChar"/>
    <w:rsid w:val="0001411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14114"/>
    <w:rPr>
      <w:sz w:val="24"/>
      <w:szCs w:val="24"/>
    </w:rPr>
  </w:style>
  <w:style w:type="character" w:customStyle="1" w:styleId="HeaderChar">
    <w:name w:val="Header Char"/>
    <w:link w:val="Header"/>
    <w:rsid w:val="00CF60EA"/>
    <w:rPr>
      <w:sz w:val="24"/>
      <w:szCs w:val="24"/>
      <w:lang w:val="uk-UA" w:eastAsia="en-US" w:bidi="ar-SA"/>
    </w:rPr>
  </w:style>
  <w:style w:type="paragraph" w:styleId="BodyText">
    <w:name w:val="Body Text"/>
    <w:basedOn w:val="Normal"/>
    <w:rsid w:val="000952C4"/>
    <w:pPr>
      <w:spacing w:after="120"/>
    </w:pPr>
  </w:style>
  <w:style w:type="paragraph" w:styleId="BalloonText">
    <w:name w:val="Balloon Text"/>
    <w:basedOn w:val="Normal"/>
    <w:link w:val="BalloonTextChar"/>
    <w:rsid w:val="00F67B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67B86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B776E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76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776E7"/>
  </w:style>
  <w:style w:type="paragraph" w:styleId="CommentSubject">
    <w:name w:val="annotation subject"/>
    <w:basedOn w:val="CommentText"/>
    <w:next w:val="CommentText"/>
    <w:link w:val="CommentSubjectChar"/>
    <w:rsid w:val="00B776E7"/>
    <w:rPr>
      <w:b/>
      <w:bCs/>
    </w:rPr>
  </w:style>
  <w:style w:type="character" w:customStyle="1" w:styleId="CommentSubjectChar">
    <w:name w:val="Comment Subject Char"/>
    <w:link w:val="CommentSubject"/>
    <w:rsid w:val="00B776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</vt:lpstr>
    </vt:vector>
  </TitlesOfParts>
  <Company>Pokrajinski sekretarijat za obrazovanje i kulturu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</dc:title>
  <dc:subject/>
  <dc:creator>istvan.marton</dc:creator>
  <cp:keywords/>
  <cp:lastModifiedBy>Bogdan Rac</cp:lastModifiedBy>
  <cp:revision>2</cp:revision>
  <cp:lastPrinted>2023-05-16T11:30:00Z</cp:lastPrinted>
  <dcterms:created xsi:type="dcterms:W3CDTF">2025-03-21T13:42:00Z</dcterms:created>
  <dcterms:modified xsi:type="dcterms:W3CDTF">2025-03-21T13:42:00Z</dcterms:modified>
</cp:coreProperties>
</file>