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ayout w:type="fixed"/>
        <w:tblLook w:val="04A0" w:firstRow="1" w:lastRow="0" w:firstColumn="1" w:lastColumn="0" w:noHBand="0" w:noVBand="1"/>
      </w:tblPr>
      <w:tblGrid>
        <w:gridCol w:w="1458"/>
        <w:gridCol w:w="1094"/>
        <w:gridCol w:w="4111"/>
        <w:gridCol w:w="3544"/>
      </w:tblGrid>
      <w:tr w:rsidR="001F178B" w:rsidRPr="00C33A18" w:rsidTr="001F178B">
        <w:trPr>
          <w:trHeight w:val="1975"/>
          <w:jc w:val="center"/>
        </w:trPr>
        <w:tc>
          <w:tcPr>
            <w:tcW w:w="2552" w:type="dxa"/>
            <w:gridSpan w:val="2"/>
          </w:tcPr>
          <w:p w:rsidR="001F178B" w:rsidRPr="00C33A18" w:rsidRDefault="001F178B" w:rsidP="0077204B">
            <w:pPr>
              <w:tabs>
                <w:tab w:val="center" w:pos="4703"/>
                <w:tab w:val="right" w:pos="9406"/>
              </w:tabs>
              <w:spacing w:after="0" w:line="240" w:lineRule="auto"/>
              <w:ind w:left="-198" w:firstLine="108"/>
              <w:rPr>
                <w:rFonts w:ascii="Times New Roman" w:eastAsia="Times New Roman" w:hAnsi="Times New Roman"/>
                <w:sz w:val="20"/>
                <w:szCs w:val="20"/>
              </w:rPr>
            </w:pPr>
            <w:r>
              <w:rPr>
                <w:rFonts w:ascii="Times New Roman" w:hAnsi="Times New Roman"/>
                <w:noProof/>
                <w:sz w:val="20"/>
                <w:szCs w:val="20"/>
                <w:lang w:val="en-US"/>
              </w:rPr>
              <w:drawing>
                <wp:inline distT="0" distB="0" distL="0" distR="0" wp14:anchorId="2539D2AF" wp14:editId="36544EE1">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1F178B" w:rsidRPr="00C33A18" w:rsidRDefault="001F178B" w:rsidP="0077204B">
            <w:pPr>
              <w:tabs>
                <w:tab w:val="center" w:pos="4703"/>
                <w:tab w:val="right" w:pos="9406"/>
              </w:tabs>
              <w:spacing w:after="0" w:line="240" w:lineRule="auto"/>
              <w:rPr>
                <w:rFonts w:ascii="Times New Roman" w:eastAsia="Times New Roman" w:hAnsi="Times New Roman"/>
                <w:sz w:val="20"/>
                <w:szCs w:val="20"/>
              </w:rPr>
            </w:pPr>
            <w:r>
              <w:rPr>
                <w:rFonts w:ascii="Times New Roman" w:hAnsi="Times New Roman"/>
                <w:sz w:val="20"/>
                <w:szCs w:val="20"/>
              </w:rPr>
              <w:t>Republica Serbia</w:t>
            </w:r>
          </w:p>
          <w:p w:rsidR="001F178B" w:rsidRPr="00C33A18" w:rsidRDefault="001F178B" w:rsidP="0077204B">
            <w:pPr>
              <w:spacing w:after="0" w:line="240" w:lineRule="auto"/>
              <w:rPr>
                <w:rFonts w:ascii="Times New Roman" w:eastAsia="Times New Roman" w:hAnsi="Times New Roman"/>
                <w:sz w:val="20"/>
                <w:szCs w:val="20"/>
              </w:rPr>
            </w:pPr>
            <w:r>
              <w:rPr>
                <w:rFonts w:ascii="Times New Roman" w:hAnsi="Times New Roman"/>
                <w:sz w:val="20"/>
                <w:szCs w:val="20"/>
              </w:rPr>
              <w:t>Provincia Autonomă Voivodina</w:t>
            </w:r>
          </w:p>
          <w:p w:rsidR="001F178B" w:rsidRPr="00C33A18" w:rsidRDefault="001F178B" w:rsidP="0077204B">
            <w:pPr>
              <w:spacing w:after="0" w:line="240" w:lineRule="auto"/>
              <w:rPr>
                <w:rFonts w:ascii="Times New Roman" w:eastAsia="Times New Roman" w:hAnsi="Times New Roman"/>
                <w:sz w:val="20"/>
                <w:szCs w:val="20"/>
              </w:rPr>
            </w:pPr>
            <w:r>
              <w:rPr>
                <w:rFonts w:ascii="Times New Roman" w:hAnsi="Times New Roman"/>
                <w:sz w:val="20"/>
                <w:szCs w:val="20"/>
              </w:rPr>
              <w:t>Secretariatul Provincial pentru Educaţie, Reglementări,</w:t>
            </w:r>
          </w:p>
          <w:p w:rsidR="001F178B" w:rsidRPr="00C33A18" w:rsidRDefault="001F178B" w:rsidP="0077204B">
            <w:pPr>
              <w:spacing w:after="0" w:line="240" w:lineRule="auto"/>
              <w:rPr>
                <w:rFonts w:ascii="Times New Roman" w:eastAsia="Times New Roman" w:hAnsi="Times New Roman"/>
                <w:sz w:val="20"/>
                <w:szCs w:val="20"/>
              </w:rPr>
            </w:pPr>
            <w:r>
              <w:rPr>
                <w:rFonts w:ascii="Times New Roman" w:hAnsi="Times New Roman"/>
                <w:sz w:val="20"/>
                <w:szCs w:val="20"/>
              </w:rPr>
              <w:t>Administraţie şi Minorităţile Naţionale - Comunităţile Naţionale</w:t>
            </w:r>
          </w:p>
          <w:p w:rsidR="001F178B" w:rsidRPr="00C33A18" w:rsidRDefault="001F178B" w:rsidP="0077204B">
            <w:pPr>
              <w:tabs>
                <w:tab w:val="center" w:pos="4703"/>
                <w:tab w:val="right" w:pos="9406"/>
              </w:tabs>
              <w:spacing w:after="0" w:line="240" w:lineRule="auto"/>
              <w:rPr>
                <w:rFonts w:ascii="Times New Roman" w:eastAsia="Times New Roman" w:hAnsi="Times New Roman"/>
                <w:sz w:val="20"/>
                <w:szCs w:val="20"/>
              </w:rPr>
            </w:pPr>
            <w:r>
              <w:rPr>
                <w:rFonts w:ascii="Times New Roman" w:hAnsi="Times New Roman"/>
                <w:sz w:val="20"/>
                <w:szCs w:val="20"/>
              </w:rPr>
              <w:t>Bulevar Mihajla Pupina 16, 21000 Novi Sad</w:t>
            </w:r>
          </w:p>
          <w:p w:rsidR="001F178B" w:rsidRPr="00DA2C82" w:rsidRDefault="001F178B" w:rsidP="0077204B">
            <w:pPr>
              <w:tabs>
                <w:tab w:val="center" w:pos="4703"/>
                <w:tab w:val="right" w:pos="9406"/>
              </w:tabs>
              <w:spacing w:after="0" w:line="240" w:lineRule="auto"/>
              <w:rPr>
                <w:rFonts w:ascii="Times New Roman" w:eastAsia="Times New Roman" w:hAnsi="Times New Roman"/>
                <w:sz w:val="20"/>
                <w:szCs w:val="20"/>
              </w:rPr>
            </w:pPr>
            <w:r>
              <w:rPr>
                <w:rFonts w:ascii="Times New Roman" w:hAnsi="Times New Roman"/>
                <w:sz w:val="20"/>
                <w:szCs w:val="20"/>
              </w:rPr>
              <w:t>T: +381 21  487  4330</w:t>
            </w:r>
          </w:p>
          <w:p w:rsidR="001F178B" w:rsidRPr="00C33A18" w:rsidRDefault="004353BF" w:rsidP="0077204B">
            <w:pPr>
              <w:tabs>
                <w:tab w:val="center" w:pos="4703"/>
                <w:tab w:val="right" w:pos="9406"/>
              </w:tabs>
              <w:spacing w:after="0" w:line="240" w:lineRule="auto"/>
              <w:rPr>
                <w:rFonts w:ascii="Times New Roman" w:eastAsia="Times New Roman" w:hAnsi="Times New Roman"/>
                <w:sz w:val="20"/>
                <w:szCs w:val="20"/>
              </w:rPr>
            </w:pPr>
            <w:hyperlink r:id="rId8" w:history="1">
              <w:r w:rsidR="000774D8">
                <w:rPr>
                  <w:rFonts w:ascii="Times New Roman" w:hAnsi="Times New Roman"/>
                  <w:sz w:val="20"/>
                  <w:szCs w:val="20"/>
                </w:rPr>
                <w:t>ounz@vojvodinа.gov.rs</w:t>
              </w:r>
            </w:hyperlink>
          </w:p>
          <w:p w:rsidR="001F178B" w:rsidRPr="00C33A18" w:rsidRDefault="001F178B" w:rsidP="0077204B">
            <w:pPr>
              <w:tabs>
                <w:tab w:val="center" w:pos="4703"/>
                <w:tab w:val="right" w:pos="9406"/>
              </w:tabs>
              <w:spacing w:after="0" w:line="240" w:lineRule="auto"/>
              <w:rPr>
                <w:rFonts w:ascii="Times New Roman" w:eastAsia="Times New Roman" w:hAnsi="Times New Roman"/>
                <w:sz w:val="20"/>
                <w:szCs w:val="20"/>
                <w:lang w:val="sr-Cyrl-RS"/>
              </w:rPr>
            </w:pPr>
          </w:p>
        </w:tc>
      </w:tr>
      <w:tr w:rsidR="001F178B" w:rsidRPr="00C33A18" w:rsidTr="0058335D">
        <w:trPr>
          <w:trHeight w:val="305"/>
          <w:jc w:val="center"/>
        </w:trPr>
        <w:tc>
          <w:tcPr>
            <w:tcW w:w="1458" w:type="dxa"/>
          </w:tcPr>
          <w:p w:rsidR="001F178B" w:rsidRPr="00C33A18" w:rsidRDefault="001F178B" w:rsidP="0077204B">
            <w:pPr>
              <w:tabs>
                <w:tab w:val="center" w:pos="4703"/>
                <w:tab w:val="right" w:pos="9406"/>
              </w:tabs>
              <w:spacing w:after="0" w:line="240" w:lineRule="auto"/>
              <w:ind w:left="-198" w:firstLine="108"/>
              <w:rPr>
                <w:rFonts w:ascii="Times New Roman" w:hAnsi="Times New Roman"/>
                <w:noProof/>
                <w:color w:val="000000"/>
                <w:sz w:val="20"/>
                <w:szCs w:val="20"/>
                <w:highlight w:val="yellow"/>
                <w:lang w:val="sr-Cyrl-RS"/>
              </w:rPr>
            </w:pPr>
          </w:p>
        </w:tc>
        <w:tc>
          <w:tcPr>
            <w:tcW w:w="5205" w:type="dxa"/>
            <w:gridSpan w:val="2"/>
          </w:tcPr>
          <w:p w:rsidR="001F178B" w:rsidRPr="00C33A18" w:rsidRDefault="001F178B" w:rsidP="00256539">
            <w:pPr>
              <w:tabs>
                <w:tab w:val="center" w:pos="4703"/>
                <w:tab w:val="right" w:pos="9406"/>
              </w:tabs>
              <w:spacing w:after="0" w:line="240" w:lineRule="auto"/>
              <w:rPr>
                <w:rFonts w:ascii="Times New Roman" w:eastAsia="Times New Roman" w:hAnsi="Times New Roman"/>
                <w:sz w:val="20"/>
                <w:szCs w:val="20"/>
                <w:lang w:val="sr-Cyrl-RS"/>
              </w:rPr>
            </w:pPr>
          </w:p>
        </w:tc>
        <w:tc>
          <w:tcPr>
            <w:tcW w:w="3544" w:type="dxa"/>
          </w:tcPr>
          <w:p w:rsidR="001F178B" w:rsidRPr="00C33A18" w:rsidRDefault="001F178B" w:rsidP="00256539">
            <w:pPr>
              <w:tabs>
                <w:tab w:val="center" w:pos="4703"/>
                <w:tab w:val="right" w:pos="9406"/>
              </w:tabs>
              <w:spacing w:after="0" w:line="240" w:lineRule="auto"/>
              <w:rPr>
                <w:rFonts w:ascii="Times New Roman" w:eastAsia="Times New Roman" w:hAnsi="Times New Roman"/>
                <w:color w:val="FF0000"/>
                <w:sz w:val="20"/>
                <w:szCs w:val="20"/>
                <w:lang w:val="sr-Cyrl-RS"/>
              </w:rPr>
            </w:pPr>
          </w:p>
        </w:tc>
      </w:tr>
    </w:tbl>
    <w:p w:rsidR="0058335D" w:rsidRPr="00DA2C82" w:rsidRDefault="0058335D" w:rsidP="0077204B">
      <w:pPr>
        <w:spacing w:before="240" w:after="120" w:line="240" w:lineRule="auto"/>
        <w:jc w:val="center"/>
        <w:outlineLvl w:val="0"/>
        <w:rPr>
          <w:rFonts w:ascii="Times New Roman" w:hAnsi="Times New Roman"/>
          <w:b/>
          <w:sz w:val="20"/>
          <w:szCs w:val="20"/>
        </w:rPr>
      </w:pPr>
    </w:p>
    <w:p w:rsidR="00AC1795" w:rsidRPr="00C33A18" w:rsidRDefault="00F87852" w:rsidP="0077204B">
      <w:pPr>
        <w:spacing w:before="240" w:after="120" w:line="240" w:lineRule="auto"/>
        <w:jc w:val="center"/>
        <w:outlineLvl w:val="0"/>
        <w:rPr>
          <w:rFonts w:ascii="Times New Roman" w:hAnsi="Times New Roman"/>
          <w:b/>
          <w:sz w:val="20"/>
          <w:szCs w:val="20"/>
        </w:rPr>
      </w:pPr>
      <w:r>
        <w:rPr>
          <w:rFonts w:ascii="Times New Roman" w:hAnsi="Times New Roman"/>
          <w:b/>
          <w:sz w:val="20"/>
          <w:szCs w:val="20"/>
        </w:rPr>
        <w:t xml:space="preserve">CERERE LA CONCURSUL </w:t>
      </w:r>
    </w:p>
    <w:p w:rsidR="00256539" w:rsidRPr="00256539" w:rsidRDefault="00256539" w:rsidP="00256539">
      <w:pPr>
        <w:spacing w:before="240" w:after="120" w:line="240" w:lineRule="auto"/>
        <w:jc w:val="center"/>
        <w:outlineLvl w:val="0"/>
        <w:rPr>
          <w:rFonts w:ascii="Times New Roman" w:hAnsi="Times New Roman"/>
          <w:b/>
          <w:sz w:val="20"/>
          <w:szCs w:val="20"/>
        </w:rPr>
      </w:pPr>
      <w:r>
        <w:rPr>
          <w:rFonts w:ascii="Times New Roman" w:hAnsi="Times New Roman"/>
          <w:b/>
          <w:sz w:val="20"/>
          <w:szCs w:val="20"/>
        </w:rPr>
        <w:t>PENTRU FINANȚAREA ȘI COFINANȚAREA PROIECTULUI DIN DOMENIUL RIDICĂRII NIVELULUI DE CALITATE A PROCESULUI INSTRUCTIV-EDUCATIV AL ÎNVĂȚĂMÂNTULUI ELEMENTAR - CHELTUIELILE DE CAZARE ȘI TRANSPORT PENTRU ELEVII CLASEI A III-A A ȘCOLII ELEMENTARE DIN TERITORIUL P.A. VOIVODINA ȘI  ANGAJAREA PROFESORILOR LOR ÎN CALITATE DE ÎNSOȚITOR LA CENTRUL CREATIV „HETERLENDI BAJIĆ” DIN</w:t>
      </w:r>
      <w:r w:rsidR="00A54416">
        <w:rPr>
          <w:rFonts w:ascii="Times New Roman" w:hAnsi="Times New Roman"/>
          <w:b/>
          <w:sz w:val="20"/>
          <w:szCs w:val="20"/>
        </w:rPr>
        <w:t xml:space="preserve"> BOČAR PENTRU PENTRU ANUL 2025 </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C33A18" w:rsidTr="00BC7A7C">
        <w:trPr>
          <w:cantSplit/>
          <w:trHeight w:val="429"/>
          <w:jc w:val="center"/>
        </w:trPr>
        <w:tc>
          <w:tcPr>
            <w:tcW w:w="471" w:type="dxa"/>
            <w:shd w:val="clear" w:color="auto" w:fill="BFBFBF"/>
            <w:vAlign w:val="center"/>
          </w:tcPr>
          <w:p w:rsidR="00F87852" w:rsidRPr="00C33A18" w:rsidRDefault="00F87852" w:rsidP="0077204B">
            <w:pPr>
              <w:spacing w:after="0" w:line="240" w:lineRule="auto"/>
              <w:jc w:val="center"/>
              <w:rPr>
                <w:rFonts w:ascii="Times New Roman" w:hAnsi="Times New Roman"/>
                <w:b/>
                <w:bCs/>
                <w:sz w:val="20"/>
                <w:szCs w:val="20"/>
              </w:rPr>
            </w:pPr>
            <w:r>
              <w:rPr>
                <w:rFonts w:ascii="Times New Roman" w:hAnsi="Times New Roman"/>
                <w:b/>
                <w:bCs/>
                <w:sz w:val="20"/>
                <w:szCs w:val="20"/>
              </w:rPr>
              <w:t>I</w:t>
            </w:r>
          </w:p>
        </w:tc>
        <w:tc>
          <w:tcPr>
            <w:tcW w:w="9385" w:type="dxa"/>
            <w:gridSpan w:val="2"/>
            <w:shd w:val="clear" w:color="auto" w:fill="BFBFBF"/>
            <w:vAlign w:val="center"/>
          </w:tcPr>
          <w:p w:rsidR="00F87852" w:rsidRPr="00C33A18" w:rsidRDefault="00F87852" w:rsidP="0077204B">
            <w:pPr>
              <w:spacing w:after="0" w:line="240" w:lineRule="auto"/>
              <w:rPr>
                <w:rFonts w:ascii="Times New Roman" w:hAnsi="Times New Roman"/>
                <w:b/>
                <w:bCs/>
                <w:sz w:val="20"/>
                <w:szCs w:val="20"/>
              </w:rPr>
            </w:pPr>
            <w:r>
              <w:rPr>
                <w:rFonts w:ascii="Times New Roman" w:hAnsi="Times New Roman"/>
                <w:b/>
                <w:bCs/>
                <w:sz w:val="20"/>
                <w:szCs w:val="20"/>
              </w:rPr>
              <w:t xml:space="preserve">DATE GENERALE PRIVIND SEMNATARUL </w:t>
            </w: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b/>
                <w:bCs/>
                <w:sz w:val="20"/>
                <w:szCs w:val="20"/>
              </w:rPr>
            </w:pPr>
            <w:r>
              <w:rPr>
                <w:rFonts w:ascii="Times New Roman" w:hAnsi="Times New Roman"/>
                <w:sz w:val="20"/>
                <w:szCs w:val="20"/>
              </w:rPr>
              <w:t>Denumirea persoanei juridice:</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Sediul:</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Pentru instituții - numărul total al elevilor din școală:</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Pentru instituții - numărul total al profesorilor şi colaboratorilor de specialitate la şcoală:</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Adresa:</w:t>
            </w:r>
          </w:p>
        </w:tc>
        <w:tc>
          <w:tcPr>
            <w:tcW w:w="5918" w:type="dxa"/>
            <w:vAlign w:val="center"/>
          </w:tcPr>
          <w:p w:rsidR="00603A16" w:rsidRPr="00C33A18" w:rsidRDefault="00603A16"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Telefon:</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6F5F29" w:rsidP="0077204B">
            <w:pPr>
              <w:spacing w:after="0" w:line="240" w:lineRule="auto"/>
              <w:rPr>
                <w:rFonts w:ascii="Times New Roman" w:hAnsi="Times New Roman"/>
                <w:sz w:val="20"/>
                <w:szCs w:val="20"/>
              </w:rPr>
            </w:pPr>
            <w:r>
              <w:rPr>
                <w:rFonts w:ascii="Times New Roman" w:hAnsi="Times New Roman"/>
                <w:sz w:val="20"/>
                <w:szCs w:val="20"/>
              </w:rPr>
              <w:t>Adresa poștei electronice:</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Directorul instituţiei:</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Codul de identificare fiscală( CIF):</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F87852" w:rsidRPr="00C33A18" w:rsidTr="00BC7A7C">
        <w:trPr>
          <w:cantSplit/>
          <w:trHeight w:val="619"/>
          <w:jc w:val="center"/>
        </w:trPr>
        <w:tc>
          <w:tcPr>
            <w:tcW w:w="3938" w:type="dxa"/>
            <w:gridSpan w:val="2"/>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Numărul de înregistrare:</w:t>
            </w:r>
          </w:p>
        </w:tc>
        <w:tc>
          <w:tcPr>
            <w:tcW w:w="5918" w:type="dxa"/>
            <w:vAlign w:val="center"/>
          </w:tcPr>
          <w:p w:rsidR="00F87852" w:rsidRPr="00C33A18" w:rsidRDefault="00F87852" w:rsidP="0077204B">
            <w:pPr>
              <w:spacing w:after="0" w:line="240" w:lineRule="auto"/>
              <w:rPr>
                <w:rFonts w:ascii="Times New Roman" w:hAnsi="Times New Roman"/>
                <w:b/>
                <w:bCs/>
                <w:sz w:val="20"/>
                <w:szCs w:val="20"/>
                <w:lang w:val="sr-Cyrl-RS"/>
              </w:rPr>
            </w:pPr>
          </w:p>
        </w:tc>
      </w:tr>
      <w:tr w:rsidR="002C0960" w:rsidRPr="00C33A18" w:rsidTr="00BC7A7C">
        <w:trPr>
          <w:cantSplit/>
          <w:trHeight w:val="619"/>
          <w:jc w:val="center"/>
        </w:trPr>
        <w:tc>
          <w:tcPr>
            <w:tcW w:w="3938" w:type="dxa"/>
            <w:gridSpan w:val="2"/>
            <w:vAlign w:val="center"/>
          </w:tcPr>
          <w:p w:rsidR="002C0960" w:rsidRPr="00C33A18" w:rsidRDefault="002C0960" w:rsidP="0077204B">
            <w:pPr>
              <w:spacing w:after="0" w:line="240" w:lineRule="auto"/>
              <w:rPr>
                <w:rFonts w:ascii="Times New Roman" w:hAnsi="Times New Roman"/>
                <w:sz w:val="20"/>
                <w:szCs w:val="20"/>
              </w:rPr>
            </w:pPr>
            <w:r>
              <w:rPr>
                <w:rFonts w:ascii="Times New Roman" w:hAnsi="Times New Roman"/>
                <w:sz w:val="20"/>
                <w:szCs w:val="20"/>
              </w:rPr>
              <w:t>Numărul de cont bugetar (școlile elementare):</w:t>
            </w:r>
          </w:p>
        </w:tc>
        <w:tc>
          <w:tcPr>
            <w:tcW w:w="5918" w:type="dxa"/>
            <w:vAlign w:val="center"/>
          </w:tcPr>
          <w:p w:rsidR="002C0960" w:rsidRPr="00C33A18" w:rsidRDefault="002C0960" w:rsidP="0077204B">
            <w:pPr>
              <w:spacing w:after="0" w:line="240" w:lineRule="auto"/>
              <w:rPr>
                <w:rFonts w:ascii="Times New Roman" w:hAnsi="Times New Roman"/>
                <w:b/>
                <w:bCs/>
                <w:sz w:val="20"/>
                <w:szCs w:val="20"/>
                <w:lang w:val="sr-Cyrl-RS"/>
              </w:rPr>
            </w:pPr>
          </w:p>
        </w:tc>
      </w:tr>
    </w:tbl>
    <w:p w:rsidR="00DF3DF8" w:rsidRPr="00C33A18" w:rsidRDefault="00DF3DF8" w:rsidP="0077204B">
      <w:pPr>
        <w:spacing w:after="0" w:line="240" w:lineRule="auto"/>
        <w:rPr>
          <w:rFonts w:ascii="Times New Roman" w:hAnsi="Times New Roman"/>
          <w:sz w:val="20"/>
          <w:szCs w:val="20"/>
          <w:lang w:val="sr-Cyrl-RS"/>
        </w:rPr>
      </w:pPr>
    </w:p>
    <w:p w:rsidR="00514B6B" w:rsidRPr="00C33A18" w:rsidRDefault="00514B6B" w:rsidP="0077204B">
      <w:pPr>
        <w:spacing w:after="0" w:line="240" w:lineRule="auto"/>
        <w:rPr>
          <w:rFonts w:ascii="Times New Roman" w:hAnsi="Times New Roman"/>
          <w:sz w:val="20"/>
          <w:szCs w:val="20"/>
          <w:lang w:val="sr-Cyrl-RS"/>
        </w:rPr>
      </w:pPr>
    </w:p>
    <w:p w:rsidR="00514B6B" w:rsidRPr="00C33A18" w:rsidRDefault="00514B6B" w:rsidP="0077204B">
      <w:pPr>
        <w:spacing w:after="0" w:line="240" w:lineRule="auto"/>
        <w:rPr>
          <w:rFonts w:ascii="Times New Roman" w:hAnsi="Times New Roman"/>
          <w:sz w:val="20"/>
          <w:szCs w:val="20"/>
          <w:lang w:val="sr-Cyrl-RS"/>
        </w:rPr>
      </w:pPr>
    </w:p>
    <w:p w:rsidR="00514B6B" w:rsidRDefault="00514B6B" w:rsidP="0077204B">
      <w:pPr>
        <w:spacing w:after="0" w:line="240" w:lineRule="auto"/>
        <w:rPr>
          <w:rFonts w:ascii="Times New Roman" w:hAnsi="Times New Roman"/>
          <w:sz w:val="20"/>
          <w:szCs w:val="20"/>
          <w:lang w:val="sr-Cyrl-RS"/>
        </w:rPr>
      </w:pPr>
    </w:p>
    <w:p w:rsidR="000A0D47" w:rsidRDefault="000A0D47" w:rsidP="0077204B">
      <w:pPr>
        <w:spacing w:after="0" w:line="240" w:lineRule="auto"/>
        <w:rPr>
          <w:rFonts w:ascii="Times New Roman" w:hAnsi="Times New Roman"/>
          <w:sz w:val="20"/>
          <w:szCs w:val="20"/>
          <w:lang w:val="sr-Cyrl-RS"/>
        </w:rPr>
      </w:pPr>
    </w:p>
    <w:p w:rsidR="000A0D47" w:rsidRDefault="000A0D47" w:rsidP="0077204B">
      <w:pPr>
        <w:spacing w:after="0" w:line="240" w:lineRule="auto"/>
        <w:rPr>
          <w:rFonts w:ascii="Times New Roman" w:hAnsi="Times New Roman"/>
          <w:sz w:val="20"/>
          <w:szCs w:val="20"/>
          <w:lang w:val="sr-Cyrl-RS"/>
        </w:rPr>
      </w:pPr>
    </w:p>
    <w:p w:rsidR="000A0D47" w:rsidRDefault="000A0D47" w:rsidP="0077204B">
      <w:pPr>
        <w:spacing w:after="0" w:line="240" w:lineRule="auto"/>
        <w:rPr>
          <w:rFonts w:ascii="Times New Roman" w:hAnsi="Times New Roman"/>
          <w:sz w:val="20"/>
          <w:szCs w:val="20"/>
          <w:lang w:val="sr-Cyrl-RS"/>
        </w:rPr>
      </w:pPr>
    </w:p>
    <w:p w:rsidR="000A0D47" w:rsidRPr="00C33A18" w:rsidRDefault="000A0D47" w:rsidP="0077204B">
      <w:pPr>
        <w:spacing w:after="0" w:line="240" w:lineRule="auto"/>
        <w:rPr>
          <w:rFonts w:ascii="Times New Roman" w:hAnsi="Times New Roman"/>
          <w:sz w:val="20"/>
          <w:szCs w:val="20"/>
          <w:lang w:val="sr-Cyrl-RS"/>
        </w:rPr>
      </w:pPr>
    </w:p>
    <w:p w:rsidR="00DF3DF8" w:rsidRPr="00C33A18" w:rsidRDefault="00DF3DF8" w:rsidP="0077204B">
      <w:pPr>
        <w:spacing w:after="0" w:line="240" w:lineRule="auto"/>
        <w:rPr>
          <w:rFonts w:ascii="Times New Roman" w:hAnsi="Times New Roman"/>
          <w:sz w:val="20"/>
          <w:szCs w:val="20"/>
          <w:lang w:val="sr-Cyrl-RS"/>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9"/>
        <w:gridCol w:w="3345"/>
        <w:gridCol w:w="1650"/>
        <w:gridCol w:w="1198"/>
        <w:gridCol w:w="1424"/>
        <w:gridCol w:w="1425"/>
      </w:tblGrid>
      <w:tr w:rsidR="00F87852" w:rsidRPr="00C33A18" w:rsidTr="00E74698">
        <w:trPr>
          <w:cantSplit/>
          <w:trHeight w:val="634"/>
          <w:jc w:val="center"/>
        </w:trPr>
        <w:tc>
          <w:tcPr>
            <w:tcW w:w="529" w:type="dxa"/>
            <w:shd w:val="clear" w:color="auto" w:fill="auto"/>
            <w:vAlign w:val="center"/>
          </w:tcPr>
          <w:p w:rsidR="00F87852" w:rsidRPr="00C33A18" w:rsidRDefault="00F87852" w:rsidP="0077204B">
            <w:pPr>
              <w:spacing w:after="0" w:line="240" w:lineRule="auto"/>
              <w:rPr>
                <w:rFonts w:ascii="Times New Roman" w:hAnsi="Times New Roman"/>
                <w:b/>
                <w:bCs/>
                <w:sz w:val="20"/>
                <w:szCs w:val="20"/>
              </w:rPr>
            </w:pPr>
            <w:r>
              <w:rPr>
                <w:rFonts w:ascii="Times New Roman" w:hAnsi="Times New Roman"/>
                <w:b/>
                <w:sz w:val="20"/>
                <w:szCs w:val="20"/>
              </w:rPr>
              <w:t>II</w:t>
            </w:r>
          </w:p>
        </w:tc>
        <w:tc>
          <w:tcPr>
            <w:tcW w:w="9042" w:type="dxa"/>
            <w:gridSpan w:val="5"/>
            <w:shd w:val="clear" w:color="auto" w:fill="auto"/>
            <w:vAlign w:val="center"/>
          </w:tcPr>
          <w:p w:rsidR="00F87852" w:rsidRPr="00C33A18" w:rsidRDefault="00F87852" w:rsidP="0077204B">
            <w:pPr>
              <w:spacing w:after="0" w:line="240" w:lineRule="auto"/>
              <w:rPr>
                <w:rFonts w:ascii="Times New Roman" w:hAnsi="Times New Roman"/>
                <w:b/>
                <w:bCs/>
                <w:sz w:val="20"/>
                <w:szCs w:val="20"/>
              </w:rPr>
            </w:pPr>
            <w:r>
              <w:rPr>
                <w:rFonts w:ascii="Times New Roman" w:hAnsi="Times New Roman"/>
                <w:b/>
                <w:bCs/>
                <w:sz w:val="20"/>
                <w:szCs w:val="20"/>
              </w:rPr>
              <w:t>DATE GENERALE PRIVIND PROGRAMUL/PROIECTUL</w:t>
            </w:r>
          </w:p>
        </w:tc>
      </w:tr>
      <w:tr w:rsidR="00F87852" w:rsidRPr="00C33A18" w:rsidTr="00E74698">
        <w:trPr>
          <w:trHeight w:val="1280"/>
          <w:jc w:val="center"/>
        </w:trPr>
        <w:tc>
          <w:tcPr>
            <w:tcW w:w="3874" w:type="dxa"/>
            <w:gridSpan w:val="2"/>
            <w:shd w:val="clear" w:color="auto" w:fill="auto"/>
            <w:vAlign w:val="center"/>
          </w:tcPr>
          <w:p w:rsidR="00F87852" w:rsidRPr="00C33A18" w:rsidRDefault="00F87852" w:rsidP="0077204B">
            <w:pPr>
              <w:spacing w:after="0" w:line="240" w:lineRule="auto"/>
              <w:rPr>
                <w:rFonts w:ascii="Times New Roman" w:hAnsi="Times New Roman"/>
                <w:sz w:val="20"/>
                <w:szCs w:val="20"/>
              </w:rPr>
            </w:pPr>
            <w:r>
              <w:rPr>
                <w:rFonts w:ascii="Times New Roman" w:hAnsi="Times New Roman"/>
                <w:sz w:val="20"/>
                <w:szCs w:val="20"/>
              </w:rPr>
              <w:t>Persoana responsabilă pentru realizarea programului/proiectului</w:t>
            </w:r>
          </w:p>
          <w:p w:rsidR="00F87852" w:rsidRPr="00C33A18" w:rsidRDefault="00F87852" w:rsidP="00A22B37">
            <w:pPr>
              <w:keepNext/>
              <w:spacing w:after="0" w:line="240" w:lineRule="auto"/>
              <w:outlineLvl w:val="3"/>
              <w:rPr>
                <w:rFonts w:ascii="Times New Roman" w:hAnsi="Times New Roman"/>
                <w:bCs/>
                <w:sz w:val="20"/>
                <w:szCs w:val="20"/>
              </w:rPr>
            </w:pPr>
            <w:r>
              <w:rPr>
                <w:rFonts w:ascii="Times New Roman" w:hAnsi="Times New Roman"/>
                <w:bCs/>
                <w:sz w:val="20"/>
                <w:szCs w:val="20"/>
              </w:rPr>
              <w:t>(prenumele și numele, adresa,  telefonul de contact, e-mail adresa)</w:t>
            </w:r>
          </w:p>
        </w:tc>
        <w:tc>
          <w:tcPr>
            <w:tcW w:w="5697" w:type="dxa"/>
            <w:gridSpan w:val="4"/>
            <w:shd w:val="clear" w:color="auto" w:fill="auto"/>
            <w:vAlign w:val="center"/>
          </w:tcPr>
          <w:p w:rsidR="00F87852" w:rsidRPr="00C33A18" w:rsidRDefault="00F87852" w:rsidP="0077204B">
            <w:pPr>
              <w:spacing w:after="0" w:line="240" w:lineRule="auto"/>
              <w:rPr>
                <w:rFonts w:ascii="Times New Roman" w:hAnsi="Times New Roman"/>
                <w:b/>
                <w:sz w:val="20"/>
                <w:szCs w:val="20"/>
                <w:lang w:val="sr-Cyrl-RS"/>
              </w:rPr>
            </w:pPr>
          </w:p>
        </w:tc>
      </w:tr>
      <w:tr w:rsidR="000E47ED" w:rsidRPr="00C33A18" w:rsidTr="00514B6B">
        <w:trPr>
          <w:trHeight w:val="207"/>
          <w:jc w:val="center"/>
        </w:trPr>
        <w:tc>
          <w:tcPr>
            <w:tcW w:w="3874" w:type="dxa"/>
            <w:gridSpan w:val="2"/>
            <w:vMerge w:val="restart"/>
            <w:shd w:val="clear" w:color="auto" w:fill="auto"/>
            <w:vAlign w:val="center"/>
          </w:tcPr>
          <w:p w:rsidR="000E47ED" w:rsidRPr="00C33A18" w:rsidRDefault="000E47ED" w:rsidP="0077204B">
            <w:pPr>
              <w:spacing w:after="0" w:line="240" w:lineRule="auto"/>
              <w:rPr>
                <w:rFonts w:ascii="Times New Roman" w:hAnsi="Times New Roman"/>
                <w:sz w:val="20"/>
                <w:szCs w:val="20"/>
              </w:rPr>
            </w:pPr>
            <w:r>
              <w:rPr>
                <w:rFonts w:ascii="Times New Roman" w:hAnsi="Times New Roman"/>
                <w:sz w:val="20"/>
                <w:szCs w:val="20"/>
              </w:rPr>
              <w:t>Participanţii direcţi (menţionaţi numărul planificat)</w:t>
            </w:r>
          </w:p>
        </w:tc>
        <w:tc>
          <w:tcPr>
            <w:tcW w:w="1650"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rPr>
            </w:pPr>
            <w:r>
              <w:rPr>
                <w:rFonts w:ascii="Times New Roman" w:hAnsi="Times New Roman"/>
                <w:b/>
                <w:sz w:val="20"/>
                <w:szCs w:val="20"/>
              </w:rPr>
              <w:t>Numărul</w:t>
            </w:r>
          </w:p>
        </w:tc>
        <w:tc>
          <w:tcPr>
            <w:tcW w:w="1198"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rPr>
            </w:pPr>
            <w:r>
              <w:rPr>
                <w:rFonts w:ascii="Times New Roman" w:hAnsi="Times New Roman"/>
                <w:b/>
                <w:sz w:val="20"/>
                <w:szCs w:val="20"/>
              </w:rPr>
              <w:t>F</w:t>
            </w:r>
          </w:p>
        </w:tc>
        <w:tc>
          <w:tcPr>
            <w:tcW w:w="1424"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rPr>
            </w:pPr>
            <w:r>
              <w:rPr>
                <w:rFonts w:ascii="Times New Roman" w:hAnsi="Times New Roman"/>
                <w:b/>
                <w:sz w:val="20"/>
                <w:szCs w:val="20"/>
              </w:rPr>
              <w:t>L</w:t>
            </w:r>
          </w:p>
        </w:tc>
        <w:tc>
          <w:tcPr>
            <w:tcW w:w="1425"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rPr>
            </w:pPr>
            <w:r>
              <w:rPr>
                <w:rFonts w:ascii="Times New Roman" w:hAnsi="Times New Roman"/>
                <w:b/>
                <w:sz w:val="20"/>
                <w:szCs w:val="20"/>
              </w:rPr>
              <w:t>Total</w:t>
            </w:r>
          </w:p>
        </w:tc>
      </w:tr>
      <w:tr w:rsidR="000E47ED" w:rsidRPr="00C33A18" w:rsidTr="00514B6B">
        <w:trPr>
          <w:trHeight w:val="206"/>
          <w:jc w:val="center"/>
        </w:trPr>
        <w:tc>
          <w:tcPr>
            <w:tcW w:w="3874" w:type="dxa"/>
            <w:gridSpan w:val="2"/>
            <w:vMerge/>
            <w:shd w:val="clear" w:color="auto" w:fill="auto"/>
            <w:vAlign w:val="center"/>
          </w:tcPr>
          <w:p w:rsidR="000E47ED" w:rsidRPr="00C33A18" w:rsidRDefault="000E47ED" w:rsidP="0077204B">
            <w:pPr>
              <w:spacing w:after="0" w:line="240" w:lineRule="auto"/>
              <w:rPr>
                <w:rFonts w:ascii="Times New Roman" w:hAnsi="Times New Roman"/>
                <w:sz w:val="20"/>
                <w:szCs w:val="20"/>
                <w:lang w:val="sr-Cyrl-RS"/>
              </w:rPr>
            </w:pPr>
          </w:p>
        </w:tc>
        <w:tc>
          <w:tcPr>
            <w:tcW w:w="1650"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rPr>
            </w:pPr>
            <w:r>
              <w:rPr>
                <w:rFonts w:ascii="Times New Roman" w:hAnsi="Times New Roman"/>
                <w:b/>
                <w:sz w:val="20"/>
                <w:szCs w:val="20"/>
              </w:rPr>
              <w:t>Elevi</w:t>
            </w:r>
          </w:p>
        </w:tc>
        <w:tc>
          <w:tcPr>
            <w:tcW w:w="1198"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lang w:val="sr-Cyrl-RS"/>
              </w:rPr>
            </w:pPr>
          </w:p>
        </w:tc>
        <w:tc>
          <w:tcPr>
            <w:tcW w:w="1424"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lang w:val="sr-Cyrl-RS"/>
              </w:rPr>
            </w:pPr>
          </w:p>
        </w:tc>
        <w:tc>
          <w:tcPr>
            <w:tcW w:w="1425"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lang w:val="sr-Cyrl-RS"/>
              </w:rPr>
            </w:pPr>
          </w:p>
        </w:tc>
      </w:tr>
      <w:tr w:rsidR="000E47ED" w:rsidRPr="00C33A18" w:rsidTr="00514B6B">
        <w:trPr>
          <w:trHeight w:val="206"/>
          <w:jc w:val="center"/>
        </w:trPr>
        <w:tc>
          <w:tcPr>
            <w:tcW w:w="3874" w:type="dxa"/>
            <w:gridSpan w:val="2"/>
            <w:vMerge/>
            <w:shd w:val="clear" w:color="auto" w:fill="auto"/>
            <w:vAlign w:val="center"/>
          </w:tcPr>
          <w:p w:rsidR="000E47ED" w:rsidRPr="00C33A18" w:rsidRDefault="000E47ED" w:rsidP="0077204B">
            <w:pPr>
              <w:spacing w:after="0" w:line="240" w:lineRule="auto"/>
              <w:rPr>
                <w:rFonts w:ascii="Times New Roman" w:hAnsi="Times New Roman"/>
                <w:sz w:val="20"/>
                <w:szCs w:val="20"/>
                <w:lang w:val="sr-Cyrl-RS"/>
              </w:rPr>
            </w:pPr>
          </w:p>
        </w:tc>
        <w:tc>
          <w:tcPr>
            <w:tcW w:w="1650" w:type="dxa"/>
            <w:shd w:val="clear" w:color="auto" w:fill="auto"/>
            <w:vAlign w:val="center"/>
          </w:tcPr>
          <w:p w:rsidR="000E47ED" w:rsidRPr="00256539" w:rsidRDefault="00256539" w:rsidP="00256539">
            <w:pPr>
              <w:spacing w:after="0" w:line="240" w:lineRule="auto"/>
              <w:ind w:right="180"/>
              <w:jc w:val="center"/>
              <w:rPr>
                <w:rFonts w:ascii="Times New Roman" w:hAnsi="Times New Roman"/>
                <w:b/>
                <w:sz w:val="20"/>
                <w:szCs w:val="20"/>
              </w:rPr>
            </w:pPr>
            <w:r>
              <w:rPr>
                <w:rFonts w:ascii="Times New Roman" w:hAnsi="Times New Roman"/>
                <w:b/>
                <w:sz w:val="20"/>
                <w:szCs w:val="20"/>
              </w:rPr>
              <w:t>Profesori</w:t>
            </w:r>
          </w:p>
        </w:tc>
        <w:tc>
          <w:tcPr>
            <w:tcW w:w="1198"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lang w:val="sr-Cyrl-RS"/>
              </w:rPr>
            </w:pPr>
          </w:p>
        </w:tc>
        <w:tc>
          <w:tcPr>
            <w:tcW w:w="1424"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lang w:val="sr-Cyrl-RS"/>
              </w:rPr>
            </w:pPr>
          </w:p>
        </w:tc>
        <w:tc>
          <w:tcPr>
            <w:tcW w:w="1425" w:type="dxa"/>
            <w:shd w:val="clear" w:color="auto" w:fill="auto"/>
            <w:vAlign w:val="center"/>
          </w:tcPr>
          <w:p w:rsidR="000E47ED" w:rsidRPr="00C33A18" w:rsidRDefault="000E47ED" w:rsidP="0077204B">
            <w:pPr>
              <w:spacing w:after="0" w:line="240" w:lineRule="auto"/>
              <w:ind w:right="180"/>
              <w:jc w:val="center"/>
              <w:rPr>
                <w:rFonts w:ascii="Times New Roman" w:hAnsi="Times New Roman"/>
                <w:b/>
                <w:sz w:val="20"/>
                <w:szCs w:val="20"/>
                <w:lang w:val="sr-Cyrl-RS"/>
              </w:rPr>
            </w:pPr>
          </w:p>
        </w:tc>
      </w:tr>
    </w:tbl>
    <w:p w:rsidR="0059289C" w:rsidRPr="00C33A18" w:rsidRDefault="0059289C" w:rsidP="0077204B">
      <w:pPr>
        <w:widowControl w:val="0"/>
        <w:spacing w:after="0" w:line="240" w:lineRule="auto"/>
        <w:outlineLvl w:val="0"/>
        <w:rPr>
          <w:rFonts w:ascii="Times New Roman" w:hAnsi="Times New Roman"/>
          <w:sz w:val="20"/>
          <w:szCs w:val="20"/>
          <w:lang w:val="sr-Cyrl-RS"/>
        </w:rPr>
      </w:pPr>
    </w:p>
    <w:p w:rsidR="008130CE" w:rsidRPr="00C33A18" w:rsidRDefault="008130CE" w:rsidP="0077204B">
      <w:pPr>
        <w:widowControl w:val="0"/>
        <w:spacing w:after="0" w:line="240" w:lineRule="auto"/>
        <w:outlineLvl w:val="0"/>
        <w:rPr>
          <w:rFonts w:ascii="Times New Roman" w:hAnsi="Times New Roman"/>
          <w:sz w:val="20"/>
          <w:szCs w:val="20"/>
          <w:lang w:val="sr-Cyrl-RS"/>
        </w:rPr>
      </w:pPr>
    </w:p>
    <w:p w:rsidR="008130CE" w:rsidRPr="00C33A18" w:rsidRDefault="008130CE" w:rsidP="0077204B">
      <w:pPr>
        <w:widowControl w:val="0"/>
        <w:spacing w:after="0" w:line="240" w:lineRule="auto"/>
        <w:outlineLvl w:val="0"/>
        <w:rPr>
          <w:rFonts w:ascii="Times New Roman" w:hAnsi="Times New Roman"/>
          <w:sz w:val="20"/>
          <w:szCs w:val="20"/>
          <w:lang w:val="sr-Cyrl-RS"/>
        </w:rPr>
      </w:pPr>
    </w:p>
    <w:p w:rsidR="008130CE" w:rsidRPr="00C33A18" w:rsidRDefault="008130CE" w:rsidP="0077204B">
      <w:pPr>
        <w:widowControl w:val="0"/>
        <w:spacing w:after="0" w:line="240" w:lineRule="auto"/>
        <w:outlineLvl w:val="0"/>
        <w:rPr>
          <w:rFonts w:ascii="Times New Roman" w:hAnsi="Times New Roman"/>
          <w:sz w:val="20"/>
          <w:szCs w:val="20"/>
          <w:lang w:val="sr-Cyrl-RS"/>
        </w:rPr>
      </w:pPr>
    </w:p>
    <w:p w:rsidR="008130CE" w:rsidRPr="00C33A18" w:rsidRDefault="008130CE" w:rsidP="0077204B">
      <w:pPr>
        <w:widowControl w:val="0"/>
        <w:spacing w:after="0" w:line="240" w:lineRule="auto"/>
        <w:outlineLvl w:val="0"/>
        <w:rPr>
          <w:rFonts w:ascii="Times New Roman" w:hAnsi="Times New Roman"/>
          <w:sz w:val="20"/>
          <w:szCs w:val="20"/>
          <w:lang w:val="sr-Cyrl-RS"/>
        </w:rPr>
      </w:pPr>
    </w:p>
    <w:p w:rsidR="008130CE" w:rsidRPr="00C33A18" w:rsidRDefault="008130CE" w:rsidP="0077204B">
      <w:pPr>
        <w:widowControl w:val="0"/>
        <w:spacing w:after="0" w:line="240" w:lineRule="auto"/>
        <w:outlineLvl w:val="0"/>
        <w:rPr>
          <w:rFonts w:ascii="Times New Roman" w:hAnsi="Times New Roman"/>
          <w:sz w:val="20"/>
          <w:szCs w:val="20"/>
          <w:lang w:val="sr-Cyrl-RS"/>
        </w:rPr>
      </w:pPr>
    </w:p>
    <w:p w:rsidR="008130CE" w:rsidRPr="00C33A18" w:rsidRDefault="008130CE" w:rsidP="0077204B">
      <w:pPr>
        <w:widowControl w:val="0"/>
        <w:spacing w:after="0" w:line="240" w:lineRule="auto"/>
        <w:outlineLvl w:val="0"/>
        <w:rPr>
          <w:rFonts w:ascii="Times New Roman" w:hAnsi="Times New Roman"/>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8414"/>
      </w:tblGrid>
      <w:tr w:rsidR="00F87852" w:rsidRPr="00C33A18" w:rsidTr="00514B6B">
        <w:trPr>
          <w:trHeight w:val="421"/>
        </w:trPr>
        <w:tc>
          <w:tcPr>
            <w:tcW w:w="646" w:type="dxa"/>
            <w:shd w:val="clear" w:color="auto" w:fill="BFBFBF"/>
            <w:vAlign w:val="center"/>
          </w:tcPr>
          <w:p w:rsidR="00F87852" w:rsidRPr="00C33A18" w:rsidRDefault="00F87852" w:rsidP="0077204B">
            <w:pPr>
              <w:spacing w:after="0" w:line="240" w:lineRule="auto"/>
              <w:jc w:val="center"/>
              <w:rPr>
                <w:rFonts w:ascii="Times New Roman" w:hAnsi="Times New Roman"/>
                <w:b/>
                <w:sz w:val="20"/>
                <w:szCs w:val="20"/>
              </w:rPr>
            </w:pPr>
            <w:r>
              <w:rPr>
                <w:rFonts w:ascii="Times New Roman" w:hAnsi="Times New Roman"/>
                <w:b/>
                <w:sz w:val="20"/>
                <w:szCs w:val="20"/>
              </w:rPr>
              <w:t>III</w:t>
            </w:r>
          </w:p>
        </w:tc>
        <w:tc>
          <w:tcPr>
            <w:tcW w:w="8414" w:type="dxa"/>
            <w:shd w:val="clear" w:color="auto" w:fill="BFBFBF"/>
            <w:vAlign w:val="center"/>
          </w:tcPr>
          <w:p w:rsidR="00F87852" w:rsidRPr="00C33A18" w:rsidRDefault="00F87852" w:rsidP="0077204B">
            <w:pPr>
              <w:spacing w:after="0" w:line="240" w:lineRule="auto"/>
              <w:jc w:val="center"/>
              <w:rPr>
                <w:rFonts w:ascii="Times New Roman" w:hAnsi="Times New Roman"/>
                <w:b/>
                <w:sz w:val="20"/>
                <w:szCs w:val="20"/>
              </w:rPr>
            </w:pPr>
            <w:r>
              <w:rPr>
                <w:rFonts w:ascii="Times New Roman" w:hAnsi="Times New Roman"/>
                <w:b/>
                <w:sz w:val="20"/>
                <w:szCs w:val="20"/>
              </w:rPr>
              <w:t>DECLARAŢIE</w:t>
            </w:r>
          </w:p>
        </w:tc>
      </w:tr>
    </w:tbl>
    <w:p w:rsidR="00F87852" w:rsidRPr="00C33A18" w:rsidRDefault="00F87852" w:rsidP="0077204B">
      <w:pPr>
        <w:spacing w:after="0" w:line="240" w:lineRule="auto"/>
        <w:jc w:val="center"/>
        <w:rPr>
          <w:rFonts w:ascii="Times New Roman" w:hAnsi="Times New Roman"/>
          <w:b/>
          <w:sz w:val="20"/>
          <w:szCs w:val="20"/>
          <w:lang w:val="sr-Cyrl-RS"/>
        </w:rPr>
      </w:pPr>
    </w:p>
    <w:p w:rsidR="00F87852" w:rsidRPr="00C33A18" w:rsidRDefault="00F87852" w:rsidP="0077204B">
      <w:pPr>
        <w:tabs>
          <w:tab w:val="left" w:pos="1455"/>
        </w:tabs>
        <w:spacing w:after="0" w:line="240" w:lineRule="auto"/>
        <w:jc w:val="center"/>
        <w:rPr>
          <w:rFonts w:ascii="Times New Roman" w:hAnsi="Times New Roman"/>
          <w:sz w:val="20"/>
          <w:szCs w:val="20"/>
        </w:rPr>
      </w:pPr>
      <w:r>
        <w:rPr>
          <w:rFonts w:ascii="Times New Roman" w:hAnsi="Times New Roman"/>
          <w:sz w:val="20"/>
          <w:szCs w:val="20"/>
        </w:rPr>
        <w:t>PRIVIND ACCEPTAREA OBLIGAȚIEI DE CĂTRE INSTITUȚIE ÎN CAZUL ÎN CARE SECRETARIATUL PROVINCIAL ESTE FINANȚATORUL SAU COFINANȚATORUL PROGRAMULUI/PROIECTULUI</w:t>
      </w:r>
    </w:p>
    <w:p w:rsidR="00F87852" w:rsidRPr="00C33A18" w:rsidRDefault="00F87852" w:rsidP="0077204B">
      <w:pPr>
        <w:tabs>
          <w:tab w:val="left" w:pos="1455"/>
        </w:tabs>
        <w:spacing w:after="0" w:line="240" w:lineRule="auto"/>
        <w:rPr>
          <w:rFonts w:ascii="Times New Roman" w:hAnsi="Times New Roman"/>
          <w:sz w:val="20"/>
          <w:szCs w:val="20"/>
          <w:lang w:val="sr-Cyrl-RS"/>
        </w:rPr>
      </w:pPr>
    </w:p>
    <w:p w:rsidR="00F87852" w:rsidRPr="00C33A18" w:rsidRDefault="00F87852" w:rsidP="0077204B">
      <w:pPr>
        <w:tabs>
          <w:tab w:val="left" w:pos="1455"/>
        </w:tabs>
        <w:spacing w:after="0" w:line="240" w:lineRule="auto"/>
        <w:rPr>
          <w:rFonts w:ascii="Times New Roman" w:hAnsi="Times New Roman"/>
          <w:sz w:val="20"/>
          <w:szCs w:val="20"/>
        </w:rPr>
      </w:pPr>
      <w:r>
        <w:rPr>
          <w:rFonts w:ascii="Times New Roman" w:hAnsi="Times New Roman"/>
          <w:sz w:val="20"/>
          <w:szCs w:val="20"/>
        </w:rPr>
        <w:t>Persoana responsabilă din instituție declară:</w:t>
      </w:r>
    </w:p>
    <w:p w:rsidR="00F87852" w:rsidRPr="00C33A18" w:rsidRDefault="00F87852" w:rsidP="0077204B">
      <w:pPr>
        <w:numPr>
          <w:ilvl w:val="0"/>
          <w:numId w:val="2"/>
        </w:numPr>
        <w:tabs>
          <w:tab w:val="left" w:pos="1455"/>
        </w:tabs>
        <w:spacing w:before="120" w:after="0" w:line="240" w:lineRule="auto"/>
        <w:ind w:left="714" w:hanging="357"/>
        <w:rPr>
          <w:rFonts w:ascii="Times New Roman" w:hAnsi="Times New Roman"/>
          <w:sz w:val="20"/>
          <w:szCs w:val="20"/>
        </w:rPr>
      </w:pPr>
      <w:r>
        <w:rPr>
          <w:rFonts w:ascii="Times New Roman" w:hAnsi="Times New Roman"/>
          <w:sz w:val="20"/>
          <w:szCs w:val="20"/>
        </w:rPr>
        <w:t>că va cheltui mijloacele acordate în mod legal și conform destinației;</w:t>
      </w:r>
    </w:p>
    <w:p w:rsidR="00F87852" w:rsidRPr="00C33A18" w:rsidRDefault="00F87852" w:rsidP="0077204B">
      <w:pPr>
        <w:numPr>
          <w:ilvl w:val="0"/>
          <w:numId w:val="2"/>
        </w:numPr>
        <w:tabs>
          <w:tab w:val="left" w:pos="1455"/>
        </w:tabs>
        <w:spacing w:before="120" w:after="0" w:line="240" w:lineRule="auto"/>
        <w:ind w:left="714" w:hanging="357"/>
        <w:jc w:val="both"/>
        <w:rPr>
          <w:rFonts w:ascii="Times New Roman" w:hAnsi="Times New Roman"/>
          <w:sz w:val="20"/>
          <w:szCs w:val="20"/>
        </w:rPr>
      </w:pPr>
      <w:r>
        <w:rPr>
          <w:rFonts w:ascii="Times New Roman" w:hAnsi="Times New Roman"/>
          <w:sz w:val="20"/>
          <w:szCs w:val="20"/>
        </w:rP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F87852" w:rsidRPr="00C33A18" w:rsidRDefault="00F87852" w:rsidP="0077204B">
      <w:pPr>
        <w:numPr>
          <w:ilvl w:val="0"/>
          <w:numId w:val="2"/>
        </w:numPr>
        <w:tabs>
          <w:tab w:val="left" w:pos="1455"/>
        </w:tabs>
        <w:spacing w:before="120" w:after="0" w:line="240" w:lineRule="auto"/>
        <w:ind w:left="714" w:hanging="357"/>
        <w:rPr>
          <w:rFonts w:ascii="Times New Roman" w:hAnsi="Times New Roman"/>
          <w:sz w:val="20"/>
          <w:szCs w:val="20"/>
        </w:rPr>
      </w:pPr>
      <w:r>
        <w:rPr>
          <w:rFonts w:ascii="Times New Roman" w:hAnsi="Times New Roman"/>
          <w:sz w:val="20"/>
          <w:szCs w:val="20"/>
        </w:rPr>
        <w:t>că în program/proiect va menționa că realizarea acestuia a fost finanțată sau cofinanțată de Secretariatul Provincial pentru Educație, Reglementări, Administrație și Minoritățile Naționale – Comunitățile Naționale;</w:t>
      </w:r>
    </w:p>
    <w:p w:rsidR="00F662C0" w:rsidRPr="00C33A18" w:rsidRDefault="00F662C0" w:rsidP="0077204B">
      <w:pPr>
        <w:tabs>
          <w:tab w:val="left" w:pos="1455"/>
        </w:tabs>
        <w:spacing w:before="120" w:after="0" w:line="240" w:lineRule="auto"/>
        <w:ind w:left="714"/>
        <w:rPr>
          <w:rFonts w:ascii="Times New Roman" w:hAnsi="Times New Roman"/>
          <w:sz w:val="20"/>
          <w:szCs w:val="20"/>
          <w:lang w:val="sr-Cyrl-RS"/>
        </w:rPr>
      </w:pPr>
    </w:p>
    <w:p w:rsidR="00F662C0" w:rsidRPr="00C33A18" w:rsidRDefault="00F662C0" w:rsidP="0077204B">
      <w:pPr>
        <w:tabs>
          <w:tab w:val="left" w:pos="1455"/>
        </w:tabs>
        <w:spacing w:before="120" w:after="0" w:line="240" w:lineRule="auto"/>
        <w:ind w:left="714"/>
        <w:rPr>
          <w:rFonts w:ascii="Times New Roman" w:hAnsi="Times New Roman"/>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53"/>
        <w:gridCol w:w="8407"/>
      </w:tblGrid>
      <w:tr w:rsidR="00256539" w:rsidRPr="00256539" w:rsidTr="00D07188">
        <w:trPr>
          <w:trHeight w:val="375"/>
        </w:trPr>
        <w:tc>
          <w:tcPr>
            <w:tcW w:w="675" w:type="dxa"/>
            <w:shd w:val="clear" w:color="auto" w:fill="D9D9D9"/>
            <w:vAlign w:val="center"/>
          </w:tcPr>
          <w:p w:rsidR="00256539" w:rsidRPr="00256539" w:rsidRDefault="00256539" w:rsidP="00256539">
            <w:pPr>
              <w:spacing w:after="0" w:line="240" w:lineRule="auto"/>
              <w:jc w:val="center"/>
              <w:rPr>
                <w:rFonts w:ascii="Times New Roman" w:eastAsia="Times New Roman" w:hAnsi="Times New Roman"/>
                <w:b/>
                <w:sz w:val="20"/>
                <w:szCs w:val="20"/>
              </w:rPr>
            </w:pPr>
            <w:r>
              <w:rPr>
                <w:rFonts w:ascii="Times New Roman" w:hAnsi="Times New Roman"/>
                <w:b/>
                <w:sz w:val="20"/>
                <w:szCs w:val="20"/>
              </w:rPr>
              <w:t>IV</w:t>
            </w:r>
          </w:p>
        </w:tc>
        <w:tc>
          <w:tcPr>
            <w:tcW w:w="9180" w:type="dxa"/>
            <w:shd w:val="clear" w:color="auto" w:fill="D9D9D9"/>
            <w:vAlign w:val="center"/>
          </w:tcPr>
          <w:p w:rsidR="00256539" w:rsidRPr="00256539" w:rsidRDefault="00256539" w:rsidP="00256539">
            <w:pPr>
              <w:spacing w:after="0" w:line="240" w:lineRule="auto"/>
              <w:jc w:val="center"/>
              <w:rPr>
                <w:rFonts w:ascii="Times New Roman" w:eastAsia="Times New Roman" w:hAnsi="Times New Roman"/>
                <w:b/>
                <w:sz w:val="20"/>
                <w:szCs w:val="20"/>
              </w:rPr>
            </w:pPr>
            <w:r>
              <w:rPr>
                <w:rFonts w:ascii="Times New Roman" w:hAnsi="Times New Roman"/>
                <w:b/>
                <w:sz w:val="20"/>
                <w:szCs w:val="20"/>
              </w:rPr>
              <w:t>ANEXE</w:t>
            </w:r>
          </w:p>
        </w:tc>
      </w:tr>
    </w:tbl>
    <w:p w:rsidR="00F662C0" w:rsidRPr="000A0D47" w:rsidRDefault="00256539" w:rsidP="000A0D47">
      <w:pPr>
        <w:pStyle w:val="ListParagraph"/>
        <w:numPr>
          <w:ilvl w:val="0"/>
          <w:numId w:val="15"/>
        </w:numPr>
        <w:tabs>
          <w:tab w:val="left" w:pos="1455"/>
        </w:tabs>
        <w:spacing w:before="120" w:after="0" w:line="240" w:lineRule="auto"/>
        <w:rPr>
          <w:rFonts w:ascii="Times New Roman" w:hAnsi="Times New Roman"/>
          <w:sz w:val="20"/>
          <w:szCs w:val="20"/>
        </w:rPr>
      </w:pPr>
      <w:r>
        <w:rPr>
          <w:rFonts w:ascii="Times New Roman" w:hAnsi="Times New Roman"/>
          <w:sz w:val="20"/>
          <w:szCs w:val="20"/>
        </w:rPr>
        <w:t>OFERT</w:t>
      </w:r>
      <w:r w:rsidR="00A54416">
        <w:rPr>
          <w:rFonts w:ascii="Times New Roman" w:hAnsi="Times New Roman"/>
          <w:sz w:val="20"/>
          <w:szCs w:val="20"/>
        </w:rPr>
        <w:t>Ă</w:t>
      </w:r>
      <w:r>
        <w:rPr>
          <w:rFonts w:ascii="Times New Roman" w:hAnsi="Times New Roman"/>
          <w:sz w:val="20"/>
          <w:szCs w:val="20"/>
        </w:rPr>
        <w:t xml:space="preserve"> NE</w:t>
      </w:r>
      <w:r w:rsidR="00A54416">
        <w:rPr>
          <w:rFonts w:ascii="Times New Roman" w:hAnsi="Times New Roman"/>
          <w:sz w:val="20"/>
          <w:szCs w:val="20"/>
        </w:rPr>
        <w:t>OBLIGATORIE-DEVIZ</w:t>
      </w:r>
      <w:bookmarkStart w:id="0" w:name="_GoBack"/>
      <w:bookmarkEnd w:id="0"/>
      <w:r>
        <w:rPr>
          <w:rFonts w:ascii="Times New Roman" w:hAnsi="Times New Roman"/>
          <w:sz w:val="20"/>
          <w:szCs w:val="20"/>
        </w:rPr>
        <w:t xml:space="preserve"> PENTRU TRANSPORTUL ORGANIZAT AL ELEVILOR ȘI PROFESORILOR LOR PÂNĂ LA CENTRULUI CREATIV „HETERLENDI BAJIĆ” DIN BOČAR CU RETUR </w:t>
      </w:r>
    </w:p>
    <w:tbl>
      <w:tblPr>
        <w:tblW w:w="0" w:type="auto"/>
        <w:jc w:val="center"/>
        <w:tblLook w:val="01E0" w:firstRow="1" w:lastRow="1" w:firstColumn="1" w:lastColumn="1" w:noHBand="0" w:noVBand="0"/>
      </w:tblPr>
      <w:tblGrid>
        <w:gridCol w:w="2952"/>
        <w:gridCol w:w="2952"/>
        <w:gridCol w:w="2952"/>
      </w:tblGrid>
      <w:tr w:rsidR="00F87852" w:rsidRPr="00C33A18" w:rsidTr="00BC7A7C">
        <w:trPr>
          <w:trHeight w:val="939"/>
          <w:jc w:val="center"/>
        </w:trPr>
        <w:tc>
          <w:tcPr>
            <w:tcW w:w="2952" w:type="dxa"/>
            <w:vAlign w:val="bottom"/>
          </w:tcPr>
          <w:p w:rsidR="00F87852" w:rsidRPr="00C33A18" w:rsidRDefault="00F87852" w:rsidP="0077204B">
            <w:pPr>
              <w:pBdr>
                <w:bottom w:val="single" w:sz="4" w:space="0" w:color="auto"/>
                <w:between w:val="single" w:sz="4" w:space="1" w:color="auto"/>
              </w:pBdr>
              <w:tabs>
                <w:tab w:val="left" w:pos="1455"/>
              </w:tabs>
              <w:spacing w:after="0" w:line="240" w:lineRule="auto"/>
              <w:rPr>
                <w:rFonts w:ascii="Times New Roman" w:hAnsi="Times New Roman"/>
                <w:sz w:val="20"/>
                <w:szCs w:val="20"/>
                <w:lang w:val="sr-Cyrl-RS"/>
              </w:rPr>
            </w:pPr>
          </w:p>
        </w:tc>
        <w:tc>
          <w:tcPr>
            <w:tcW w:w="2952" w:type="dxa"/>
            <w:vAlign w:val="bottom"/>
          </w:tcPr>
          <w:p w:rsidR="00F87852" w:rsidRPr="00C33A18" w:rsidRDefault="00F87852" w:rsidP="0077204B">
            <w:pPr>
              <w:tabs>
                <w:tab w:val="left" w:pos="1455"/>
              </w:tabs>
              <w:spacing w:after="0" w:line="240" w:lineRule="auto"/>
              <w:jc w:val="center"/>
              <w:rPr>
                <w:rFonts w:ascii="Times New Roman" w:hAnsi="Times New Roman"/>
                <w:sz w:val="20"/>
                <w:szCs w:val="20"/>
                <w:lang w:val="sr-Cyrl-RS"/>
              </w:rPr>
            </w:pPr>
          </w:p>
        </w:tc>
        <w:tc>
          <w:tcPr>
            <w:tcW w:w="2952" w:type="dxa"/>
            <w:vAlign w:val="bottom"/>
          </w:tcPr>
          <w:p w:rsidR="00F87852" w:rsidRPr="00C33A18" w:rsidRDefault="00F87852" w:rsidP="0077204B">
            <w:pPr>
              <w:pBdr>
                <w:bottom w:val="single" w:sz="4" w:space="0" w:color="auto"/>
                <w:between w:val="single" w:sz="4" w:space="1" w:color="auto"/>
              </w:pBdr>
              <w:tabs>
                <w:tab w:val="left" w:pos="1455"/>
              </w:tabs>
              <w:spacing w:after="0" w:line="240" w:lineRule="auto"/>
              <w:jc w:val="center"/>
              <w:rPr>
                <w:rFonts w:ascii="Times New Roman" w:hAnsi="Times New Roman"/>
                <w:sz w:val="20"/>
                <w:szCs w:val="20"/>
                <w:lang w:val="sr-Cyrl-RS"/>
              </w:rPr>
            </w:pPr>
          </w:p>
        </w:tc>
      </w:tr>
      <w:tr w:rsidR="00F87852" w:rsidRPr="00C33A18" w:rsidTr="00BC7A7C">
        <w:trPr>
          <w:trHeight w:val="756"/>
          <w:jc w:val="center"/>
        </w:trPr>
        <w:tc>
          <w:tcPr>
            <w:tcW w:w="2952" w:type="dxa"/>
          </w:tcPr>
          <w:p w:rsidR="00F87852" w:rsidRPr="00C33A18" w:rsidRDefault="00F87852" w:rsidP="0077204B">
            <w:pPr>
              <w:tabs>
                <w:tab w:val="left" w:pos="1455"/>
              </w:tabs>
              <w:spacing w:after="0" w:line="240" w:lineRule="auto"/>
              <w:jc w:val="center"/>
              <w:rPr>
                <w:rFonts w:ascii="Times New Roman" w:hAnsi="Times New Roman"/>
                <w:sz w:val="20"/>
                <w:szCs w:val="20"/>
              </w:rPr>
            </w:pPr>
            <w:r>
              <w:rPr>
                <w:rFonts w:ascii="Times New Roman" w:hAnsi="Times New Roman"/>
                <w:sz w:val="20"/>
                <w:szCs w:val="20"/>
              </w:rPr>
              <w:t>Data</w:t>
            </w:r>
          </w:p>
        </w:tc>
        <w:tc>
          <w:tcPr>
            <w:tcW w:w="2952" w:type="dxa"/>
          </w:tcPr>
          <w:p w:rsidR="00F87852" w:rsidRPr="00C33A18" w:rsidRDefault="00F87852" w:rsidP="0077204B">
            <w:pPr>
              <w:tabs>
                <w:tab w:val="left" w:pos="1455"/>
              </w:tabs>
              <w:spacing w:after="0" w:line="240" w:lineRule="auto"/>
              <w:jc w:val="center"/>
              <w:rPr>
                <w:rFonts w:ascii="Times New Roman" w:hAnsi="Times New Roman"/>
                <w:sz w:val="20"/>
                <w:szCs w:val="20"/>
              </w:rPr>
            </w:pPr>
            <w:r>
              <w:rPr>
                <w:rFonts w:ascii="Times New Roman" w:hAnsi="Times New Roman"/>
                <w:sz w:val="20"/>
                <w:szCs w:val="20"/>
              </w:rPr>
              <w:t>L.S.</w:t>
            </w:r>
          </w:p>
        </w:tc>
        <w:tc>
          <w:tcPr>
            <w:tcW w:w="2952" w:type="dxa"/>
          </w:tcPr>
          <w:p w:rsidR="00F87852" w:rsidRPr="00C33A18" w:rsidRDefault="00F87852" w:rsidP="0077204B">
            <w:pPr>
              <w:tabs>
                <w:tab w:val="left" w:pos="1455"/>
              </w:tabs>
              <w:spacing w:after="0" w:line="240" w:lineRule="auto"/>
              <w:jc w:val="center"/>
              <w:rPr>
                <w:rFonts w:ascii="Times New Roman" w:hAnsi="Times New Roman"/>
                <w:sz w:val="20"/>
                <w:szCs w:val="20"/>
              </w:rPr>
            </w:pPr>
            <w:r>
              <w:rPr>
                <w:rFonts w:ascii="Times New Roman" w:hAnsi="Times New Roman"/>
                <w:sz w:val="20"/>
                <w:szCs w:val="20"/>
              </w:rPr>
              <w:t>Persoana responsabilă</w:t>
            </w:r>
          </w:p>
        </w:tc>
      </w:tr>
    </w:tbl>
    <w:p w:rsidR="00F87852" w:rsidRPr="00C33A18" w:rsidRDefault="00F87852" w:rsidP="00514B6B">
      <w:pPr>
        <w:tabs>
          <w:tab w:val="left" w:pos="2220"/>
        </w:tabs>
        <w:spacing w:after="0" w:line="240" w:lineRule="auto"/>
        <w:outlineLvl w:val="0"/>
        <w:rPr>
          <w:rFonts w:ascii="Times New Roman" w:hAnsi="Times New Roman"/>
          <w:sz w:val="20"/>
          <w:szCs w:val="20"/>
          <w:lang w:val="sr-Cyrl-RS"/>
        </w:rPr>
      </w:pPr>
    </w:p>
    <w:sectPr w:rsidR="00F87852" w:rsidRPr="00C33A18"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3BF" w:rsidRDefault="004353BF" w:rsidP="00F14081">
      <w:pPr>
        <w:spacing w:after="0" w:line="240" w:lineRule="auto"/>
      </w:pPr>
      <w:r>
        <w:separator/>
      </w:r>
    </w:p>
  </w:endnote>
  <w:endnote w:type="continuationSeparator" w:id="0">
    <w:p w:rsidR="004353BF" w:rsidRDefault="004353BF"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3BF" w:rsidRDefault="004353BF" w:rsidP="00F14081">
      <w:pPr>
        <w:spacing w:after="0" w:line="240" w:lineRule="auto"/>
      </w:pPr>
      <w:r>
        <w:separator/>
      </w:r>
    </w:p>
  </w:footnote>
  <w:footnote w:type="continuationSeparator" w:id="0">
    <w:p w:rsidR="004353BF" w:rsidRDefault="004353BF"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62037"/>
    <w:multiLevelType w:val="hybridMultilevel"/>
    <w:tmpl w:val="4E2E8D6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5"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E554A98"/>
    <w:multiLevelType w:val="hybridMultilevel"/>
    <w:tmpl w:val="99DE531A"/>
    <w:lvl w:ilvl="0" w:tplc="5EAEB638">
      <w:start w:val="1"/>
      <w:numFmt w:val="decimal"/>
      <w:lvlText w:val="%1."/>
      <w:lvlJc w:val="left"/>
      <w:pPr>
        <w:tabs>
          <w:tab w:val="num" w:pos="540"/>
        </w:tabs>
        <w:ind w:left="540" w:hanging="360"/>
      </w:pPr>
      <w:rPr>
        <w:rFonts w:ascii="Calibri" w:hAnsi="Calibri" w:cs="Calibri" w:hint="default"/>
        <w:sz w:val="22"/>
        <w:szCs w:val="2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4EC9448A"/>
    <w:multiLevelType w:val="hybridMultilevel"/>
    <w:tmpl w:val="B9F0A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0" w15:restartNumberingAfterBreak="0">
    <w:nsid w:val="62D54D42"/>
    <w:multiLevelType w:val="hybridMultilevel"/>
    <w:tmpl w:val="AA3C5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3A61C6"/>
    <w:multiLevelType w:val="hybridMultilevel"/>
    <w:tmpl w:val="84BE15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E87050"/>
    <w:multiLevelType w:val="hybridMultilevel"/>
    <w:tmpl w:val="51268D46"/>
    <w:lvl w:ilvl="0" w:tplc="4446983A">
      <w:start w:val="1"/>
      <w:numFmt w:val="decimal"/>
      <w:lvlText w:val="%1."/>
      <w:lvlJc w:val="left"/>
      <w:pPr>
        <w:ind w:left="1074" w:hanging="360"/>
      </w:pPr>
      <w:rPr>
        <w:rFonts w:ascii="Calibri" w:eastAsia="Times New Roman" w:hAnsi="Calibri" w:cs="Arial" w:hint="default"/>
        <w:sz w:val="22"/>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4"/>
  </w:num>
  <w:num w:numId="8">
    <w:abstractNumId w:val="10"/>
  </w:num>
  <w:num w:numId="9">
    <w:abstractNumId w:val="5"/>
  </w:num>
  <w:num w:numId="10">
    <w:abstractNumId w:val="3"/>
  </w:num>
  <w:num w:numId="11">
    <w:abstractNumId w:val="1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0FE"/>
    <w:rsid w:val="000232C4"/>
    <w:rsid w:val="00027BF8"/>
    <w:rsid w:val="00031EE9"/>
    <w:rsid w:val="000336EA"/>
    <w:rsid w:val="00034515"/>
    <w:rsid w:val="00050B0B"/>
    <w:rsid w:val="000774D8"/>
    <w:rsid w:val="000A0D47"/>
    <w:rsid w:val="000D46FF"/>
    <w:rsid w:val="000E47ED"/>
    <w:rsid w:val="00115F22"/>
    <w:rsid w:val="0016609D"/>
    <w:rsid w:val="00166EB5"/>
    <w:rsid w:val="00185CE2"/>
    <w:rsid w:val="001B6DAD"/>
    <w:rsid w:val="001D780F"/>
    <w:rsid w:val="001F1755"/>
    <w:rsid w:val="001F178B"/>
    <w:rsid w:val="00224F4C"/>
    <w:rsid w:val="00244A6F"/>
    <w:rsid w:val="0024711E"/>
    <w:rsid w:val="0025252D"/>
    <w:rsid w:val="00256539"/>
    <w:rsid w:val="002641AC"/>
    <w:rsid w:val="00277487"/>
    <w:rsid w:val="002B0F5E"/>
    <w:rsid w:val="002C0960"/>
    <w:rsid w:val="002C653B"/>
    <w:rsid w:val="002D0B65"/>
    <w:rsid w:val="002F0CBA"/>
    <w:rsid w:val="00340023"/>
    <w:rsid w:val="0034482F"/>
    <w:rsid w:val="00354D88"/>
    <w:rsid w:val="00390B9A"/>
    <w:rsid w:val="003B353B"/>
    <w:rsid w:val="003C2678"/>
    <w:rsid w:val="003D46FA"/>
    <w:rsid w:val="003D4BA8"/>
    <w:rsid w:val="003D6A9F"/>
    <w:rsid w:val="003E0FFF"/>
    <w:rsid w:val="003E78AF"/>
    <w:rsid w:val="00400E08"/>
    <w:rsid w:val="00403640"/>
    <w:rsid w:val="00422E46"/>
    <w:rsid w:val="0043331E"/>
    <w:rsid w:val="004353BF"/>
    <w:rsid w:val="00445FC5"/>
    <w:rsid w:val="0046412D"/>
    <w:rsid w:val="004C2883"/>
    <w:rsid w:val="004E4BBC"/>
    <w:rsid w:val="004E7BF1"/>
    <w:rsid w:val="0050453D"/>
    <w:rsid w:val="00510E9F"/>
    <w:rsid w:val="00514B6B"/>
    <w:rsid w:val="00556289"/>
    <w:rsid w:val="00560636"/>
    <w:rsid w:val="0058335D"/>
    <w:rsid w:val="0059289C"/>
    <w:rsid w:val="005B0FA0"/>
    <w:rsid w:val="005B385B"/>
    <w:rsid w:val="005B53D2"/>
    <w:rsid w:val="00603A16"/>
    <w:rsid w:val="00605422"/>
    <w:rsid w:val="00606951"/>
    <w:rsid w:val="006111B1"/>
    <w:rsid w:val="00651E07"/>
    <w:rsid w:val="00670DCD"/>
    <w:rsid w:val="006A3BE8"/>
    <w:rsid w:val="006B3226"/>
    <w:rsid w:val="006C4E2F"/>
    <w:rsid w:val="006E1832"/>
    <w:rsid w:val="006E38D4"/>
    <w:rsid w:val="006F5F29"/>
    <w:rsid w:val="00741180"/>
    <w:rsid w:val="007612DA"/>
    <w:rsid w:val="0077204B"/>
    <w:rsid w:val="00783C96"/>
    <w:rsid w:val="007878D8"/>
    <w:rsid w:val="007B24BD"/>
    <w:rsid w:val="007E1AF1"/>
    <w:rsid w:val="007E2B1C"/>
    <w:rsid w:val="007F325D"/>
    <w:rsid w:val="008130CE"/>
    <w:rsid w:val="00844E2A"/>
    <w:rsid w:val="00852E54"/>
    <w:rsid w:val="00861D58"/>
    <w:rsid w:val="0089393E"/>
    <w:rsid w:val="00894E59"/>
    <w:rsid w:val="008D0A72"/>
    <w:rsid w:val="008D233A"/>
    <w:rsid w:val="008E1147"/>
    <w:rsid w:val="00923922"/>
    <w:rsid w:val="009512E1"/>
    <w:rsid w:val="009A6B92"/>
    <w:rsid w:val="009F520E"/>
    <w:rsid w:val="009F583F"/>
    <w:rsid w:val="00A10970"/>
    <w:rsid w:val="00A221FF"/>
    <w:rsid w:val="00A22B37"/>
    <w:rsid w:val="00A54416"/>
    <w:rsid w:val="00A54CF6"/>
    <w:rsid w:val="00AC1795"/>
    <w:rsid w:val="00AC4AFC"/>
    <w:rsid w:val="00B06BEB"/>
    <w:rsid w:val="00B22C31"/>
    <w:rsid w:val="00B43ABF"/>
    <w:rsid w:val="00B4717F"/>
    <w:rsid w:val="00B70DDB"/>
    <w:rsid w:val="00B77AEF"/>
    <w:rsid w:val="00B96E5B"/>
    <w:rsid w:val="00BA264A"/>
    <w:rsid w:val="00BC1F87"/>
    <w:rsid w:val="00BC64ED"/>
    <w:rsid w:val="00BC7A7C"/>
    <w:rsid w:val="00BD474C"/>
    <w:rsid w:val="00BE1B22"/>
    <w:rsid w:val="00C33A18"/>
    <w:rsid w:val="00C749B9"/>
    <w:rsid w:val="00C87469"/>
    <w:rsid w:val="00CF2E1C"/>
    <w:rsid w:val="00D30B6E"/>
    <w:rsid w:val="00D72F08"/>
    <w:rsid w:val="00DA2C82"/>
    <w:rsid w:val="00DA5E01"/>
    <w:rsid w:val="00DF3DF8"/>
    <w:rsid w:val="00E014E9"/>
    <w:rsid w:val="00E13CDA"/>
    <w:rsid w:val="00E74698"/>
    <w:rsid w:val="00E754F4"/>
    <w:rsid w:val="00EA4391"/>
    <w:rsid w:val="00F13290"/>
    <w:rsid w:val="00F14081"/>
    <w:rsid w:val="00F35EF0"/>
    <w:rsid w:val="00F501A6"/>
    <w:rsid w:val="00F662C0"/>
    <w:rsid w:val="00F7642D"/>
    <w:rsid w:val="00F87852"/>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598B56"/>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34"/>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 w:type="character" w:styleId="CommentReference">
    <w:name w:val="annotation reference"/>
    <w:basedOn w:val="DefaultParagraphFont"/>
    <w:uiPriority w:val="99"/>
    <w:semiHidden/>
    <w:unhideWhenUsed/>
    <w:rsid w:val="002C0960"/>
    <w:rPr>
      <w:sz w:val="16"/>
      <w:szCs w:val="16"/>
    </w:rPr>
  </w:style>
  <w:style w:type="paragraph" w:styleId="CommentText">
    <w:name w:val="annotation text"/>
    <w:basedOn w:val="Normal"/>
    <w:link w:val="CommentTextChar"/>
    <w:uiPriority w:val="99"/>
    <w:semiHidden/>
    <w:unhideWhenUsed/>
    <w:rsid w:val="002C0960"/>
    <w:pPr>
      <w:spacing w:line="240" w:lineRule="auto"/>
    </w:pPr>
    <w:rPr>
      <w:sz w:val="20"/>
      <w:szCs w:val="20"/>
    </w:rPr>
  </w:style>
  <w:style w:type="character" w:customStyle="1" w:styleId="CommentTextChar">
    <w:name w:val="Comment Text Char"/>
    <w:basedOn w:val="DefaultParagraphFont"/>
    <w:link w:val="CommentText"/>
    <w:uiPriority w:val="99"/>
    <w:semiHidden/>
    <w:rsid w:val="002C0960"/>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450868">
      <w:bodyDiv w:val="1"/>
      <w:marLeft w:val="0"/>
      <w:marRight w:val="0"/>
      <w:marTop w:val="0"/>
      <w:marBottom w:val="0"/>
      <w:divBdr>
        <w:top w:val="none" w:sz="0" w:space="0" w:color="auto"/>
        <w:left w:val="none" w:sz="0" w:space="0" w:color="auto"/>
        <w:bottom w:val="none" w:sz="0" w:space="0" w:color="auto"/>
        <w:right w:val="none" w:sz="0" w:space="0" w:color="auto"/>
      </w:divBdr>
    </w:div>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Vladimir Mitrovic</cp:lastModifiedBy>
  <cp:revision>3</cp:revision>
  <dcterms:created xsi:type="dcterms:W3CDTF">2025-08-05T07:27:00Z</dcterms:created>
  <dcterms:modified xsi:type="dcterms:W3CDTF">2025-08-05T08:21:00Z</dcterms:modified>
</cp:coreProperties>
</file>