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108" w:type="dxa"/>
        <w:tblLayout w:type="fixed"/>
        <w:tblLook w:val="04A0" w:firstRow="1" w:lastRow="0" w:firstColumn="1" w:lastColumn="0" w:noHBand="0" w:noVBand="1"/>
      </w:tblPr>
      <w:tblGrid>
        <w:gridCol w:w="1276"/>
        <w:gridCol w:w="1276"/>
        <w:gridCol w:w="3370"/>
        <w:gridCol w:w="3009"/>
        <w:gridCol w:w="1276"/>
      </w:tblGrid>
      <w:tr w:rsidR="009D1598" w:rsidRPr="002D3D21" w14:paraId="0CEF61F6" w14:textId="77777777" w:rsidTr="0058638B">
        <w:trPr>
          <w:trHeight w:val="1975"/>
        </w:trPr>
        <w:tc>
          <w:tcPr>
            <w:tcW w:w="2552" w:type="dxa"/>
            <w:gridSpan w:val="2"/>
          </w:tcPr>
          <w:p w14:paraId="51689722" w14:textId="77777777" w:rsidR="00EF5613" w:rsidRPr="002D3D21" w:rsidRDefault="00EF5613" w:rsidP="0058638B">
            <w:pPr>
              <w:tabs>
                <w:tab w:val="center" w:pos="4703"/>
                <w:tab w:val="right" w:pos="9406"/>
              </w:tabs>
              <w:ind w:left="-198" w:firstLine="108"/>
              <w:rPr>
                <w:sz w:val="22"/>
                <w:szCs w:val="22"/>
              </w:rPr>
            </w:pPr>
            <w:r>
              <w:rPr>
                <w:noProof/>
                <w:sz w:val="22"/>
                <w:szCs w:val="22"/>
                <w:lang w:val="en-US"/>
              </w:rPr>
              <w:drawing>
                <wp:inline distT="0" distB="0" distL="0" distR="0" wp14:anchorId="7EDA2602" wp14:editId="11F10EDE">
                  <wp:extent cx="1487170" cy="962025"/>
                  <wp:effectExtent l="0" t="0" r="0" b="9525"/>
                  <wp:docPr id="2" name="Picture 2" descr="Description: 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170" cy="962025"/>
                          </a:xfrm>
                          <a:prstGeom prst="rect">
                            <a:avLst/>
                          </a:prstGeom>
                          <a:noFill/>
                          <a:ln>
                            <a:noFill/>
                          </a:ln>
                        </pic:spPr>
                      </pic:pic>
                    </a:graphicData>
                  </a:graphic>
                </wp:inline>
              </w:drawing>
            </w:r>
          </w:p>
        </w:tc>
        <w:tc>
          <w:tcPr>
            <w:tcW w:w="7655" w:type="dxa"/>
            <w:gridSpan w:val="3"/>
          </w:tcPr>
          <w:p w14:paraId="347AC83F" w14:textId="77777777" w:rsidR="00EF5613" w:rsidRPr="002D3D21" w:rsidRDefault="00EF5613" w:rsidP="0058638B">
            <w:pPr>
              <w:tabs>
                <w:tab w:val="center" w:pos="4703"/>
                <w:tab w:val="right" w:pos="9406"/>
              </w:tabs>
              <w:rPr>
                <w:sz w:val="22"/>
                <w:szCs w:val="22"/>
              </w:rPr>
            </w:pPr>
            <w:r>
              <w:rPr>
                <w:sz w:val="22"/>
                <w:szCs w:val="22"/>
              </w:rPr>
              <w:t>Republica Serbia</w:t>
            </w:r>
          </w:p>
          <w:p w14:paraId="6560EB02" w14:textId="77777777" w:rsidR="00EF5613" w:rsidRPr="002D3D21" w:rsidRDefault="00EF5613" w:rsidP="0058638B">
            <w:pPr>
              <w:rPr>
                <w:sz w:val="22"/>
                <w:szCs w:val="22"/>
              </w:rPr>
            </w:pPr>
            <w:r>
              <w:rPr>
                <w:sz w:val="22"/>
                <w:szCs w:val="22"/>
              </w:rPr>
              <w:t>Provincia Autonomă Voivodina</w:t>
            </w:r>
          </w:p>
          <w:p w14:paraId="52248890" w14:textId="77777777" w:rsidR="00EF5613" w:rsidRPr="002D3D21" w:rsidRDefault="00EF5613" w:rsidP="0058638B">
            <w:pPr>
              <w:rPr>
                <w:b/>
                <w:sz w:val="22"/>
                <w:szCs w:val="22"/>
              </w:rPr>
            </w:pPr>
            <w:r>
              <w:rPr>
                <w:b/>
                <w:sz w:val="22"/>
                <w:szCs w:val="22"/>
              </w:rPr>
              <w:t>Secretariatul Provincial pentru Educaţie, Reglementări,</w:t>
            </w:r>
          </w:p>
          <w:p w14:paraId="5E97D82C" w14:textId="77777777" w:rsidR="00EF5613" w:rsidRPr="002D3D21" w:rsidRDefault="00EF5613" w:rsidP="0058638B">
            <w:pPr>
              <w:rPr>
                <w:b/>
                <w:sz w:val="22"/>
                <w:szCs w:val="22"/>
              </w:rPr>
            </w:pPr>
            <w:r>
              <w:rPr>
                <w:b/>
                <w:sz w:val="22"/>
                <w:szCs w:val="22"/>
              </w:rPr>
              <w:t>Administraţie şi Minorităţile Naţionale - Comunităţile Naţionale</w:t>
            </w:r>
          </w:p>
          <w:p w14:paraId="024D045A" w14:textId="77777777" w:rsidR="00EF5613" w:rsidRPr="002D3D21" w:rsidRDefault="00EF5613" w:rsidP="0058638B">
            <w:pPr>
              <w:tabs>
                <w:tab w:val="center" w:pos="4703"/>
                <w:tab w:val="right" w:pos="9406"/>
              </w:tabs>
              <w:rPr>
                <w:sz w:val="22"/>
                <w:szCs w:val="22"/>
              </w:rPr>
            </w:pPr>
            <w:r>
              <w:rPr>
                <w:sz w:val="22"/>
                <w:szCs w:val="22"/>
              </w:rPr>
              <w:t>Bulevar Mihajla Pupina 16, 21000 Novi Sad</w:t>
            </w:r>
          </w:p>
          <w:p w14:paraId="5FACA78B" w14:textId="3C7921B7" w:rsidR="00EF5613" w:rsidRPr="002D3D21" w:rsidRDefault="00EF5613" w:rsidP="0058638B">
            <w:pPr>
              <w:tabs>
                <w:tab w:val="center" w:pos="4703"/>
                <w:tab w:val="right" w:pos="9406"/>
              </w:tabs>
              <w:rPr>
                <w:sz w:val="22"/>
                <w:szCs w:val="22"/>
              </w:rPr>
            </w:pPr>
            <w:r>
              <w:rPr>
                <w:sz w:val="22"/>
                <w:szCs w:val="22"/>
              </w:rPr>
              <w:t>T: +381 21  487  4609</w:t>
            </w:r>
          </w:p>
          <w:p w14:paraId="571DD22C" w14:textId="74B77DF4" w:rsidR="00C2624D" w:rsidRPr="002D3D21" w:rsidRDefault="00C2624D" w:rsidP="0058638B">
            <w:pPr>
              <w:tabs>
                <w:tab w:val="center" w:pos="4703"/>
                <w:tab w:val="right" w:pos="9406"/>
              </w:tabs>
              <w:rPr>
                <w:sz w:val="22"/>
                <w:szCs w:val="22"/>
              </w:rPr>
            </w:pPr>
            <w:r>
              <w:rPr>
                <w:sz w:val="22"/>
                <w:szCs w:val="22"/>
              </w:rPr>
              <w:t>jelena.pokrajac@vojvodina.gov.rs</w:t>
            </w:r>
          </w:p>
          <w:p w14:paraId="24CAA381" w14:textId="77777777" w:rsidR="00EF5613" w:rsidRPr="002D3D21" w:rsidRDefault="00EF5613" w:rsidP="0058638B">
            <w:pPr>
              <w:tabs>
                <w:tab w:val="center" w:pos="4703"/>
                <w:tab w:val="right" w:pos="9406"/>
              </w:tabs>
              <w:rPr>
                <w:sz w:val="22"/>
                <w:szCs w:val="22"/>
                <w:lang w:val="ru-RU"/>
              </w:rPr>
            </w:pPr>
          </w:p>
        </w:tc>
      </w:tr>
      <w:tr w:rsidR="00EB17B3" w:rsidRPr="00EB17B3" w14:paraId="560C3B52" w14:textId="77777777" w:rsidTr="009F52E1">
        <w:trPr>
          <w:gridAfter w:val="1"/>
          <w:wAfter w:w="1276" w:type="dxa"/>
          <w:trHeight w:val="305"/>
        </w:trPr>
        <w:tc>
          <w:tcPr>
            <w:tcW w:w="1276" w:type="dxa"/>
          </w:tcPr>
          <w:p w14:paraId="568DC287" w14:textId="77777777" w:rsidR="00EF5613" w:rsidRPr="002D3D21" w:rsidRDefault="00EF5613" w:rsidP="0058638B">
            <w:pPr>
              <w:tabs>
                <w:tab w:val="center" w:pos="4703"/>
                <w:tab w:val="right" w:pos="9406"/>
              </w:tabs>
              <w:ind w:left="-198" w:firstLine="108"/>
              <w:rPr>
                <w:rFonts w:eastAsia="Calibri"/>
                <w:noProof/>
                <w:sz w:val="22"/>
                <w:szCs w:val="22"/>
              </w:rPr>
            </w:pPr>
          </w:p>
        </w:tc>
        <w:tc>
          <w:tcPr>
            <w:tcW w:w="4646" w:type="dxa"/>
            <w:gridSpan w:val="2"/>
          </w:tcPr>
          <w:p w14:paraId="176C9CAC" w14:textId="0EFCC924" w:rsidR="00EF5613" w:rsidRPr="002D3D21" w:rsidRDefault="00EF5613" w:rsidP="0058638B">
            <w:pPr>
              <w:tabs>
                <w:tab w:val="center" w:pos="4703"/>
                <w:tab w:val="right" w:pos="9406"/>
              </w:tabs>
              <w:rPr>
                <w:rFonts w:eastAsia="Calibri"/>
                <w:sz w:val="22"/>
                <w:szCs w:val="22"/>
              </w:rPr>
            </w:pPr>
            <w:r>
              <w:rPr>
                <w:sz w:val="22"/>
                <w:szCs w:val="22"/>
              </w:rPr>
              <w:t xml:space="preserve">NUMĂRUL: 003377417 2025 09427 001 000 000 001           </w:t>
            </w:r>
          </w:p>
          <w:p w14:paraId="3CC32DFA" w14:textId="77777777" w:rsidR="00EF5613" w:rsidRPr="002D3D21" w:rsidRDefault="00EF5613" w:rsidP="0058638B">
            <w:pPr>
              <w:tabs>
                <w:tab w:val="center" w:pos="4703"/>
                <w:tab w:val="right" w:pos="9406"/>
              </w:tabs>
              <w:rPr>
                <w:rFonts w:eastAsia="Calibri"/>
                <w:sz w:val="22"/>
                <w:szCs w:val="22"/>
              </w:rPr>
            </w:pPr>
          </w:p>
        </w:tc>
        <w:tc>
          <w:tcPr>
            <w:tcW w:w="3009" w:type="dxa"/>
          </w:tcPr>
          <w:p w14:paraId="26C7B234" w14:textId="4D8190CB" w:rsidR="00EF5613" w:rsidRPr="00EB17B3" w:rsidRDefault="00EF5613" w:rsidP="00EB17B3">
            <w:pPr>
              <w:tabs>
                <w:tab w:val="center" w:pos="4703"/>
                <w:tab w:val="right" w:pos="9406"/>
              </w:tabs>
              <w:rPr>
                <w:rFonts w:eastAsia="Calibri"/>
                <w:sz w:val="22"/>
                <w:szCs w:val="22"/>
              </w:rPr>
            </w:pPr>
            <w:r>
              <w:rPr>
                <w:sz w:val="22"/>
                <w:szCs w:val="22"/>
              </w:rPr>
              <w:t>DATA: 21.10.2025</w:t>
            </w:r>
          </w:p>
        </w:tc>
      </w:tr>
    </w:tbl>
    <w:p w14:paraId="2E4CAF1A" w14:textId="77777777" w:rsidR="009C6A1C" w:rsidRPr="002D3D21" w:rsidRDefault="009C6A1C" w:rsidP="00EF5613">
      <w:pPr>
        <w:jc w:val="both"/>
        <w:rPr>
          <w:sz w:val="22"/>
          <w:szCs w:val="22"/>
          <w:lang w:val="ru-RU"/>
        </w:rPr>
      </w:pPr>
    </w:p>
    <w:p w14:paraId="4EE64B04" w14:textId="0BD71371" w:rsidR="00EF5613" w:rsidRPr="002D3D21" w:rsidRDefault="00EF5613" w:rsidP="00EF5613">
      <w:pPr>
        <w:jc w:val="both"/>
        <w:rPr>
          <w:sz w:val="22"/>
          <w:szCs w:val="22"/>
        </w:rPr>
      </w:pPr>
      <w:r>
        <w:rPr>
          <w:sz w:val="22"/>
          <w:szCs w:val="22"/>
        </w:rPr>
        <w:t xml:space="preserve">         În baza articolelor 15, 16 alineatul 5 şi 24 alineatul 2  din Hotărârea Adunării Provinciei privind administraţia provincială ("Buletinul oficial al P.A.V.", nr. 37/2014, 54/2014- altă hotărâre,  37/2016, 29/2017, 24/2019, 66/2020, 38/2021 şi 22/2025) şi articolului 8 din Regulamentul privind repartizarea mijloacelor bugetare ale Secretariatului Provincial pentru Educaţie, Reglementări, Administraţie şi Minorităţile Naţionale - Comunităţile Naţionale pentru finanţarea şi cofinanţarea activităților referitoare la îmbunătățirea securității în clădirile instituțiilor de instrucție și educație elementară și medie din teritoriul Provinciei Autonome Voivodina– achiziția echipamentelor în anul 2025 („Buletinul oficial al P.A.V.”, nr. 40/25), în urma desfășurării Concursului pentru finanţarea şi cofinanţarea activităților referitoare la îmbunătățirea securității în clădirile instituțiilor de instrucție și educație elementară și medie din teritoriul Provinciei Autonome Voivodina– achiziția echipamentelor în anul 2025, numărul: 003377417 2025 09427 001 000 000 001 din 04.08.2025, secretarul provincial pentru educaţie, reglementări, administraţie şi minorităţile naţionale– comunităţile naţionale, emite:</w:t>
      </w:r>
    </w:p>
    <w:p w14:paraId="3C61252F" w14:textId="77777777" w:rsidR="001D51DC" w:rsidRPr="002D3D21" w:rsidRDefault="001D51DC" w:rsidP="00BD29CA">
      <w:pPr>
        <w:jc w:val="center"/>
        <w:rPr>
          <w:b/>
          <w:sz w:val="22"/>
          <w:szCs w:val="22"/>
          <w:lang w:val="sr-Cyrl-CS"/>
        </w:rPr>
      </w:pPr>
    </w:p>
    <w:p w14:paraId="2E893F1B" w14:textId="465B6C93" w:rsidR="006005B4" w:rsidRPr="002D3D21" w:rsidRDefault="00EF5613" w:rsidP="00BD29CA">
      <w:pPr>
        <w:jc w:val="center"/>
        <w:rPr>
          <w:b/>
          <w:sz w:val="22"/>
          <w:szCs w:val="22"/>
        </w:rPr>
      </w:pPr>
      <w:r>
        <w:rPr>
          <w:b/>
          <w:sz w:val="22"/>
          <w:szCs w:val="22"/>
        </w:rPr>
        <w:t xml:space="preserve">DECIZIA </w:t>
      </w:r>
    </w:p>
    <w:p w14:paraId="14E264AA" w14:textId="74E07FF4" w:rsidR="00BD29CA" w:rsidRPr="002D3D21" w:rsidRDefault="00BD29CA" w:rsidP="00EF5613">
      <w:pPr>
        <w:jc w:val="center"/>
        <w:rPr>
          <w:b/>
          <w:sz w:val="22"/>
          <w:szCs w:val="22"/>
        </w:rPr>
      </w:pPr>
      <w:r>
        <w:rPr>
          <w:b/>
          <w:sz w:val="22"/>
          <w:szCs w:val="22"/>
        </w:rPr>
        <w:t>PRIVIND REPARTIZAREA MIJLOACELOR CONFORM CONCURSULUI PENTRU FINANŢAREA ŞI COFINANŢAREA ACTIVITĂȚILOR REFERITOARE LA ÎMBUNĂTĂȚIREA SECURITĂȚII ÎN CLĂDIRILE INSTITUȚIILOR DE INSTRUCȚIE ȘI EDUCAȚIE ELEMENTARĂ ȘI MEDIE DIN TERITORIUL PROVINCIEI AUTONOME VOIVODINA– ACHIZIȚI</w:t>
      </w:r>
      <w:r w:rsidR="00C73EF4">
        <w:rPr>
          <w:b/>
          <w:sz w:val="22"/>
          <w:szCs w:val="22"/>
        </w:rPr>
        <w:t xml:space="preserve">A ECHIPAMENTELOR, ÎN ANUL 2025 </w:t>
      </w:r>
    </w:p>
    <w:p w14:paraId="0509EBE6" w14:textId="77777777" w:rsidR="006005B4" w:rsidRPr="002D3D21" w:rsidRDefault="006005B4" w:rsidP="00EF5613">
      <w:pPr>
        <w:jc w:val="center"/>
        <w:rPr>
          <w:b/>
          <w:sz w:val="22"/>
          <w:szCs w:val="22"/>
          <w:lang w:val="sr-Cyrl-RS"/>
        </w:rPr>
      </w:pPr>
    </w:p>
    <w:p w14:paraId="4C3C9277" w14:textId="77777777" w:rsidR="00EF5613" w:rsidRPr="002D3D21" w:rsidRDefault="00EF5613" w:rsidP="00EF5613">
      <w:pPr>
        <w:jc w:val="center"/>
        <w:rPr>
          <w:b/>
          <w:sz w:val="22"/>
          <w:szCs w:val="22"/>
        </w:rPr>
      </w:pPr>
      <w:r>
        <w:rPr>
          <w:b/>
          <w:sz w:val="22"/>
          <w:szCs w:val="22"/>
        </w:rPr>
        <w:t>I</w:t>
      </w:r>
    </w:p>
    <w:p w14:paraId="07C673D7" w14:textId="273CD13D" w:rsidR="00EF5613" w:rsidRPr="002D3D21" w:rsidRDefault="00BC3AB3" w:rsidP="00CD7134">
      <w:pPr>
        <w:tabs>
          <w:tab w:val="center" w:pos="4703"/>
          <w:tab w:val="right" w:pos="9406"/>
        </w:tabs>
        <w:jc w:val="both"/>
        <w:rPr>
          <w:rFonts w:eastAsia="Calibri"/>
          <w:sz w:val="22"/>
          <w:szCs w:val="22"/>
        </w:rPr>
      </w:pPr>
      <w:r>
        <w:rPr>
          <w:sz w:val="22"/>
          <w:szCs w:val="22"/>
        </w:rPr>
        <w:t xml:space="preserve">         Prin prezenta decizie se stabilește repartizarea mijloacelor bugetare ale Secretariatului Provincial pentru Educaţie, Reglementări, Administraţie și Minorităţile Naţionale-Comunităţile Naţionale conform Concursului pentru finanțarea și cofinanțarea activităților referitoare la îmbunătățirea securității în clădirile instituțiilor de instrucție și educație elementară și medie din teritoriul Provinciei Autonome Voivodina– achiziția echipamentelor în anul 2025, numărul: 003377417 2025 09427 001 000 000 001 din 04.08.2025 („Buletinul oficial al P.A.V.”, nr. 40/25– în continuare: Concursul).</w:t>
      </w:r>
    </w:p>
    <w:p w14:paraId="6356B068" w14:textId="77777777" w:rsidR="00EF5613" w:rsidRPr="002D3D21" w:rsidRDefault="00EF5613" w:rsidP="00EF5613">
      <w:pPr>
        <w:tabs>
          <w:tab w:val="left" w:pos="3600"/>
          <w:tab w:val="left" w:pos="3960"/>
        </w:tabs>
        <w:jc w:val="both"/>
        <w:rPr>
          <w:i/>
          <w:sz w:val="22"/>
          <w:szCs w:val="22"/>
          <w:lang w:val="ru-RU"/>
        </w:rPr>
      </w:pPr>
    </w:p>
    <w:p w14:paraId="0FBA738E" w14:textId="77777777" w:rsidR="00EF5613" w:rsidRPr="002D3D21" w:rsidRDefault="00EF5613" w:rsidP="00EF5613">
      <w:pPr>
        <w:jc w:val="center"/>
        <w:rPr>
          <w:b/>
          <w:sz w:val="22"/>
          <w:szCs w:val="22"/>
        </w:rPr>
      </w:pPr>
      <w:r>
        <w:rPr>
          <w:b/>
          <w:sz w:val="22"/>
          <w:szCs w:val="22"/>
        </w:rPr>
        <w:t>II</w:t>
      </w:r>
    </w:p>
    <w:p w14:paraId="7EEFC608" w14:textId="77777777" w:rsidR="00EF5613" w:rsidRPr="002D3D21" w:rsidRDefault="00EF5613" w:rsidP="00EF5613">
      <w:pPr>
        <w:jc w:val="center"/>
        <w:rPr>
          <w:b/>
          <w:sz w:val="22"/>
          <w:szCs w:val="22"/>
          <w:lang w:val="ru-RU"/>
        </w:rPr>
      </w:pPr>
    </w:p>
    <w:p w14:paraId="2DF1F3E5" w14:textId="56291507" w:rsidR="00AB57D5" w:rsidRPr="002D3D21" w:rsidRDefault="00CD7134" w:rsidP="00CD7134">
      <w:pPr>
        <w:jc w:val="both"/>
        <w:rPr>
          <w:sz w:val="22"/>
          <w:szCs w:val="22"/>
        </w:rPr>
      </w:pPr>
      <w:r>
        <w:rPr>
          <w:sz w:val="22"/>
          <w:szCs w:val="22"/>
        </w:rPr>
        <w:t xml:space="preserve">              În baza Concursului </w:t>
      </w:r>
      <w:r>
        <w:rPr>
          <w:b/>
          <w:bCs/>
          <w:sz w:val="22"/>
          <w:szCs w:val="22"/>
        </w:rPr>
        <w:t>a fost asigurată suma totală de 25.000.000,00 dinari</w:t>
      </w:r>
      <w:r>
        <w:rPr>
          <w:sz w:val="22"/>
          <w:szCs w:val="22"/>
        </w:rPr>
        <w:t xml:space="preserve"> pentru destinaţia prevăzută la punctul I din prezenta decizie, și anume pentru instituțiile de educație și instrucție elementară de pe teritoriul Provinciei Autonome Voivodina: </w:t>
      </w:r>
      <w:r>
        <w:rPr>
          <w:b/>
          <w:bCs/>
          <w:sz w:val="22"/>
          <w:szCs w:val="22"/>
        </w:rPr>
        <w:t>17.500.000,00 dinari</w:t>
      </w:r>
      <w:r>
        <w:rPr>
          <w:sz w:val="22"/>
          <w:szCs w:val="22"/>
        </w:rPr>
        <w:t xml:space="preserve"> și pentru instituțiile de educație și instrucție medie de pe teritoriul Provinciei Autonome Voivodina un total de </w:t>
      </w:r>
      <w:r>
        <w:rPr>
          <w:b/>
          <w:bCs/>
          <w:sz w:val="22"/>
          <w:szCs w:val="22"/>
        </w:rPr>
        <w:t>7.500.000,00</w:t>
      </w:r>
      <w:r>
        <w:rPr>
          <w:sz w:val="22"/>
          <w:szCs w:val="22"/>
        </w:rPr>
        <w:t xml:space="preserve"> </w:t>
      </w:r>
      <w:r>
        <w:rPr>
          <w:b/>
          <w:bCs/>
          <w:sz w:val="22"/>
          <w:szCs w:val="22"/>
        </w:rPr>
        <w:t>dinari</w:t>
      </w:r>
      <w:r>
        <w:rPr>
          <w:sz w:val="22"/>
          <w:szCs w:val="22"/>
        </w:rPr>
        <w:t>.</w:t>
      </w:r>
    </w:p>
    <w:p w14:paraId="2AEBAE94" w14:textId="77777777" w:rsidR="00B32C4A" w:rsidRPr="002D3D21" w:rsidRDefault="00B32C4A" w:rsidP="00CD7134">
      <w:pPr>
        <w:jc w:val="both"/>
        <w:rPr>
          <w:sz w:val="22"/>
          <w:szCs w:val="22"/>
          <w:lang w:val="sr-Cyrl-CS"/>
        </w:rPr>
      </w:pPr>
    </w:p>
    <w:p w14:paraId="064C08A6" w14:textId="6334F2BA" w:rsidR="00A1233A" w:rsidRPr="002D3D21" w:rsidRDefault="00FC14C3" w:rsidP="00AB57D5">
      <w:pPr>
        <w:ind w:firstLine="708"/>
        <w:jc w:val="both"/>
        <w:rPr>
          <w:sz w:val="22"/>
          <w:szCs w:val="22"/>
        </w:rPr>
      </w:pPr>
      <w:r>
        <w:rPr>
          <w:sz w:val="22"/>
          <w:szCs w:val="22"/>
        </w:rPr>
        <w:t xml:space="preserve">În baza prezentei decizii se repartizează mijloace în sumă de </w:t>
      </w:r>
      <w:r>
        <w:rPr>
          <w:b/>
          <w:bCs/>
          <w:sz w:val="22"/>
          <w:szCs w:val="22"/>
        </w:rPr>
        <w:t>25.000.000,00 dinari, 17.500.000,00 dinari</w:t>
      </w:r>
      <w:r>
        <w:rPr>
          <w:sz w:val="22"/>
          <w:szCs w:val="22"/>
        </w:rPr>
        <w:t xml:space="preserve"> pentru instituțiile de educație și instrucție elementară și </w:t>
      </w:r>
      <w:r>
        <w:rPr>
          <w:b/>
          <w:bCs/>
          <w:sz w:val="22"/>
          <w:szCs w:val="22"/>
        </w:rPr>
        <w:t>7.500.000,00 dinari</w:t>
      </w:r>
      <w:r>
        <w:rPr>
          <w:sz w:val="22"/>
          <w:szCs w:val="22"/>
        </w:rPr>
        <w:t xml:space="preserve"> pentru instituțiile de educație și instrucție medie de pe teritoriul Provinciei Autonome Voivodina.</w:t>
      </w:r>
    </w:p>
    <w:p w14:paraId="70DDA7B7" w14:textId="77777777" w:rsidR="00BF63A3" w:rsidRPr="002D3D21" w:rsidRDefault="00BF63A3" w:rsidP="00EF5613">
      <w:pPr>
        <w:jc w:val="both"/>
        <w:rPr>
          <w:b/>
          <w:sz w:val="22"/>
          <w:szCs w:val="22"/>
          <w:lang w:val="ru-RU"/>
        </w:rPr>
      </w:pPr>
    </w:p>
    <w:p w14:paraId="02780089" w14:textId="533312EA" w:rsidR="00EF5613" w:rsidRPr="002D3D21" w:rsidRDefault="00EF5613" w:rsidP="00EF5613">
      <w:pPr>
        <w:jc w:val="both"/>
        <w:rPr>
          <w:sz w:val="22"/>
          <w:szCs w:val="22"/>
        </w:rPr>
      </w:pPr>
      <w:r>
        <w:rPr>
          <w:sz w:val="22"/>
          <w:szCs w:val="22"/>
        </w:rPr>
        <w:t xml:space="preserve">               Mijloacele se aprobă instituţiilor de educaţie și instrucţie elementară și medie de pe teritoriul P.A. Voivodina al căror fondator este Republica Serbia, Provincia Autonomă sau unitatea autoguvernării locale (în continuare: beneficiarii) pentru destinațiile și cuantumurile prezentate în Tabela 1 și în Tabela 2 care sunt părți integrante ale prezentei decizii.</w:t>
      </w:r>
    </w:p>
    <w:p w14:paraId="4D2348C2" w14:textId="77777777" w:rsidR="00FC14C3" w:rsidRPr="002D3D21" w:rsidRDefault="00FC14C3" w:rsidP="00EF5613">
      <w:pPr>
        <w:jc w:val="both"/>
        <w:rPr>
          <w:sz w:val="22"/>
          <w:szCs w:val="22"/>
          <w:lang w:val="ru-RU"/>
        </w:rPr>
      </w:pPr>
    </w:p>
    <w:p w14:paraId="5B4DFA74" w14:textId="26CFDE3E" w:rsidR="004C3295" w:rsidRPr="002D3D21" w:rsidRDefault="00FC14C3" w:rsidP="00FC14C3">
      <w:pPr>
        <w:spacing w:line="276" w:lineRule="auto"/>
        <w:rPr>
          <w:b/>
          <w:sz w:val="22"/>
          <w:szCs w:val="22"/>
        </w:rPr>
      </w:pPr>
      <w:r>
        <w:rPr>
          <w:sz w:val="22"/>
          <w:szCs w:val="22"/>
        </w:rPr>
        <w:t xml:space="preserve">                                                                                                     </w:t>
      </w:r>
      <w:r>
        <w:rPr>
          <w:b/>
          <w:sz w:val="22"/>
          <w:szCs w:val="22"/>
        </w:rPr>
        <w:t>III</w:t>
      </w:r>
    </w:p>
    <w:p w14:paraId="598E0CA1" w14:textId="77777777" w:rsidR="004C3295" w:rsidRPr="002D3D21" w:rsidRDefault="004C3295" w:rsidP="004C3295">
      <w:pPr>
        <w:pStyle w:val="BlockText"/>
        <w:tabs>
          <w:tab w:val="clear" w:pos="5423"/>
          <w:tab w:val="clear" w:pos="5797"/>
          <w:tab w:val="left" w:pos="0"/>
          <w:tab w:val="left" w:pos="1440"/>
        </w:tabs>
        <w:ind w:left="0" w:right="-11" w:firstLine="0"/>
        <w:jc w:val="center"/>
        <w:rPr>
          <w:b/>
          <w:sz w:val="22"/>
          <w:szCs w:val="22"/>
        </w:rPr>
      </w:pPr>
    </w:p>
    <w:p w14:paraId="69710ACF" w14:textId="12F68B37" w:rsidR="00FC14C3" w:rsidRPr="002D3D21" w:rsidRDefault="00FC14C3" w:rsidP="00F93FB4">
      <w:pPr>
        <w:pStyle w:val="BlockText"/>
        <w:tabs>
          <w:tab w:val="left" w:pos="0"/>
        </w:tabs>
        <w:ind w:left="0" w:right="-11" w:firstLine="0"/>
        <w:rPr>
          <w:sz w:val="22"/>
          <w:szCs w:val="22"/>
        </w:rPr>
      </w:pPr>
      <w:r>
        <w:rPr>
          <w:sz w:val="22"/>
          <w:szCs w:val="22"/>
        </w:rPr>
        <w:t xml:space="preserve">Mijloacele prevăzute la punctul II din prezenta decizie sunt stabilite prin Hotărârea Adunării Provinciei privind bugetul Provinciei Autonome Voivodina pentru anul 2025 („Buletinul oficial al P.A.V.”, nr. 57/24, 38/25-reechilibrare) în partea 06 - Secretariatul Provincial pentru Educație, Reglementări, Administrație și Minoritățile Naționale – Comunitățile </w:t>
      </w:r>
      <w:r>
        <w:rPr>
          <w:sz w:val="22"/>
          <w:szCs w:val="22"/>
        </w:rPr>
        <w:lastRenderedPageBreak/>
        <w:t>Naționale (în continuare: Secretariatul), și anume, în cadrul Programului 2003 – Învăţământul elementar, Activitatea de program 1006 – Modernizarea infrastructurii şcolilor elementare, clasificarea funcţională 910,  sursa de finanţare  01 00 – Venituri şi încasări generale ale bugetului, clasificarea economică 463 – Transferuri altor niveluri ale puterii, 4632 – Transferuri capitale altor niveluri ale puterii, şi în cadrul Programului 2004 – Învăţământul mediu, Activitatea de program 1005 – Modernizarea infrastructurii şcolilor medii, clasificarea funcţională 920, sursa de finanţare 01 00 – Venituri şi încasări generale ale bugetului, clasificarea economică 463 – Transferuri altor niveluri ale puterii, 4632 – Transferuri capitale altor niveluri ale puterii, şi se transferă beneficiarilor în conformitate cu afluenţa de mijloace în bugetul P.A. Voivodina, respectiv posibilităţile de lichiditate ale bugetului.</w:t>
      </w:r>
    </w:p>
    <w:p w14:paraId="1B0163EB" w14:textId="77777777" w:rsidR="00222C25" w:rsidRPr="002D3D21" w:rsidRDefault="00222C25" w:rsidP="00222C25">
      <w:pPr>
        <w:jc w:val="both"/>
        <w:rPr>
          <w:sz w:val="22"/>
          <w:szCs w:val="22"/>
          <w:lang w:val="sr-Cyrl-CS"/>
        </w:rPr>
      </w:pPr>
    </w:p>
    <w:p w14:paraId="1F62F5DB" w14:textId="77777777" w:rsidR="004C3295" w:rsidRPr="002D3D21" w:rsidRDefault="004C3295" w:rsidP="00222C25">
      <w:pPr>
        <w:jc w:val="both"/>
        <w:rPr>
          <w:sz w:val="22"/>
          <w:szCs w:val="22"/>
          <w:lang w:val="sr-Cyrl-CS"/>
        </w:rPr>
      </w:pPr>
    </w:p>
    <w:p w14:paraId="327E90FA" w14:textId="77777777" w:rsidR="004C3295" w:rsidRPr="002D3D21" w:rsidRDefault="004C3295" w:rsidP="004C3295">
      <w:pPr>
        <w:pStyle w:val="BlockText"/>
        <w:tabs>
          <w:tab w:val="clear" w:pos="5423"/>
          <w:tab w:val="clear" w:pos="5797"/>
          <w:tab w:val="left" w:pos="0"/>
          <w:tab w:val="left" w:pos="1440"/>
        </w:tabs>
        <w:ind w:left="0" w:right="-11" w:firstLine="0"/>
        <w:jc w:val="center"/>
        <w:rPr>
          <w:sz w:val="22"/>
          <w:szCs w:val="22"/>
        </w:rPr>
      </w:pPr>
      <w:r>
        <w:rPr>
          <w:b/>
          <w:sz w:val="22"/>
          <w:szCs w:val="22"/>
        </w:rPr>
        <w:t>IV</w:t>
      </w:r>
    </w:p>
    <w:p w14:paraId="3C8C860F" w14:textId="77777777" w:rsidR="004C3295" w:rsidRPr="002D3D21" w:rsidRDefault="004C3295" w:rsidP="004C3295">
      <w:pPr>
        <w:pStyle w:val="BlockText"/>
        <w:tabs>
          <w:tab w:val="clear" w:pos="5423"/>
          <w:tab w:val="clear" w:pos="5797"/>
          <w:tab w:val="left" w:pos="0"/>
          <w:tab w:val="left" w:pos="1440"/>
        </w:tabs>
        <w:ind w:left="0" w:right="-11" w:firstLine="0"/>
        <w:jc w:val="center"/>
        <w:rPr>
          <w:b/>
          <w:sz w:val="22"/>
          <w:szCs w:val="22"/>
          <w:lang w:val="ru-RU"/>
        </w:rPr>
      </w:pPr>
    </w:p>
    <w:p w14:paraId="75FFD2F9" w14:textId="77777777" w:rsidR="004C3295" w:rsidRPr="002D3D21" w:rsidRDefault="004C3295" w:rsidP="004C3295">
      <w:pPr>
        <w:tabs>
          <w:tab w:val="left" w:pos="1260"/>
          <w:tab w:val="left" w:pos="3960"/>
        </w:tabs>
        <w:jc w:val="both"/>
        <w:rPr>
          <w:bCs/>
          <w:iCs/>
          <w:sz w:val="22"/>
          <w:szCs w:val="22"/>
        </w:rPr>
      </w:pPr>
      <w:r>
        <w:rPr>
          <w:bCs/>
          <w:iCs/>
          <w:sz w:val="22"/>
          <w:szCs w:val="22"/>
        </w:rPr>
        <w:t xml:space="preserve">            Pentru cheltuielile legate de realizarea destinației pentru care mijloacele sunt acordate, și care sunt supuse procedurii achiziției publice, destinatarul mijloacelor desfășoară procedura achiziției publice, în conformitate cu reglementările care stipulează achizițiile publice.</w:t>
      </w:r>
    </w:p>
    <w:p w14:paraId="724D9F61" w14:textId="77777777" w:rsidR="004C3295" w:rsidRPr="002D3D21" w:rsidRDefault="004C3295" w:rsidP="004C3295">
      <w:pPr>
        <w:tabs>
          <w:tab w:val="left" w:pos="1260"/>
          <w:tab w:val="left" w:pos="3960"/>
        </w:tabs>
        <w:jc w:val="center"/>
        <w:rPr>
          <w:bCs/>
          <w:iCs/>
          <w:sz w:val="22"/>
          <w:szCs w:val="22"/>
          <w:lang w:val="ru-RU"/>
        </w:rPr>
      </w:pPr>
    </w:p>
    <w:p w14:paraId="26E82F12" w14:textId="77777777" w:rsidR="004C3295" w:rsidRPr="002D3D21" w:rsidRDefault="004C3295" w:rsidP="004C3295">
      <w:pPr>
        <w:tabs>
          <w:tab w:val="left" w:pos="0"/>
          <w:tab w:val="left" w:pos="540"/>
          <w:tab w:val="left" w:pos="720"/>
          <w:tab w:val="left" w:pos="1440"/>
          <w:tab w:val="left" w:pos="5040"/>
        </w:tabs>
        <w:ind w:right="102"/>
        <w:jc w:val="center"/>
        <w:rPr>
          <w:b/>
          <w:sz w:val="22"/>
          <w:szCs w:val="22"/>
        </w:rPr>
      </w:pPr>
      <w:r>
        <w:rPr>
          <w:b/>
          <w:sz w:val="22"/>
          <w:szCs w:val="22"/>
        </w:rPr>
        <w:t>V</w:t>
      </w:r>
    </w:p>
    <w:p w14:paraId="34628F7F" w14:textId="77777777" w:rsidR="004C3295" w:rsidRPr="002D3D21" w:rsidRDefault="004C3295" w:rsidP="004C3295">
      <w:pPr>
        <w:tabs>
          <w:tab w:val="left" w:pos="0"/>
          <w:tab w:val="left" w:pos="540"/>
          <w:tab w:val="left" w:pos="720"/>
          <w:tab w:val="left" w:pos="1440"/>
          <w:tab w:val="left" w:pos="5040"/>
        </w:tabs>
        <w:ind w:right="102"/>
        <w:jc w:val="center"/>
        <w:rPr>
          <w:b/>
          <w:sz w:val="22"/>
          <w:szCs w:val="22"/>
          <w:lang w:val="ru-RU"/>
        </w:rPr>
      </w:pPr>
    </w:p>
    <w:p w14:paraId="4427B954" w14:textId="77777777" w:rsidR="004C3295" w:rsidRPr="002D3D21" w:rsidRDefault="004C3295" w:rsidP="004C3295">
      <w:pPr>
        <w:tabs>
          <w:tab w:val="left" w:pos="1080"/>
          <w:tab w:val="left" w:pos="5040"/>
        </w:tabs>
        <w:ind w:right="102"/>
        <w:jc w:val="both"/>
        <w:rPr>
          <w:sz w:val="22"/>
          <w:szCs w:val="22"/>
        </w:rPr>
      </w:pPr>
      <w:r>
        <w:rPr>
          <w:sz w:val="22"/>
          <w:szCs w:val="22"/>
        </w:rPr>
        <w:t xml:space="preserve">            Secretariatul va înştiinţa beneficiarii cu privire la repartizarea mijloacelor stabilită prin prezenta decizie.</w:t>
      </w:r>
    </w:p>
    <w:p w14:paraId="42FD9C37" w14:textId="77777777" w:rsidR="00336C17" w:rsidRPr="002D3D21" w:rsidRDefault="00336C17" w:rsidP="004C3295">
      <w:pPr>
        <w:tabs>
          <w:tab w:val="left" w:pos="0"/>
          <w:tab w:val="left" w:pos="1080"/>
          <w:tab w:val="left" w:pos="1440"/>
          <w:tab w:val="left" w:pos="5040"/>
        </w:tabs>
        <w:ind w:right="102"/>
        <w:jc w:val="center"/>
        <w:rPr>
          <w:b/>
          <w:sz w:val="22"/>
          <w:szCs w:val="22"/>
          <w:lang w:val="ru-RU"/>
        </w:rPr>
      </w:pPr>
    </w:p>
    <w:p w14:paraId="165EB583" w14:textId="77777777" w:rsidR="00336C17" w:rsidRPr="002D3D21" w:rsidRDefault="00336C17" w:rsidP="004C3295">
      <w:pPr>
        <w:tabs>
          <w:tab w:val="left" w:pos="0"/>
          <w:tab w:val="left" w:pos="1080"/>
          <w:tab w:val="left" w:pos="1440"/>
          <w:tab w:val="left" w:pos="5040"/>
        </w:tabs>
        <w:ind w:right="102"/>
        <w:jc w:val="center"/>
        <w:rPr>
          <w:b/>
          <w:sz w:val="22"/>
          <w:szCs w:val="22"/>
          <w:lang w:val="ru-RU"/>
        </w:rPr>
      </w:pPr>
    </w:p>
    <w:p w14:paraId="4A6619A9" w14:textId="77777777" w:rsidR="004C3295" w:rsidRPr="002D3D21" w:rsidRDefault="004C3295" w:rsidP="004C3295">
      <w:pPr>
        <w:tabs>
          <w:tab w:val="left" w:pos="0"/>
          <w:tab w:val="left" w:pos="1080"/>
          <w:tab w:val="left" w:pos="1440"/>
          <w:tab w:val="left" w:pos="5040"/>
        </w:tabs>
        <w:ind w:right="102"/>
        <w:jc w:val="center"/>
        <w:rPr>
          <w:b/>
          <w:sz w:val="22"/>
          <w:szCs w:val="22"/>
        </w:rPr>
      </w:pPr>
      <w:r>
        <w:rPr>
          <w:b/>
          <w:sz w:val="22"/>
          <w:szCs w:val="22"/>
        </w:rPr>
        <w:t>VI</w:t>
      </w:r>
    </w:p>
    <w:p w14:paraId="49F355A4" w14:textId="77777777" w:rsidR="004C3295" w:rsidRPr="002D3D21" w:rsidRDefault="004C3295" w:rsidP="004C3295">
      <w:pPr>
        <w:tabs>
          <w:tab w:val="left" w:pos="0"/>
          <w:tab w:val="left" w:pos="1080"/>
          <w:tab w:val="left" w:pos="1440"/>
          <w:tab w:val="left" w:pos="5040"/>
        </w:tabs>
        <w:ind w:right="102"/>
        <w:jc w:val="center"/>
        <w:rPr>
          <w:b/>
          <w:sz w:val="22"/>
          <w:szCs w:val="22"/>
          <w:lang w:val="ru-RU"/>
        </w:rPr>
      </w:pPr>
    </w:p>
    <w:p w14:paraId="172947FA" w14:textId="77777777" w:rsidR="004C3295" w:rsidRPr="002D3D21" w:rsidRDefault="004C3295" w:rsidP="004C3295">
      <w:pPr>
        <w:tabs>
          <w:tab w:val="left" w:pos="0"/>
          <w:tab w:val="left" w:pos="1080"/>
          <w:tab w:val="left" w:pos="1440"/>
          <w:tab w:val="left" w:pos="5040"/>
        </w:tabs>
        <w:ind w:right="102"/>
        <w:jc w:val="both"/>
        <w:rPr>
          <w:sz w:val="22"/>
          <w:szCs w:val="22"/>
        </w:rPr>
      </w:pPr>
      <w:r>
        <w:rPr>
          <w:sz w:val="22"/>
          <w:szCs w:val="22"/>
        </w:rPr>
        <w:t xml:space="preserve">               Secretariatul va prelua obligaţia faţă de beneficiari </w:t>
      </w:r>
      <w:r>
        <w:rPr>
          <w:b/>
          <w:bCs/>
          <w:sz w:val="22"/>
          <w:szCs w:val="22"/>
        </w:rPr>
        <w:t>în baza contractului în scris.</w:t>
      </w:r>
    </w:p>
    <w:p w14:paraId="25BAFBAB" w14:textId="77777777" w:rsidR="004C3295" w:rsidRPr="002D3D21" w:rsidRDefault="004C3295" w:rsidP="004C3295">
      <w:pPr>
        <w:tabs>
          <w:tab w:val="left" w:pos="0"/>
          <w:tab w:val="left" w:pos="1080"/>
          <w:tab w:val="left" w:pos="1440"/>
          <w:tab w:val="left" w:pos="5040"/>
        </w:tabs>
        <w:ind w:right="102"/>
        <w:jc w:val="center"/>
        <w:rPr>
          <w:b/>
          <w:sz w:val="22"/>
          <w:szCs w:val="22"/>
          <w:lang w:val="ru-RU"/>
        </w:rPr>
      </w:pPr>
    </w:p>
    <w:p w14:paraId="11558B4B" w14:textId="77777777" w:rsidR="004C3295" w:rsidRPr="002D3D21" w:rsidRDefault="004C3295" w:rsidP="004C3295">
      <w:pPr>
        <w:pStyle w:val="BodyTextIndent3"/>
        <w:tabs>
          <w:tab w:val="clear" w:pos="1500"/>
          <w:tab w:val="left" w:pos="5040"/>
        </w:tabs>
        <w:ind w:firstLine="0"/>
        <w:jc w:val="center"/>
        <w:rPr>
          <w:b/>
          <w:sz w:val="22"/>
          <w:szCs w:val="22"/>
        </w:rPr>
      </w:pPr>
      <w:r>
        <w:rPr>
          <w:b/>
          <w:sz w:val="22"/>
          <w:szCs w:val="22"/>
        </w:rPr>
        <w:t>VII</w:t>
      </w:r>
    </w:p>
    <w:p w14:paraId="19CD6A41" w14:textId="77777777" w:rsidR="004C3295" w:rsidRPr="002D3D21" w:rsidRDefault="004C3295" w:rsidP="004C3295">
      <w:pPr>
        <w:pStyle w:val="BodyTextIndent3"/>
        <w:tabs>
          <w:tab w:val="clear" w:pos="1500"/>
          <w:tab w:val="left" w:pos="5040"/>
        </w:tabs>
        <w:ind w:firstLine="0"/>
        <w:jc w:val="center"/>
        <w:rPr>
          <w:b/>
          <w:sz w:val="22"/>
          <w:szCs w:val="22"/>
        </w:rPr>
      </w:pPr>
    </w:p>
    <w:p w14:paraId="78720751" w14:textId="77777777" w:rsidR="004C3295" w:rsidRPr="002D3D21" w:rsidRDefault="004C3295" w:rsidP="004C3295">
      <w:pPr>
        <w:tabs>
          <w:tab w:val="left" w:pos="1260"/>
          <w:tab w:val="left" w:pos="1440"/>
          <w:tab w:val="left" w:pos="5040"/>
        </w:tabs>
        <w:ind w:right="102"/>
        <w:jc w:val="both"/>
        <w:rPr>
          <w:sz w:val="22"/>
          <w:szCs w:val="22"/>
        </w:rPr>
      </w:pPr>
      <w:r>
        <w:rPr>
          <w:sz w:val="22"/>
          <w:szCs w:val="22"/>
        </w:rPr>
        <w:t xml:space="preserve">                Prezenta decizie este definitivă şi împotriva ei nu se poate depune plângere.</w:t>
      </w:r>
    </w:p>
    <w:p w14:paraId="498FA81C" w14:textId="77777777" w:rsidR="004C3295" w:rsidRPr="002D3D21" w:rsidRDefault="004C3295" w:rsidP="00222C25">
      <w:pPr>
        <w:jc w:val="both"/>
        <w:rPr>
          <w:sz w:val="22"/>
          <w:szCs w:val="22"/>
          <w:lang w:val="sr-Cyrl-CS"/>
        </w:rPr>
      </w:pPr>
    </w:p>
    <w:p w14:paraId="2731136A" w14:textId="77777777" w:rsidR="004C3295" w:rsidRPr="002D3D21" w:rsidRDefault="004C3295" w:rsidP="00222C25">
      <w:pPr>
        <w:jc w:val="both"/>
        <w:rPr>
          <w:sz w:val="22"/>
          <w:szCs w:val="22"/>
          <w:lang w:val="sr-Cyrl-CS"/>
        </w:rPr>
      </w:pPr>
    </w:p>
    <w:p w14:paraId="20C289CC" w14:textId="77777777" w:rsidR="004C3295" w:rsidRPr="002D3D21" w:rsidRDefault="004C3295" w:rsidP="004C3295">
      <w:pPr>
        <w:jc w:val="center"/>
        <w:rPr>
          <w:b/>
          <w:sz w:val="22"/>
          <w:szCs w:val="22"/>
        </w:rPr>
      </w:pPr>
      <w:r>
        <w:rPr>
          <w:b/>
          <w:sz w:val="22"/>
          <w:szCs w:val="22"/>
        </w:rPr>
        <w:t>VIII</w:t>
      </w:r>
    </w:p>
    <w:p w14:paraId="622D2B1A" w14:textId="77777777" w:rsidR="004C3295" w:rsidRPr="002D3D21" w:rsidRDefault="004C3295" w:rsidP="004C3295">
      <w:pPr>
        <w:jc w:val="center"/>
        <w:rPr>
          <w:b/>
          <w:sz w:val="22"/>
          <w:szCs w:val="22"/>
          <w:lang w:val="sr-Latn-CS"/>
        </w:rPr>
      </w:pPr>
    </w:p>
    <w:p w14:paraId="79DB7609" w14:textId="356C75B9" w:rsidR="004C3295" w:rsidRPr="002D3D21" w:rsidRDefault="004C3295" w:rsidP="004C3295">
      <w:pPr>
        <w:pStyle w:val="BodyTextIndent3"/>
        <w:tabs>
          <w:tab w:val="clear" w:pos="1500"/>
          <w:tab w:val="left" w:pos="5040"/>
        </w:tabs>
        <w:ind w:firstLine="360"/>
        <w:rPr>
          <w:sz w:val="22"/>
          <w:szCs w:val="22"/>
        </w:rPr>
      </w:pPr>
      <w:r>
        <w:rPr>
          <w:sz w:val="22"/>
          <w:szCs w:val="22"/>
        </w:rPr>
        <w:t xml:space="preserve">           Pentru executarea prezentei decizii este responsabil Sectorul pentru activităţi material-financiare al Secretariatului.</w:t>
      </w:r>
    </w:p>
    <w:p w14:paraId="16212486" w14:textId="1082DEDB" w:rsidR="00F93FB4" w:rsidRPr="002D3D21" w:rsidRDefault="00F93FB4" w:rsidP="004C3295">
      <w:pPr>
        <w:pStyle w:val="BodyTextIndent3"/>
        <w:tabs>
          <w:tab w:val="clear" w:pos="1500"/>
          <w:tab w:val="left" w:pos="5040"/>
        </w:tabs>
        <w:ind w:firstLine="360"/>
        <w:rPr>
          <w:sz w:val="22"/>
          <w:szCs w:val="22"/>
        </w:rPr>
      </w:pPr>
    </w:p>
    <w:p w14:paraId="07AC378D" w14:textId="74DBD457" w:rsidR="00F93FB4" w:rsidRPr="002D3D21" w:rsidRDefault="00F93FB4" w:rsidP="004C3295">
      <w:pPr>
        <w:pStyle w:val="BodyTextIndent3"/>
        <w:tabs>
          <w:tab w:val="clear" w:pos="1500"/>
          <w:tab w:val="left" w:pos="5040"/>
        </w:tabs>
        <w:ind w:firstLine="360"/>
        <w:rPr>
          <w:sz w:val="22"/>
          <w:szCs w:val="22"/>
        </w:rPr>
      </w:pPr>
    </w:p>
    <w:p w14:paraId="306E0FAF" w14:textId="095C6CA4" w:rsidR="00F93FB4" w:rsidRPr="002D3D21" w:rsidRDefault="00F93FB4" w:rsidP="004C3295">
      <w:pPr>
        <w:pStyle w:val="BodyTextIndent3"/>
        <w:tabs>
          <w:tab w:val="clear" w:pos="1500"/>
          <w:tab w:val="left" w:pos="5040"/>
        </w:tabs>
        <w:ind w:firstLine="360"/>
        <w:rPr>
          <w:sz w:val="22"/>
          <w:szCs w:val="22"/>
        </w:rPr>
      </w:pPr>
    </w:p>
    <w:p w14:paraId="39C08EAB" w14:textId="2B2E0DB7" w:rsidR="00F93FB4" w:rsidRPr="002D3D21" w:rsidRDefault="00F93FB4" w:rsidP="004C3295">
      <w:pPr>
        <w:pStyle w:val="BodyTextIndent3"/>
        <w:tabs>
          <w:tab w:val="clear" w:pos="1500"/>
          <w:tab w:val="left" w:pos="5040"/>
        </w:tabs>
        <w:ind w:firstLine="360"/>
        <w:rPr>
          <w:sz w:val="22"/>
          <w:szCs w:val="22"/>
        </w:rPr>
      </w:pPr>
    </w:p>
    <w:p w14:paraId="20D0E5EC" w14:textId="77777777" w:rsidR="00F93FB4" w:rsidRPr="002D3D21" w:rsidRDefault="00F93FB4" w:rsidP="004C3295">
      <w:pPr>
        <w:pStyle w:val="BodyTextIndent3"/>
        <w:tabs>
          <w:tab w:val="clear" w:pos="1500"/>
          <w:tab w:val="left" w:pos="5040"/>
        </w:tabs>
        <w:ind w:firstLine="360"/>
        <w:rPr>
          <w:sz w:val="22"/>
          <w:szCs w:val="22"/>
        </w:rPr>
      </w:pPr>
    </w:p>
    <w:p w14:paraId="734C1F31" w14:textId="77777777" w:rsidR="004C3295" w:rsidRPr="002D3D21" w:rsidRDefault="004C3295" w:rsidP="004C3295">
      <w:pPr>
        <w:jc w:val="both"/>
        <w:rPr>
          <w:b/>
          <w:sz w:val="22"/>
          <w:szCs w:val="22"/>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93FB4" w:rsidRPr="002D3D21" w14:paraId="5C085434" w14:textId="77777777" w:rsidTr="00361B36">
        <w:trPr>
          <w:trHeight w:val="121"/>
        </w:trPr>
        <w:tc>
          <w:tcPr>
            <w:tcW w:w="4531" w:type="dxa"/>
          </w:tcPr>
          <w:p w14:paraId="0CE5C06F" w14:textId="77777777" w:rsidR="00F93FB4" w:rsidRPr="002D3D21" w:rsidRDefault="00F93FB4" w:rsidP="00361B36">
            <w:pPr>
              <w:contextualSpacing/>
              <w:jc w:val="both"/>
              <w:rPr>
                <w:sz w:val="20"/>
                <w:szCs w:val="20"/>
                <w:lang w:val="sr-Cyrl-RS"/>
              </w:rPr>
            </w:pPr>
          </w:p>
        </w:tc>
        <w:tc>
          <w:tcPr>
            <w:tcW w:w="4531" w:type="dxa"/>
          </w:tcPr>
          <w:p w14:paraId="65140E02" w14:textId="532A323F" w:rsidR="00F93FB4" w:rsidRPr="002D3D21" w:rsidRDefault="009269D4" w:rsidP="00361B36">
            <w:pPr>
              <w:jc w:val="center"/>
              <w:rPr>
                <w:sz w:val="20"/>
                <w:szCs w:val="20"/>
              </w:rPr>
            </w:pPr>
            <w:r>
              <w:rPr>
                <w:sz w:val="20"/>
                <w:szCs w:val="20"/>
              </w:rPr>
              <w:t xml:space="preserve">                        SECRETAR PROVINCIAL</w:t>
            </w:r>
          </w:p>
          <w:p w14:paraId="4D6A4F96" w14:textId="15904E08" w:rsidR="00F93FB4" w:rsidRPr="002D3D21" w:rsidRDefault="009269D4" w:rsidP="00361B36">
            <w:pPr>
              <w:jc w:val="center"/>
              <w:rPr>
                <w:sz w:val="20"/>
                <w:szCs w:val="20"/>
              </w:rPr>
            </w:pPr>
            <w:r>
              <w:rPr>
                <w:sz w:val="20"/>
                <w:szCs w:val="20"/>
              </w:rPr>
              <w:t xml:space="preserve">                     Róbert Ótott</w:t>
            </w:r>
          </w:p>
          <w:p w14:paraId="027C1B7E" w14:textId="731E3618" w:rsidR="00F93FB4" w:rsidRPr="002D3D21" w:rsidRDefault="000D5193" w:rsidP="00361B36">
            <w:pPr>
              <w:jc w:val="center"/>
              <w:rPr>
                <w:sz w:val="20"/>
                <w:szCs w:val="20"/>
              </w:rPr>
            </w:pPr>
            <w:r>
              <w:rPr>
                <w:sz w:val="20"/>
                <w:szCs w:val="20"/>
              </w:rPr>
              <w:t xml:space="preserve">                     </w:t>
            </w:r>
          </w:p>
          <w:p w14:paraId="6E3756C2" w14:textId="77777777" w:rsidR="00F93FB4" w:rsidRPr="002D3D21" w:rsidRDefault="00F93FB4" w:rsidP="00361B36">
            <w:pPr>
              <w:contextualSpacing/>
              <w:jc w:val="both"/>
              <w:rPr>
                <w:sz w:val="20"/>
                <w:szCs w:val="20"/>
                <w:lang w:val="sr-Cyrl-RS"/>
              </w:rPr>
            </w:pPr>
          </w:p>
        </w:tc>
      </w:tr>
    </w:tbl>
    <w:p w14:paraId="4A55989B" w14:textId="77777777" w:rsidR="004C3295" w:rsidRPr="002D3D21" w:rsidRDefault="004C3295" w:rsidP="004C3295">
      <w:pPr>
        <w:jc w:val="both"/>
        <w:rPr>
          <w:b/>
          <w:sz w:val="22"/>
          <w:szCs w:val="22"/>
          <w:lang w:val="sr-Cyrl-RS"/>
        </w:rPr>
      </w:pPr>
    </w:p>
    <w:p w14:paraId="50CC4B3F" w14:textId="77777777" w:rsidR="004C3295" w:rsidRPr="002D3D21" w:rsidRDefault="004C3295" w:rsidP="004C3295">
      <w:pPr>
        <w:jc w:val="both"/>
        <w:rPr>
          <w:b/>
          <w:sz w:val="22"/>
          <w:szCs w:val="22"/>
          <w:lang w:val="sr-Cyrl-RS"/>
        </w:rPr>
      </w:pPr>
    </w:p>
    <w:p w14:paraId="486FA107" w14:textId="77777777" w:rsidR="004C3295" w:rsidRPr="002D3D21" w:rsidRDefault="004C3295" w:rsidP="004C3295">
      <w:pPr>
        <w:jc w:val="both"/>
        <w:rPr>
          <w:b/>
          <w:sz w:val="22"/>
          <w:szCs w:val="22"/>
        </w:rPr>
      </w:pPr>
      <w:r>
        <w:rPr>
          <w:b/>
          <w:sz w:val="22"/>
          <w:szCs w:val="22"/>
        </w:rPr>
        <w:t>Decizia se trimite:</w:t>
      </w:r>
    </w:p>
    <w:p w14:paraId="7D816E05" w14:textId="77777777" w:rsidR="004C3295" w:rsidRPr="002D3D21" w:rsidRDefault="004C3295" w:rsidP="004C3295">
      <w:pPr>
        <w:jc w:val="both"/>
        <w:rPr>
          <w:b/>
          <w:sz w:val="22"/>
          <w:szCs w:val="22"/>
          <w:lang w:val="sr-Cyrl-CS"/>
        </w:rPr>
      </w:pPr>
    </w:p>
    <w:p w14:paraId="6966A5E8" w14:textId="77777777" w:rsidR="004C3295" w:rsidRPr="002D3D21" w:rsidRDefault="004C3295" w:rsidP="004C3295">
      <w:pPr>
        <w:numPr>
          <w:ilvl w:val="0"/>
          <w:numId w:val="1"/>
        </w:numPr>
        <w:jc w:val="both"/>
        <w:rPr>
          <w:sz w:val="22"/>
          <w:szCs w:val="22"/>
        </w:rPr>
      </w:pPr>
      <w:r>
        <w:rPr>
          <w:sz w:val="22"/>
          <w:szCs w:val="22"/>
        </w:rPr>
        <w:t>Sectorului pentru activităţi material-financiare al Secretariatului</w:t>
      </w:r>
    </w:p>
    <w:p w14:paraId="21F7AB4C" w14:textId="77777777" w:rsidR="004C3295" w:rsidRPr="002D3D21" w:rsidRDefault="004C3295" w:rsidP="007B2CF1">
      <w:pPr>
        <w:numPr>
          <w:ilvl w:val="0"/>
          <w:numId w:val="1"/>
        </w:numPr>
        <w:jc w:val="both"/>
        <w:rPr>
          <w:sz w:val="22"/>
          <w:szCs w:val="22"/>
        </w:rPr>
      </w:pPr>
      <w:r>
        <w:rPr>
          <w:sz w:val="22"/>
          <w:szCs w:val="22"/>
        </w:rPr>
        <w:t xml:space="preserve">Arhivei  </w:t>
      </w:r>
    </w:p>
    <w:p w14:paraId="16EE3625" w14:textId="4B9FFA10" w:rsidR="00650B8B" w:rsidRPr="002D3D21" w:rsidRDefault="00650B8B" w:rsidP="006848AE">
      <w:pPr>
        <w:ind w:left="360"/>
        <w:jc w:val="both"/>
        <w:rPr>
          <w:sz w:val="22"/>
          <w:szCs w:val="22"/>
          <w:lang w:val="sr-Cyrl-RS"/>
        </w:rPr>
      </w:pPr>
    </w:p>
    <w:p w14:paraId="534922BC" w14:textId="77777777" w:rsidR="00650B8B" w:rsidRPr="002D3D21" w:rsidRDefault="00650B8B" w:rsidP="006848AE">
      <w:pPr>
        <w:ind w:left="360"/>
        <w:jc w:val="both"/>
        <w:rPr>
          <w:sz w:val="22"/>
          <w:szCs w:val="22"/>
          <w:lang w:val="sr-Cyrl-RS"/>
        </w:rPr>
      </w:pPr>
    </w:p>
    <w:p w14:paraId="28A2931D" w14:textId="77777777" w:rsidR="00CE452E" w:rsidRPr="002D3D21" w:rsidRDefault="00CE452E" w:rsidP="006848AE">
      <w:pPr>
        <w:ind w:left="360"/>
        <w:jc w:val="both"/>
        <w:rPr>
          <w:sz w:val="22"/>
          <w:szCs w:val="22"/>
        </w:rPr>
      </w:pPr>
    </w:p>
    <w:p w14:paraId="599B90EB" w14:textId="77777777" w:rsidR="001A6370" w:rsidRPr="002D3D21" w:rsidRDefault="001A6370" w:rsidP="001A6370">
      <w:pPr>
        <w:rPr>
          <w:b/>
          <w:sz w:val="22"/>
          <w:szCs w:val="22"/>
        </w:rPr>
      </w:pPr>
    </w:p>
    <w:p w14:paraId="7F079F19" w14:textId="77777777" w:rsidR="00B32C4A" w:rsidRPr="002D3D21" w:rsidRDefault="00B32C4A" w:rsidP="00B32C4A">
      <w:pPr>
        <w:rPr>
          <w:sz w:val="22"/>
          <w:szCs w:val="22"/>
        </w:rPr>
      </w:pPr>
    </w:p>
    <w:p w14:paraId="2EF8E07E" w14:textId="626F8607" w:rsidR="00B32C4A" w:rsidRPr="002D3D21" w:rsidRDefault="00B32C4A" w:rsidP="00B32C4A">
      <w:pPr>
        <w:rPr>
          <w:sz w:val="22"/>
          <w:szCs w:val="22"/>
        </w:rPr>
      </w:pPr>
    </w:p>
    <w:p w14:paraId="6B75B5CC" w14:textId="417CE30E" w:rsidR="00AD0361" w:rsidRPr="002D3D21" w:rsidRDefault="00B32C4A" w:rsidP="00B32C4A">
      <w:pPr>
        <w:tabs>
          <w:tab w:val="left" w:pos="2009"/>
        </w:tabs>
        <w:rPr>
          <w:sz w:val="22"/>
          <w:szCs w:val="22"/>
        </w:rPr>
      </w:pPr>
      <w:r>
        <w:rPr>
          <w:sz w:val="22"/>
          <w:szCs w:val="22"/>
        </w:rPr>
        <w:tab/>
      </w:r>
    </w:p>
    <w:p w14:paraId="6F1F6BF2" w14:textId="237D1748" w:rsidR="00B32C4A" w:rsidRPr="002D3D21" w:rsidRDefault="00B32C4A" w:rsidP="00B32C4A">
      <w:pPr>
        <w:tabs>
          <w:tab w:val="left" w:pos="2009"/>
        </w:tabs>
        <w:rPr>
          <w:sz w:val="22"/>
          <w:szCs w:val="22"/>
        </w:rPr>
      </w:pPr>
    </w:p>
    <w:p w14:paraId="2B4F37F7" w14:textId="77777777" w:rsidR="002D3D21" w:rsidRPr="002D3D21" w:rsidRDefault="002D3D21">
      <w:pPr>
        <w:spacing w:after="200" w:line="276" w:lineRule="auto"/>
        <w:rPr>
          <w:b/>
          <w:sz w:val="22"/>
          <w:szCs w:val="22"/>
        </w:rPr>
      </w:pPr>
      <w:r>
        <w:br w:type="page"/>
      </w:r>
    </w:p>
    <w:p w14:paraId="1D92FFA2" w14:textId="77777777" w:rsidR="002D3D21" w:rsidRPr="002D3D21" w:rsidRDefault="002D3D21" w:rsidP="00C04941">
      <w:pPr>
        <w:tabs>
          <w:tab w:val="left" w:pos="2009"/>
        </w:tabs>
        <w:jc w:val="center"/>
        <w:rPr>
          <w:b/>
          <w:sz w:val="22"/>
          <w:szCs w:val="22"/>
        </w:rPr>
        <w:sectPr w:rsidR="002D3D21" w:rsidRPr="002D3D21" w:rsidSect="002D3D21">
          <w:headerReference w:type="even" r:id="rId9"/>
          <w:pgSz w:w="11909" w:h="16834" w:code="9"/>
          <w:pgMar w:top="720" w:right="720" w:bottom="720" w:left="720" w:header="720" w:footer="720" w:gutter="0"/>
          <w:cols w:space="720"/>
          <w:titlePg/>
          <w:docGrid w:linePitch="360"/>
        </w:sectPr>
      </w:pPr>
    </w:p>
    <w:p w14:paraId="60223C27" w14:textId="2F14EFF7" w:rsidR="00F93FB4" w:rsidRPr="002D3D21" w:rsidRDefault="00F93FB4" w:rsidP="00C04941">
      <w:pPr>
        <w:tabs>
          <w:tab w:val="left" w:pos="2009"/>
        </w:tabs>
        <w:jc w:val="center"/>
        <w:rPr>
          <w:sz w:val="20"/>
          <w:szCs w:val="22"/>
        </w:rPr>
      </w:pPr>
      <w:r>
        <w:rPr>
          <w:b/>
          <w:sz w:val="20"/>
          <w:szCs w:val="22"/>
        </w:rPr>
        <w:lastRenderedPageBreak/>
        <w:t>Tabela 1. REPARTIZAREA MIJLOACELOR CONFORM CONCURSULUI PENTRU FINANŢAREA ŞI COFINANŢAREA ACTIVITĂȚILOR REFERITOARE LA ÎMBUNĂTĂȚIREA SECURITĂȚII ÎN CLĂDIRILE INSTITUȚIILOR DE INSTRUCȚIE ȘI EDUCAȚIE ELEMENTARĂ DIN TERITORIUL PROVINCIEI AUTONOME VOIVODINA– ACHIZIȚIA EC</w:t>
      </w:r>
      <w:r w:rsidR="00CF79E5">
        <w:rPr>
          <w:b/>
          <w:sz w:val="20"/>
          <w:szCs w:val="22"/>
        </w:rPr>
        <w:t xml:space="preserve">HIPAMENTELOR, ÎN ANUL 2025 </w:t>
      </w:r>
    </w:p>
    <w:p w14:paraId="40C95259" w14:textId="12F3D9F3" w:rsidR="00F93FB4" w:rsidRPr="002D3D21" w:rsidRDefault="00F93FB4" w:rsidP="00255862">
      <w:pPr>
        <w:tabs>
          <w:tab w:val="left" w:pos="5900"/>
        </w:tabs>
        <w:rPr>
          <w:sz w:val="22"/>
          <w:szCs w:val="22"/>
        </w:rPr>
      </w:pPr>
    </w:p>
    <w:tbl>
      <w:tblPr>
        <w:tblW w:w="14737" w:type="dxa"/>
        <w:jc w:val="center"/>
        <w:tblCellMar>
          <w:left w:w="0" w:type="dxa"/>
          <w:right w:w="0" w:type="dxa"/>
        </w:tblCellMar>
        <w:tblLook w:val="04A0" w:firstRow="1" w:lastRow="0" w:firstColumn="1" w:lastColumn="0" w:noHBand="0" w:noVBand="1"/>
      </w:tblPr>
      <w:tblGrid>
        <w:gridCol w:w="5140"/>
        <w:gridCol w:w="2320"/>
        <w:gridCol w:w="3160"/>
        <w:gridCol w:w="4117"/>
      </w:tblGrid>
      <w:tr w:rsidR="00CC7519" w:rsidRPr="002D3D21" w14:paraId="0B787436" w14:textId="77777777" w:rsidTr="002D3D21">
        <w:trPr>
          <w:trHeight w:val="309"/>
          <w:jc w:val="center"/>
        </w:trPr>
        <w:tc>
          <w:tcPr>
            <w:tcW w:w="5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B20E8BF" w14:textId="722E1AEC" w:rsidR="00CC7519" w:rsidRPr="002D3D21" w:rsidRDefault="002D3D21" w:rsidP="002D3D21">
            <w:pPr>
              <w:jc w:val="center"/>
              <w:rPr>
                <w:b/>
                <w:color w:val="000000"/>
                <w:sz w:val="22"/>
                <w:szCs w:val="22"/>
              </w:rPr>
            </w:pPr>
            <w:r>
              <w:rPr>
                <w:b/>
                <w:color w:val="000000"/>
                <w:sz w:val="22"/>
                <w:szCs w:val="22"/>
              </w:rPr>
              <w:t>Instituția</w:t>
            </w:r>
          </w:p>
        </w:tc>
        <w:tc>
          <w:tcPr>
            <w:tcW w:w="232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88DE438" w14:textId="1B4367C5" w:rsidR="00CC7519" w:rsidRPr="002D3D21" w:rsidRDefault="002D3D21" w:rsidP="002D3D21">
            <w:pPr>
              <w:jc w:val="center"/>
              <w:rPr>
                <w:b/>
                <w:color w:val="000000"/>
                <w:sz w:val="22"/>
                <w:szCs w:val="22"/>
              </w:rPr>
            </w:pPr>
            <w:r>
              <w:rPr>
                <w:b/>
                <w:color w:val="000000"/>
                <w:sz w:val="22"/>
                <w:szCs w:val="22"/>
              </w:rPr>
              <w:t>Localitatea</w:t>
            </w:r>
          </w:p>
        </w:tc>
        <w:tc>
          <w:tcPr>
            <w:tcW w:w="316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679037F" w14:textId="5B182929" w:rsidR="00CC7519" w:rsidRPr="002D3D21" w:rsidRDefault="002D3D21" w:rsidP="002D3D21">
            <w:pPr>
              <w:jc w:val="center"/>
              <w:rPr>
                <w:b/>
                <w:color w:val="000000"/>
                <w:sz w:val="22"/>
                <w:szCs w:val="22"/>
              </w:rPr>
            </w:pPr>
            <w:r>
              <w:rPr>
                <w:b/>
                <w:color w:val="000000"/>
                <w:sz w:val="22"/>
                <w:szCs w:val="22"/>
              </w:rPr>
              <w:t>Destinaţia</w:t>
            </w:r>
          </w:p>
        </w:tc>
        <w:tc>
          <w:tcPr>
            <w:tcW w:w="411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B880018" w14:textId="787D27C3" w:rsidR="00CC7519" w:rsidRPr="002D3D21" w:rsidRDefault="002D3D21" w:rsidP="002D3D21">
            <w:pPr>
              <w:jc w:val="center"/>
              <w:rPr>
                <w:b/>
                <w:color w:val="000000"/>
                <w:sz w:val="22"/>
                <w:szCs w:val="22"/>
              </w:rPr>
            </w:pPr>
            <w:r>
              <w:rPr>
                <w:b/>
                <w:color w:val="000000"/>
                <w:sz w:val="22"/>
                <w:szCs w:val="22"/>
              </w:rPr>
              <w:t>Cuantumul aprobat</w:t>
            </w:r>
          </w:p>
        </w:tc>
      </w:tr>
      <w:tr w:rsidR="002D3D21" w:rsidRPr="002D3D21" w14:paraId="15B04534" w14:textId="77777777" w:rsidTr="002D3D21">
        <w:trPr>
          <w:trHeight w:val="1020"/>
          <w:jc w:val="center"/>
        </w:trPr>
        <w:tc>
          <w:tcPr>
            <w:tcW w:w="5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C6ABB31" w14:textId="74ADAC41" w:rsidR="002D3D21" w:rsidRPr="002D3D21" w:rsidRDefault="002D3D21" w:rsidP="002D3D21">
            <w:pPr>
              <w:rPr>
                <w:color w:val="000000"/>
                <w:sz w:val="22"/>
                <w:szCs w:val="22"/>
              </w:rPr>
            </w:pPr>
            <w:r>
              <w:rPr>
                <w:color w:val="000000"/>
                <w:sz w:val="22"/>
                <w:szCs w:val="22"/>
              </w:rPr>
              <w:t>Școala Elementară „Čeh Karolj”</w:t>
            </w:r>
          </w:p>
        </w:tc>
        <w:tc>
          <w:tcPr>
            <w:tcW w:w="232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59C0571" w14:textId="45B628F5" w:rsidR="002D3D21" w:rsidRPr="002D3D21" w:rsidRDefault="002D3D21" w:rsidP="002D3D21">
            <w:pPr>
              <w:rPr>
                <w:color w:val="000000"/>
                <w:sz w:val="22"/>
                <w:szCs w:val="22"/>
              </w:rPr>
            </w:pPr>
            <w:r>
              <w:rPr>
                <w:color w:val="000000"/>
                <w:sz w:val="22"/>
                <w:szCs w:val="22"/>
              </w:rPr>
              <w:t>Ada</w:t>
            </w:r>
          </w:p>
        </w:tc>
        <w:tc>
          <w:tcPr>
            <w:tcW w:w="316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D899433" w14:textId="784E15D8" w:rsidR="002D3D21" w:rsidRPr="002D3D21" w:rsidRDefault="002D3D21" w:rsidP="002D3D21">
            <w:pPr>
              <w:rPr>
                <w:color w:val="000000"/>
                <w:sz w:val="22"/>
                <w:szCs w:val="22"/>
              </w:rPr>
            </w:pPr>
            <w:r>
              <w:rPr>
                <w:color w:val="000000"/>
                <w:sz w:val="22"/>
                <w:szCs w:val="22"/>
              </w:rPr>
              <w:t>Achiziția aparatelor și uneltelor împotriva catastrofelor naturale și a altor accidente</w:t>
            </w:r>
          </w:p>
        </w:tc>
        <w:tc>
          <w:tcPr>
            <w:tcW w:w="411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2071B53" w14:textId="66A8ED50" w:rsidR="002D3D21" w:rsidRPr="002D3D21" w:rsidRDefault="002D3D21" w:rsidP="002D3D21">
            <w:pPr>
              <w:jc w:val="right"/>
              <w:rPr>
                <w:color w:val="000000"/>
                <w:sz w:val="22"/>
                <w:szCs w:val="22"/>
              </w:rPr>
            </w:pPr>
            <w:r>
              <w:rPr>
                <w:color w:val="000000"/>
                <w:sz w:val="22"/>
                <w:szCs w:val="22"/>
              </w:rPr>
              <w:t>277.440,00</w:t>
            </w:r>
          </w:p>
        </w:tc>
      </w:tr>
      <w:tr w:rsidR="00CC7519" w:rsidRPr="002D3D21" w14:paraId="54FADE56" w14:textId="77777777" w:rsidTr="002D3D21">
        <w:trPr>
          <w:trHeight w:val="510"/>
          <w:jc w:val="center"/>
        </w:trPr>
        <w:tc>
          <w:tcPr>
            <w:tcW w:w="51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70EE6C7" w14:textId="77777777" w:rsidR="00CC7519" w:rsidRPr="002D3D21" w:rsidRDefault="00CC7519">
            <w:pPr>
              <w:rPr>
                <w:color w:val="000000"/>
                <w:sz w:val="22"/>
                <w:szCs w:val="22"/>
              </w:rPr>
            </w:pPr>
            <w:r>
              <w:rPr>
                <w:color w:val="000000"/>
                <w:sz w:val="22"/>
                <w:szCs w:val="22"/>
              </w:rPr>
              <w:t>Școala Elementară „Jožef Atila”</w:t>
            </w:r>
          </w:p>
        </w:tc>
        <w:tc>
          <w:tcPr>
            <w:tcW w:w="23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1B82BC0" w14:textId="77777777" w:rsidR="00CC7519" w:rsidRPr="002D3D21" w:rsidRDefault="00CC7519">
            <w:pPr>
              <w:rPr>
                <w:color w:val="000000"/>
                <w:sz w:val="22"/>
                <w:szCs w:val="22"/>
              </w:rPr>
            </w:pPr>
            <w:r>
              <w:rPr>
                <w:color w:val="000000"/>
                <w:sz w:val="22"/>
                <w:szCs w:val="22"/>
              </w:rPr>
              <w:t>Kupusina</w:t>
            </w:r>
          </w:p>
        </w:tc>
        <w:tc>
          <w:tcPr>
            <w:tcW w:w="31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17314DB" w14:textId="77777777" w:rsidR="00CC7519" w:rsidRPr="002D3D21" w:rsidRDefault="00CC7519">
            <w:pPr>
              <w:rPr>
                <w:color w:val="000000"/>
                <w:sz w:val="22"/>
                <w:szCs w:val="22"/>
              </w:rPr>
            </w:pPr>
            <w:r>
              <w:rPr>
                <w:color w:val="000000"/>
                <w:sz w:val="22"/>
                <w:szCs w:val="22"/>
              </w:rPr>
              <w:t>Dispozitive împotriva incendiului și sisteme de alarmă</w:t>
            </w:r>
          </w:p>
        </w:tc>
        <w:tc>
          <w:tcPr>
            <w:tcW w:w="41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6F3E091" w14:textId="77777777" w:rsidR="00CC7519" w:rsidRPr="002D3D21" w:rsidRDefault="00CC7519">
            <w:pPr>
              <w:jc w:val="right"/>
              <w:rPr>
                <w:color w:val="000000"/>
                <w:sz w:val="22"/>
                <w:szCs w:val="22"/>
              </w:rPr>
            </w:pPr>
            <w:r>
              <w:rPr>
                <w:color w:val="000000"/>
                <w:sz w:val="22"/>
                <w:szCs w:val="22"/>
              </w:rPr>
              <w:t>471.840,00</w:t>
            </w:r>
          </w:p>
        </w:tc>
      </w:tr>
      <w:tr w:rsidR="00CC7519" w:rsidRPr="002D3D21" w14:paraId="54BBE6FA" w14:textId="77777777" w:rsidTr="002D3D21">
        <w:trPr>
          <w:trHeight w:val="300"/>
          <w:jc w:val="center"/>
        </w:trPr>
        <w:tc>
          <w:tcPr>
            <w:tcW w:w="51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73063E8" w14:textId="77777777" w:rsidR="00CC7519" w:rsidRPr="002D3D21" w:rsidRDefault="00CC7519">
            <w:pPr>
              <w:rPr>
                <w:color w:val="000000"/>
                <w:sz w:val="22"/>
                <w:szCs w:val="22"/>
              </w:rPr>
            </w:pPr>
            <w:r>
              <w:rPr>
                <w:color w:val="000000"/>
                <w:sz w:val="22"/>
                <w:szCs w:val="22"/>
              </w:rPr>
              <w:t>Școala Elementară „Jožef Marčok Dragutin”</w:t>
            </w:r>
          </w:p>
        </w:tc>
        <w:tc>
          <w:tcPr>
            <w:tcW w:w="23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6758CE1" w14:textId="77777777" w:rsidR="00CC7519" w:rsidRPr="002D3D21" w:rsidRDefault="00CC7519">
            <w:pPr>
              <w:rPr>
                <w:color w:val="000000"/>
                <w:sz w:val="22"/>
                <w:szCs w:val="22"/>
              </w:rPr>
            </w:pPr>
            <w:r>
              <w:rPr>
                <w:color w:val="000000"/>
                <w:sz w:val="22"/>
                <w:szCs w:val="22"/>
              </w:rPr>
              <w:t>Gložan</w:t>
            </w:r>
          </w:p>
        </w:tc>
        <w:tc>
          <w:tcPr>
            <w:tcW w:w="31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6AA6628" w14:textId="77777777" w:rsidR="00CC7519" w:rsidRPr="002D3D21" w:rsidRDefault="00CC7519">
            <w:pPr>
              <w:rPr>
                <w:color w:val="000000"/>
                <w:sz w:val="22"/>
                <w:szCs w:val="22"/>
              </w:rPr>
            </w:pPr>
            <w:r>
              <w:rPr>
                <w:color w:val="000000"/>
                <w:sz w:val="22"/>
                <w:szCs w:val="22"/>
              </w:rPr>
              <w:t>Echipament pentru supraveghere video</w:t>
            </w:r>
          </w:p>
        </w:tc>
        <w:tc>
          <w:tcPr>
            <w:tcW w:w="4117" w:type="dxa"/>
            <w:tcBorders>
              <w:top w:val="nil"/>
              <w:left w:val="nil"/>
              <w:bottom w:val="nil"/>
              <w:right w:val="nil"/>
            </w:tcBorders>
            <w:shd w:val="clear" w:color="auto" w:fill="auto"/>
            <w:noWrap/>
            <w:tcMar>
              <w:top w:w="15" w:type="dxa"/>
              <w:left w:w="15" w:type="dxa"/>
              <w:bottom w:w="0" w:type="dxa"/>
              <w:right w:w="15" w:type="dxa"/>
            </w:tcMar>
            <w:vAlign w:val="bottom"/>
            <w:hideMark/>
          </w:tcPr>
          <w:p w14:paraId="021E053F" w14:textId="77777777" w:rsidR="00CC7519" w:rsidRPr="002D3D21" w:rsidRDefault="00CC7519">
            <w:pPr>
              <w:jc w:val="right"/>
              <w:rPr>
                <w:color w:val="000000"/>
                <w:sz w:val="22"/>
                <w:szCs w:val="22"/>
              </w:rPr>
            </w:pPr>
            <w:r>
              <w:rPr>
                <w:color w:val="000000"/>
                <w:sz w:val="22"/>
                <w:szCs w:val="22"/>
              </w:rPr>
              <w:t>933.832,68</w:t>
            </w:r>
          </w:p>
        </w:tc>
      </w:tr>
      <w:tr w:rsidR="00CC7519" w:rsidRPr="002D3D21" w14:paraId="61966877" w14:textId="77777777" w:rsidTr="002D3D21">
        <w:trPr>
          <w:trHeight w:val="300"/>
          <w:jc w:val="center"/>
        </w:trPr>
        <w:tc>
          <w:tcPr>
            <w:tcW w:w="51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798DB4A" w14:textId="77777777" w:rsidR="00CC7519" w:rsidRPr="002D3D21" w:rsidRDefault="00CC7519">
            <w:pPr>
              <w:rPr>
                <w:color w:val="000000"/>
                <w:sz w:val="22"/>
                <w:szCs w:val="22"/>
              </w:rPr>
            </w:pPr>
            <w:r>
              <w:rPr>
                <w:color w:val="000000"/>
                <w:sz w:val="22"/>
                <w:szCs w:val="22"/>
              </w:rPr>
              <w:t>Şcoala Elementară „Sonja Marinković”</w:t>
            </w:r>
          </w:p>
        </w:tc>
        <w:tc>
          <w:tcPr>
            <w:tcW w:w="23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E2187E3" w14:textId="77777777" w:rsidR="00CC7519" w:rsidRPr="002D3D21" w:rsidRDefault="00CC7519">
            <w:pPr>
              <w:rPr>
                <w:color w:val="000000"/>
                <w:sz w:val="22"/>
                <w:szCs w:val="22"/>
              </w:rPr>
            </w:pPr>
            <w:r>
              <w:rPr>
                <w:color w:val="000000"/>
                <w:sz w:val="22"/>
                <w:szCs w:val="22"/>
              </w:rPr>
              <w:t>Zrenianin</w:t>
            </w:r>
          </w:p>
        </w:tc>
        <w:tc>
          <w:tcPr>
            <w:tcW w:w="31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766FFC7" w14:textId="77777777" w:rsidR="00CC7519" w:rsidRPr="002D3D21" w:rsidRDefault="00CC7519">
            <w:pPr>
              <w:rPr>
                <w:color w:val="000000"/>
                <w:sz w:val="22"/>
                <w:szCs w:val="22"/>
              </w:rPr>
            </w:pPr>
            <w:r>
              <w:rPr>
                <w:color w:val="000000"/>
                <w:sz w:val="22"/>
                <w:szCs w:val="22"/>
              </w:rPr>
              <w:t>Supraveghere video</w:t>
            </w:r>
          </w:p>
        </w:tc>
        <w:tc>
          <w:tcPr>
            <w:tcW w:w="41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56F8036" w14:textId="77777777" w:rsidR="00CC7519" w:rsidRPr="002D3D21" w:rsidRDefault="00CC7519">
            <w:pPr>
              <w:jc w:val="right"/>
              <w:rPr>
                <w:color w:val="000000"/>
                <w:sz w:val="22"/>
                <w:szCs w:val="22"/>
              </w:rPr>
            </w:pPr>
            <w:r>
              <w:rPr>
                <w:color w:val="000000"/>
                <w:sz w:val="22"/>
                <w:szCs w:val="22"/>
              </w:rPr>
              <w:t>1.160.064,00</w:t>
            </w:r>
          </w:p>
        </w:tc>
      </w:tr>
      <w:tr w:rsidR="00CC7519" w:rsidRPr="002D3D21" w14:paraId="138B8D8D" w14:textId="77777777" w:rsidTr="002D3D21">
        <w:trPr>
          <w:trHeight w:val="1020"/>
          <w:jc w:val="center"/>
        </w:trPr>
        <w:tc>
          <w:tcPr>
            <w:tcW w:w="51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3276B1" w14:textId="77777777" w:rsidR="00CC7519" w:rsidRPr="002D3D21" w:rsidRDefault="00CC7519">
            <w:pPr>
              <w:rPr>
                <w:color w:val="000000"/>
                <w:sz w:val="22"/>
                <w:szCs w:val="22"/>
              </w:rPr>
            </w:pPr>
            <w:r>
              <w:rPr>
                <w:color w:val="000000"/>
                <w:sz w:val="22"/>
                <w:szCs w:val="22"/>
              </w:rPr>
              <w:t>Școala Elementară „Petar Petrović Njegoš”</w:t>
            </w:r>
          </w:p>
        </w:tc>
        <w:tc>
          <w:tcPr>
            <w:tcW w:w="23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5005FDC" w14:textId="77777777" w:rsidR="00CC7519" w:rsidRPr="002D3D21" w:rsidRDefault="00CC7519">
            <w:pPr>
              <w:rPr>
                <w:color w:val="000000"/>
                <w:sz w:val="22"/>
                <w:szCs w:val="22"/>
              </w:rPr>
            </w:pPr>
            <w:r>
              <w:rPr>
                <w:color w:val="000000"/>
                <w:sz w:val="22"/>
                <w:szCs w:val="22"/>
              </w:rPr>
              <w:t>Zrenianin</w:t>
            </w:r>
          </w:p>
        </w:tc>
        <w:tc>
          <w:tcPr>
            <w:tcW w:w="31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A6A428E" w14:textId="77777777" w:rsidR="00CC7519" w:rsidRPr="002D3D21" w:rsidRDefault="00CC7519">
            <w:pPr>
              <w:rPr>
                <w:color w:val="000000"/>
                <w:sz w:val="22"/>
                <w:szCs w:val="22"/>
              </w:rPr>
            </w:pPr>
            <w:r>
              <w:rPr>
                <w:color w:val="000000"/>
                <w:sz w:val="22"/>
                <w:szCs w:val="22"/>
              </w:rPr>
              <w:t>Detector de metale pentru ușă, detector de metale portabil, camere de supraveghere, licențe corespunzătoare și echipamente aferente</w:t>
            </w:r>
          </w:p>
        </w:tc>
        <w:tc>
          <w:tcPr>
            <w:tcW w:w="41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9880DF1" w14:textId="77777777" w:rsidR="00CC7519" w:rsidRPr="002D3D21" w:rsidRDefault="00CC7519">
            <w:pPr>
              <w:jc w:val="right"/>
              <w:rPr>
                <w:color w:val="000000"/>
                <w:sz w:val="22"/>
                <w:szCs w:val="22"/>
              </w:rPr>
            </w:pPr>
            <w:r>
              <w:rPr>
                <w:color w:val="000000"/>
                <w:sz w:val="22"/>
                <w:szCs w:val="22"/>
              </w:rPr>
              <w:t>1.194.000,00</w:t>
            </w:r>
          </w:p>
        </w:tc>
      </w:tr>
      <w:tr w:rsidR="00CC7519" w:rsidRPr="002D3D21" w14:paraId="51702A3D" w14:textId="77777777" w:rsidTr="002D3D21">
        <w:trPr>
          <w:trHeight w:val="300"/>
          <w:jc w:val="center"/>
        </w:trPr>
        <w:tc>
          <w:tcPr>
            <w:tcW w:w="51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BC21A22" w14:textId="77777777" w:rsidR="00CC7519" w:rsidRPr="002D3D21" w:rsidRDefault="00CC7519">
            <w:pPr>
              <w:rPr>
                <w:color w:val="000000"/>
                <w:sz w:val="22"/>
                <w:szCs w:val="22"/>
              </w:rPr>
            </w:pPr>
            <w:r>
              <w:rPr>
                <w:color w:val="000000"/>
                <w:sz w:val="22"/>
                <w:szCs w:val="22"/>
              </w:rPr>
              <w:t>Şcoala Elementară „Petar Kočić”</w:t>
            </w:r>
          </w:p>
        </w:tc>
        <w:tc>
          <w:tcPr>
            <w:tcW w:w="23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071883C" w14:textId="77777777" w:rsidR="00CC7519" w:rsidRPr="002D3D21" w:rsidRDefault="00CC7519">
            <w:pPr>
              <w:rPr>
                <w:color w:val="000000"/>
                <w:sz w:val="22"/>
                <w:szCs w:val="22"/>
              </w:rPr>
            </w:pPr>
            <w:r>
              <w:rPr>
                <w:color w:val="000000"/>
                <w:sz w:val="22"/>
                <w:szCs w:val="22"/>
              </w:rPr>
              <w:t>Inđija</w:t>
            </w:r>
          </w:p>
        </w:tc>
        <w:tc>
          <w:tcPr>
            <w:tcW w:w="31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E841F44" w14:textId="77777777" w:rsidR="00CC7519" w:rsidRPr="002D3D21" w:rsidRDefault="00CC7519">
            <w:pPr>
              <w:rPr>
                <w:color w:val="000000"/>
                <w:sz w:val="22"/>
                <w:szCs w:val="22"/>
              </w:rPr>
            </w:pPr>
            <w:r>
              <w:rPr>
                <w:color w:val="000000"/>
                <w:sz w:val="22"/>
                <w:szCs w:val="22"/>
              </w:rPr>
              <w:t>Sistem de supraveghere video</w:t>
            </w:r>
          </w:p>
        </w:tc>
        <w:tc>
          <w:tcPr>
            <w:tcW w:w="41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DB059C1" w14:textId="77777777" w:rsidR="00CC7519" w:rsidRPr="002D3D21" w:rsidRDefault="00CC7519">
            <w:pPr>
              <w:jc w:val="right"/>
              <w:rPr>
                <w:color w:val="000000"/>
                <w:sz w:val="22"/>
                <w:szCs w:val="22"/>
              </w:rPr>
            </w:pPr>
            <w:r>
              <w:rPr>
                <w:color w:val="000000"/>
                <w:sz w:val="22"/>
                <w:szCs w:val="22"/>
              </w:rPr>
              <w:t>1.117.200,00</w:t>
            </w:r>
          </w:p>
        </w:tc>
      </w:tr>
      <w:tr w:rsidR="00CC7519" w:rsidRPr="002D3D21" w14:paraId="0D4569D0" w14:textId="77777777" w:rsidTr="002D3D21">
        <w:trPr>
          <w:trHeight w:val="300"/>
          <w:jc w:val="center"/>
        </w:trPr>
        <w:tc>
          <w:tcPr>
            <w:tcW w:w="51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71139EE" w14:textId="77777777" w:rsidR="00CC7519" w:rsidRPr="002D3D21" w:rsidRDefault="00CC7519">
            <w:pPr>
              <w:rPr>
                <w:color w:val="000000"/>
                <w:sz w:val="22"/>
                <w:szCs w:val="22"/>
              </w:rPr>
            </w:pPr>
            <w:r>
              <w:rPr>
                <w:color w:val="000000"/>
                <w:sz w:val="22"/>
                <w:szCs w:val="22"/>
              </w:rPr>
              <w:t>Şcoala Elementară „Dušan Jerković ”</w:t>
            </w:r>
          </w:p>
        </w:tc>
        <w:tc>
          <w:tcPr>
            <w:tcW w:w="23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AE83C26" w14:textId="77777777" w:rsidR="00CC7519" w:rsidRPr="002D3D21" w:rsidRDefault="00CC7519">
            <w:pPr>
              <w:rPr>
                <w:color w:val="000000"/>
                <w:sz w:val="22"/>
                <w:szCs w:val="22"/>
              </w:rPr>
            </w:pPr>
            <w:r>
              <w:rPr>
                <w:color w:val="000000"/>
                <w:sz w:val="22"/>
                <w:szCs w:val="22"/>
              </w:rPr>
              <w:t>Inđija</w:t>
            </w:r>
          </w:p>
        </w:tc>
        <w:tc>
          <w:tcPr>
            <w:tcW w:w="31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A584BBB" w14:textId="77777777" w:rsidR="00CC7519" w:rsidRPr="002D3D21" w:rsidRDefault="00CC7519">
            <w:pPr>
              <w:rPr>
                <w:color w:val="000000"/>
                <w:sz w:val="22"/>
                <w:szCs w:val="22"/>
              </w:rPr>
            </w:pPr>
            <w:r>
              <w:rPr>
                <w:color w:val="000000"/>
                <w:sz w:val="22"/>
                <w:szCs w:val="22"/>
              </w:rPr>
              <w:t>Sistem de supraveghere video</w:t>
            </w:r>
          </w:p>
        </w:tc>
        <w:tc>
          <w:tcPr>
            <w:tcW w:w="41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85E1B2D" w14:textId="77777777" w:rsidR="00CC7519" w:rsidRPr="002D3D21" w:rsidRDefault="00CC7519">
            <w:pPr>
              <w:jc w:val="right"/>
              <w:rPr>
                <w:color w:val="000000"/>
                <w:sz w:val="22"/>
                <w:szCs w:val="22"/>
              </w:rPr>
            </w:pPr>
            <w:r>
              <w:rPr>
                <w:color w:val="000000"/>
                <w:sz w:val="22"/>
                <w:szCs w:val="22"/>
              </w:rPr>
              <w:t>1.160.760,00</w:t>
            </w:r>
          </w:p>
        </w:tc>
      </w:tr>
      <w:tr w:rsidR="00CC7519" w:rsidRPr="002D3D21" w14:paraId="5701C20A" w14:textId="77777777" w:rsidTr="002D3D21">
        <w:trPr>
          <w:trHeight w:val="300"/>
          <w:jc w:val="center"/>
        </w:trPr>
        <w:tc>
          <w:tcPr>
            <w:tcW w:w="51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AF90995" w14:textId="77777777" w:rsidR="00CC7519" w:rsidRPr="002D3D21" w:rsidRDefault="00CC7519">
            <w:pPr>
              <w:rPr>
                <w:color w:val="000000"/>
                <w:sz w:val="22"/>
                <w:szCs w:val="22"/>
              </w:rPr>
            </w:pPr>
            <w:r>
              <w:rPr>
                <w:color w:val="000000"/>
                <w:sz w:val="22"/>
                <w:szCs w:val="22"/>
              </w:rPr>
              <w:t>Școala Elementară „Aranj Janoš”</w:t>
            </w:r>
          </w:p>
        </w:tc>
        <w:tc>
          <w:tcPr>
            <w:tcW w:w="23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EF17BBB" w14:textId="77777777" w:rsidR="00CC7519" w:rsidRPr="002D3D21" w:rsidRDefault="00CC7519">
            <w:pPr>
              <w:rPr>
                <w:color w:val="000000"/>
                <w:sz w:val="22"/>
                <w:szCs w:val="22"/>
              </w:rPr>
            </w:pPr>
            <w:r>
              <w:rPr>
                <w:color w:val="000000"/>
                <w:sz w:val="22"/>
                <w:szCs w:val="22"/>
              </w:rPr>
              <w:t>Trešnjevac</w:t>
            </w:r>
          </w:p>
        </w:tc>
        <w:tc>
          <w:tcPr>
            <w:tcW w:w="31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124B6A3" w14:textId="77777777" w:rsidR="00CC7519" w:rsidRPr="002D3D21" w:rsidRDefault="00CC7519">
            <w:pPr>
              <w:rPr>
                <w:color w:val="000000"/>
                <w:sz w:val="22"/>
                <w:szCs w:val="22"/>
              </w:rPr>
            </w:pPr>
            <w:r>
              <w:rPr>
                <w:color w:val="000000"/>
                <w:sz w:val="22"/>
                <w:szCs w:val="22"/>
              </w:rPr>
              <w:t>Echipament pentru supraveghere video</w:t>
            </w:r>
          </w:p>
        </w:tc>
        <w:tc>
          <w:tcPr>
            <w:tcW w:w="41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87F4EE0" w14:textId="77777777" w:rsidR="00CC7519" w:rsidRPr="002D3D21" w:rsidRDefault="00CC7519">
            <w:pPr>
              <w:jc w:val="right"/>
              <w:rPr>
                <w:color w:val="000000"/>
                <w:sz w:val="22"/>
                <w:szCs w:val="22"/>
              </w:rPr>
            </w:pPr>
            <w:r>
              <w:rPr>
                <w:color w:val="000000"/>
                <w:sz w:val="22"/>
                <w:szCs w:val="22"/>
              </w:rPr>
              <w:t>718.773,88</w:t>
            </w:r>
          </w:p>
        </w:tc>
      </w:tr>
      <w:tr w:rsidR="00CC7519" w:rsidRPr="002D3D21" w14:paraId="1AA718E5" w14:textId="77777777" w:rsidTr="002D3D21">
        <w:trPr>
          <w:trHeight w:val="300"/>
          <w:jc w:val="center"/>
        </w:trPr>
        <w:tc>
          <w:tcPr>
            <w:tcW w:w="51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97DCB3A" w14:textId="77777777" w:rsidR="00CC7519" w:rsidRPr="002D3D21" w:rsidRDefault="00CC7519">
            <w:pPr>
              <w:rPr>
                <w:color w:val="000000"/>
                <w:sz w:val="22"/>
                <w:szCs w:val="22"/>
              </w:rPr>
            </w:pPr>
            <w:r>
              <w:rPr>
                <w:color w:val="000000"/>
                <w:sz w:val="22"/>
                <w:szCs w:val="22"/>
              </w:rPr>
              <w:t>Școala Elementară „Mora Karolj”</w:t>
            </w:r>
          </w:p>
        </w:tc>
        <w:tc>
          <w:tcPr>
            <w:tcW w:w="23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9EA68DA" w14:textId="77777777" w:rsidR="00CC7519" w:rsidRPr="002D3D21" w:rsidRDefault="00CC7519">
            <w:pPr>
              <w:rPr>
                <w:color w:val="000000"/>
                <w:sz w:val="22"/>
                <w:szCs w:val="22"/>
              </w:rPr>
            </w:pPr>
            <w:r>
              <w:rPr>
                <w:color w:val="000000"/>
                <w:sz w:val="22"/>
                <w:szCs w:val="22"/>
              </w:rPr>
              <w:t>Sajan</w:t>
            </w:r>
          </w:p>
        </w:tc>
        <w:tc>
          <w:tcPr>
            <w:tcW w:w="31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0C56BE7" w14:textId="77777777" w:rsidR="00CC7519" w:rsidRPr="002D3D21" w:rsidRDefault="00CC7519">
            <w:pPr>
              <w:rPr>
                <w:color w:val="000000"/>
                <w:sz w:val="22"/>
                <w:szCs w:val="22"/>
              </w:rPr>
            </w:pPr>
            <w:r>
              <w:rPr>
                <w:color w:val="000000"/>
                <w:sz w:val="22"/>
                <w:szCs w:val="22"/>
              </w:rPr>
              <w:t xml:space="preserve"> Instalarea camerei de supraveghere</w:t>
            </w:r>
          </w:p>
        </w:tc>
        <w:tc>
          <w:tcPr>
            <w:tcW w:w="41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0C96EAA" w14:textId="77777777" w:rsidR="00CC7519" w:rsidRPr="002D3D21" w:rsidRDefault="00CC7519">
            <w:pPr>
              <w:jc w:val="right"/>
              <w:rPr>
                <w:color w:val="000000"/>
                <w:sz w:val="22"/>
                <w:szCs w:val="22"/>
              </w:rPr>
            </w:pPr>
            <w:r>
              <w:rPr>
                <w:color w:val="000000"/>
                <w:sz w:val="22"/>
                <w:szCs w:val="22"/>
              </w:rPr>
              <w:t>988.700,00</w:t>
            </w:r>
          </w:p>
        </w:tc>
      </w:tr>
      <w:tr w:rsidR="00CC7519" w:rsidRPr="002D3D21" w14:paraId="6F9F9276" w14:textId="77777777" w:rsidTr="002D3D21">
        <w:trPr>
          <w:trHeight w:val="300"/>
          <w:jc w:val="center"/>
        </w:trPr>
        <w:tc>
          <w:tcPr>
            <w:tcW w:w="51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772D852" w14:textId="77777777" w:rsidR="00CC7519" w:rsidRPr="002D3D21" w:rsidRDefault="00CC7519">
            <w:pPr>
              <w:rPr>
                <w:color w:val="000000"/>
                <w:sz w:val="22"/>
                <w:szCs w:val="22"/>
              </w:rPr>
            </w:pPr>
            <w:r>
              <w:rPr>
                <w:color w:val="000000"/>
                <w:sz w:val="22"/>
                <w:szCs w:val="22"/>
              </w:rPr>
              <w:t>Școala Elementară „Moša Pijade”</w:t>
            </w:r>
          </w:p>
        </w:tc>
        <w:tc>
          <w:tcPr>
            <w:tcW w:w="23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BE16E13" w14:textId="77777777" w:rsidR="00CC7519" w:rsidRPr="002D3D21" w:rsidRDefault="00CC7519">
            <w:pPr>
              <w:rPr>
                <w:color w:val="000000"/>
                <w:sz w:val="22"/>
                <w:szCs w:val="22"/>
              </w:rPr>
            </w:pPr>
            <w:r>
              <w:rPr>
                <w:color w:val="000000"/>
                <w:sz w:val="22"/>
                <w:szCs w:val="22"/>
              </w:rPr>
              <w:t>Debeljača</w:t>
            </w:r>
          </w:p>
        </w:tc>
        <w:tc>
          <w:tcPr>
            <w:tcW w:w="31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2488FCB" w14:textId="77777777" w:rsidR="00CC7519" w:rsidRPr="002D3D21" w:rsidRDefault="00CC7519">
            <w:pPr>
              <w:rPr>
                <w:color w:val="000000"/>
                <w:sz w:val="22"/>
                <w:szCs w:val="22"/>
              </w:rPr>
            </w:pPr>
            <w:r>
              <w:rPr>
                <w:color w:val="000000"/>
                <w:sz w:val="22"/>
                <w:szCs w:val="22"/>
              </w:rPr>
              <w:t>Camere de supraveghere video</w:t>
            </w:r>
          </w:p>
        </w:tc>
        <w:tc>
          <w:tcPr>
            <w:tcW w:w="41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4C11DC3" w14:textId="77777777" w:rsidR="00CC7519" w:rsidRPr="002D3D21" w:rsidRDefault="00CC7519">
            <w:pPr>
              <w:jc w:val="right"/>
              <w:rPr>
                <w:color w:val="000000"/>
                <w:sz w:val="22"/>
                <w:szCs w:val="22"/>
              </w:rPr>
            </w:pPr>
            <w:r>
              <w:rPr>
                <w:color w:val="000000"/>
                <w:sz w:val="22"/>
                <w:szCs w:val="22"/>
              </w:rPr>
              <w:t>510.000,00</w:t>
            </w:r>
          </w:p>
        </w:tc>
      </w:tr>
      <w:tr w:rsidR="00CC7519" w:rsidRPr="002D3D21" w14:paraId="190F9E4A" w14:textId="77777777" w:rsidTr="002D3D21">
        <w:trPr>
          <w:trHeight w:val="300"/>
          <w:jc w:val="center"/>
        </w:trPr>
        <w:tc>
          <w:tcPr>
            <w:tcW w:w="51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7C2BACB" w14:textId="77777777" w:rsidR="00CC7519" w:rsidRPr="002D3D21" w:rsidRDefault="00CC7519">
            <w:pPr>
              <w:rPr>
                <w:color w:val="000000"/>
                <w:sz w:val="22"/>
                <w:szCs w:val="22"/>
              </w:rPr>
            </w:pPr>
            <w:r>
              <w:rPr>
                <w:color w:val="000000"/>
                <w:sz w:val="22"/>
                <w:szCs w:val="22"/>
              </w:rPr>
              <w:t>Şcoala Elementară - experimentală "Adi Endre"</w:t>
            </w:r>
          </w:p>
        </w:tc>
        <w:tc>
          <w:tcPr>
            <w:tcW w:w="23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484D662" w14:textId="77777777" w:rsidR="00CC7519" w:rsidRPr="002D3D21" w:rsidRDefault="00CC7519">
            <w:pPr>
              <w:rPr>
                <w:color w:val="000000"/>
                <w:sz w:val="22"/>
                <w:szCs w:val="22"/>
              </w:rPr>
            </w:pPr>
            <w:r>
              <w:rPr>
                <w:color w:val="000000"/>
                <w:sz w:val="22"/>
                <w:szCs w:val="22"/>
              </w:rPr>
              <w:t>Mali Iđoš</w:t>
            </w:r>
          </w:p>
        </w:tc>
        <w:tc>
          <w:tcPr>
            <w:tcW w:w="31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721693B" w14:textId="77777777" w:rsidR="00CC7519" w:rsidRPr="002D3D21" w:rsidRDefault="00CC7519">
            <w:pPr>
              <w:rPr>
                <w:color w:val="000000"/>
                <w:sz w:val="22"/>
                <w:szCs w:val="22"/>
              </w:rPr>
            </w:pPr>
            <w:r>
              <w:rPr>
                <w:color w:val="000000"/>
                <w:sz w:val="22"/>
                <w:szCs w:val="22"/>
              </w:rPr>
              <w:t>Extinderea supravegherii video a școlii</w:t>
            </w:r>
          </w:p>
        </w:tc>
        <w:tc>
          <w:tcPr>
            <w:tcW w:w="41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7CEF166" w14:textId="77777777" w:rsidR="00CC7519" w:rsidRPr="002D3D21" w:rsidRDefault="00CC7519">
            <w:pPr>
              <w:jc w:val="right"/>
              <w:rPr>
                <w:color w:val="000000"/>
                <w:sz w:val="22"/>
                <w:szCs w:val="22"/>
              </w:rPr>
            </w:pPr>
            <w:r>
              <w:rPr>
                <w:color w:val="000000"/>
                <w:sz w:val="22"/>
                <w:szCs w:val="22"/>
              </w:rPr>
              <w:t>457.920,00</w:t>
            </w:r>
          </w:p>
        </w:tc>
      </w:tr>
      <w:tr w:rsidR="00CC7519" w:rsidRPr="002D3D21" w14:paraId="52D48CFF" w14:textId="77777777" w:rsidTr="002D3D21">
        <w:trPr>
          <w:trHeight w:val="765"/>
          <w:jc w:val="center"/>
        </w:trPr>
        <w:tc>
          <w:tcPr>
            <w:tcW w:w="51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7383442" w14:textId="77777777" w:rsidR="00CC7519" w:rsidRPr="002D3D21" w:rsidRDefault="00CC7519">
            <w:pPr>
              <w:rPr>
                <w:color w:val="000000"/>
                <w:sz w:val="22"/>
                <w:szCs w:val="22"/>
              </w:rPr>
            </w:pPr>
            <w:r>
              <w:rPr>
                <w:color w:val="000000"/>
                <w:sz w:val="22"/>
                <w:szCs w:val="22"/>
              </w:rPr>
              <w:t>Şcoala Elementară „Đura Jakšić”</w:t>
            </w:r>
          </w:p>
        </w:tc>
        <w:tc>
          <w:tcPr>
            <w:tcW w:w="23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239845F" w14:textId="77777777" w:rsidR="00CC7519" w:rsidRPr="002D3D21" w:rsidRDefault="00CC7519">
            <w:pPr>
              <w:rPr>
                <w:color w:val="000000"/>
                <w:sz w:val="22"/>
                <w:szCs w:val="22"/>
              </w:rPr>
            </w:pPr>
            <w:r>
              <w:rPr>
                <w:color w:val="000000"/>
                <w:sz w:val="22"/>
                <w:szCs w:val="22"/>
              </w:rPr>
              <w:t>Srpska Crnja</w:t>
            </w:r>
          </w:p>
        </w:tc>
        <w:tc>
          <w:tcPr>
            <w:tcW w:w="31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397F36C" w14:textId="77777777" w:rsidR="00CC7519" w:rsidRPr="002D3D21" w:rsidRDefault="00CC7519">
            <w:pPr>
              <w:rPr>
                <w:color w:val="000000"/>
                <w:sz w:val="22"/>
                <w:szCs w:val="22"/>
              </w:rPr>
            </w:pPr>
            <w:r>
              <w:rPr>
                <w:color w:val="000000"/>
                <w:sz w:val="22"/>
                <w:szCs w:val="22"/>
              </w:rPr>
              <w:t>Poartă mobilă modernă cu supraveghere video și interfon pentru controlul accesului</w:t>
            </w:r>
          </w:p>
        </w:tc>
        <w:tc>
          <w:tcPr>
            <w:tcW w:w="41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76257F1" w14:textId="77777777" w:rsidR="00CC7519" w:rsidRPr="002D3D21" w:rsidRDefault="00CC7519">
            <w:pPr>
              <w:jc w:val="right"/>
              <w:rPr>
                <w:color w:val="000000"/>
                <w:sz w:val="22"/>
                <w:szCs w:val="22"/>
              </w:rPr>
            </w:pPr>
            <w:r>
              <w:rPr>
                <w:color w:val="000000"/>
                <w:sz w:val="22"/>
                <w:szCs w:val="22"/>
              </w:rPr>
              <w:t>1.191.480,00</w:t>
            </w:r>
          </w:p>
        </w:tc>
      </w:tr>
      <w:tr w:rsidR="00CC7519" w:rsidRPr="002D3D21" w14:paraId="2EDE1A65" w14:textId="77777777" w:rsidTr="002D3D21">
        <w:trPr>
          <w:trHeight w:val="510"/>
          <w:jc w:val="center"/>
        </w:trPr>
        <w:tc>
          <w:tcPr>
            <w:tcW w:w="51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F31E150" w14:textId="77777777" w:rsidR="00CC7519" w:rsidRPr="002D3D21" w:rsidRDefault="00CC7519">
            <w:pPr>
              <w:rPr>
                <w:color w:val="000000"/>
                <w:sz w:val="22"/>
                <w:szCs w:val="22"/>
              </w:rPr>
            </w:pPr>
            <w:r>
              <w:rPr>
                <w:color w:val="000000"/>
                <w:sz w:val="22"/>
                <w:szCs w:val="22"/>
              </w:rPr>
              <w:t>Şcoala Elementară „Dušan Radović”</w:t>
            </w:r>
          </w:p>
        </w:tc>
        <w:tc>
          <w:tcPr>
            <w:tcW w:w="23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79D8942" w14:textId="77777777" w:rsidR="00CC7519" w:rsidRPr="002D3D21" w:rsidRDefault="00CC7519">
            <w:pPr>
              <w:rPr>
                <w:color w:val="000000"/>
                <w:sz w:val="22"/>
                <w:szCs w:val="22"/>
              </w:rPr>
            </w:pPr>
            <w:r>
              <w:rPr>
                <w:color w:val="000000"/>
                <w:sz w:val="22"/>
                <w:szCs w:val="22"/>
              </w:rPr>
              <w:t>Novi Sad</w:t>
            </w:r>
          </w:p>
        </w:tc>
        <w:tc>
          <w:tcPr>
            <w:tcW w:w="31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1A7A8F4" w14:textId="77777777" w:rsidR="00CC7519" w:rsidRPr="002D3D21" w:rsidRDefault="00CC7519">
            <w:pPr>
              <w:rPr>
                <w:color w:val="000000"/>
                <w:sz w:val="22"/>
                <w:szCs w:val="22"/>
              </w:rPr>
            </w:pPr>
            <w:r>
              <w:rPr>
                <w:color w:val="000000"/>
                <w:sz w:val="22"/>
                <w:szCs w:val="22"/>
              </w:rPr>
              <w:t>Echipament pentru supraveghere video</w:t>
            </w:r>
          </w:p>
        </w:tc>
        <w:tc>
          <w:tcPr>
            <w:tcW w:w="41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8097BC5" w14:textId="77777777" w:rsidR="00CC7519" w:rsidRPr="002D3D21" w:rsidRDefault="00CC7519">
            <w:pPr>
              <w:jc w:val="right"/>
              <w:rPr>
                <w:color w:val="000000"/>
                <w:sz w:val="22"/>
                <w:szCs w:val="22"/>
              </w:rPr>
            </w:pPr>
            <w:r>
              <w:rPr>
                <w:color w:val="000000"/>
                <w:sz w:val="22"/>
                <w:szCs w:val="22"/>
              </w:rPr>
              <w:t>1.199.892,00</w:t>
            </w:r>
          </w:p>
        </w:tc>
      </w:tr>
      <w:tr w:rsidR="00CC7519" w:rsidRPr="002D3D21" w14:paraId="461D7C51" w14:textId="77777777" w:rsidTr="002D3D21">
        <w:trPr>
          <w:trHeight w:val="300"/>
          <w:jc w:val="center"/>
        </w:trPr>
        <w:tc>
          <w:tcPr>
            <w:tcW w:w="51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9A768C3" w14:textId="77777777" w:rsidR="00CC7519" w:rsidRPr="002D3D21" w:rsidRDefault="00CC7519">
            <w:pPr>
              <w:rPr>
                <w:color w:val="000000"/>
                <w:sz w:val="22"/>
                <w:szCs w:val="22"/>
              </w:rPr>
            </w:pPr>
            <w:r>
              <w:rPr>
                <w:color w:val="000000"/>
                <w:sz w:val="22"/>
                <w:szCs w:val="22"/>
              </w:rPr>
              <w:t>Şcoala Elementară „Slobodan Bajić Paja”</w:t>
            </w:r>
          </w:p>
        </w:tc>
        <w:tc>
          <w:tcPr>
            <w:tcW w:w="23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66AD309" w14:textId="77777777" w:rsidR="00CC7519" w:rsidRPr="002D3D21" w:rsidRDefault="00CC7519">
            <w:pPr>
              <w:rPr>
                <w:color w:val="000000"/>
                <w:sz w:val="22"/>
                <w:szCs w:val="22"/>
              </w:rPr>
            </w:pPr>
            <w:r>
              <w:rPr>
                <w:color w:val="000000"/>
                <w:sz w:val="22"/>
                <w:szCs w:val="22"/>
              </w:rPr>
              <w:t>Pećinci</w:t>
            </w:r>
          </w:p>
        </w:tc>
        <w:tc>
          <w:tcPr>
            <w:tcW w:w="31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B2EE414" w14:textId="77777777" w:rsidR="00CC7519" w:rsidRPr="002D3D21" w:rsidRDefault="00CC7519">
            <w:pPr>
              <w:rPr>
                <w:color w:val="000000"/>
                <w:sz w:val="22"/>
                <w:szCs w:val="22"/>
              </w:rPr>
            </w:pPr>
            <w:r>
              <w:rPr>
                <w:color w:val="000000"/>
                <w:sz w:val="22"/>
                <w:szCs w:val="22"/>
              </w:rPr>
              <w:t>Sistem de supraveghere video</w:t>
            </w:r>
          </w:p>
        </w:tc>
        <w:tc>
          <w:tcPr>
            <w:tcW w:w="41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0F084A5" w14:textId="77777777" w:rsidR="00CC7519" w:rsidRPr="002D3D21" w:rsidRDefault="00CC7519">
            <w:pPr>
              <w:jc w:val="right"/>
              <w:rPr>
                <w:color w:val="000000"/>
                <w:sz w:val="22"/>
                <w:szCs w:val="22"/>
              </w:rPr>
            </w:pPr>
            <w:r>
              <w:rPr>
                <w:color w:val="000000"/>
                <w:sz w:val="22"/>
                <w:szCs w:val="22"/>
              </w:rPr>
              <w:t>1.182.662,40</w:t>
            </w:r>
          </w:p>
        </w:tc>
      </w:tr>
      <w:tr w:rsidR="00CC7519" w:rsidRPr="002D3D21" w14:paraId="433E6C59" w14:textId="77777777" w:rsidTr="002D3D21">
        <w:trPr>
          <w:trHeight w:val="300"/>
          <w:jc w:val="center"/>
        </w:trPr>
        <w:tc>
          <w:tcPr>
            <w:tcW w:w="51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437091D" w14:textId="77777777" w:rsidR="00CC7519" w:rsidRPr="002D3D21" w:rsidRDefault="00CC7519">
            <w:pPr>
              <w:rPr>
                <w:color w:val="000000"/>
                <w:sz w:val="22"/>
                <w:szCs w:val="22"/>
              </w:rPr>
            </w:pPr>
            <w:r>
              <w:rPr>
                <w:color w:val="000000"/>
                <w:sz w:val="22"/>
                <w:szCs w:val="22"/>
              </w:rPr>
              <w:t>Şcoala Elementară „Veljko Dragošević”</w:t>
            </w:r>
          </w:p>
        </w:tc>
        <w:tc>
          <w:tcPr>
            <w:tcW w:w="23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E6587A1" w14:textId="77777777" w:rsidR="00CC7519" w:rsidRPr="002D3D21" w:rsidRDefault="00CC7519">
            <w:pPr>
              <w:rPr>
                <w:color w:val="000000"/>
                <w:sz w:val="22"/>
                <w:szCs w:val="22"/>
              </w:rPr>
            </w:pPr>
            <w:r>
              <w:rPr>
                <w:color w:val="000000"/>
                <w:sz w:val="22"/>
                <w:szCs w:val="22"/>
              </w:rPr>
              <w:t>Ruma</w:t>
            </w:r>
          </w:p>
        </w:tc>
        <w:tc>
          <w:tcPr>
            <w:tcW w:w="31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811337C" w14:textId="77777777" w:rsidR="00CC7519" w:rsidRPr="002D3D21" w:rsidRDefault="00CC7519">
            <w:pPr>
              <w:rPr>
                <w:color w:val="000000"/>
                <w:sz w:val="22"/>
                <w:szCs w:val="22"/>
              </w:rPr>
            </w:pPr>
            <w:r>
              <w:rPr>
                <w:color w:val="000000"/>
                <w:sz w:val="22"/>
                <w:szCs w:val="22"/>
              </w:rPr>
              <w:t>Sistem de supraveghere video</w:t>
            </w:r>
          </w:p>
        </w:tc>
        <w:tc>
          <w:tcPr>
            <w:tcW w:w="41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6F0E998" w14:textId="77777777" w:rsidR="00CC7519" w:rsidRPr="002D3D21" w:rsidRDefault="00CC7519">
            <w:pPr>
              <w:jc w:val="right"/>
              <w:rPr>
                <w:color w:val="000000"/>
                <w:sz w:val="22"/>
                <w:szCs w:val="22"/>
              </w:rPr>
            </w:pPr>
            <w:r>
              <w:rPr>
                <w:color w:val="000000"/>
                <w:sz w:val="22"/>
                <w:szCs w:val="22"/>
              </w:rPr>
              <w:t>1.193.150,40</w:t>
            </w:r>
          </w:p>
        </w:tc>
      </w:tr>
      <w:tr w:rsidR="00CC7519" w:rsidRPr="002D3D21" w14:paraId="4AC76215" w14:textId="77777777" w:rsidTr="002D3D21">
        <w:trPr>
          <w:trHeight w:val="300"/>
          <w:jc w:val="center"/>
        </w:trPr>
        <w:tc>
          <w:tcPr>
            <w:tcW w:w="51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CCF5D09" w14:textId="77777777" w:rsidR="00CC7519" w:rsidRPr="002D3D21" w:rsidRDefault="00CC7519">
            <w:pPr>
              <w:rPr>
                <w:color w:val="000000"/>
                <w:sz w:val="22"/>
                <w:szCs w:val="22"/>
              </w:rPr>
            </w:pPr>
            <w:r>
              <w:rPr>
                <w:color w:val="000000"/>
                <w:sz w:val="22"/>
                <w:szCs w:val="22"/>
              </w:rPr>
              <w:t>Şcoala Elementară „Branko Radičević”</w:t>
            </w:r>
          </w:p>
        </w:tc>
        <w:tc>
          <w:tcPr>
            <w:tcW w:w="23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A30FFC8" w14:textId="77777777" w:rsidR="00CC7519" w:rsidRPr="002D3D21" w:rsidRDefault="00CC7519">
            <w:pPr>
              <w:rPr>
                <w:color w:val="000000"/>
                <w:sz w:val="22"/>
                <w:szCs w:val="22"/>
              </w:rPr>
            </w:pPr>
            <w:r>
              <w:rPr>
                <w:color w:val="000000"/>
                <w:sz w:val="22"/>
                <w:szCs w:val="22"/>
              </w:rPr>
              <w:t>Nikinci</w:t>
            </w:r>
          </w:p>
        </w:tc>
        <w:tc>
          <w:tcPr>
            <w:tcW w:w="31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D16981" w14:textId="77777777" w:rsidR="00CC7519" w:rsidRPr="002D3D21" w:rsidRDefault="00CC7519">
            <w:pPr>
              <w:rPr>
                <w:color w:val="000000"/>
                <w:sz w:val="22"/>
                <w:szCs w:val="22"/>
              </w:rPr>
            </w:pPr>
            <w:r>
              <w:rPr>
                <w:color w:val="000000"/>
                <w:sz w:val="22"/>
                <w:szCs w:val="22"/>
              </w:rPr>
              <w:t>Echipament pentru supraveghere video</w:t>
            </w:r>
          </w:p>
        </w:tc>
        <w:tc>
          <w:tcPr>
            <w:tcW w:w="41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0C96F81" w14:textId="77777777" w:rsidR="00CC7519" w:rsidRPr="002D3D21" w:rsidRDefault="00CC7519">
            <w:pPr>
              <w:jc w:val="right"/>
              <w:rPr>
                <w:color w:val="000000"/>
                <w:sz w:val="22"/>
                <w:szCs w:val="22"/>
              </w:rPr>
            </w:pPr>
            <w:r>
              <w:rPr>
                <w:color w:val="000000"/>
                <w:sz w:val="22"/>
                <w:szCs w:val="22"/>
              </w:rPr>
              <w:t>1.188.782,40</w:t>
            </w:r>
          </w:p>
        </w:tc>
      </w:tr>
      <w:tr w:rsidR="00CC7519" w:rsidRPr="002D3D21" w14:paraId="17B0DD27" w14:textId="77777777" w:rsidTr="002D3D21">
        <w:trPr>
          <w:trHeight w:val="510"/>
          <w:jc w:val="center"/>
        </w:trPr>
        <w:tc>
          <w:tcPr>
            <w:tcW w:w="51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E0A9EA3" w14:textId="77777777" w:rsidR="00CC7519" w:rsidRPr="002D3D21" w:rsidRDefault="00CC7519">
            <w:pPr>
              <w:rPr>
                <w:color w:val="000000"/>
                <w:sz w:val="22"/>
                <w:szCs w:val="22"/>
              </w:rPr>
            </w:pPr>
            <w:r>
              <w:rPr>
                <w:color w:val="000000"/>
                <w:sz w:val="22"/>
                <w:szCs w:val="22"/>
              </w:rPr>
              <w:lastRenderedPageBreak/>
              <w:t>Școala Elementară „Temerkenji Ištvan”</w:t>
            </w:r>
          </w:p>
        </w:tc>
        <w:tc>
          <w:tcPr>
            <w:tcW w:w="23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874C4CE" w14:textId="77777777" w:rsidR="00CC7519" w:rsidRPr="002D3D21" w:rsidRDefault="00CC7519">
            <w:pPr>
              <w:rPr>
                <w:color w:val="000000"/>
                <w:sz w:val="22"/>
                <w:szCs w:val="22"/>
              </w:rPr>
            </w:pPr>
            <w:r>
              <w:rPr>
                <w:color w:val="000000"/>
                <w:sz w:val="22"/>
                <w:szCs w:val="22"/>
              </w:rPr>
              <w:t>Tornjoš</w:t>
            </w:r>
          </w:p>
        </w:tc>
        <w:tc>
          <w:tcPr>
            <w:tcW w:w="31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2AEFAC4" w14:textId="77777777" w:rsidR="00CC7519" w:rsidRPr="002D3D21" w:rsidRDefault="00CC7519">
            <w:pPr>
              <w:rPr>
                <w:color w:val="000000"/>
                <w:sz w:val="22"/>
                <w:szCs w:val="22"/>
              </w:rPr>
            </w:pPr>
            <w:r>
              <w:rPr>
                <w:color w:val="000000"/>
                <w:sz w:val="22"/>
                <w:szCs w:val="22"/>
              </w:rPr>
              <w:t>echipament de supraveghere video și conexiune la camera de monitorizare</w:t>
            </w:r>
          </w:p>
        </w:tc>
        <w:tc>
          <w:tcPr>
            <w:tcW w:w="41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DD6E234" w14:textId="77777777" w:rsidR="00CC7519" w:rsidRPr="002D3D21" w:rsidRDefault="00CC7519">
            <w:pPr>
              <w:jc w:val="right"/>
              <w:rPr>
                <w:color w:val="000000"/>
                <w:sz w:val="22"/>
                <w:szCs w:val="22"/>
              </w:rPr>
            </w:pPr>
            <w:r>
              <w:rPr>
                <w:color w:val="000000"/>
                <w:sz w:val="22"/>
                <w:szCs w:val="22"/>
              </w:rPr>
              <w:t>639.368,32</w:t>
            </w:r>
          </w:p>
        </w:tc>
      </w:tr>
      <w:tr w:rsidR="00CC7519" w:rsidRPr="002D3D21" w14:paraId="769C6207" w14:textId="77777777" w:rsidTr="002D3D21">
        <w:trPr>
          <w:trHeight w:val="300"/>
          <w:jc w:val="center"/>
        </w:trPr>
        <w:tc>
          <w:tcPr>
            <w:tcW w:w="51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720E919" w14:textId="77777777" w:rsidR="00CC7519" w:rsidRPr="002D3D21" w:rsidRDefault="00CC7519">
            <w:pPr>
              <w:rPr>
                <w:color w:val="000000"/>
                <w:sz w:val="22"/>
                <w:szCs w:val="22"/>
              </w:rPr>
            </w:pPr>
            <w:r>
              <w:rPr>
                <w:color w:val="000000"/>
                <w:sz w:val="22"/>
                <w:szCs w:val="22"/>
              </w:rPr>
              <w:t>Şcoala Elementară „Petefi Šandor”</w:t>
            </w:r>
          </w:p>
        </w:tc>
        <w:tc>
          <w:tcPr>
            <w:tcW w:w="23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49B4C4F" w14:textId="77777777" w:rsidR="00CC7519" w:rsidRPr="002D3D21" w:rsidRDefault="00CC7519">
            <w:pPr>
              <w:rPr>
                <w:color w:val="000000"/>
                <w:sz w:val="22"/>
                <w:szCs w:val="22"/>
              </w:rPr>
            </w:pPr>
            <w:r>
              <w:rPr>
                <w:color w:val="000000"/>
                <w:sz w:val="22"/>
                <w:szCs w:val="22"/>
              </w:rPr>
              <w:t>Senta</w:t>
            </w:r>
          </w:p>
        </w:tc>
        <w:tc>
          <w:tcPr>
            <w:tcW w:w="31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4CB3FA7" w14:textId="77777777" w:rsidR="00CC7519" w:rsidRPr="002D3D21" w:rsidRDefault="00CC7519">
            <w:pPr>
              <w:rPr>
                <w:color w:val="000000"/>
                <w:sz w:val="22"/>
                <w:szCs w:val="22"/>
              </w:rPr>
            </w:pPr>
            <w:r>
              <w:rPr>
                <w:color w:val="000000"/>
                <w:sz w:val="22"/>
                <w:szCs w:val="22"/>
              </w:rPr>
              <w:t>Camere de supraveghere video</w:t>
            </w:r>
          </w:p>
        </w:tc>
        <w:tc>
          <w:tcPr>
            <w:tcW w:w="41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55B20C" w14:textId="77777777" w:rsidR="00CC7519" w:rsidRPr="002D3D21" w:rsidRDefault="00CC7519">
            <w:pPr>
              <w:jc w:val="right"/>
              <w:rPr>
                <w:color w:val="000000"/>
                <w:sz w:val="22"/>
                <w:szCs w:val="22"/>
              </w:rPr>
            </w:pPr>
            <w:r>
              <w:rPr>
                <w:color w:val="000000"/>
                <w:sz w:val="22"/>
                <w:szCs w:val="22"/>
              </w:rPr>
              <w:t>1.011.753,92</w:t>
            </w:r>
          </w:p>
        </w:tc>
      </w:tr>
      <w:tr w:rsidR="00CC7519" w:rsidRPr="002D3D21" w14:paraId="3BB3DBF4" w14:textId="77777777" w:rsidTr="002D3D21">
        <w:trPr>
          <w:trHeight w:val="300"/>
          <w:jc w:val="center"/>
        </w:trPr>
        <w:tc>
          <w:tcPr>
            <w:tcW w:w="51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869A76B" w14:textId="77777777" w:rsidR="00CC7519" w:rsidRPr="002D3D21" w:rsidRDefault="00CC7519">
            <w:pPr>
              <w:rPr>
                <w:color w:val="000000"/>
                <w:sz w:val="22"/>
                <w:szCs w:val="22"/>
              </w:rPr>
            </w:pPr>
            <w:r>
              <w:rPr>
                <w:color w:val="000000"/>
                <w:sz w:val="22"/>
                <w:szCs w:val="22"/>
              </w:rPr>
              <w:t>Şcoala Elementară „Turzo Lajoš”</w:t>
            </w:r>
          </w:p>
        </w:tc>
        <w:tc>
          <w:tcPr>
            <w:tcW w:w="23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8489DE5" w14:textId="77777777" w:rsidR="00CC7519" w:rsidRPr="002D3D21" w:rsidRDefault="00CC7519">
            <w:pPr>
              <w:rPr>
                <w:color w:val="000000"/>
                <w:sz w:val="22"/>
                <w:szCs w:val="22"/>
              </w:rPr>
            </w:pPr>
            <w:r>
              <w:rPr>
                <w:color w:val="000000"/>
                <w:sz w:val="22"/>
                <w:szCs w:val="22"/>
              </w:rPr>
              <w:t>Senta</w:t>
            </w:r>
          </w:p>
        </w:tc>
        <w:tc>
          <w:tcPr>
            <w:tcW w:w="31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DE34DB" w14:textId="77777777" w:rsidR="00CC7519" w:rsidRPr="002D3D21" w:rsidRDefault="00CC7519">
            <w:pPr>
              <w:rPr>
                <w:color w:val="000000"/>
                <w:sz w:val="22"/>
                <w:szCs w:val="22"/>
              </w:rPr>
            </w:pPr>
            <w:r>
              <w:rPr>
                <w:color w:val="000000"/>
                <w:sz w:val="22"/>
                <w:szCs w:val="22"/>
              </w:rPr>
              <w:t>Detector de metale portabil</w:t>
            </w:r>
          </w:p>
        </w:tc>
        <w:tc>
          <w:tcPr>
            <w:tcW w:w="41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B9E8727" w14:textId="77777777" w:rsidR="00CC7519" w:rsidRPr="002D3D21" w:rsidRDefault="00CC7519">
            <w:pPr>
              <w:jc w:val="right"/>
              <w:rPr>
                <w:color w:val="000000"/>
                <w:sz w:val="22"/>
                <w:szCs w:val="22"/>
              </w:rPr>
            </w:pPr>
            <w:r>
              <w:rPr>
                <w:color w:val="000000"/>
                <w:sz w:val="22"/>
                <w:szCs w:val="22"/>
              </w:rPr>
              <w:t>60.000,00</w:t>
            </w:r>
          </w:p>
        </w:tc>
      </w:tr>
      <w:tr w:rsidR="00CC7519" w:rsidRPr="002D3D21" w14:paraId="44722BFF" w14:textId="77777777" w:rsidTr="002D3D21">
        <w:trPr>
          <w:trHeight w:val="300"/>
          <w:jc w:val="center"/>
        </w:trPr>
        <w:tc>
          <w:tcPr>
            <w:tcW w:w="514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E09F1FC" w14:textId="77777777" w:rsidR="00CC7519" w:rsidRPr="002D3D21" w:rsidRDefault="00CC7519">
            <w:pPr>
              <w:rPr>
                <w:color w:val="000000"/>
                <w:sz w:val="22"/>
                <w:szCs w:val="22"/>
              </w:rPr>
            </w:pPr>
            <w:r>
              <w:rPr>
                <w:color w:val="000000"/>
                <w:sz w:val="22"/>
                <w:szCs w:val="22"/>
              </w:rPr>
              <w:t>Școala Elementară „Hunjadi Janoš”</w:t>
            </w:r>
          </w:p>
        </w:tc>
        <w:tc>
          <w:tcPr>
            <w:tcW w:w="23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E954249" w14:textId="77777777" w:rsidR="00CC7519" w:rsidRPr="002D3D21" w:rsidRDefault="00CC7519">
            <w:pPr>
              <w:rPr>
                <w:color w:val="000000"/>
                <w:sz w:val="22"/>
                <w:szCs w:val="22"/>
              </w:rPr>
            </w:pPr>
            <w:r>
              <w:rPr>
                <w:color w:val="000000"/>
                <w:sz w:val="22"/>
                <w:szCs w:val="22"/>
              </w:rPr>
              <w:t>Čantavir</w:t>
            </w:r>
          </w:p>
        </w:tc>
        <w:tc>
          <w:tcPr>
            <w:tcW w:w="31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F1CE089" w14:textId="77777777" w:rsidR="00CC7519" w:rsidRPr="002D3D21" w:rsidRDefault="00CC7519">
            <w:pPr>
              <w:rPr>
                <w:color w:val="000000"/>
                <w:sz w:val="22"/>
                <w:szCs w:val="22"/>
              </w:rPr>
            </w:pPr>
            <w:r>
              <w:rPr>
                <w:color w:val="000000"/>
                <w:sz w:val="22"/>
                <w:szCs w:val="22"/>
              </w:rPr>
              <w:t>Supraveghere video</w:t>
            </w:r>
          </w:p>
        </w:tc>
        <w:tc>
          <w:tcPr>
            <w:tcW w:w="41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1DE9E78" w14:textId="77777777" w:rsidR="00CC7519" w:rsidRPr="002D3D21" w:rsidRDefault="00CC7519">
            <w:pPr>
              <w:jc w:val="right"/>
              <w:rPr>
                <w:color w:val="000000"/>
                <w:sz w:val="22"/>
                <w:szCs w:val="22"/>
              </w:rPr>
            </w:pPr>
            <w:r>
              <w:rPr>
                <w:color w:val="000000"/>
                <w:sz w:val="22"/>
                <w:szCs w:val="22"/>
              </w:rPr>
              <w:t>361.180,00</w:t>
            </w:r>
          </w:p>
        </w:tc>
      </w:tr>
      <w:tr w:rsidR="00CC7519" w:rsidRPr="002D3D21" w14:paraId="5F311214" w14:textId="77777777" w:rsidTr="00EB17B3">
        <w:trPr>
          <w:trHeight w:val="300"/>
          <w:jc w:val="center"/>
        </w:trPr>
        <w:tc>
          <w:tcPr>
            <w:tcW w:w="5140" w:type="dxa"/>
            <w:tcBorders>
              <w:top w:val="nil"/>
              <w:left w:val="single" w:sz="4" w:space="0" w:color="000000"/>
              <w:bottom w:val="single" w:sz="4" w:space="0" w:color="auto"/>
              <w:right w:val="single" w:sz="4" w:space="0" w:color="000000"/>
            </w:tcBorders>
            <w:shd w:val="clear" w:color="auto" w:fill="auto"/>
            <w:tcMar>
              <w:top w:w="15" w:type="dxa"/>
              <w:left w:w="15" w:type="dxa"/>
              <w:bottom w:w="0" w:type="dxa"/>
              <w:right w:w="15" w:type="dxa"/>
            </w:tcMar>
            <w:vAlign w:val="center"/>
            <w:hideMark/>
          </w:tcPr>
          <w:p w14:paraId="6B0EBDA3" w14:textId="77777777" w:rsidR="00CC7519" w:rsidRPr="002D3D21" w:rsidRDefault="00CC7519">
            <w:pPr>
              <w:rPr>
                <w:color w:val="000000"/>
                <w:sz w:val="22"/>
                <w:szCs w:val="22"/>
              </w:rPr>
            </w:pPr>
            <w:r>
              <w:rPr>
                <w:color w:val="000000"/>
                <w:sz w:val="22"/>
                <w:szCs w:val="22"/>
              </w:rPr>
              <w:t>Școala Elementară „Jovan Popović”</w:t>
            </w:r>
          </w:p>
        </w:tc>
        <w:tc>
          <w:tcPr>
            <w:tcW w:w="232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2F8DF48D" w14:textId="77777777" w:rsidR="00CC7519" w:rsidRPr="002D3D21" w:rsidRDefault="00CC7519">
            <w:pPr>
              <w:rPr>
                <w:color w:val="000000"/>
                <w:sz w:val="22"/>
                <w:szCs w:val="22"/>
              </w:rPr>
            </w:pPr>
            <w:r>
              <w:rPr>
                <w:color w:val="000000"/>
                <w:sz w:val="22"/>
                <w:szCs w:val="22"/>
              </w:rPr>
              <w:t>Čoka</w:t>
            </w:r>
          </w:p>
        </w:tc>
        <w:tc>
          <w:tcPr>
            <w:tcW w:w="316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73EB9312" w14:textId="77777777" w:rsidR="00CC7519" w:rsidRPr="002D3D21" w:rsidRDefault="00CC7519">
            <w:pPr>
              <w:rPr>
                <w:color w:val="000000"/>
                <w:sz w:val="22"/>
                <w:szCs w:val="22"/>
              </w:rPr>
            </w:pPr>
            <w:r>
              <w:rPr>
                <w:color w:val="000000"/>
                <w:sz w:val="22"/>
                <w:szCs w:val="22"/>
              </w:rPr>
              <w:t>Sisteme de alarmă</w:t>
            </w:r>
          </w:p>
        </w:tc>
        <w:tc>
          <w:tcPr>
            <w:tcW w:w="4117"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2F760F2E" w14:textId="77777777" w:rsidR="00CC7519" w:rsidRPr="002D3D21" w:rsidRDefault="00CC7519">
            <w:pPr>
              <w:jc w:val="right"/>
              <w:rPr>
                <w:color w:val="000000"/>
                <w:sz w:val="22"/>
                <w:szCs w:val="22"/>
              </w:rPr>
            </w:pPr>
            <w:r>
              <w:rPr>
                <w:color w:val="000000"/>
                <w:sz w:val="22"/>
                <w:szCs w:val="22"/>
              </w:rPr>
              <w:t>481.200,00</w:t>
            </w:r>
          </w:p>
        </w:tc>
      </w:tr>
      <w:tr w:rsidR="00EB17B3" w:rsidRPr="002D3D21" w14:paraId="061AA73F" w14:textId="77777777" w:rsidTr="00EB17B3">
        <w:trPr>
          <w:trHeight w:val="625"/>
          <w:jc w:val="center"/>
        </w:trPr>
        <w:tc>
          <w:tcPr>
            <w:tcW w:w="14737"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A1015A1" w14:textId="624FC0CB" w:rsidR="00EB17B3" w:rsidRPr="00EB17B3" w:rsidRDefault="00EB17B3">
            <w:pPr>
              <w:jc w:val="right"/>
              <w:rPr>
                <w:b/>
                <w:color w:val="000000"/>
                <w:sz w:val="22"/>
                <w:szCs w:val="22"/>
              </w:rPr>
            </w:pPr>
            <w:r>
              <w:rPr>
                <w:b/>
                <w:color w:val="000000"/>
                <w:sz w:val="22"/>
                <w:szCs w:val="22"/>
              </w:rPr>
              <w:t>Total: 17.5000.000,00</w:t>
            </w:r>
          </w:p>
        </w:tc>
      </w:tr>
    </w:tbl>
    <w:p w14:paraId="2F898092" w14:textId="4DFCB12A" w:rsidR="002D3D21" w:rsidRDefault="002D3D21" w:rsidP="002D3D21">
      <w:pPr>
        <w:spacing w:after="200" w:line="276" w:lineRule="auto"/>
        <w:jc w:val="center"/>
        <w:rPr>
          <w:b/>
          <w:sz w:val="20"/>
          <w:szCs w:val="22"/>
        </w:rPr>
      </w:pPr>
    </w:p>
    <w:p w14:paraId="7225674E" w14:textId="1FF90D61" w:rsidR="003826A2" w:rsidRDefault="003826A2" w:rsidP="002D3D21">
      <w:pPr>
        <w:spacing w:after="200" w:line="276" w:lineRule="auto"/>
        <w:jc w:val="center"/>
        <w:rPr>
          <w:b/>
          <w:sz w:val="20"/>
          <w:szCs w:val="22"/>
        </w:rPr>
      </w:pPr>
    </w:p>
    <w:p w14:paraId="30830766" w14:textId="2DBFA0A2" w:rsidR="003826A2" w:rsidRDefault="003826A2" w:rsidP="002D3D21">
      <w:pPr>
        <w:spacing w:after="200" w:line="276" w:lineRule="auto"/>
        <w:jc w:val="center"/>
        <w:rPr>
          <w:b/>
          <w:sz w:val="20"/>
          <w:szCs w:val="22"/>
        </w:rPr>
      </w:pPr>
    </w:p>
    <w:p w14:paraId="2B8232C1" w14:textId="3CE1F007" w:rsidR="003826A2" w:rsidRDefault="003826A2" w:rsidP="002D3D21">
      <w:pPr>
        <w:spacing w:after="200" w:line="276" w:lineRule="auto"/>
        <w:jc w:val="center"/>
        <w:rPr>
          <w:b/>
          <w:sz w:val="20"/>
          <w:szCs w:val="22"/>
        </w:rPr>
      </w:pPr>
    </w:p>
    <w:p w14:paraId="42C2152F" w14:textId="2AB38158" w:rsidR="003826A2" w:rsidRDefault="003826A2" w:rsidP="002D3D21">
      <w:pPr>
        <w:spacing w:after="200" w:line="276" w:lineRule="auto"/>
        <w:jc w:val="center"/>
        <w:rPr>
          <w:b/>
          <w:sz w:val="20"/>
          <w:szCs w:val="22"/>
        </w:rPr>
      </w:pPr>
    </w:p>
    <w:p w14:paraId="4375DB92" w14:textId="1B753846" w:rsidR="003826A2" w:rsidRDefault="003826A2" w:rsidP="002D3D21">
      <w:pPr>
        <w:spacing w:after="200" w:line="276" w:lineRule="auto"/>
        <w:jc w:val="center"/>
        <w:rPr>
          <w:b/>
          <w:sz w:val="20"/>
          <w:szCs w:val="22"/>
        </w:rPr>
      </w:pPr>
    </w:p>
    <w:p w14:paraId="7AFC8CCC" w14:textId="45B2773A" w:rsidR="003826A2" w:rsidRDefault="003826A2" w:rsidP="002D3D21">
      <w:pPr>
        <w:spacing w:after="200" w:line="276" w:lineRule="auto"/>
        <w:jc w:val="center"/>
        <w:rPr>
          <w:b/>
          <w:sz w:val="20"/>
          <w:szCs w:val="22"/>
        </w:rPr>
      </w:pPr>
    </w:p>
    <w:p w14:paraId="6A94D57E" w14:textId="6ACF326A" w:rsidR="003826A2" w:rsidRDefault="003826A2" w:rsidP="002D3D21">
      <w:pPr>
        <w:spacing w:after="200" w:line="276" w:lineRule="auto"/>
        <w:jc w:val="center"/>
        <w:rPr>
          <w:b/>
          <w:sz w:val="20"/>
          <w:szCs w:val="22"/>
        </w:rPr>
      </w:pPr>
    </w:p>
    <w:p w14:paraId="29CDFF13" w14:textId="5EBF4B66" w:rsidR="003826A2" w:rsidRDefault="003826A2" w:rsidP="002D3D21">
      <w:pPr>
        <w:spacing w:after="200" w:line="276" w:lineRule="auto"/>
        <w:jc w:val="center"/>
        <w:rPr>
          <w:b/>
          <w:sz w:val="20"/>
          <w:szCs w:val="22"/>
        </w:rPr>
      </w:pPr>
    </w:p>
    <w:p w14:paraId="6BBC7D8A" w14:textId="39291025" w:rsidR="003826A2" w:rsidRDefault="003826A2" w:rsidP="002D3D21">
      <w:pPr>
        <w:spacing w:after="200" w:line="276" w:lineRule="auto"/>
        <w:jc w:val="center"/>
        <w:rPr>
          <w:b/>
          <w:sz w:val="20"/>
          <w:szCs w:val="22"/>
        </w:rPr>
      </w:pPr>
    </w:p>
    <w:p w14:paraId="775D1C67" w14:textId="4A1787C4" w:rsidR="003826A2" w:rsidRDefault="003826A2" w:rsidP="002D3D21">
      <w:pPr>
        <w:spacing w:after="200" w:line="276" w:lineRule="auto"/>
        <w:jc w:val="center"/>
        <w:rPr>
          <w:b/>
          <w:sz w:val="20"/>
          <w:szCs w:val="22"/>
        </w:rPr>
      </w:pPr>
    </w:p>
    <w:p w14:paraId="03C036DC" w14:textId="0005426F" w:rsidR="003826A2" w:rsidRDefault="003826A2" w:rsidP="002D3D21">
      <w:pPr>
        <w:spacing w:after="200" w:line="276" w:lineRule="auto"/>
        <w:jc w:val="center"/>
        <w:rPr>
          <w:b/>
          <w:sz w:val="20"/>
          <w:szCs w:val="22"/>
        </w:rPr>
      </w:pPr>
    </w:p>
    <w:p w14:paraId="64D24BC0" w14:textId="72B10420" w:rsidR="003826A2" w:rsidRDefault="003826A2" w:rsidP="002D3D21">
      <w:pPr>
        <w:spacing w:after="200" w:line="276" w:lineRule="auto"/>
        <w:jc w:val="center"/>
        <w:rPr>
          <w:b/>
          <w:sz w:val="20"/>
          <w:szCs w:val="22"/>
        </w:rPr>
      </w:pPr>
    </w:p>
    <w:p w14:paraId="0BF8459A" w14:textId="4E92CFBB" w:rsidR="003826A2" w:rsidRDefault="003826A2" w:rsidP="002D3D21">
      <w:pPr>
        <w:spacing w:after="200" w:line="276" w:lineRule="auto"/>
        <w:jc w:val="center"/>
        <w:rPr>
          <w:b/>
          <w:sz w:val="20"/>
          <w:szCs w:val="22"/>
        </w:rPr>
      </w:pPr>
    </w:p>
    <w:p w14:paraId="713807E8" w14:textId="77777777" w:rsidR="003826A2" w:rsidRDefault="003826A2" w:rsidP="003826A2">
      <w:pPr>
        <w:spacing w:after="200" w:line="276" w:lineRule="auto"/>
        <w:jc w:val="right"/>
        <w:rPr>
          <w:b/>
          <w:sz w:val="20"/>
          <w:szCs w:val="22"/>
        </w:rPr>
      </w:pPr>
    </w:p>
    <w:tbl>
      <w:tblPr>
        <w:tblStyle w:val="TableGrid"/>
        <w:tblW w:w="15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9"/>
        <w:gridCol w:w="7709"/>
      </w:tblGrid>
      <w:tr w:rsidR="002D3D21" w:rsidRPr="002D3D21" w14:paraId="3789232E" w14:textId="77777777" w:rsidTr="003826A2">
        <w:trPr>
          <w:trHeight w:val="169"/>
        </w:trPr>
        <w:tc>
          <w:tcPr>
            <w:tcW w:w="7709" w:type="dxa"/>
          </w:tcPr>
          <w:p w14:paraId="4DB6DE5F" w14:textId="77777777" w:rsidR="002D3D21" w:rsidRPr="002D3D21" w:rsidRDefault="002D3D21" w:rsidP="00371318">
            <w:pPr>
              <w:contextualSpacing/>
              <w:jc w:val="both"/>
              <w:rPr>
                <w:sz w:val="20"/>
                <w:szCs w:val="20"/>
                <w:lang w:val="sr-Cyrl-RS"/>
              </w:rPr>
            </w:pPr>
          </w:p>
        </w:tc>
        <w:tc>
          <w:tcPr>
            <w:tcW w:w="7709" w:type="dxa"/>
          </w:tcPr>
          <w:p w14:paraId="7B7DD287" w14:textId="77777777" w:rsidR="002D3D21" w:rsidRPr="002D3D21" w:rsidRDefault="002D3D21" w:rsidP="00371318">
            <w:pPr>
              <w:jc w:val="center"/>
              <w:rPr>
                <w:sz w:val="20"/>
                <w:szCs w:val="20"/>
              </w:rPr>
            </w:pPr>
            <w:r>
              <w:rPr>
                <w:sz w:val="20"/>
                <w:szCs w:val="20"/>
              </w:rPr>
              <w:t xml:space="preserve">                        SECRETAR PROVINCIAL</w:t>
            </w:r>
          </w:p>
          <w:p w14:paraId="25027417" w14:textId="77777777" w:rsidR="002D3D21" w:rsidRPr="002D3D21" w:rsidRDefault="002D3D21" w:rsidP="00371318">
            <w:pPr>
              <w:jc w:val="center"/>
              <w:rPr>
                <w:sz w:val="20"/>
                <w:szCs w:val="20"/>
              </w:rPr>
            </w:pPr>
            <w:r>
              <w:rPr>
                <w:sz w:val="20"/>
                <w:szCs w:val="20"/>
              </w:rPr>
              <w:t xml:space="preserve">                     Róbert Ótott</w:t>
            </w:r>
          </w:p>
          <w:p w14:paraId="6A2C5152" w14:textId="1FB4456E" w:rsidR="002D3D21" w:rsidRPr="002D3D21" w:rsidRDefault="00CF79E5" w:rsidP="00371318">
            <w:pPr>
              <w:jc w:val="center"/>
              <w:rPr>
                <w:sz w:val="20"/>
                <w:szCs w:val="20"/>
              </w:rPr>
            </w:pPr>
            <w:r>
              <w:rPr>
                <w:sz w:val="20"/>
                <w:szCs w:val="20"/>
              </w:rPr>
              <w:t xml:space="preserve">                     </w:t>
            </w:r>
          </w:p>
          <w:p w14:paraId="4138B51E" w14:textId="77777777" w:rsidR="002D3D21" w:rsidRPr="002D3D21" w:rsidRDefault="002D3D21" w:rsidP="00371318">
            <w:pPr>
              <w:contextualSpacing/>
              <w:jc w:val="both"/>
              <w:rPr>
                <w:sz w:val="20"/>
                <w:szCs w:val="20"/>
                <w:lang w:val="sr-Cyrl-RS"/>
              </w:rPr>
            </w:pPr>
          </w:p>
        </w:tc>
      </w:tr>
    </w:tbl>
    <w:p w14:paraId="731D2F95" w14:textId="77777777" w:rsidR="002D3D21" w:rsidRDefault="002D3D21">
      <w:pPr>
        <w:spacing w:after="200" w:line="276" w:lineRule="auto"/>
        <w:rPr>
          <w:b/>
          <w:sz w:val="20"/>
          <w:szCs w:val="22"/>
        </w:rPr>
      </w:pPr>
      <w:r>
        <w:lastRenderedPageBreak/>
        <w:br w:type="page"/>
      </w:r>
    </w:p>
    <w:p w14:paraId="01E7E8C6" w14:textId="41942A32" w:rsidR="00434DAE" w:rsidRPr="002D3D21" w:rsidRDefault="00434DAE" w:rsidP="002D3D21">
      <w:pPr>
        <w:spacing w:after="200" w:line="276" w:lineRule="auto"/>
        <w:jc w:val="center"/>
        <w:rPr>
          <w:sz w:val="20"/>
          <w:szCs w:val="22"/>
        </w:rPr>
      </w:pPr>
      <w:r>
        <w:rPr>
          <w:b/>
          <w:sz w:val="20"/>
          <w:szCs w:val="22"/>
        </w:rPr>
        <w:lastRenderedPageBreak/>
        <w:t>Tabela 2. REPARTIZAREA MIJLOACELOR CONFORM CONCURSULUI PENTRU FINANŢAREA ŞI COFINANŢAREA ACTIVITĂȚILOR REFERITOARE LA ÎMBUNĂTĂȚIREA SECURITĂȚII ÎN CLĂDIRILE INSTITUȚIILOR DE INSTRUCȚIE ȘI EDUCAȚIE MEDIE DIN TERITORIUL PROVINCIEI AUTONOME VOIVODINA– ACHIZIȚIA ECHIPAM</w:t>
      </w:r>
      <w:r w:rsidR="00CF79E5">
        <w:rPr>
          <w:b/>
          <w:sz w:val="20"/>
          <w:szCs w:val="22"/>
        </w:rPr>
        <w:t xml:space="preserve">ENTELOR, ÎN ANUL 2025 </w:t>
      </w:r>
    </w:p>
    <w:p w14:paraId="38D9A0D0" w14:textId="77777777" w:rsidR="00434DAE" w:rsidRPr="002D3D21" w:rsidRDefault="00434DAE" w:rsidP="00434DAE">
      <w:pPr>
        <w:tabs>
          <w:tab w:val="left" w:pos="2009"/>
        </w:tabs>
        <w:rPr>
          <w:sz w:val="22"/>
          <w:szCs w:val="22"/>
        </w:rPr>
      </w:pPr>
    </w:p>
    <w:tbl>
      <w:tblPr>
        <w:tblW w:w="15021" w:type="dxa"/>
        <w:jc w:val="center"/>
        <w:tblLook w:val="04A0" w:firstRow="1" w:lastRow="0" w:firstColumn="1" w:lastColumn="0" w:noHBand="0" w:noVBand="1"/>
      </w:tblPr>
      <w:tblGrid>
        <w:gridCol w:w="6720"/>
        <w:gridCol w:w="2000"/>
        <w:gridCol w:w="3160"/>
        <w:gridCol w:w="3141"/>
      </w:tblGrid>
      <w:tr w:rsidR="002D3D21" w:rsidRPr="002D3D21" w14:paraId="69E2D737" w14:textId="77777777" w:rsidTr="002D3D21">
        <w:trPr>
          <w:trHeight w:val="510"/>
          <w:jc w:val="center"/>
        </w:trPr>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69099" w14:textId="5F9427D3" w:rsidR="002D3D21" w:rsidRPr="002D3D21" w:rsidRDefault="002D3D21" w:rsidP="002D3D21">
            <w:pPr>
              <w:jc w:val="center"/>
              <w:rPr>
                <w:color w:val="000000"/>
                <w:sz w:val="22"/>
                <w:szCs w:val="22"/>
              </w:rPr>
            </w:pPr>
            <w:r>
              <w:rPr>
                <w:b/>
                <w:color w:val="000000"/>
                <w:sz w:val="22"/>
                <w:szCs w:val="22"/>
              </w:rPr>
              <w:t>Instituția</w:t>
            </w:r>
          </w:p>
        </w:tc>
        <w:tc>
          <w:tcPr>
            <w:tcW w:w="2000" w:type="dxa"/>
            <w:tcBorders>
              <w:top w:val="single" w:sz="4" w:space="0" w:color="000000"/>
              <w:left w:val="nil"/>
              <w:bottom w:val="single" w:sz="4" w:space="0" w:color="000000"/>
              <w:right w:val="single" w:sz="4" w:space="0" w:color="000000"/>
            </w:tcBorders>
            <w:shd w:val="clear" w:color="auto" w:fill="auto"/>
            <w:vAlign w:val="center"/>
          </w:tcPr>
          <w:p w14:paraId="67761FBC" w14:textId="51C8A3DE" w:rsidR="002D3D21" w:rsidRPr="002D3D21" w:rsidRDefault="002D3D21" w:rsidP="002D3D21">
            <w:pPr>
              <w:jc w:val="center"/>
              <w:rPr>
                <w:color w:val="000000"/>
                <w:sz w:val="22"/>
                <w:szCs w:val="22"/>
              </w:rPr>
            </w:pPr>
            <w:r>
              <w:rPr>
                <w:b/>
                <w:color w:val="000000"/>
                <w:sz w:val="22"/>
                <w:szCs w:val="22"/>
              </w:rPr>
              <w:t>Localitatea</w:t>
            </w:r>
          </w:p>
        </w:tc>
        <w:tc>
          <w:tcPr>
            <w:tcW w:w="3160" w:type="dxa"/>
            <w:tcBorders>
              <w:top w:val="single" w:sz="4" w:space="0" w:color="000000"/>
              <w:left w:val="nil"/>
              <w:bottom w:val="single" w:sz="4" w:space="0" w:color="000000"/>
              <w:right w:val="single" w:sz="4" w:space="0" w:color="000000"/>
            </w:tcBorders>
            <w:shd w:val="clear" w:color="auto" w:fill="auto"/>
            <w:vAlign w:val="center"/>
          </w:tcPr>
          <w:p w14:paraId="39AC6D8D" w14:textId="194349CD" w:rsidR="002D3D21" w:rsidRPr="002D3D21" w:rsidRDefault="002D3D21" w:rsidP="002D3D21">
            <w:pPr>
              <w:jc w:val="center"/>
              <w:rPr>
                <w:color w:val="000000"/>
                <w:sz w:val="22"/>
                <w:szCs w:val="22"/>
              </w:rPr>
            </w:pPr>
            <w:r>
              <w:rPr>
                <w:b/>
                <w:color w:val="000000"/>
                <w:sz w:val="22"/>
                <w:szCs w:val="22"/>
              </w:rPr>
              <w:t>Destinaţia</w:t>
            </w:r>
          </w:p>
        </w:tc>
        <w:tc>
          <w:tcPr>
            <w:tcW w:w="3141" w:type="dxa"/>
            <w:tcBorders>
              <w:top w:val="single" w:sz="4" w:space="0" w:color="000000"/>
              <w:left w:val="nil"/>
              <w:bottom w:val="single" w:sz="4" w:space="0" w:color="000000"/>
              <w:right w:val="single" w:sz="4" w:space="0" w:color="000000"/>
            </w:tcBorders>
            <w:shd w:val="clear" w:color="auto" w:fill="auto"/>
            <w:vAlign w:val="center"/>
          </w:tcPr>
          <w:p w14:paraId="26F39689" w14:textId="45730242" w:rsidR="002D3D21" w:rsidRPr="002D3D21" w:rsidRDefault="002D3D21" w:rsidP="002D3D21">
            <w:pPr>
              <w:jc w:val="center"/>
              <w:rPr>
                <w:color w:val="000000"/>
                <w:sz w:val="22"/>
                <w:szCs w:val="22"/>
              </w:rPr>
            </w:pPr>
            <w:r>
              <w:rPr>
                <w:b/>
                <w:color w:val="000000"/>
                <w:sz w:val="22"/>
                <w:szCs w:val="22"/>
              </w:rPr>
              <w:t>Cuantumul aprobat</w:t>
            </w:r>
          </w:p>
        </w:tc>
      </w:tr>
      <w:tr w:rsidR="002D3D21" w:rsidRPr="003826A2" w14:paraId="05A0925A" w14:textId="77777777" w:rsidTr="002D3D21">
        <w:trPr>
          <w:trHeight w:val="510"/>
          <w:jc w:val="center"/>
        </w:trPr>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4C098" w14:textId="5B03C504" w:rsidR="002D3D21" w:rsidRPr="003826A2" w:rsidRDefault="002D3D21" w:rsidP="002D3D21">
            <w:pPr>
              <w:rPr>
                <w:color w:val="000000"/>
                <w:sz w:val="22"/>
                <w:szCs w:val="22"/>
              </w:rPr>
            </w:pPr>
            <w:r>
              <w:rPr>
                <w:color w:val="000000"/>
                <w:sz w:val="22"/>
                <w:szCs w:val="22"/>
              </w:rPr>
              <w:t>Școala de Tehnică</w:t>
            </w:r>
          </w:p>
        </w:tc>
        <w:tc>
          <w:tcPr>
            <w:tcW w:w="2000" w:type="dxa"/>
            <w:tcBorders>
              <w:top w:val="single" w:sz="4" w:space="0" w:color="000000"/>
              <w:left w:val="nil"/>
              <w:bottom w:val="single" w:sz="4" w:space="0" w:color="000000"/>
              <w:right w:val="single" w:sz="4" w:space="0" w:color="000000"/>
            </w:tcBorders>
            <w:shd w:val="clear" w:color="auto" w:fill="auto"/>
            <w:vAlign w:val="center"/>
          </w:tcPr>
          <w:p w14:paraId="197D4CE8" w14:textId="3AAA1AEC" w:rsidR="002D3D21" w:rsidRPr="003826A2" w:rsidRDefault="002D3D21" w:rsidP="002D3D21">
            <w:pPr>
              <w:rPr>
                <w:color w:val="000000"/>
                <w:sz w:val="22"/>
                <w:szCs w:val="22"/>
              </w:rPr>
            </w:pPr>
            <w:r>
              <w:rPr>
                <w:color w:val="000000"/>
                <w:sz w:val="22"/>
                <w:szCs w:val="22"/>
              </w:rPr>
              <w:t>Ada</w:t>
            </w:r>
          </w:p>
        </w:tc>
        <w:tc>
          <w:tcPr>
            <w:tcW w:w="3160" w:type="dxa"/>
            <w:tcBorders>
              <w:top w:val="single" w:sz="4" w:space="0" w:color="000000"/>
              <w:left w:val="nil"/>
              <w:bottom w:val="single" w:sz="4" w:space="0" w:color="000000"/>
              <w:right w:val="single" w:sz="4" w:space="0" w:color="000000"/>
            </w:tcBorders>
            <w:shd w:val="clear" w:color="auto" w:fill="auto"/>
            <w:vAlign w:val="center"/>
          </w:tcPr>
          <w:p w14:paraId="76FC10E8" w14:textId="2AD79BDD" w:rsidR="002D3D21" w:rsidRPr="003826A2" w:rsidRDefault="002D3D21" w:rsidP="002D3D21">
            <w:pPr>
              <w:rPr>
                <w:color w:val="000000"/>
                <w:sz w:val="22"/>
                <w:szCs w:val="22"/>
              </w:rPr>
            </w:pPr>
            <w:r>
              <w:rPr>
                <w:color w:val="000000"/>
                <w:sz w:val="22"/>
                <w:szCs w:val="22"/>
              </w:rPr>
              <w:t>Echipament pentru îmbunătățirea securității școlii - diverse</w:t>
            </w:r>
          </w:p>
        </w:tc>
        <w:tc>
          <w:tcPr>
            <w:tcW w:w="3141" w:type="dxa"/>
            <w:tcBorders>
              <w:top w:val="single" w:sz="4" w:space="0" w:color="000000"/>
              <w:left w:val="nil"/>
              <w:bottom w:val="single" w:sz="4" w:space="0" w:color="000000"/>
              <w:right w:val="single" w:sz="4" w:space="0" w:color="000000"/>
            </w:tcBorders>
            <w:shd w:val="clear" w:color="auto" w:fill="auto"/>
            <w:vAlign w:val="center"/>
          </w:tcPr>
          <w:p w14:paraId="3F219010" w14:textId="2C8335BE" w:rsidR="002D3D21" w:rsidRPr="003826A2" w:rsidRDefault="002D3D21" w:rsidP="002D3D21">
            <w:pPr>
              <w:jc w:val="right"/>
              <w:rPr>
                <w:color w:val="000000"/>
                <w:sz w:val="22"/>
                <w:szCs w:val="22"/>
              </w:rPr>
            </w:pPr>
            <w:r>
              <w:rPr>
                <w:color w:val="000000"/>
                <w:sz w:val="22"/>
                <w:szCs w:val="22"/>
              </w:rPr>
              <w:t>332.760,00</w:t>
            </w:r>
          </w:p>
        </w:tc>
      </w:tr>
      <w:tr w:rsidR="002D3D21" w:rsidRPr="002D3D21" w14:paraId="6BE642E7" w14:textId="77777777" w:rsidTr="002D3D21">
        <w:trPr>
          <w:trHeight w:val="300"/>
          <w:jc w:val="center"/>
        </w:trPr>
        <w:tc>
          <w:tcPr>
            <w:tcW w:w="6720" w:type="dxa"/>
            <w:tcBorders>
              <w:top w:val="nil"/>
              <w:left w:val="single" w:sz="4" w:space="0" w:color="000000"/>
              <w:bottom w:val="single" w:sz="4" w:space="0" w:color="000000"/>
              <w:right w:val="single" w:sz="4" w:space="0" w:color="000000"/>
            </w:tcBorders>
            <w:shd w:val="clear" w:color="auto" w:fill="auto"/>
            <w:vAlign w:val="center"/>
            <w:hideMark/>
          </w:tcPr>
          <w:p w14:paraId="3E6743D4" w14:textId="77777777" w:rsidR="002D3D21" w:rsidRPr="002D3D21" w:rsidRDefault="002D3D21" w:rsidP="002D3D21">
            <w:pPr>
              <w:rPr>
                <w:color w:val="000000"/>
                <w:sz w:val="22"/>
                <w:szCs w:val="22"/>
              </w:rPr>
            </w:pPr>
            <w:r>
              <w:rPr>
                <w:color w:val="000000"/>
                <w:sz w:val="22"/>
                <w:szCs w:val="22"/>
              </w:rPr>
              <w:t>Liceul „Jan Kolar” cu cămin de elevi</w:t>
            </w:r>
          </w:p>
        </w:tc>
        <w:tc>
          <w:tcPr>
            <w:tcW w:w="2000" w:type="dxa"/>
            <w:tcBorders>
              <w:top w:val="nil"/>
              <w:left w:val="nil"/>
              <w:bottom w:val="single" w:sz="4" w:space="0" w:color="000000"/>
              <w:right w:val="single" w:sz="4" w:space="0" w:color="000000"/>
            </w:tcBorders>
            <w:shd w:val="clear" w:color="auto" w:fill="auto"/>
            <w:vAlign w:val="center"/>
            <w:hideMark/>
          </w:tcPr>
          <w:p w14:paraId="1AA1F69B" w14:textId="77777777" w:rsidR="002D3D21" w:rsidRPr="002D3D21" w:rsidRDefault="002D3D21" w:rsidP="002D3D21">
            <w:pPr>
              <w:rPr>
                <w:color w:val="000000"/>
                <w:sz w:val="22"/>
                <w:szCs w:val="22"/>
              </w:rPr>
            </w:pPr>
            <w:r>
              <w:rPr>
                <w:color w:val="000000"/>
                <w:sz w:val="22"/>
                <w:szCs w:val="22"/>
              </w:rPr>
              <w:t>Bački Petrovac</w:t>
            </w:r>
          </w:p>
        </w:tc>
        <w:tc>
          <w:tcPr>
            <w:tcW w:w="3160" w:type="dxa"/>
            <w:tcBorders>
              <w:top w:val="nil"/>
              <w:left w:val="nil"/>
              <w:bottom w:val="single" w:sz="4" w:space="0" w:color="000000"/>
              <w:right w:val="single" w:sz="4" w:space="0" w:color="000000"/>
            </w:tcBorders>
            <w:shd w:val="clear" w:color="auto" w:fill="auto"/>
            <w:vAlign w:val="center"/>
            <w:hideMark/>
          </w:tcPr>
          <w:p w14:paraId="527E62F0" w14:textId="77777777" w:rsidR="002D3D21" w:rsidRPr="002D3D21" w:rsidRDefault="002D3D21" w:rsidP="002D3D21">
            <w:pPr>
              <w:rPr>
                <w:color w:val="000000"/>
                <w:sz w:val="22"/>
                <w:szCs w:val="22"/>
              </w:rPr>
            </w:pPr>
            <w:r>
              <w:rPr>
                <w:color w:val="000000"/>
                <w:sz w:val="22"/>
                <w:szCs w:val="22"/>
              </w:rPr>
              <w:t>Detector ușă</w:t>
            </w:r>
          </w:p>
        </w:tc>
        <w:tc>
          <w:tcPr>
            <w:tcW w:w="3141" w:type="dxa"/>
            <w:tcBorders>
              <w:top w:val="nil"/>
              <w:left w:val="nil"/>
              <w:bottom w:val="single" w:sz="4" w:space="0" w:color="000000"/>
              <w:right w:val="single" w:sz="4" w:space="0" w:color="000000"/>
            </w:tcBorders>
            <w:shd w:val="clear" w:color="auto" w:fill="auto"/>
            <w:vAlign w:val="center"/>
            <w:hideMark/>
          </w:tcPr>
          <w:p w14:paraId="55A667BB" w14:textId="77777777" w:rsidR="002D3D21" w:rsidRPr="002D3D21" w:rsidRDefault="002D3D21" w:rsidP="002D3D21">
            <w:pPr>
              <w:jc w:val="right"/>
              <w:rPr>
                <w:color w:val="000000"/>
                <w:sz w:val="22"/>
                <w:szCs w:val="22"/>
              </w:rPr>
            </w:pPr>
            <w:r>
              <w:rPr>
                <w:color w:val="000000"/>
                <w:sz w:val="22"/>
                <w:szCs w:val="22"/>
              </w:rPr>
              <w:t>1.191.672,00</w:t>
            </w:r>
          </w:p>
        </w:tc>
      </w:tr>
      <w:tr w:rsidR="002D3D21" w:rsidRPr="002D3D21" w14:paraId="38B0BF2C" w14:textId="77777777" w:rsidTr="002D3D21">
        <w:trPr>
          <w:trHeight w:val="1275"/>
          <w:jc w:val="center"/>
        </w:trPr>
        <w:tc>
          <w:tcPr>
            <w:tcW w:w="6720" w:type="dxa"/>
            <w:tcBorders>
              <w:top w:val="nil"/>
              <w:left w:val="single" w:sz="4" w:space="0" w:color="000000"/>
              <w:bottom w:val="single" w:sz="4" w:space="0" w:color="000000"/>
              <w:right w:val="single" w:sz="4" w:space="0" w:color="000000"/>
            </w:tcBorders>
            <w:shd w:val="clear" w:color="auto" w:fill="auto"/>
            <w:vAlign w:val="center"/>
            <w:hideMark/>
          </w:tcPr>
          <w:p w14:paraId="7BA18D2D" w14:textId="77777777" w:rsidR="002D3D21" w:rsidRPr="002D3D21" w:rsidRDefault="002D3D21" w:rsidP="002D3D21">
            <w:pPr>
              <w:rPr>
                <w:color w:val="000000"/>
                <w:sz w:val="22"/>
                <w:szCs w:val="22"/>
              </w:rPr>
            </w:pPr>
            <w:r>
              <w:rPr>
                <w:color w:val="000000"/>
                <w:sz w:val="22"/>
                <w:szCs w:val="22"/>
              </w:rPr>
              <w:t>LICEUL DIN ZRENIANIN</w:t>
            </w:r>
          </w:p>
        </w:tc>
        <w:tc>
          <w:tcPr>
            <w:tcW w:w="2000" w:type="dxa"/>
            <w:tcBorders>
              <w:top w:val="nil"/>
              <w:left w:val="nil"/>
              <w:bottom w:val="single" w:sz="4" w:space="0" w:color="000000"/>
              <w:right w:val="single" w:sz="4" w:space="0" w:color="000000"/>
            </w:tcBorders>
            <w:shd w:val="clear" w:color="auto" w:fill="auto"/>
            <w:vAlign w:val="center"/>
            <w:hideMark/>
          </w:tcPr>
          <w:p w14:paraId="7FB201E3" w14:textId="77777777" w:rsidR="002D3D21" w:rsidRPr="002D3D21" w:rsidRDefault="002D3D21" w:rsidP="002D3D21">
            <w:pPr>
              <w:rPr>
                <w:color w:val="000000"/>
                <w:sz w:val="22"/>
                <w:szCs w:val="22"/>
              </w:rPr>
            </w:pPr>
            <w:r>
              <w:rPr>
                <w:color w:val="000000"/>
                <w:sz w:val="22"/>
                <w:szCs w:val="22"/>
              </w:rPr>
              <w:t>Zrenianin</w:t>
            </w:r>
          </w:p>
        </w:tc>
        <w:tc>
          <w:tcPr>
            <w:tcW w:w="3160" w:type="dxa"/>
            <w:tcBorders>
              <w:top w:val="nil"/>
              <w:left w:val="nil"/>
              <w:bottom w:val="single" w:sz="4" w:space="0" w:color="000000"/>
              <w:right w:val="single" w:sz="4" w:space="0" w:color="000000"/>
            </w:tcBorders>
            <w:shd w:val="clear" w:color="auto" w:fill="auto"/>
            <w:vAlign w:val="center"/>
            <w:hideMark/>
          </w:tcPr>
          <w:p w14:paraId="6AFF5C1F" w14:textId="77777777" w:rsidR="002D3D21" w:rsidRPr="002D3D21" w:rsidRDefault="002D3D21" w:rsidP="002D3D21">
            <w:pPr>
              <w:rPr>
                <w:color w:val="000000"/>
                <w:sz w:val="22"/>
                <w:szCs w:val="22"/>
              </w:rPr>
            </w:pPr>
            <w:r>
              <w:rPr>
                <w:color w:val="000000"/>
                <w:sz w:val="22"/>
                <w:szCs w:val="22"/>
              </w:rPr>
              <w:t>Detector de metale pentru ușă, detector de metale portabil, camere de supraveghere și echipamente aferente</w:t>
            </w:r>
          </w:p>
        </w:tc>
        <w:tc>
          <w:tcPr>
            <w:tcW w:w="3141" w:type="dxa"/>
            <w:tcBorders>
              <w:top w:val="nil"/>
              <w:left w:val="nil"/>
              <w:bottom w:val="single" w:sz="4" w:space="0" w:color="000000"/>
              <w:right w:val="single" w:sz="4" w:space="0" w:color="000000"/>
            </w:tcBorders>
            <w:shd w:val="clear" w:color="auto" w:fill="auto"/>
            <w:vAlign w:val="center"/>
            <w:hideMark/>
          </w:tcPr>
          <w:p w14:paraId="617DF870" w14:textId="77777777" w:rsidR="002D3D21" w:rsidRPr="002D3D21" w:rsidRDefault="002D3D21" w:rsidP="002D3D21">
            <w:pPr>
              <w:jc w:val="right"/>
              <w:rPr>
                <w:color w:val="000000"/>
                <w:sz w:val="22"/>
                <w:szCs w:val="22"/>
              </w:rPr>
            </w:pPr>
            <w:r>
              <w:rPr>
                <w:color w:val="000000"/>
                <w:sz w:val="22"/>
                <w:szCs w:val="22"/>
              </w:rPr>
              <w:t>1.184.400,00</w:t>
            </w:r>
          </w:p>
        </w:tc>
      </w:tr>
      <w:tr w:rsidR="002D3D21" w:rsidRPr="002D3D21" w14:paraId="27C06614" w14:textId="77777777" w:rsidTr="002D3D21">
        <w:trPr>
          <w:trHeight w:val="1020"/>
          <w:jc w:val="center"/>
        </w:trPr>
        <w:tc>
          <w:tcPr>
            <w:tcW w:w="6720" w:type="dxa"/>
            <w:tcBorders>
              <w:top w:val="nil"/>
              <w:left w:val="single" w:sz="4" w:space="0" w:color="000000"/>
              <w:bottom w:val="single" w:sz="4" w:space="0" w:color="000000"/>
              <w:right w:val="single" w:sz="4" w:space="0" w:color="000000"/>
            </w:tcBorders>
            <w:shd w:val="clear" w:color="auto" w:fill="auto"/>
            <w:vAlign w:val="center"/>
            <w:hideMark/>
          </w:tcPr>
          <w:p w14:paraId="6FA2D6B2" w14:textId="77777777" w:rsidR="002D3D21" w:rsidRPr="002D3D21" w:rsidRDefault="002D3D21" w:rsidP="002D3D21">
            <w:pPr>
              <w:rPr>
                <w:color w:val="000000"/>
                <w:sz w:val="22"/>
                <w:szCs w:val="22"/>
              </w:rPr>
            </w:pPr>
            <w:r>
              <w:rPr>
                <w:color w:val="000000"/>
                <w:sz w:val="22"/>
                <w:szCs w:val="22"/>
              </w:rPr>
              <w:t>Centrul Agro-Tehnic de Şcoli Medii „Besedeš Jožef”</w:t>
            </w:r>
          </w:p>
        </w:tc>
        <w:tc>
          <w:tcPr>
            <w:tcW w:w="2000" w:type="dxa"/>
            <w:tcBorders>
              <w:top w:val="nil"/>
              <w:left w:val="nil"/>
              <w:bottom w:val="single" w:sz="4" w:space="0" w:color="000000"/>
              <w:right w:val="single" w:sz="4" w:space="0" w:color="000000"/>
            </w:tcBorders>
            <w:shd w:val="clear" w:color="auto" w:fill="auto"/>
            <w:vAlign w:val="center"/>
            <w:hideMark/>
          </w:tcPr>
          <w:p w14:paraId="55135117" w14:textId="77777777" w:rsidR="002D3D21" w:rsidRPr="002D3D21" w:rsidRDefault="002D3D21" w:rsidP="002D3D21">
            <w:pPr>
              <w:rPr>
                <w:color w:val="000000"/>
                <w:sz w:val="22"/>
                <w:szCs w:val="22"/>
              </w:rPr>
            </w:pPr>
            <w:r>
              <w:rPr>
                <w:color w:val="000000"/>
                <w:sz w:val="22"/>
                <w:szCs w:val="22"/>
              </w:rPr>
              <w:t>Kanjiža</w:t>
            </w:r>
          </w:p>
        </w:tc>
        <w:tc>
          <w:tcPr>
            <w:tcW w:w="3160" w:type="dxa"/>
            <w:tcBorders>
              <w:top w:val="nil"/>
              <w:left w:val="nil"/>
              <w:bottom w:val="single" w:sz="4" w:space="0" w:color="000000"/>
              <w:right w:val="single" w:sz="4" w:space="0" w:color="000000"/>
            </w:tcBorders>
            <w:shd w:val="clear" w:color="auto" w:fill="auto"/>
            <w:vAlign w:val="center"/>
            <w:hideMark/>
          </w:tcPr>
          <w:p w14:paraId="611AC4E2" w14:textId="77777777" w:rsidR="002D3D21" w:rsidRPr="002D3D21" w:rsidRDefault="002D3D21" w:rsidP="002D3D21">
            <w:pPr>
              <w:rPr>
                <w:color w:val="000000"/>
                <w:sz w:val="22"/>
                <w:szCs w:val="22"/>
              </w:rPr>
            </w:pPr>
            <w:r>
              <w:rPr>
                <w:color w:val="000000"/>
                <w:sz w:val="22"/>
                <w:szCs w:val="22"/>
              </w:rPr>
              <w:t>Stingătoare și control acces (cer 2 lucruri, dar în cerere sub echipament stă 1)</w:t>
            </w:r>
          </w:p>
        </w:tc>
        <w:tc>
          <w:tcPr>
            <w:tcW w:w="3141" w:type="dxa"/>
            <w:tcBorders>
              <w:top w:val="nil"/>
              <w:left w:val="nil"/>
              <w:bottom w:val="single" w:sz="4" w:space="0" w:color="000000"/>
              <w:right w:val="single" w:sz="4" w:space="0" w:color="000000"/>
            </w:tcBorders>
            <w:shd w:val="clear" w:color="auto" w:fill="auto"/>
            <w:vAlign w:val="center"/>
            <w:hideMark/>
          </w:tcPr>
          <w:p w14:paraId="5AFFF0A9" w14:textId="77777777" w:rsidR="002D3D21" w:rsidRPr="002D3D21" w:rsidRDefault="002D3D21" w:rsidP="002D3D21">
            <w:pPr>
              <w:jc w:val="right"/>
              <w:rPr>
                <w:color w:val="000000"/>
                <w:sz w:val="22"/>
                <w:szCs w:val="22"/>
              </w:rPr>
            </w:pPr>
            <w:r>
              <w:rPr>
                <w:color w:val="000000"/>
                <w:sz w:val="22"/>
                <w:szCs w:val="22"/>
              </w:rPr>
              <w:t>184.233,81</w:t>
            </w:r>
          </w:p>
        </w:tc>
      </w:tr>
      <w:tr w:rsidR="002D3D21" w:rsidRPr="002D3D21" w14:paraId="68D52C82" w14:textId="77777777" w:rsidTr="002D3D21">
        <w:trPr>
          <w:trHeight w:val="300"/>
          <w:jc w:val="center"/>
        </w:trPr>
        <w:tc>
          <w:tcPr>
            <w:tcW w:w="6720" w:type="dxa"/>
            <w:tcBorders>
              <w:top w:val="nil"/>
              <w:left w:val="single" w:sz="4" w:space="0" w:color="000000"/>
              <w:bottom w:val="single" w:sz="4" w:space="0" w:color="000000"/>
              <w:right w:val="single" w:sz="4" w:space="0" w:color="000000"/>
            </w:tcBorders>
            <w:shd w:val="clear" w:color="auto" w:fill="auto"/>
            <w:vAlign w:val="center"/>
            <w:hideMark/>
          </w:tcPr>
          <w:p w14:paraId="1B18C936" w14:textId="77777777" w:rsidR="002D3D21" w:rsidRPr="002D3D21" w:rsidRDefault="002D3D21" w:rsidP="002D3D21">
            <w:pPr>
              <w:rPr>
                <w:color w:val="000000"/>
                <w:sz w:val="22"/>
                <w:szCs w:val="22"/>
              </w:rPr>
            </w:pPr>
            <w:r>
              <w:rPr>
                <w:color w:val="000000"/>
                <w:sz w:val="22"/>
                <w:szCs w:val="22"/>
              </w:rPr>
              <w:t>Școala de Tehnică</w:t>
            </w:r>
          </w:p>
        </w:tc>
        <w:tc>
          <w:tcPr>
            <w:tcW w:w="2000" w:type="dxa"/>
            <w:tcBorders>
              <w:top w:val="nil"/>
              <w:left w:val="nil"/>
              <w:bottom w:val="single" w:sz="4" w:space="0" w:color="000000"/>
              <w:right w:val="single" w:sz="4" w:space="0" w:color="000000"/>
            </w:tcBorders>
            <w:shd w:val="clear" w:color="auto" w:fill="auto"/>
            <w:vAlign w:val="center"/>
            <w:hideMark/>
          </w:tcPr>
          <w:p w14:paraId="20EBDC15" w14:textId="77777777" w:rsidR="002D3D21" w:rsidRPr="002D3D21" w:rsidRDefault="002D3D21" w:rsidP="002D3D21">
            <w:pPr>
              <w:rPr>
                <w:color w:val="000000"/>
                <w:sz w:val="22"/>
                <w:szCs w:val="22"/>
              </w:rPr>
            </w:pPr>
            <w:r>
              <w:rPr>
                <w:color w:val="000000"/>
                <w:sz w:val="22"/>
                <w:szCs w:val="22"/>
              </w:rPr>
              <w:t>Odžaci</w:t>
            </w:r>
          </w:p>
        </w:tc>
        <w:tc>
          <w:tcPr>
            <w:tcW w:w="3160" w:type="dxa"/>
            <w:tcBorders>
              <w:top w:val="nil"/>
              <w:left w:val="nil"/>
              <w:bottom w:val="single" w:sz="4" w:space="0" w:color="000000"/>
              <w:right w:val="single" w:sz="4" w:space="0" w:color="000000"/>
            </w:tcBorders>
            <w:shd w:val="clear" w:color="auto" w:fill="auto"/>
            <w:vAlign w:val="center"/>
            <w:hideMark/>
          </w:tcPr>
          <w:p w14:paraId="1366E5B4" w14:textId="77777777" w:rsidR="002D3D21" w:rsidRPr="002D3D21" w:rsidRDefault="002D3D21" w:rsidP="002D3D21">
            <w:pPr>
              <w:rPr>
                <w:color w:val="000000"/>
                <w:sz w:val="22"/>
                <w:szCs w:val="22"/>
              </w:rPr>
            </w:pPr>
            <w:r>
              <w:rPr>
                <w:color w:val="000000"/>
                <w:sz w:val="22"/>
                <w:szCs w:val="22"/>
              </w:rPr>
              <w:t>Sistem de securitate</w:t>
            </w:r>
          </w:p>
        </w:tc>
        <w:tc>
          <w:tcPr>
            <w:tcW w:w="3141" w:type="dxa"/>
            <w:tcBorders>
              <w:top w:val="nil"/>
              <w:left w:val="nil"/>
              <w:bottom w:val="single" w:sz="4" w:space="0" w:color="000000"/>
              <w:right w:val="single" w:sz="4" w:space="0" w:color="000000"/>
            </w:tcBorders>
            <w:shd w:val="clear" w:color="auto" w:fill="auto"/>
            <w:vAlign w:val="center"/>
            <w:hideMark/>
          </w:tcPr>
          <w:p w14:paraId="6D86D639" w14:textId="77777777" w:rsidR="002D3D21" w:rsidRPr="002D3D21" w:rsidRDefault="002D3D21" w:rsidP="002D3D21">
            <w:pPr>
              <w:jc w:val="right"/>
              <w:rPr>
                <w:color w:val="000000"/>
                <w:sz w:val="22"/>
                <w:szCs w:val="22"/>
              </w:rPr>
            </w:pPr>
            <w:r>
              <w:rPr>
                <w:color w:val="000000"/>
                <w:sz w:val="22"/>
                <w:szCs w:val="22"/>
              </w:rPr>
              <w:t>1.196.300,00</w:t>
            </w:r>
          </w:p>
        </w:tc>
      </w:tr>
      <w:tr w:rsidR="002D3D21" w:rsidRPr="002D3D21" w14:paraId="1454832C" w14:textId="77777777" w:rsidTr="002D3D21">
        <w:trPr>
          <w:trHeight w:val="300"/>
          <w:jc w:val="center"/>
        </w:trPr>
        <w:tc>
          <w:tcPr>
            <w:tcW w:w="6720" w:type="dxa"/>
            <w:tcBorders>
              <w:top w:val="nil"/>
              <w:left w:val="single" w:sz="4" w:space="0" w:color="000000"/>
              <w:bottom w:val="single" w:sz="4" w:space="0" w:color="000000"/>
              <w:right w:val="single" w:sz="4" w:space="0" w:color="000000"/>
            </w:tcBorders>
            <w:shd w:val="clear" w:color="auto" w:fill="auto"/>
            <w:vAlign w:val="center"/>
            <w:hideMark/>
          </w:tcPr>
          <w:p w14:paraId="55197554" w14:textId="77777777" w:rsidR="002D3D21" w:rsidRPr="002D3D21" w:rsidRDefault="002D3D21" w:rsidP="002D3D21">
            <w:pPr>
              <w:rPr>
                <w:color w:val="000000"/>
                <w:sz w:val="22"/>
                <w:szCs w:val="22"/>
              </w:rPr>
            </w:pPr>
            <w:r>
              <w:rPr>
                <w:color w:val="000000"/>
                <w:sz w:val="22"/>
                <w:szCs w:val="22"/>
              </w:rPr>
              <w:t>Şcoala de Economie și Comerţ „Paja Marganović”</w:t>
            </w:r>
          </w:p>
        </w:tc>
        <w:tc>
          <w:tcPr>
            <w:tcW w:w="2000" w:type="dxa"/>
            <w:tcBorders>
              <w:top w:val="nil"/>
              <w:left w:val="nil"/>
              <w:bottom w:val="single" w:sz="4" w:space="0" w:color="000000"/>
              <w:right w:val="single" w:sz="4" w:space="0" w:color="000000"/>
            </w:tcBorders>
            <w:shd w:val="clear" w:color="auto" w:fill="auto"/>
            <w:vAlign w:val="center"/>
            <w:hideMark/>
          </w:tcPr>
          <w:p w14:paraId="4CB70C41" w14:textId="77777777" w:rsidR="002D3D21" w:rsidRPr="002D3D21" w:rsidRDefault="002D3D21" w:rsidP="002D3D21">
            <w:pPr>
              <w:rPr>
                <w:color w:val="000000"/>
                <w:sz w:val="22"/>
                <w:szCs w:val="22"/>
              </w:rPr>
            </w:pPr>
            <w:r>
              <w:rPr>
                <w:color w:val="000000"/>
                <w:sz w:val="22"/>
                <w:szCs w:val="22"/>
              </w:rPr>
              <w:t>Panciova</w:t>
            </w:r>
          </w:p>
        </w:tc>
        <w:tc>
          <w:tcPr>
            <w:tcW w:w="3160" w:type="dxa"/>
            <w:tcBorders>
              <w:top w:val="nil"/>
              <w:left w:val="nil"/>
              <w:bottom w:val="single" w:sz="4" w:space="0" w:color="000000"/>
              <w:right w:val="single" w:sz="4" w:space="0" w:color="000000"/>
            </w:tcBorders>
            <w:shd w:val="clear" w:color="auto" w:fill="auto"/>
            <w:vAlign w:val="center"/>
            <w:hideMark/>
          </w:tcPr>
          <w:p w14:paraId="255DF34E" w14:textId="77777777" w:rsidR="002D3D21" w:rsidRPr="002D3D21" w:rsidRDefault="002D3D21" w:rsidP="002D3D21">
            <w:pPr>
              <w:rPr>
                <w:color w:val="000000"/>
                <w:sz w:val="22"/>
                <w:szCs w:val="22"/>
              </w:rPr>
            </w:pPr>
            <w:r>
              <w:rPr>
                <w:color w:val="000000"/>
                <w:sz w:val="22"/>
                <w:szCs w:val="22"/>
              </w:rPr>
              <w:t>Echipament pentru supraveghere video</w:t>
            </w:r>
          </w:p>
        </w:tc>
        <w:tc>
          <w:tcPr>
            <w:tcW w:w="3141" w:type="dxa"/>
            <w:tcBorders>
              <w:top w:val="nil"/>
              <w:left w:val="nil"/>
              <w:bottom w:val="single" w:sz="4" w:space="0" w:color="000000"/>
              <w:right w:val="single" w:sz="4" w:space="0" w:color="000000"/>
            </w:tcBorders>
            <w:shd w:val="clear" w:color="auto" w:fill="auto"/>
            <w:vAlign w:val="center"/>
            <w:hideMark/>
          </w:tcPr>
          <w:p w14:paraId="204BBB13" w14:textId="77777777" w:rsidR="002D3D21" w:rsidRPr="002D3D21" w:rsidRDefault="002D3D21" w:rsidP="002D3D21">
            <w:pPr>
              <w:jc w:val="right"/>
              <w:rPr>
                <w:color w:val="000000"/>
                <w:sz w:val="22"/>
                <w:szCs w:val="22"/>
              </w:rPr>
            </w:pPr>
            <w:r>
              <w:rPr>
                <w:color w:val="000000"/>
                <w:sz w:val="22"/>
                <w:szCs w:val="22"/>
              </w:rPr>
              <w:t>1.199.892,59</w:t>
            </w:r>
          </w:p>
        </w:tc>
      </w:tr>
      <w:tr w:rsidR="002D3D21" w:rsidRPr="002D3D21" w14:paraId="20A69814" w14:textId="77777777" w:rsidTr="002D3D21">
        <w:trPr>
          <w:trHeight w:val="300"/>
          <w:jc w:val="center"/>
        </w:trPr>
        <w:tc>
          <w:tcPr>
            <w:tcW w:w="6720" w:type="dxa"/>
            <w:tcBorders>
              <w:top w:val="nil"/>
              <w:left w:val="single" w:sz="4" w:space="0" w:color="000000"/>
              <w:bottom w:val="single" w:sz="4" w:space="0" w:color="000000"/>
              <w:right w:val="single" w:sz="4" w:space="0" w:color="000000"/>
            </w:tcBorders>
            <w:shd w:val="clear" w:color="auto" w:fill="auto"/>
            <w:vAlign w:val="center"/>
            <w:hideMark/>
          </w:tcPr>
          <w:p w14:paraId="0938FC77" w14:textId="77777777" w:rsidR="002D3D21" w:rsidRPr="002D3D21" w:rsidRDefault="002D3D21" w:rsidP="002D3D21">
            <w:pPr>
              <w:rPr>
                <w:color w:val="000000"/>
                <w:sz w:val="22"/>
                <w:szCs w:val="22"/>
              </w:rPr>
            </w:pPr>
            <w:r>
              <w:rPr>
                <w:color w:val="000000"/>
                <w:sz w:val="22"/>
                <w:szCs w:val="22"/>
              </w:rPr>
              <w:t>Liceul "Stevan Puzić”</w:t>
            </w:r>
          </w:p>
        </w:tc>
        <w:tc>
          <w:tcPr>
            <w:tcW w:w="2000" w:type="dxa"/>
            <w:tcBorders>
              <w:top w:val="nil"/>
              <w:left w:val="nil"/>
              <w:bottom w:val="single" w:sz="4" w:space="0" w:color="000000"/>
              <w:right w:val="single" w:sz="4" w:space="0" w:color="000000"/>
            </w:tcBorders>
            <w:shd w:val="clear" w:color="auto" w:fill="auto"/>
            <w:vAlign w:val="center"/>
            <w:hideMark/>
          </w:tcPr>
          <w:p w14:paraId="6A3A0DA9" w14:textId="77777777" w:rsidR="002D3D21" w:rsidRPr="002D3D21" w:rsidRDefault="002D3D21" w:rsidP="002D3D21">
            <w:pPr>
              <w:rPr>
                <w:color w:val="000000"/>
                <w:sz w:val="22"/>
                <w:szCs w:val="22"/>
              </w:rPr>
            </w:pPr>
            <w:r>
              <w:rPr>
                <w:color w:val="000000"/>
                <w:sz w:val="22"/>
                <w:szCs w:val="22"/>
              </w:rPr>
              <w:t>Ruma</w:t>
            </w:r>
          </w:p>
        </w:tc>
        <w:tc>
          <w:tcPr>
            <w:tcW w:w="3160" w:type="dxa"/>
            <w:tcBorders>
              <w:top w:val="nil"/>
              <w:left w:val="nil"/>
              <w:bottom w:val="single" w:sz="4" w:space="0" w:color="000000"/>
              <w:right w:val="single" w:sz="4" w:space="0" w:color="000000"/>
            </w:tcBorders>
            <w:shd w:val="clear" w:color="auto" w:fill="auto"/>
            <w:vAlign w:val="center"/>
            <w:hideMark/>
          </w:tcPr>
          <w:p w14:paraId="502B0195" w14:textId="77777777" w:rsidR="002D3D21" w:rsidRPr="002D3D21" w:rsidRDefault="002D3D21" w:rsidP="002D3D21">
            <w:pPr>
              <w:rPr>
                <w:color w:val="000000"/>
                <w:sz w:val="22"/>
                <w:szCs w:val="22"/>
              </w:rPr>
            </w:pPr>
            <w:r>
              <w:rPr>
                <w:color w:val="000000"/>
                <w:sz w:val="22"/>
                <w:szCs w:val="22"/>
              </w:rPr>
              <w:t>Sistem de securitate</w:t>
            </w:r>
          </w:p>
        </w:tc>
        <w:tc>
          <w:tcPr>
            <w:tcW w:w="3141" w:type="dxa"/>
            <w:tcBorders>
              <w:top w:val="nil"/>
              <w:left w:val="nil"/>
              <w:bottom w:val="single" w:sz="4" w:space="0" w:color="000000"/>
              <w:right w:val="single" w:sz="4" w:space="0" w:color="000000"/>
            </w:tcBorders>
            <w:shd w:val="clear" w:color="auto" w:fill="auto"/>
            <w:vAlign w:val="center"/>
            <w:hideMark/>
          </w:tcPr>
          <w:p w14:paraId="1CE88E44" w14:textId="77777777" w:rsidR="002D3D21" w:rsidRPr="002D3D21" w:rsidRDefault="002D3D21" w:rsidP="002D3D21">
            <w:pPr>
              <w:jc w:val="right"/>
              <w:rPr>
                <w:color w:val="000000"/>
                <w:sz w:val="22"/>
                <w:szCs w:val="22"/>
              </w:rPr>
            </w:pPr>
            <w:r>
              <w:rPr>
                <w:color w:val="000000"/>
                <w:sz w:val="22"/>
                <w:szCs w:val="22"/>
              </w:rPr>
              <w:t>894.141,60</w:t>
            </w:r>
          </w:p>
        </w:tc>
      </w:tr>
      <w:tr w:rsidR="002D3D21" w:rsidRPr="002D3D21" w14:paraId="69DB2142" w14:textId="77777777" w:rsidTr="002D3D21">
        <w:trPr>
          <w:trHeight w:val="510"/>
          <w:jc w:val="center"/>
        </w:trPr>
        <w:tc>
          <w:tcPr>
            <w:tcW w:w="6720" w:type="dxa"/>
            <w:tcBorders>
              <w:top w:val="nil"/>
              <w:left w:val="single" w:sz="4" w:space="0" w:color="000000"/>
              <w:bottom w:val="single" w:sz="4" w:space="0" w:color="000000"/>
              <w:right w:val="single" w:sz="4" w:space="0" w:color="000000"/>
            </w:tcBorders>
            <w:shd w:val="clear" w:color="auto" w:fill="auto"/>
            <w:vAlign w:val="center"/>
            <w:hideMark/>
          </w:tcPr>
          <w:p w14:paraId="3224F4C8" w14:textId="77777777" w:rsidR="002D3D21" w:rsidRPr="002D3D21" w:rsidRDefault="002D3D21" w:rsidP="002D3D21">
            <w:pPr>
              <w:rPr>
                <w:color w:val="000000"/>
                <w:sz w:val="22"/>
                <w:szCs w:val="22"/>
              </w:rPr>
            </w:pPr>
            <w:r>
              <w:rPr>
                <w:color w:val="000000"/>
                <w:sz w:val="22"/>
                <w:szCs w:val="22"/>
              </w:rPr>
              <w:t>Centrul școlar cu căminul pentru elevi „Dositej Obradović”</w:t>
            </w:r>
          </w:p>
        </w:tc>
        <w:tc>
          <w:tcPr>
            <w:tcW w:w="2000" w:type="dxa"/>
            <w:tcBorders>
              <w:top w:val="nil"/>
              <w:left w:val="nil"/>
              <w:bottom w:val="single" w:sz="4" w:space="0" w:color="000000"/>
              <w:right w:val="single" w:sz="4" w:space="0" w:color="000000"/>
            </w:tcBorders>
            <w:shd w:val="clear" w:color="auto" w:fill="auto"/>
            <w:vAlign w:val="center"/>
            <w:hideMark/>
          </w:tcPr>
          <w:p w14:paraId="4ECF7B5D" w14:textId="77777777" w:rsidR="002D3D21" w:rsidRPr="002D3D21" w:rsidRDefault="002D3D21" w:rsidP="002D3D21">
            <w:pPr>
              <w:rPr>
                <w:color w:val="000000"/>
                <w:sz w:val="22"/>
                <w:szCs w:val="22"/>
              </w:rPr>
            </w:pPr>
            <w:r>
              <w:rPr>
                <w:color w:val="000000"/>
                <w:sz w:val="22"/>
                <w:szCs w:val="22"/>
              </w:rPr>
              <w:t>Subotica</w:t>
            </w:r>
          </w:p>
        </w:tc>
        <w:tc>
          <w:tcPr>
            <w:tcW w:w="3160" w:type="dxa"/>
            <w:tcBorders>
              <w:top w:val="nil"/>
              <w:left w:val="nil"/>
              <w:bottom w:val="single" w:sz="4" w:space="0" w:color="000000"/>
              <w:right w:val="single" w:sz="4" w:space="0" w:color="000000"/>
            </w:tcBorders>
            <w:shd w:val="clear" w:color="auto" w:fill="auto"/>
            <w:vAlign w:val="center"/>
            <w:hideMark/>
          </w:tcPr>
          <w:p w14:paraId="08BC8F68" w14:textId="77777777" w:rsidR="002D3D21" w:rsidRPr="002D3D21" w:rsidRDefault="002D3D21" w:rsidP="002D3D21">
            <w:pPr>
              <w:rPr>
                <w:color w:val="000000"/>
                <w:sz w:val="22"/>
                <w:szCs w:val="22"/>
              </w:rPr>
            </w:pPr>
            <w:r>
              <w:rPr>
                <w:color w:val="000000"/>
                <w:sz w:val="22"/>
                <w:szCs w:val="22"/>
              </w:rPr>
              <w:t>Sistem de detectare automată și avertizare incendiu</w:t>
            </w:r>
          </w:p>
        </w:tc>
        <w:tc>
          <w:tcPr>
            <w:tcW w:w="3141" w:type="dxa"/>
            <w:tcBorders>
              <w:top w:val="nil"/>
              <w:left w:val="nil"/>
              <w:bottom w:val="single" w:sz="4" w:space="0" w:color="000000"/>
              <w:right w:val="single" w:sz="4" w:space="0" w:color="000000"/>
            </w:tcBorders>
            <w:shd w:val="clear" w:color="auto" w:fill="auto"/>
            <w:vAlign w:val="center"/>
            <w:hideMark/>
          </w:tcPr>
          <w:p w14:paraId="44D63C7B" w14:textId="77777777" w:rsidR="002D3D21" w:rsidRPr="002D3D21" w:rsidRDefault="002D3D21" w:rsidP="002D3D21">
            <w:pPr>
              <w:jc w:val="right"/>
              <w:rPr>
                <w:color w:val="000000"/>
                <w:sz w:val="22"/>
                <w:szCs w:val="22"/>
              </w:rPr>
            </w:pPr>
            <w:r>
              <w:rPr>
                <w:color w:val="000000"/>
                <w:sz w:val="22"/>
                <w:szCs w:val="22"/>
              </w:rPr>
              <w:t>1.199.000,00</w:t>
            </w:r>
          </w:p>
        </w:tc>
      </w:tr>
      <w:tr w:rsidR="002D3D21" w:rsidRPr="002D3D21" w14:paraId="4D3CCB3B" w14:textId="77777777" w:rsidTr="00EB17B3">
        <w:trPr>
          <w:trHeight w:val="300"/>
          <w:jc w:val="center"/>
        </w:trPr>
        <w:tc>
          <w:tcPr>
            <w:tcW w:w="6720" w:type="dxa"/>
            <w:tcBorders>
              <w:top w:val="nil"/>
              <w:left w:val="single" w:sz="4" w:space="0" w:color="000000"/>
              <w:bottom w:val="single" w:sz="4" w:space="0" w:color="auto"/>
              <w:right w:val="single" w:sz="4" w:space="0" w:color="000000"/>
            </w:tcBorders>
            <w:shd w:val="clear" w:color="auto" w:fill="auto"/>
            <w:vAlign w:val="center"/>
            <w:hideMark/>
          </w:tcPr>
          <w:p w14:paraId="1697D45E" w14:textId="77777777" w:rsidR="002D3D21" w:rsidRPr="002D3D21" w:rsidRDefault="002D3D21" w:rsidP="002D3D21">
            <w:pPr>
              <w:rPr>
                <w:color w:val="000000"/>
                <w:sz w:val="22"/>
                <w:szCs w:val="22"/>
              </w:rPr>
            </w:pPr>
            <w:r>
              <w:rPr>
                <w:color w:val="000000"/>
                <w:sz w:val="22"/>
                <w:szCs w:val="22"/>
              </w:rPr>
              <w:t>Şcoala Medie de Economie „Bosa Milićević”</w:t>
            </w:r>
          </w:p>
        </w:tc>
        <w:tc>
          <w:tcPr>
            <w:tcW w:w="2000" w:type="dxa"/>
            <w:tcBorders>
              <w:top w:val="nil"/>
              <w:left w:val="nil"/>
              <w:bottom w:val="single" w:sz="4" w:space="0" w:color="auto"/>
              <w:right w:val="single" w:sz="4" w:space="0" w:color="000000"/>
            </w:tcBorders>
            <w:shd w:val="clear" w:color="auto" w:fill="auto"/>
            <w:vAlign w:val="center"/>
            <w:hideMark/>
          </w:tcPr>
          <w:p w14:paraId="59BAE97F" w14:textId="77777777" w:rsidR="002D3D21" w:rsidRPr="002D3D21" w:rsidRDefault="002D3D21" w:rsidP="002D3D21">
            <w:pPr>
              <w:rPr>
                <w:color w:val="000000"/>
                <w:sz w:val="22"/>
                <w:szCs w:val="22"/>
              </w:rPr>
            </w:pPr>
            <w:r>
              <w:rPr>
                <w:color w:val="000000"/>
                <w:sz w:val="22"/>
                <w:szCs w:val="22"/>
              </w:rPr>
              <w:t>Subotica</w:t>
            </w:r>
          </w:p>
        </w:tc>
        <w:tc>
          <w:tcPr>
            <w:tcW w:w="3160" w:type="dxa"/>
            <w:tcBorders>
              <w:top w:val="nil"/>
              <w:left w:val="nil"/>
              <w:bottom w:val="single" w:sz="4" w:space="0" w:color="auto"/>
              <w:right w:val="single" w:sz="4" w:space="0" w:color="000000"/>
            </w:tcBorders>
            <w:shd w:val="clear" w:color="auto" w:fill="auto"/>
            <w:vAlign w:val="center"/>
            <w:hideMark/>
          </w:tcPr>
          <w:p w14:paraId="729C94AF" w14:textId="77777777" w:rsidR="002D3D21" w:rsidRPr="002D3D21" w:rsidRDefault="002D3D21" w:rsidP="002D3D21">
            <w:pPr>
              <w:rPr>
                <w:color w:val="000000"/>
                <w:sz w:val="22"/>
                <w:szCs w:val="22"/>
              </w:rPr>
            </w:pPr>
            <w:r>
              <w:rPr>
                <w:color w:val="000000"/>
                <w:sz w:val="22"/>
                <w:szCs w:val="22"/>
              </w:rPr>
              <w:t>Achiziția aparatelor împotriva incendiilor</w:t>
            </w:r>
          </w:p>
        </w:tc>
        <w:tc>
          <w:tcPr>
            <w:tcW w:w="3141" w:type="dxa"/>
            <w:tcBorders>
              <w:top w:val="nil"/>
              <w:left w:val="nil"/>
              <w:bottom w:val="single" w:sz="4" w:space="0" w:color="auto"/>
              <w:right w:val="single" w:sz="4" w:space="0" w:color="000000"/>
            </w:tcBorders>
            <w:shd w:val="clear" w:color="auto" w:fill="auto"/>
            <w:vAlign w:val="center"/>
            <w:hideMark/>
          </w:tcPr>
          <w:p w14:paraId="7C00FED2" w14:textId="77777777" w:rsidR="002D3D21" w:rsidRPr="002D3D21" w:rsidRDefault="002D3D21" w:rsidP="002D3D21">
            <w:pPr>
              <w:jc w:val="right"/>
              <w:rPr>
                <w:color w:val="000000"/>
                <w:sz w:val="22"/>
                <w:szCs w:val="22"/>
              </w:rPr>
            </w:pPr>
            <w:r>
              <w:rPr>
                <w:color w:val="000000"/>
                <w:sz w:val="22"/>
                <w:szCs w:val="22"/>
              </w:rPr>
              <w:t>117.600,00</w:t>
            </w:r>
          </w:p>
        </w:tc>
      </w:tr>
      <w:tr w:rsidR="00EB17B3" w:rsidRPr="002D3D21" w14:paraId="58FCF02A" w14:textId="77777777" w:rsidTr="00EB17B3">
        <w:trPr>
          <w:trHeight w:val="610"/>
          <w:jc w:val="center"/>
        </w:trPr>
        <w:tc>
          <w:tcPr>
            <w:tcW w:w="15021"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14:paraId="49F1B6C1" w14:textId="75823EB7" w:rsidR="00EB17B3" w:rsidRPr="00EB17B3" w:rsidRDefault="00EB17B3" w:rsidP="002D3D21">
            <w:pPr>
              <w:jc w:val="right"/>
              <w:rPr>
                <w:b/>
                <w:color w:val="000000"/>
                <w:sz w:val="22"/>
                <w:szCs w:val="22"/>
              </w:rPr>
            </w:pPr>
            <w:r>
              <w:rPr>
                <w:b/>
                <w:color w:val="000000"/>
                <w:sz w:val="22"/>
                <w:szCs w:val="22"/>
              </w:rPr>
              <w:t>Total: 7.500.00,00</w:t>
            </w:r>
          </w:p>
        </w:tc>
      </w:tr>
    </w:tbl>
    <w:p w14:paraId="06B6801D" w14:textId="77777777" w:rsidR="00F93FB4" w:rsidRPr="002D3D21" w:rsidRDefault="00F93FB4" w:rsidP="00B32C4A">
      <w:pPr>
        <w:tabs>
          <w:tab w:val="left" w:pos="2009"/>
        </w:tabs>
        <w:rPr>
          <w:sz w:val="22"/>
          <w:szCs w:val="22"/>
        </w:rPr>
      </w:pPr>
    </w:p>
    <w:p w14:paraId="0818D121" w14:textId="3B1B9935" w:rsidR="00B32C4A" w:rsidRPr="002D3D21" w:rsidRDefault="00B32C4A" w:rsidP="00B32C4A">
      <w:pPr>
        <w:tabs>
          <w:tab w:val="left" w:pos="2009"/>
        </w:tabs>
        <w:rPr>
          <w:sz w:val="22"/>
          <w:szCs w:val="22"/>
        </w:rPr>
      </w:pPr>
    </w:p>
    <w:p w14:paraId="2CD16544" w14:textId="7826A177" w:rsidR="00B32C4A" w:rsidRPr="002D3D21" w:rsidRDefault="00B32C4A" w:rsidP="00B32C4A">
      <w:pPr>
        <w:tabs>
          <w:tab w:val="left" w:pos="2009"/>
        </w:tabs>
        <w:rPr>
          <w:sz w:val="22"/>
          <w:szCs w:val="22"/>
        </w:rPr>
      </w:pPr>
    </w:p>
    <w:p w14:paraId="7D0D422C" w14:textId="00B07A37" w:rsidR="00B32C4A" w:rsidRPr="002D3D21" w:rsidRDefault="00B32C4A" w:rsidP="00B32C4A">
      <w:pPr>
        <w:tabs>
          <w:tab w:val="left" w:pos="2009"/>
        </w:tabs>
        <w:rPr>
          <w:sz w:val="22"/>
          <w:szCs w:val="22"/>
        </w:rPr>
      </w:pPr>
    </w:p>
    <w:p w14:paraId="0D4D3692" w14:textId="6633476B" w:rsidR="00B32C4A" w:rsidRPr="002D3D21" w:rsidRDefault="00B32C4A" w:rsidP="00B32C4A">
      <w:pPr>
        <w:tabs>
          <w:tab w:val="left" w:pos="2009"/>
        </w:tabs>
        <w:rPr>
          <w:sz w:val="22"/>
          <w:szCs w:val="22"/>
        </w:rPr>
      </w:pPr>
    </w:p>
    <w:p w14:paraId="5847CB0B" w14:textId="55454E32" w:rsidR="00B32C4A" w:rsidRPr="002D3D21" w:rsidRDefault="00B32C4A" w:rsidP="00B32C4A">
      <w:pPr>
        <w:tabs>
          <w:tab w:val="left" w:pos="2009"/>
        </w:tabs>
        <w:rPr>
          <w:sz w:val="22"/>
          <w:szCs w:val="22"/>
        </w:rPr>
      </w:pPr>
    </w:p>
    <w:tbl>
      <w:tblPr>
        <w:tblStyle w:val="TableGrid"/>
        <w:tblW w:w="15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9"/>
        <w:gridCol w:w="7709"/>
      </w:tblGrid>
      <w:tr w:rsidR="003826A2" w:rsidRPr="002D3D21" w14:paraId="598D9D6B" w14:textId="77777777" w:rsidTr="00371318">
        <w:trPr>
          <w:trHeight w:val="169"/>
        </w:trPr>
        <w:tc>
          <w:tcPr>
            <w:tcW w:w="7709" w:type="dxa"/>
          </w:tcPr>
          <w:p w14:paraId="379CBB9A" w14:textId="77777777" w:rsidR="003826A2" w:rsidRPr="002D3D21" w:rsidRDefault="003826A2" w:rsidP="00371318">
            <w:pPr>
              <w:contextualSpacing/>
              <w:jc w:val="both"/>
              <w:rPr>
                <w:sz w:val="20"/>
                <w:szCs w:val="20"/>
                <w:lang w:val="sr-Cyrl-RS"/>
              </w:rPr>
            </w:pPr>
          </w:p>
        </w:tc>
        <w:tc>
          <w:tcPr>
            <w:tcW w:w="7709" w:type="dxa"/>
          </w:tcPr>
          <w:p w14:paraId="12D5C6FC" w14:textId="77777777" w:rsidR="003826A2" w:rsidRPr="002D3D21" w:rsidRDefault="003826A2" w:rsidP="00371318">
            <w:pPr>
              <w:jc w:val="center"/>
              <w:rPr>
                <w:sz w:val="20"/>
                <w:szCs w:val="20"/>
              </w:rPr>
            </w:pPr>
            <w:r>
              <w:rPr>
                <w:sz w:val="20"/>
                <w:szCs w:val="20"/>
              </w:rPr>
              <w:t xml:space="preserve">                        SECRETAR PROVINCIAL</w:t>
            </w:r>
          </w:p>
          <w:p w14:paraId="2E3F6254" w14:textId="77777777" w:rsidR="003826A2" w:rsidRPr="002D3D21" w:rsidRDefault="003826A2" w:rsidP="00371318">
            <w:pPr>
              <w:jc w:val="center"/>
              <w:rPr>
                <w:sz w:val="20"/>
                <w:szCs w:val="20"/>
              </w:rPr>
            </w:pPr>
            <w:r>
              <w:rPr>
                <w:sz w:val="20"/>
                <w:szCs w:val="20"/>
              </w:rPr>
              <w:t xml:space="preserve">                     Róbert Ótott</w:t>
            </w:r>
          </w:p>
          <w:p w14:paraId="50ABED82" w14:textId="241A3D5D" w:rsidR="003826A2" w:rsidRPr="002D3D21" w:rsidRDefault="00874E9C" w:rsidP="00371318">
            <w:pPr>
              <w:jc w:val="center"/>
              <w:rPr>
                <w:sz w:val="20"/>
                <w:szCs w:val="20"/>
              </w:rPr>
            </w:pPr>
            <w:r>
              <w:rPr>
                <w:sz w:val="20"/>
                <w:szCs w:val="20"/>
              </w:rPr>
              <w:t xml:space="preserve">                     </w:t>
            </w:r>
            <w:bookmarkStart w:id="0" w:name="_GoBack"/>
            <w:bookmarkEnd w:id="0"/>
          </w:p>
          <w:p w14:paraId="6EC36885" w14:textId="77777777" w:rsidR="003826A2" w:rsidRPr="002D3D21" w:rsidRDefault="003826A2" w:rsidP="00371318">
            <w:pPr>
              <w:contextualSpacing/>
              <w:jc w:val="both"/>
              <w:rPr>
                <w:sz w:val="20"/>
                <w:szCs w:val="20"/>
                <w:lang w:val="sr-Cyrl-RS"/>
              </w:rPr>
            </w:pPr>
          </w:p>
        </w:tc>
      </w:tr>
    </w:tbl>
    <w:p w14:paraId="5ED5AEE7" w14:textId="46A3AC7C" w:rsidR="00B32C4A" w:rsidRPr="002D3D21" w:rsidRDefault="00B32C4A" w:rsidP="00B32C4A">
      <w:pPr>
        <w:tabs>
          <w:tab w:val="left" w:pos="2009"/>
        </w:tabs>
        <w:rPr>
          <w:sz w:val="22"/>
          <w:szCs w:val="22"/>
        </w:rPr>
      </w:pPr>
    </w:p>
    <w:p w14:paraId="1EF4B080" w14:textId="49D1F4FF" w:rsidR="00B32C4A" w:rsidRPr="002D3D21" w:rsidRDefault="00B32C4A" w:rsidP="00B32C4A">
      <w:pPr>
        <w:tabs>
          <w:tab w:val="left" w:pos="2009"/>
        </w:tabs>
        <w:rPr>
          <w:sz w:val="22"/>
          <w:szCs w:val="22"/>
        </w:rPr>
      </w:pPr>
    </w:p>
    <w:sectPr w:rsidR="00B32C4A" w:rsidRPr="002D3D21" w:rsidSect="002D3D21">
      <w:pgSz w:w="16834" w:h="11909" w:orient="landscape"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C0509" w14:textId="77777777" w:rsidR="00A5386C" w:rsidRDefault="00A5386C">
      <w:r>
        <w:separator/>
      </w:r>
    </w:p>
  </w:endnote>
  <w:endnote w:type="continuationSeparator" w:id="0">
    <w:p w14:paraId="4592BE5E" w14:textId="77777777" w:rsidR="00A5386C" w:rsidRDefault="00A5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E9609" w14:textId="77777777" w:rsidR="00A5386C" w:rsidRDefault="00A5386C">
      <w:r>
        <w:separator/>
      </w:r>
    </w:p>
  </w:footnote>
  <w:footnote w:type="continuationSeparator" w:id="0">
    <w:p w14:paraId="0C7A19F5" w14:textId="77777777" w:rsidR="00A5386C" w:rsidRDefault="00A53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17D63" w14:textId="77777777" w:rsidR="00222C25" w:rsidRDefault="00222C25" w:rsidP="00FB75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443859" w14:textId="77777777" w:rsidR="00222C25" w:rsidRDefault="00222C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A09C2"/>
    <w:multiLevelType w:val="hybridMultilevel"/>
    <w:tmpl w:val="6F8CE1E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ECA0440"/>
    <w:multiLevelType w:val="hybridMultilevel"/>
    <w:tmpl w:val="67F6D0D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613"/>
    <w:rsid w:val="00035D90"/>
    <w:rsid w:val="000529C1"/>
    <w:rsid w:val="0005313F"/>
    <w:rsid w:val="00092D7B"/>
    <w:rsid w:val="000B078D"/>
    <w:rsid w:val="000B1BBD"/>
    <w:rsid w:val="000D5193"/>
    <w:rsid w:val="001027FA"/>
    <w:rsid w:val="00127D83"/>
    <w:rsid w:val="00134646"/>
    <w:rsid w:val="00157C24"/>
    <w:rsid w:val="00164821"/>
    <w:rsid w:val="001A6370"/>
    <w:rsid w:val="001C59F8"/>
    <w:rsid w:val="001D4D19"/>
    <w:rsid w:val="001D51DC"/>
    <w:rsid w:val="001D5628"/>
    <w:rsid w:val="001E0C5C"/>
    <w:rsid w:val="001F3F9B"/>
    <w:rsid w:val="00206285"/>
    <w:rsid w:val="00207E01"/>
    <w:rsid w:val="00222C25"/>
    <w:rsid w:val="00222EF7"/>
    <w:rsid w:val="00232580"/>
    <w:rsid w:val="00251A29"/>
    <w:rsid w:val="002535C4"/>
    <w:rsid w:val="002542AD"/>
    <w:rsid w:val="00255862"/>
    <w:rsid w:val="002D1957"/>
    <w:rsid w:val="002D3D21"/>
    <w:rsid w:val="0032592E"/>
    <w:rsid w:val="0033214E"/>
    <w:rsid w:val="00336C17"/>
    <w:rsid w:val="0034375A"/>
    <w:rsid w:val="00380287"/>
    <w:rsid w:val="003826A2"/>
    <w:rsid w:val="00397ECA"/>
    <w:rsid w:val="003A0C36"/>
    <w:rsid w:val="003C3DEC"/>
    <w:rsid w:val="003E02B9"/>
    <w:rsid w:val="003F090B"/>
    <w:rsid w:val="003F6CA7"/>
    <w:rsid w:val="004121A4"/>
    <w:rsid w:val="00422D07"/>
    <w:rsid w:val="0043111B"/>
    <w:rsid w:val="0043119D"/>
    <w:rsid w:val="00434DAE"/>
    <w:rsid w:val="00453C97"/>
    <w:rsid w:val="00472AF8"/>
    <w:rsid w:val="00474C09"/>
    <w:rsid w:val="00482348"/>
    <w:rsid w:val="00492695"/>
    <w:rsid w:val="004937E6"/>
    <w:rsid w:val="004A34B7"/>
    <w:rsid w:val="004B38FC"/>
    <w:rsid w:val="004C3295"/>
    <w:rsid w:val="004D2D3E"/>
    <w:rsid w:val="004E348B"/>
    <w:rsid w:val="004F3C6B"/>
    <w:rsid w:val="004F5B31"/>
    <w:rsid w:val="00544339"/>
    <w:rsid w:val="00552829"/>
    <w:rsid w:val="005609D6"/>
    <w:rsid w:val="005663B0"/>
    <w:rsid w:val="00566FB3"/>
    <w:rsid w:val="005D57FE"/>
    <w:rsid w:val="005D7CA9"/>
    <w:rsid w:val="005F00FD"/>
    <w:rsid w:val="006005B4"/>
    <w:rsid w:val="00613E94"/>
    <w:rsid w:val="006276C0"/>
    <w:rsid w:val="00632E4A"/>
    <w:rsid w:val="00650B8B"/>
    <w:rsid w:val="006639E0"/>
    <w:rsid w:val="006712C8"/>
    <w:rsid w:val="00681822"/>
    <w:rsid w:val="006848AE"/>
    <w:rsid w:val="006B723C"/>
    <w:rsid w:val="006D0D69"/>
    <w:rsid w:val="006D38DB"/>
    <w:rsid w:val="006D7322"/>
    <w:rsid w:val="006E3AEA"/>
    <w:rsid w:val="006F3C0F"/>
    <w:rsid w:val="00700857"/>
    <w:rsid w:val="00700B81"/>
    <w:rsid w:val="00702966"/>
    <w:rsid w:val="00703EE3"/>
    <w:rsid w:val="00705208"/>
    <w:rsid w:val="007200DF"/>
    <w:rsid w:val="00723395"/>
    <w:rsid w:val="007353E9"/>
    <w:rsid w:val="00755114"/>
    <w:rsid w:val="00770F73"/>
    <w:rsid w:val="007757B7"/>
    <w:rsid w:val="007B2CF1"/>
    <w:rsid w:val="007B6BF0"/>
    <w:rsid w:val="007C2113"/>
    <w:rsid w:val="007D332B"/>
    <w:rsid w:val="007D3E0E"/>
    <w:rsid w:val="007E7C17"/>
    <w:rsid w:val="00807159"/>
    <w:rsid w:val="008165CC"/>
    <w:rsid w:val="00824F87"/>
    <w:rsid w:val="00843352"/>
    <w:rsid w:val="00872E89"/>
    <w:rsid w:val="00872FA1"/>
    <w:rsid w:val="00874E9C"/>
    <w:rsid w:val="00894F95"/>
    <w:rsid w:val="008A10FD"/>
    <w:rsid w:val="008F41A8"/>
    <w:rsid w:val="009251DE"/>
    <w:rsid w:val="009269D4"/>
    <w:rsid w:val="009667D1"/>
    <w:rsid w:val="00990D3F"/>
    <w:rsid w:val="009A3419"/>
    <w:rsid w:val="009C19AA"/>
    <w:rsid w:val="009C4BE8"/>
    <w:rsid w:val="009C6A1C"/>
    <w:rsid w:val="009D1598"/>
    <w:rsid w:val="009E6903"/>
    <w:rsid w:val="009F52E1"/>
    <w:rsid w:val="00A069AA"/>
    <w:rsid w:val="00A1233A"/>
    <w:rsid w:val="00A15393"/>
    <w:rsid w:val="00A5386C"/>
    <w:rsid w:val="00A84E54"/>
    <w:rsid w:val="00A87410"/>
    <w:rsid w:val="00AB57D5"/>
    <w:rsid w:val="00AD0361"/>
    <w:rsid w:val="00AD13B3"/>
    <w:rsid w:val="00AD7E9A"/>
    <w:rsid w:val="00B32C4A"/>
    <w:rsid w:val="00B46D41"/>
    <w:rsid w:val="00B613E2"/>
    <w:rsid w:val="00B76322"/>
    <w:rsid w:val="00B767E4"/>
    <w:rsid w:val="00BA7F40"/>
    <w:rsid w:val="00BB4532"/>
    <w:rsid w:val="00BB5A20"/>
    <w:rsid w:val="00BC2CA9"/>
    <w:rsid w:val="00BC3AB3"/>
    <w:rsid w:val="00BD1F4E"/>
    <w:rsid w:val="00BD29CA"/>
    <w:rsid w:val="00BE6DBB"/>
    <w:rsid w:val="00BF63A3"/>
    <w:rsid w:val="00C04941"/>
    <w:rsid w:val="00C06DC9"/>
    <w:rsid w:val="00C12BB9"/>
    <w:rsid w:val="00C17EFC"/>
    <w:rsid w:val="00C20318"/>
    <w:rsid w:val="00C24712"/>
    <w:rsid w:val="00C2624D"/>
    <w:rsid w:val="00C26BC5"/>
    <w:rsid w:val="00C510DC"/>
    <w:rsid w:val="00C531F3"/>
    <w:rsid w:val="00C554CE"/>
    <w:rsid w:val="00C73EF4"/>
    <w:rsid w:val="00C87BC2"/>
    <w:rsid w:val="00C97A81"/>
    <w:rsid w:val="00CA6F3E"/>
    <w:rsid w:val="00CB04C1"/>
    <w:rsid w:val="00CC7519"/>
    <w:rsid w:val="00CD7134"/>
    <w:rsid w:val="00CE452E"/>
    <w:rsid w:val="00CF79E5"/>
    <w:rsid w:val="00D01A37"/>
    <w:rsid w:val="00D16620"/>
    <w:rsid w:val="00D20210"/>
    <w:rsid w:val="00D604AF"/>
    <w:rsid w:val="00D67564"/>
    <w:rsid w:val="00D707FD"/>
    <w:rsid w:val="00DB4B89"/>
    <w:rsid w:val="00DC7785"/>
    <w:rsid w:val="00E022EE"/>
    <w:rsid w:val="00E03CB0"/>
    <w:rsid w:val="00E1017E"/>
    <w:rsid w:val="00E279DC"/>
    <w:rsid w:val="00E32A25"/>
    <w:rsid w:val="00E709CE"/>
    <w:rsid w:val="00E74A18"/>
    <w:rsid w:val="00EA4291"/>
    <w:rsid w:val="00EB17B3"/>
    <w:rsid w:val="00EB3DDC"/>
    <w:rsid w:val="00EC0AE1"/>
    <w:rsid w:val="00EC73D0"/>
    <w:rsid w:val="00ED4EA8"/>
    <w:rsid w:val="00ED6458"/>
    <w:rsid w:val="00EE1DB0"/>
    <w:rsid w:val="00EF3363"/>
    <w:rsid w:val="00EF5613"/>
    <w:rsid w:val="00EF7AB4"/>
    <w:rsid w:val="00F0302B"/>
    <w:rsid w:val="00F034C4"/>
    <w:rsid w:val="00F06AD8"/>
    <w:rsid w:val="00F27B76"/>
    <w:rsid w:val="00F40703"/>
    <w:rsid w:val="00F83BBF"/>
    <w:rsid w:val="00F93FB4"/>
    <w:rsid w:val="00FC14C3"/>
    <w:rsid w:val="00FD624A"/>
    <w:rsid w:val="00FE315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0091D"/>
  <w15:docId w15:val="{DB9055CA-8F17-4C84-AB22-C69ED921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613"/>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unhideWhenUsed/>
    <w:qFormat/>
    <w:rsid w:val="007353E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EF5613"/>
    <w:pPr>
      <w:tabs>
        <w:tab w:val="left" w:pos="5423"/>
        <w:tab w:val="left" w:pos="5797"/>
      </w:tabs>
      <w:ind w:left="-374" w:right="-833" w:firstLine="374"/>
      <w:jc w:val="both"/>
    </w:pPr>
  </w:style>
  <w:style w:type="paragraph" w:styleId="BodyTextIndent3">
    <w:name w:val="Body Text Indent 3"/>
    <w:basedOn w:val="Normal"/>
    <w:link w:val="BodyTextIndent3Char"/>
    <w:uiPriority w:val="99"/>
    <w:rsid w:val="00EF5613"/>
    <w:pPr>
      <w:tabs>
        <w:tab w:val="left" w:pos="1260"/>
        <w:tab w:val="left" w:pos="1440"/>
        <w:tab w:val="num" w:pos="1500"/>
      </w:tabs>
      <w:ind w:right="102" w:firstLine="1080"/>
      <w:jc w:val="both"/>
    </w:pPr>
    <w:rPr>
      <w:rFonts w:eastAsia="Calibri"/>
      <w:lang w:eastAsia="ja-JP"/>
    </w:rPr>
  </w:style>
  <w:style w:type="character" w:customStyle="1" w:styleId="BodyTextIndent3Char">
    <w:name w:val="Body Text Indent 3 Char"/>
    <w:basedOn w:val="DefaultParagraphFont"/>
    <w:link w:val="BodyTextIndent3"/>
    <w:uiPriority w:val="99"/>
    <w:rsid w:val="00EF5613"/>
    <w:rPr>
      <w:rFonts w:ascii="Times New Roman" w:eastAsia="Calibri" w:hAnsi="Times New Roman" w:cs="Times New Roman"/>
      <w:sz w:val="24"/>
      <w:szCs w:val="24"/>
      <w:lang w:val="ro-RO" w:eastAsia="ja-JP"/>
    </w:rPr>
  </w:style>
  <w:style w:type="paragraph" w:styleId="Header">
    <w:name w:val="header"/>
    <w:basedOn w:val="Normal"/>
    <w:link w:val="HeaderChar"/>
    <w:uiPriority w:val="99"/>
    <w:rsid w:val="00EF5613"/>
    <w:pPr>
      <w:tabs>
        <w:tab w:val="center" w:pos="4320"/>
        <w:tab w:val="right" w:pos="8640"/>
      </w:tabs>
    </w:pPr>
    <w:rPr>
      <w:rFonts w:eastAsia="Calibri"/>
      <w:lang w:eastAsia="ja-JP"/>
    </w:rPr>
  </w:style>
  <w:style w:type="character" w:customStyle="1" w:styleId="HeaderChar">
    <w:name w:val="Header Char"/>
    <w:basedOn w:val="DefaultParagraphFont"/>
    <w:link w:val="Header"/>
    <w:uiPriority w:val="99"/>
    <w:rsid w:val="00EF5613"/>
    <w:rPr>
      <w:rFonts w:ascii="Times New Roman" w:eastAsia="Calibri" w:hAnsi="Times New Roman" w:cs="Times New Roman"/>
      <w:sz w:val="24"/>
      <w:szCs w:val="24"/>
      <w:lang w:val="ro-RO" w:eastAsia="ja-JP"/>
    </w:rPr>
  </w:style>
  <w:style w:type="character" w:styleId="PageNumber">
    <w:name w:val="page number"/>
    <w:uiPriority w:val="99"/>
    <w:rsid w:val="00EF5613"/>
    <w:rPr>
      <w:rFonts w:cs="Times New Roman"/>
    </w:rPr>
  </w:style>
  <w:style w:type="table" w:styleId="TableGrid">
    <w:name w:val="Table Grid"/>
    <w:basedOn w:val="TableNormal"/>
    <w:uiPriority w:val="59"/>
    <w:rsid w:val="00EF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613"/>
    <w:rPr>
      <w:rFonts w:ascii="Tahoma" w:hAnsi="Tahoma" w:cs="Tahoma"/>
      <w:sz w:val="16"/>
      <w:szCs w:val="16"/>
    </w:rPr>
  </w:style>
  <w:style w:type="character" w:customStyle="1" w:styleId="BalloonTextChar">
    <w:name w:val="Balloon Text Char"/>
    <w:basedOn w:val="DefaultParagraphFont"/>
    <w:link w:val="BalloonText"/>
    <w:uiPriority w:val="99"/>
    <w:semiHidden/>
    <w:rsid w:val="00EF5613"/>
    <w:rPr>
      <w:rFonts w:ascii="Tahoma" w:eastAsia="Times New Roman" w:hAnsi="Tahoma" w:cs="Tahoma"/>
      <w:sz w:val="16"/>
      <w:szCs w:val="16"/>
      <w:lang w:val="ro-RO"/>
    </w:rPr>
  </w:style>
  <w:style w:type="paragraph" w:styleId="ListParagraph">
    <w:name w:val="List Paragraph"/>
    <w:basedOn w:val="Normal"/>
    <w:uiPriority w:val="34"/>
    <w:qFormat/>
    <w:rsid w:val="00BD29CA"/>
    <w:pPr>
      <w:ind w:left="720"/>
      <w:contextualSpacing/>
    </w:pPr>
  </w:style>
  <w:style w:type="paragraph" w:styleId="Footer">
    <w:name w:val="footer"/>
    <w:basedOn w:val="Normal"/>
    <w:link w:val="FooterChar"/>
    <w:uiPriority w:val="99"/>
    <w:unhideWhenUsed/>
    <w:rsid w:val="003C3DEC"/>
    <w:pPr>
      <w:tabs>
        <w:tab w:val="center" w:pos="4536"/>
        <w:tab w:val="right" w:pos="9072"/>
      </w:tabs>
    </w:pPr>
  </w:style>
  <w:style w:type="character" w:customStyle="1" w:styleId="FooterChar">
    <w:name w:val="Footer Char"/>
    <w:basedOn w:val="DefaultParagraphFont"/>
    <w:link w:val="Footer"/>
    <w:uiPriority w:val="99"/>
    <w:rsid w:val="003C3DEC"/>
    <w:rPr>
      <w:rFonts w:ascii="Times New Roman" w:eastAsia="Times New Roman" w:hAnsi="Times New Roman" w:cs="Times New Roman"/>
      <w:sz w:val="24"/>
      <w:szCs w:val="24"/>
      <w:lang w:val="ro-RO"/>
    </w:rPr>
  </w:style>
  <w:style w:type="character" w:styleId="CommentReference">
    <w:name w:val="annotation reference"/>
    <w:basedOn w:val="DefaultParagraphFont"/>
    <w:uiPriority w:val="99"/>
    <w:semiHidden/>
    <w:unhideWhenUsed/>
    <w:rsid w:val="002542AD"/>
    <w:rPr>
      <w:sz w:val="16"/>
      <w:szCs w:val="16"/>
    </w:rPr>
  </w:style>
  <w:style w:type="paragraph" w:styleId="CommentText">
    <w:name w:val="annotation text"/>
    <w:basedOn w:val="Normal"/>
    <w:link w:val="CommentTextChar"/>
    <w:uiPriority w:val="99"/>
    <w:semiHidden/>
    <w:unhideWhenUsed/>
    <w:rsid w:val="002542AD"/>
    <w:rPr>
      <w:sz w:val="20"/>
      <w:szCs w:val="20"/>
    </w:rPr>
  </w:style>
  <w:style w:type="character" w:customStyle="1" w:styleId="CommentTextChar">
    <w:name w:val="Comment Text Char"/>
    <w:basedOn w:val="DefaultParagraphFont"/>
    <w:link w:val="CommentText"/>
    <w:uiPriority w:val="99"/>
    <w:semiHidden/>
    <w:rsid w:val="002542AD"/>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2542AD"/>
    <w:rPr>
      <w:b/>
      <w:bCs/>
    </w:rPr>
  </w:style>
  <w:style w:type="character" w:customStyle="1" w:styleId="CommentSubjectChar">
    <w:name w:val="Comment Subject Char"/>
    <w:basedOn w:val="CommentTextChar"/>
    <w:link w:val="CommentSubject"/>
    <w:uiPriority w:val="99"/>
    <w:semiHidden/>
    <w:rsid w:val="002542AD"/>
    <w:rPr>
      <w:rFonts w:ascii="Times New Roman" w:eastAsia="Times New Roman" w:hAnsi="Times New Roman" w:cs="Times New Roman"/>
      <w:b/>
      <w:bCs/>
      <w:sz w:val="20"/>
      <w:szCs w:val="20"/>
      <w:lang w:val="ro-RO"/>
    </w:rPr>
  </w:style>
  <w:style w:type="character" w:customStyle="1" w:styleId="Heading4Char">
    <w:name w:val="Heading 4 Char"/>
    <w:basedOn w:val="DefaultParagraphFont"/>
    <w:link w:val="Heading4"/>
    <w:uiPriority w:val="9"/>
    <w:rsid w:val="007353E9"/>
    <w:rPr>
      <w:rFonts w:asciiTheme="majorHAnsi" w:eastAsiaTheme="majorEastAsia" w:hAnsiTheme="majorHAnsi" w:cstheme="majorBidi"/>
      <w:i/>
      <w:iCs/>
      <w:color w:val="365F91" w:themeColor="accent1" w:themeShade="BF"/>
      <w:sz w:val="24"/>
      <w:szCs w:val="24"/>
      <w:lang w:val="ro-RO"/>
    </w:rPr>
  </w:style>
  <w:style w:type="paragraph" w:customStyle="1" w:styleId="Default">
    <w:name w:val="Default"/>
    <w:rsid w:val="001D51D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262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845079">
      <w:bodyDiv w:val="1"/>
      <w:marLeft w:val="0"/>
      <w:marRight w:val="0"/>
      <w:marTop w:val="0"/>
      <w:marBottom w:val="0"/>
      <w:divBdr>
        <w:top w:val="none" w:sz="0" w:space="0" w:color="auto"/>
        <w:left w:val="none" w:sz="0" w:space="0" w:color="auto"/>
        <w:bottom w:val="none" w:sz="0" w:space="0" w:color="auto"/>
        <w:right w:val="none" w:sz="0" w:space="0" w:color="auto"/>
      </w:divBdr>
    </w:div>
    <w:div w:id="801070509">
      <w:bodyDiv w:val="1"/>
      <w:marLeft w:val="0"/>
      <w:marRight w:val="0"/>
      <w:marTop w:val="0"/>
      <w:marBottom w:val="0"/>
      <w:divBdr>
        <w:top w:val="none" w:sz="0" w:space="0" w:color="auto"/>
        <w:left w:val="none" w:sz="0" w:space="0" w:color="auto"/>
        <w:bottom w:val="none" w:sz="0" w:space="0" w:color="auto"/>
        <w:right w:val="none" w:sz="0" w:space="0" w:color="auto"/>
      </w:divBdr>
    </w:div>
    <w:div w:id="1145512661">
      <w:bodyDiv w:val="1"/>
      <w:marLeft w:val="0"/>
      <w:marRight w:val="0"/>
      <w:marTop w:val="0"/>
      <w:marBottom w:val="0"/>
      <w:divBdr>
        <w:top w:val="none" w:sz="0" w:space="0" w:color="auto"/>
        <w:left w:val="none" w:sz="0" w:space="0" w:color="auto"/>
        <w:bottom w:val="none" w:sz="0" w:space="0" w:color="auto"/>
        <w:right w:val="none" w:sz="0" w:space="0" w:color="auto"/>
      </w:divBdr>
    </w:div>
    <w:div w:id="166632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B6A69-5201-4B37-9628-C3710B559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1486</Words>
  <Characters>8473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Mladjenovic</dc:creator>
  <cp:lastModifiedBy>Florina Vinka</cp:lastModifiedBy>
  <cp:revision>6</cp:revision>
  <cp:lastPrinted>2023-04-27T09:45:00Z</cp:lastPrinted>
  <dcterms:created xsi:type="dcterms:W3CDTF">2025-10-21T12:08:00Z</dcterms:created>
  <dcterms:modified xsi:type="dcterms:W3CDTF">2025-10-21T12:58:00Z</dcterms:modified>
</cp:coreProperties>
</file>