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54" w:rsidRPr="002602C6" w:rsidRDefault="00EA6100">
      <w:pPr>
        <w:pStyle w:val="clan"/>
        <w:spacing w:before="0" w:after="0"/>
        <w:jc w:val="both"/>
        <w:rPr>
          <w:rFonts w:asciiTheme="minorHAnsi" w:eastAsia="Calibri" w:hAnsiTheme="minorHAnsi" w:cstheme="minorHAnsi"/>
          <w:b w:val="0"/>
          <w:sz w:val="22"/>
          <w:szCs w:val="22"/>
        </w:rPr>
      </w:pPr>
      <w:r w:rsidRPr="002602C6">
        <w:rPr>
          <w:rFonts w:asciiTheme="minorHAnsi" w:hAnsiTheme="minorHAnsi" w:cstheme="minorHAnsi"/>
          <w:b w:val="0"/>
          <w:sz w:val="22"/>
          <w:szCs w:val="22"/>
        </w:rPr>
        <w:t xml:space="preserve">На основи члена 2. точка 2) алинея 4, точка 3) алинея 3, члена 10.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16. пасус 2. Покраїнскей скупштинскей одлуки о покраїнскей управи («Службени новини АПВ», число 37/14, 54/ 14 – др. </w:t>
      </w:r>
      <w:r w:rsidR="002602C6" w:rsidRPr="002602C6">
        <w:rPr>
          <w:rFonts w:asciiTheme="minorHAnsi" w:hAnsiTheme="minorHAnsi" w:cstheme="minorHAnsi"/>
          <w:b w:val="0"/>
          <w:sz w:val="22"/>
          <w:szCs w:val="22"/>
        </w:rPr>
        <w:t>О</w:t>
      </w:r>
      <w:r w:rsidRPr="002602C6">
        <w:rPr>
          <w:rFonts w:asciiTheme="minorHAnsi" w:hAnsiTheme="minorHAnsi" w:cstheme="minorHAnsi"/>
          <w:b w:val="0"/>
          <w:sz w:val="22"/>
          <w:szCs w:val="22"/>
        </w:rPr>
        <w:t>длука 37/16, 29/17, 24/19, 66/20, 38/21 и 22/25), покраїнски секретар за образованє, предписаня, управу и национални меншини – национални заєднїци, п р и н о ш и</w:t>
      </w:r>
    </w:p>
    <w:p w:rsidR="004F2954" w:rsidRPr="002602C6" w:rsidRDefault="004F2954">
      <w:pPr>
        <w:pStyle w:val="clan"/>
        <w:spacing w:before="0" w:after="0"/>
        <w:jc w:val="both"/>
        <w:rPr>
          <w:rFonts w:asciiTheme="minorHAnsi" w:hAnsiTheme="minorHAnsi" w:cstheme="minorHAnsi"/>
          <w:b w:val="0"/>
          <w:sz w:val="22"/>
          <w:szCs w:val="22"/>
        </w:rPr>
      </w:pPr>
    </w:p>
    <w:p w:rsidR="00F37C0B" w:rsidRPr="002602C6" w:rsidRDefault="00EA6100">
      <w:pPr>
        <w:pStyle w:val="clan"/>
        <w:spacing w:before="0" w:after="0"/>
        <w:rPr>
          <w:rFonts w:asciiTheme="minorHAnsi" w:hAnsiTheme="minorHAnsi" w:cstheme="minorHAnsi"/>
          <w:sz w:val="22"/>
          <w:szCs w:val="22"/>
        </w:rPr>
      </w:pPr>
      <w:r w:rsidRPr="002602C6">
        <w:rPr>
          <w:rFonts w:asciiTheme="minorHAnsi" w:hAnsiTheme="minorHAnsi" w:cstheme="minorHAnsi"/>
          <w:sz w:val="22"/>
          <w:szCs w:val="22"/>
        </w:rPr>
        <w:t xml:space="preserve">ПРАВИЛНЇК </w:t>
      </w:r>
    </w:p>
    <w:p w:rsidR="004F2954" w:rsidRPr="002602C6" w:rsidRDefault="002602C6">
      <w:pPr>
        <w:pStyle w:val="clan"/>
        <w:spacing w:before="0" w:after="0"/>
        <w:rPr>
          <w:rFonts w:asciiTheme="minorHAnsi" w:hAnsiTheme="minorHAnsi" w:cstheme="minorHAnsi"/>
          <w:sz w:val="22"/>
          <w:szCs w:val="22"/>
        </w:rPr>
      </w:pPr>
      <w:r>
        <w:rPr>
          <w:rFonts w:asciiTheme="minorHAnsi" w:hAnsiTheme="minorHAnsi" w:cstheme="minorHAnsi"/>
          <w:sz w:val="22"/>
          <w:szCs w:val="22"/>
        </w:rPr>
        <w:t xml:space="preserve">О </w:t>
      </w:r>
      <w:r w:rsidR="00EA6100" w:rsidRPr="002602C6">
        <w:rPr>
          <w:rFonts w:asciiTheme="minorHAnsi" w:hAnsiTheme="minorHAnsi" w:cstheme="minorHAnsi"/>
          <w:sz w:val="22"/>
          <w:szCs w:val="22"/>
        </w:rPr>
        <w:t xml:space="preserve">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w:t>
      </w:r>
      <w:r w:rsidRPr="002602C6">
        <w:rPr>
          <w:rFonts w:asciiTheme="minorHAnsi" w:hAnsiTheme="minorHAnsi" w:cstheme="minorHAnsi"/>
          <w:sz w:val="22"/>
          <w:szCs w:val="22"/>
        </w:rPr>
        <w:t>АКТИВНОСЦОХ ВЯЗАНИХ ЗА УНАПРЕДЗЕН</w:t>
      </w:r>
      <w:r>
        <w:rPr>
          <w:rFonts w:asciiTheme="minorHAnsi" w:hAnsiTheme="minorHAnsi" w:cstheme="minorHAnsi"/>
          <w:sz w:val="22"/>
          <w:szCs w:val="22"/>
        </w:rPr>
        <w:t xml:space="preserve">Є БЕЗПЕЧНОСЦИ ОБЄКТОХ </w:t>
      </w:r>
      <w:r w:rsidR="00EA6100" w:rsidRPr="002602C6">
        <w:rPr>
          <w:rFonts w:asciiTheme="minorHAnsi" w:hAnsiTheme="minorHAnsi" w:cstheme="minorHAnsi"/>
          <w:sz w:val="22"/>
          <w:szCs w:val="22"/>
        </w:rPr>
        <w:t xml:space="preserve">УСТАНОВОХ ОСНОВНОГО И ШТРЕДНЬОГО ОБРАЗОВАНЯ И ВОСПИТАНЯ НА ТЕРИТОРИЇ АВТОНОМНЕЙ ПОКРАЇНИ ВОЙВОДИНИ – ВИВОДЗЕНЄ РОБОТОХ </w:t>
      </w:r>
    </w:p>
    <w:p w:rsidR="004F2954" w:rsidRPr="002602C6" w:rsidRDefault="004F2954">
      <w:pPr>
        <w:pStyle w:val="clan"/>
        <w:spacing w:before="0" w:after="0"/>
        <w:rPr>
          <w:rFonts w:asciiTheme="minorHAnsi" w:hAnsiTheme="minorHAnsi" w:cstheme="minorHAnsi"/>
          <w:sz w:val="22"/>
          <w:szCs w:val="22"/>
        </w:rPr>
      </w:pPr>
    </w:p>
    <w:p w:rsidR="004F2954" w:rsidRPr="00F10AFE" w:rsidRDefault="004F2954" w:rsidP="00F10AFE">
      <w:pPr>
        <w:pStyle w:val="clan"/>
        <w:spacing w:before="0" w:after="0"/>
        <w:rPr>
          <w:rFonts w:asciiTheme="minorHAnsi" w:hAnsiTheme="minorHAnsi" w:cstheme="minorHAnsi"/>
          <w:bCs w:val="0"/>
          <w:sz w:val="22"/>
          <w:szCs w:val="22"/>
          <w:lang w:val="sr-Cyrl-CS"/>
        </w:rPr>
      </w:pPr>
    </w:p>
    <w:p w:rsidR="004F2954" w:rsidRPr="00F10AFE" w:rsidRDefault="00EA6100">
      <w:pPr>
        <w:pStyle w:val="clan"/>
        <w:spacing w:before="0" w:after="0"/>
        <w:rPr>
          <w:rFonts w:asciiTheme="minorHAnsi" w:hAnsiTheme="minorHAnsi" w:cstheme="minorHAnsi"/>
          <w:bCs w:val="0"/>
          <w:sz w:val="22"/>
          <w:szCs w:val="22"/>
          <w:lang w:val="sr-Cyrl-CS"/>
        </w:rPr>
      </w:pPr>
      <w:r w:rsidRPr="00F10AFE">
        <w:rPr>
          <w:rFonts w:asciiTheme="minorHAnsi" w:hAnsiTheme="minorHAnsi" w:cstheme="minorHAnsi"/>
          <w:bCs w:val="0"/>
          <w:sz w:val="22"/>
          <w:szCs w:val="22"/>
          <w:lang w:val="sr-Cyrl-CS"/>
        </w:rPr>
        <w:t>Член 1.</w:t>
      </w:r>
    </w:p>
    <w:p w:rsidR="004F2954" w:rsidRPr="00F10AFE" w:rsidRDefault="004F2954">
      <w:pPr>
        <w:pStyle w:val="clan"/>
        <w:spacing w:before="0" w:after="0"/>
        <w:rPr>
          <w:rFonts w:asciiTheme="minorHAnsi" w:hAnsiTheme="minorHAnsi" w:cstheme="minorHAnsi"/>
          <w:bCs w:val="0"/>
          <w:sz w:val="22"/>
          <w:szCs w:val="22"/>
          <w:lang w:val="sr-Cyrl-CS"/>
        </w:rPr>
      </w:pPr>
    </w:p>
    <w:p w:rsidR="004F2954" w:rsidRPr="002602C6" w:rsidRDefault="00EA6100">
      <w:pPr>
        <w:pStyle w:val="Normal1"/>
        <w:spacing w:before="0" w:beforeAutospacing="0" w:after="0" w:afterAutospacing="0"/>
        <w:ind w:firstLine="720"/>
        <w:jc w:val="both"/>
        <w:rPr>
          <w:rFonts w:asciiTheme="minorHAnsi" w:hAnsiTheme="minorHAnsi" w:cstheme="minorHAnsi"/>
        </w:rPr>
      </w:pPr>
      <w:r w:rsidRPr="002602C6">
        <w:rPr>
          <w:rFonts w:asciiTheme="minorHAnsi" w:hAnsiTheme="minorHAnsi" w:cstheme="minorHAnsi"/>
        </w:rPr>
        <w:t>Зоз тим правилнїком ше ушорює способ, условия и критериюми за додзельованє буджетних средствох за финансованє и со</w:t>
      </w:r>
      <w:r w:rsidR="008306B8" w:rsidRPr="002602C6">
        <w:rPr>
          <w:rFonts w:asciiTheme="minorHAnsi" w:hAnsiTheme="minorHAnsi" w:cstheme="minorHAnsi"/>
        </w:rPr>
        <w:t>финансованє активносц</w:t>
      </w:r>
      <w:r w:rsidR="00F10AFE">
        <w:rPr>
          <w:rFonts w:asciiTheme="minorHAnsi" w:hAnsiTheme="minorHAnsi" w:cstheme="minorHAnsi"/>
        </w:rPr>
        <w:t>ох вязаних</w:t>
      </w:r>
      <w:r w:rsidR="008306B8" w:rsidRPr="002602C6">
        <w:rPr>
          <w:rFonts w:asciiTheme="minorHAnsi" w:hAnsiTheme="minorHAnsi" w:cstheme="minorHAnsi"/>
        </w:rPr>
        <w:t xml:space="preserve"> за</w:t>
      </w:r>
      <w:r w:rsidR="00F10AFE">
        <w:rPr>
          <w:rFonts w:asciiTheme="minorHAnsi" w:hAnsiTheme="minorHAnsi" w:cstheme="minorHAnsi"/>
        </w:rPr>
        <w:t xml:space="preserve"> унапредзенє безпечнсци</w:t>
      </w:r>
      <w:r w:rsidR="008306B8" w:rsidRPr="002602C6">
        <w:rPr>
          <w:rFonts w:asciiTheme="minorHAnsi" w:hAnsiTheme="minorHAnsi" w:cstheme="minorHAnsi"/>
        </w:rPr>
        <w:t xml:space="preserve"> обєкт</w:t>
      </w:r>
      <w:r w:rsidR="00F10AFE">
        <w:rPr>
          <w:rFonts w:asciiTheme="minorHAnsi" w:hAnsiTheme="minorHAnsi" w:cstheme="minorHAnsi"/>
          <w:lang w:val="en-US"/>
        </w:rPr>
        <w:t>ох</w:t>
      </w:r>
      <w:r w:rsidRPr="002602C6">
        <w:rPr>
          <w:rFonts w:asciiTheme="minorHAnsi" w:hAnsiTheme="minorHAnsi" w:cstheme="minorHAnsi"/>
        </w:rPr>
        <w:t xml:space="preserve"> установох основного и штреднього образованя и воспитаня на териториї Автономней покраїни Войводини </w:t>
      </w:r>
      <w:r w:rsidR="00F10AFE">
        <w:rPr>
          <w:rFonts w:asciiTheme="minorHAnsi" w:hAnsiTheme="minorHAnsi" w:cstheme="minorHAnsi"/>
        </w:rPr>
        <w:t xml:space="preserve">– виводзенє роботох </w:t>
      </w:r>
      <w:r w:rsidRPr="002602C6">
        <w:rPr>
          <w:rFonts w:asciiTheme="minorHAnsi" w:hAnsiTheme="minorHAnsi" w:cstheme="minorHAnsi"/>
        </w:rPr>
        <w:t xml:space="preserve">у складзе зоз апроприяциями </w:t>
      </w:r>
      <w:r w:rsidR="00F10AFE">
        <w:rPr>
          <w:rFonts w:asciiTheme="minorHAnsi" w:hAnsiTheme="minorHAnsi" w:cstheme="minorHAnsi"/>
        </w:rPr>
        <w:t>хтори</w:t>
      </w:r>
      <w:r w:rsidRPr="002602C6">
        <w:rPr>
          <w:rFonts w:asciiTheme="minorHAnsi" w:hAnsiTheme="minorHAnsi" w:cstheme="minorHAnsi"/>
        </w:rPr>
        <w:t xml:space="preserve"> одобрени з одлуку о буджету Автономней покраїни Войводини у рамикох окремного роздїлу Покраїнского секретарияту за образованє, предписаня, управу и национални меншини – национални заєднїци (у дальшим тексту: Секретарият). </w:t>
      </w:r>
    </w:p>
    <w:p w:rsidR="004F2954" w:rsidRPr="002602C6" w:rsidRDefault="00EA6100">
      <w:pPr>
        <w:pStyle w:val="Normal11"/>
        <w:spacing w:before="0" w:beforeAutospacing="0" w:after="0" w:afterAutospacing="0"/>
        <w:ind w:firstLine="708"/>
        <w:jc w:val="both"/>
        <w:rPr>
          <w:rFonts w:asciiTheme="minorHAnsi" w:hAnsiTheme="minorHAnsi" w:cstheme="minorHAnsi"/>
          <w:sz w:val="22"/>
          <w:szCs w:val="22"/>
        </w:rPr>
      </w:pPr>
      <w:r w:rsidRPr="002602C6">
        <w:rPr>
          <w:rFonts w:asciiTheme="minorHAnsi" w:hAnsiTheme="minorHAnsi" w:cstheme="minorHAnsi"/>
          <w:sz w:val="22"/>
          <w:szCs w:val="22"/>
        </w:rPr>
        <w:t>Шицки поняца хтори ше хаснує у тим правилнїку у хлопским ґраматичним роду облапяю хлопски и женски род особох на хтори ше одноша.</w:t>
      </w:r>
    </w:p>
    <w:p w:rsidR="00F10AFE" w:rsidRDefault="00F10AFE" w:rsidP="00F10AFE">
      <w:pPr>
        <w:pStyle w:val="clan"/>
        <w:spacing w:before="0" w:after="0"/>
        <w:rPr>
          <w:rFonts w:asciiTheme="minorHAnsi" w:hAnsiTheme="minorHAnsi" w:cstheme="minorHAnsi"/>
          <w:b w:val="0"/>
          <w:bCs w:val="0"/>
          <w:sz w:val="22"/>
          <w:szCs w:val="22"/>
          <w:lang w:val="sr-Cyrl-CS"/>
        </w:rPr>
      </w:pPr>
      <w:bookmarkStart w:id="0" w:name="clan_2"/>
      <w:bookmarkEnd w:id="0"/>
    </w:p>
    <w:p w:rsidR="004F2954" w:rsidRPr="002602C6" w:rsidRDefault="00EA6100" w:rsidP="00F10AFE">
      <w:pPr>
        <w:pStyle w:val="clan"/>
        <w:spacing w:before="0" w:after="0"/>
        <w:rPr>
          <w:rFonts w:asciiTheme="minorHAnsi" w:hAnsiTheme="minorHAnsi" w:cstheme="minorHAnsi"/>
          <w:sz w:val="22"/>
          <w:szCs w:val="22"/>
        </w:rPr>
      </w:pPr>
      <w:r w:rsidRPr="002602C6">
        <w:rPr>
          <w:rFonts w:asciiTheme="minorHAnsi" w:hAnsiTheme="minorHAnsi" w:cstheme="minorHAnsi"/>
          <w:sz w:val="22"/>
          <w:szCs w:val="22"/>
        </w:rPr>
        <w:t>Член 2.</w:t>
      </w:r>
    </w:p>
    <w:p w:rsidR="004F2954" w:rsidRPr="002602C6" w:rsidRDefault="004F2954" w:rsidP="00F10AFE">
      <w:pPr>
        <w:pStyle w:val="clan"/>
        <w:spacing w:before="0" w:after="0"/>
        <w:rPr>
          <w:rFonts w:asciiTheme="minorHAnsi" w:hAnsiTheme="minorHAnsi" w:cstheme="minorHAnsi"/>
          <w:sz w:val="22"/>
          <w:szCs w:val="22"/>
          <w:lang w:val="sr-Cyrl-CS"/>
        </w:rPr>
      </w:pPr>
    </w:p>
    <w:p w:rsidR="004F2954" w:rsidRPr="002602C6" w:rsidRDefault="00EA6100">
      <w:pPr>
        <w:pStyle w:val="Normal1"/>
        <w:spacing w:before="0" w:beforeAutospacing="0" w:after="0" w:afterAutospacing="0"/>
        <w:ind w:firstLine="708"/>
        <w:jc w:val="both"/>
        <w:rPr>
          <w:rFonts w:asciiTheme="minorHAnsi" w:hAnsiTheme="minorHAnsi" w:cstheme="minorHAnsi"/>
        </w:rPr>
      </w:pPr>
      <w:r w:rsidRPr="002602C6">
        <w:rPr>
          <w:rFonts w:asciiTheme="minorHAnsi" w:hAnsiTheme="minorHAnsi" w:cstheme="minorHAnsi"/>
        </w:rPr>
        <w:t xml:space="preserve">Право на додзельованє средствох маю установи основного </w:t>
      </w:r>
      <w:r w:rsidR="00F10AFE">
        <w:rPr>
          <w:rFonts w:asciiTheme="minorHAnsi" w:hAnsiTheme="minorHAnsi" w:cstheme="minorHAnsi"/>
        </w:rPr>
        <w:t xml:space="preserve">и штреднього </w:t>
      </w:r>
      <w:r w:rsidRPr="002602C6">
        <w:rPr>
          <w:rFonts w:asciiTheme="minorHAnsi" w:hAnsiTheme="minorHAnsi" w:cstheme="minorHAnsi"/>
        </w:rPr>
        <w:t xml:space="preserve">образованя и воспитаня на териториї АП Войводини, чий снователь Република Сербия, автономна покраїна або єдинка локалней самоуправи на териториї АП Войводини(у дальшим тексту: хаснователє). </w:t>
      </w:r>
    </w:p>
    <w:p w:rsidR="004F2954" w:rsidRPr="002602C6" w:rsidRDefault="004F2954" w:rsidP="00F10AFE">
      <w:pPr>
        <w:pStyle w:val="clan"/>
        <w:spacing w:before="0" w:after="0"/>
        <w:rPr>
          <w:rFonts w:asciiTheme="minorHAnsi" w:hAnsiTheme="minorHAnsi" w:cstheme="minorHAnsi"/>
          <w:sz w:val="22"/>
          <w:szCs w:val="22"/>
        </w:rPr>
      </w:pPr>
      <w:bookmarkStart w:id="1" w:name="clan_3"/>
      <w:bookmarkEnd w:id="1"/>
    </w:p>
    <w:p w:rsidR="004F2954" w:rsidRDefault="00EA6100">
      <w:pPr>
        <w:pStyle w:val="Normal1"/>
        <w:spacing w:before="0" w:beforeAutospacing="0" w:after="0" w:afterAutospacing="0"/>
        <w:jc w:val="center"/>
        <w:rPr>
          <w:rFonts w:asciiTheme="minorHAnsi" w:hAnsiTheme="minorHAnsi" w:cstheme="minorHAnsi"/>
          <w:b/>
        </w:rPr>
      </w:pPr>
      <w:r w:rsidRPr="002602C6">
        <w:rPr>
          <w:rFonts w:asciiTheme="minorHAnsi" w:hAnsiTheme="minorHAnsi" w:cstheme="minorHAnsi"/>
          <w:b/>
        </w:rPr>
        <w:t>Член 3.</w:t>
      </w:r>
    </w:p>
    <w:p w:rsidR="00F10AFE" w:rsidRPr="002602C6" w:rsidRDefault="00F10AFE">
      <w:pPr>
        <w:pStyle w:val="Normal1"/>
        <w:spacing w:before="0" w:beforeAutospacing="0" w:after="0" w:afterAutospacing="0"/>
        <w:jc w:val="center"/>
        <w:rPr>
          <w:rFonts w:asciiTheme="minorHAnsi" w:hAnsiTheme="minorHAnsi" w:cstheme="minorHAnsi"/>
          <w:b/>
        </w:rPr>
      </w:pPr>
    </w:p>
    <w:p w:rsidR="004F2954" w:rsidRPr="002602C6" w:rsidRDefault="00EA6100">
      <w:pPr>
        <w:pStyle w:val="Normal11"/>
        <w:spacing w:before="0" w:beforeAutospacing="0" w:after="0" w:afterAutospacing="0"/>
        <w:ind w:firstLine="720"/>
        <w:jc w:val="both"/>
        <w:rPr>
          <w:rFonts w:asciiTheme="minorHAnsi" w:hAnsiTheme="minorHAnsi" w:cstheme="minorHAnsi"/>
          <w:bCs/>
          <w:sz w:val="22"/>
          <w:szCs w:val="22"/>
        </w:rPr>
      </w:pPr>
      <w:r w:rsidRPr="002602C6">
        <w:rPr>
          <w:rFonts w:asciiTheme="minorHAnsi" w:hAnsiTheme="minorHAnsi" w:cstheme="minorHAnsi"/>
          <w:sz w:val="22"/>
          <w:szCs w:val="22"/>
        </w:rPr>
        <w:t xml:space="preserve">За реализацию активносцох предвидзени вкупно </w:t>
      </w:r>
      <w:r w:rsidRPr="002602C6">
        <w:rPr>
          <w:rFonts w:asciiTheme="minorHAnsi" w:hAnsiTheme="minorHAnsi" w:cstheme="minorHAnsi"/>
          <w:b/>
          <w:sz w:val="22"/>
          <w:szCs w:val="22"/>
        </w:rPr>
        <w:t xml:space="preserve">25.000.000,00 динари </w:t>
      </w:r>
      <w:r w:rsidRPr="002602C6">
        <w:rPr>
          <w:rFonts w:asciiTheme="minorHAnsi" w:hAnsiTheme="minorHAnsi" w:cstheme="minorHAnsi"/>
          <w:sz w:val="22"/>
          <w:szCs w:val="22"/>
        </w:rPr>
        <w:t xml:space="preserve">(на уровню основного образованя и воспитаня </w:t>
      </w:r>
      <w:r w:rsidRPr="002602C6">
        <w:rPr>
          <w:rFonts w:asciiTheme="minorHAnsi" w:hAnsiTheme="minorHAnsi" w:cstheme="minorHAnsi"/>
          <w:b/>
          <w:bCs/>
          <w:sz w:val="22"/>
          <w:szCs w:val="22"/>
        </w:rPr>
        <w:t>12.500.000,00 динари</w:t>
      </w:r>
      <w:r w:rsidRPr="002602C6">
        <w:rPr>
          <w:rFonts w:asciiTheme="minorHAnsi" w:hAnsiTheme="minorHAnsi" w:cstheme="minorHAnsi"/>
          <w:sz w:val="22"/>
          <w:szCs w:val="22"/>
        </w:rPr>
        <w:t xml:space="preserve"> и на уровн</w:t>
      </w:r>
      <w:r w:rsidR="00557C3B">
        <w:rPr>
          <w:rFonts w:asciiTheme="minorHAnsi" w:hAnsiTheme="minorHAnsi" w:cstheme="minorHAnsi"/>
          <w:sz w:val="22"/>
          <w:szCs w:val="22"/>
        </w:rPr>
        <w:t xml:space="preserve">ю </w:t>
      </w:r>
      <w:r w:rsidRPr="002602C6">
        <w:rPr>
          <w:rFonts w:asciiTheme="minorHAnsi" w:hAnsiTheme="minorHAnsi" w:cstheme="minorHAnsi"/>
          <w:sz w:val="22"/>
          <w:szCs w:val="22"/>
        </w:rPr>
        <w:t xml:space="preserve">штреднього образованя и воспитаня </w:t>
      </w:r>
      <w:r w:rsidRPr="002602C6">
        <w:rPr>
          <w:rFonts w:asciiTheme="minorHAnsi" w:hAnsiTheme="minorHAnsi" w:cstheme="minorHAnsi"/>
          <w:b/>
          <w:bCs/>
          <w:sz w:val="22"/>
          <w:szCs w:val="22"/>
        </w:rPr>
        <w:t>12.500.000,00 динари).</w:t>
      </w:r>
    </w:p>
    <w:p w:rsidR="004F2954" w:rsidRPr="002602C6" w:rsidRDefault="00EA6100">
      <w:pPr>
        <w:pStyle w:val="Normal11"/>
        <w:spacing w:before="0" w:beforeAutospacing="0" w:after="0" w:afterAutospacing="0"/>
        <w:ind w:firstLine="720"/>
        <w:jc w:val="both"/>
        <w:rPr>
          <w:rFonts w:asciiTheme="minorHAnsi" w:hAnsiTheme="minorHAnsi" w:cstheme="minorHAnsi"/>
          <w:b/>
          <w:sz w:val="22"/>
          <w:szCs w:val="22"/>
        </w:rPr>
      </w:pPr>
      <w:r w:rsidRPr="002602C6">
        <w:rPr>
          <w:rFonts w:asciiTheme="minorHAnsi" w:hAnsiTheme="minorHAnsi" w:cstheme="minorHAnsi"/>
          <w:b/>
          <w:sz w:val="22"/>
          <w:szCs w:val="22"/>
        </w:rPr>
        <w:t xml:space="preserve">Максимална сума средствох на хтору хаснователє можу конкуровац то 3.600.000,00 динари </w:t>
      </w:r>
      <w:r w:rsidRPr="002602C6">
        <w:rPr>
          <w:rFonts w:asciiTheme="minorHAnsi" w:hAnsiTheme="minorHAnsi" w:cstheme="minorHAnsi"/>
          <w:b/>
          <w:sz w:val="22"/>
          <w:szCs w:val="22"/>
          <w:u w:val="single"/>
        </w:rPr>
        <w:t>з урахованим ПДВ-ом.</w:t>
      </w:r>
    </w:p>
    <w:p w:rsidR="004F2954" w:rsidRPr="002602C6" w:rsidRDefault="00EA6100">
      <w:pPr>
        <w:pStyle w:val="Normal11"/>
        <w:spacing w:before="0" w:beforeAutospacing="0" w:after="0" w:afterAutospacing="0"/>
        <w:ind w:firstLine="706"/>
        <w:jc w:val="both"/>
        <w:rPr>
          <w:rFonts w:asciiTheme="minorHAnsi" w:hAnsiTheme="minorHAnsi" w:cstheme="minorHAnsi"/>
          <w:sz w:val="22"/>
          <w:szCs w:val="22"/>
        </w:rPr>
      </w:pPr>
      <w:r w:rsidRPr="002602C6">
        <w:rPr>
          <w:rFonts w:asciiTheme="minorHAnsi" w:hAnsiTheme="minorHAnsi" w:cstheme="minorHAnsi"/>
          <w:sz w:val="22"/>
          <w:szCs w:val="22"/>
        </w:rPr>
        <w:t>Средства зоз пасусу 1. того члена ше будзе додзельовац прейґ Конкурсу хтори ше обяви у «Службених новинох Автономней покраїни Войводини» и на интернет боку хасновательох буджетних средствох, а информацию о Конкурсу и адресу интернет презентациї на хторей обявени Конкурс ше обявює у найменєй єдних дньових новинох хтори ше дистрибуує за цалу територию Републики Сербиї.</w:t>
      </w:r>
    </w:p>
    <w:p w:rsidR="004F2954" w:rsidRPr="002602C6" w:rsidRDefault="00EA6100">
      <w:pPr>
        <w:spacing w:after="0"/>
        <w:ind w:firstLine="706"/>
        <w:rPr>
          <w:rFonts w:cstheme="minorHAnsi"/>
        </w:rPr>
      </w:pPr>
      <w:r w:rsidRPr="002602C6">
        <w:rPr>
          <w:rFonts w:cstheme="minorHAnsi"/>
          <w:u w:val="single"/>
        </w:rPr>
        <w:t xml:space="preserve">Средства ше додзелює за виводзенє роботох зоз хторима ше унапредзує безпечносц обєктох установох основного и штреднього образованя и воспитаня на териториї Автономней покраїни Войводини и то за: </w:t>
      </w:r>
      <w:r w:rsidRPr="002602C6">
        <w:rPr>
          <w:rFonts w:cstheme="minorHAnsi"/>
          <w:b/>
          <w:i/>
          <w:u w:val="single"/>
        </w:rPr>
        <w:t xml:space="preserve">роботи на громобранских инсталацийох, роботи вязани за защиту од огня (уключуюци роботи на гидрантских мрежох, уградзованє инсталацийох за автоматске явянє огня, уградзованє евакуацийного ошвиценя и сиґнализациї), роботи </w:t>
      </w:r>
      <w:r w:rsidRPr="002602C6">
        <w:rPr>
          <w:rFonts w:cstheme="minorHAnsi"/>
          <w:b/>
          <w:i/>
          <w:u w:val="single"/>
        </w:rPr>
        <w:lastRenderedPageBreak/>
        <w:t>на оградох и капурох комплексу школи, уградзованє сиґурносних дзверох, роботи на заменьованю очкодованих електроинсталацийох</w:t>
      </w:r>
      <w:r w:rsidRPr="002602C6">
        <w:rPr>
          <w:rFonts w:cstheme="minorHAnsi"/>
          <w:u w:val="single"/>
        </w:rPr>
        <w:t xml:space="preserve"> и други подобни роботи хтори ше дотикаю безпечносци.</w:t>
      </w:r>
    </w:p>
    <w:p w:rsidR="004F2954" w:rsidRPr="002602C6" w:rsidRDefault="00EA6100">
      <w:pPr>
        <w:pStyle w:val="Normal11"/>
        <w:spacing w:before="0" w:beforeAutospacing="0" w:after="0" w:afterAutospacing="0"/>
        <w:ind w:firstLine="706"/>
        <w:jc w:val="both"/>
        <w:rPr>
          <w:rFonts w:asciiTheme="minorHAnsi" w:hAnsiTheme="minorHAnsi" w:cstheme="minorHAnsi"/>
          <w:sz w:val="22"/>
          <w:szCs w:val="22"/>
          <w:highlight w:val="yellow"/>
        </w:rPr>
      </w:pPr>
      <w:r w:rsidRPr="002602C6">
        <w:rPr>
          <w:rFonts w:asciiTheme="minorHAnsi" w:hAnsiTheme="minorHAnsi" w:cstheme="minorHAnsi"/>
          <w:sz w:val="22"/>
          <w:szCs w:val="22"/>
        </w:rPr>
        <w:t>Средства ше нє додзелює за роботи чийо финансованє у полней суми обезпечене з других жридлох.</w:t>
      </w:r>
    </w:p>
    <w:p w:rsidR="004F2954" w:rsidRPr="002602C6" w:rsidRDefault="00EA6100">
      <w:pPr>
        <w:pStyle w:val="Normal11"/>
        <w:spacing w:before="0" w:beforeAutospacing="0" w:after="0" w:afterAutospacing="0"/>
        <w:jc w:val="both"/>
        <w:rPr>
          <w:rFonts w:asciiTheme="minorHAnsi" w:hAnsiTheme="minorHAnsi" w:cstheme="minorHAnsi"/>
          <w:sz w:val="22"/>
          <w:szCs w:val="22"/>
        </w:rPr>
      </w:pPr>
      <w:r w:rsidRPr="002602C6">
        <w:rPr>
          <w:rFonts w:asciiTheme="minorHAnsi" w:hAnsiTheme="minorHAnsi" w:cstheme="minorHAnsi"/>
          <w:sz w:val="22"/>
          <w:szCs w:val="22"/>
        </w:rPr>
        <w:tab/>
        <w:t>Конкурс або информацию о Конкурсу и адресу интернет презентациї на хторей обявени Конкурс мож обявиц и на язикох националних меншинох – националних заєднїцох, хтори ше службено хаснує у роботи орґанох Автономней покраїни Войводини.</w:t>
      </w:r>
    </w:p>
    <w:p w:rsidR="004F2954" w:rsidRPr="002602C6" w:rsidRDefault="00EA6100">
      <w:pPr>
        <w:pStyle w:val="Normal11"/>
        <w:spacing w:before="0" w:beforeAutospacing="0" w:after="0" w:afterAutospacing="0"/>
        <w:jc w:val="both"/>
        <w:rPr>
          <w:rFonts w:asciiTheme="minorHAnsi" w:hAnsiTheme="minorHAnsi" w:cstheme="minorHAnsi"/>
          <w:sz w:val="22"/>
          <w:szCs w:val="22"/>
        </w:rPr>
      </w:pPr>
      <w:r w:rsidRPr="002602C6">
        <w:rPr>
          <w:rFonts w:asciiTheme="minorHAnsi" w:hAnsiTheme="minorHAnsi" w:cstheme="minorHAnsi"/>
          <w:sz w:val="22"/>
          <w:szCs w:val="22"/>
        </w:rPr>
        <w:tab/>
        <w:t xml:space="preserve">Конкурс отворени </w:t>
      </w:r>
      <w:r w:rsidRPr="002602C6">
        <w:rPr>
          <w:rFonts w:asciiTheme="minorHAnsi" w:hAnsiTheme="minorHAnsi" w:cstheme="minorHAnsi"/>
          <w:b/>
          <w:sz w:val="22"/>
          <w:szCs w:val="22"/>
        </w:rPr>
        <w:t>од 5.8.2025. року по 1.9.2025. року.</w:t>
      </w:r>
    </w:p>
    <w:p w:rsidR="004F2954" w:rsidRPr="002602C6" w:rsidRDefault="00EA6100">
      <w:pPr>
        <w:pStyle w:val="Normal11"/>
        <w:spacing w:before="0" w:beforeAutospacing="0" w:after="0" w:afterAutospacing="0"/>
        <w:ind w:firstLine="706"/>
        <w:jc w:val="both"/>
        <w:rPr>
          <w:rFonts w:asciiTheme="minorHAnsi" w:hAnsiTheme="minorHAnsi" w:cstheme="minorHAnsi"/>
          <w:sz w:val="22"/>
          <w:szCs w:val="22"/>
        </w:rPr>
      </w:pPr>
      <w:r w:rsidRPr="002602C6">
        <w:rPr>
          <w:rFonts w:asciiTheme="minorHAnsi" w:hAnsiTheme="minorHAnsi" w:cstheme="minorHAnsi"/>
          <w:sz w:val="22"/>
          <w:szCs w:val="22"/>
        </w:rPr>
        <w:t xml:space="preserve">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Конкурсу, способ и термин за подношенє приявох на Конкурс, як и другу документацию з хтору ше доказує сполнєтосц условийох и критериюмох за подношенє прияви на Конкурс. </w:t>
      </w:r>
    </w:p>
    <w:p w:rsidR="004F2954" w:rsidRPr="002602C6" w:rsidRDefault="00EA6100">
      <w:pPr>
        <w:pStyle w:val="Normal11"/>
        <w:spacing w:before="0" w:beforeAutospacing="0" w:after="0" w:afterAutospacing="0"/>
        <w:ind w:firstLine="720"/>
        <w:jc w:val="both"/>
        <w:rPr>
          <w:rFonts w:asciiTheme="minorHAnsi" w:hAnsiTheme="minorHAnsi" w:cstheme="minorHAnsi"/>
          <w:sz w:val="22"/>
          <w:szCs w:val="22"/>
        </w:rPr>
      </w:pPr>
      <w:r w:rsidRPr="002602C6">
        <w:rPr>
          <w:rFonts w:asciiTheme="minorHAnsi" w:hAnsiTheme="minorHAnsi" w:cstheme="minorHAnsi"/>
          <w:sz w:val="22"/>
          <w:szCs w:val="22"/>
        </w:rPr>
        <w:t>Документацию поднєшену на Конкурс ше нє враца.</w:t>
      </w:r>
      <w:bookmarkStart w:id="2" w:name="clan_4"/>
      <w:bookmarkEnd w:id="2"/>
    </w:p>
    <w:p w:rsidR="004F2954" w:rsidRPr="002602C6" w:rsidRDefault="004F2954">
      <w:pPr>
        <w:pStyle w:val="Normal1"/>
        <w:spacing w:before="0" w:beforeAutospacing="0" w:after="0" w:afterAutospacing="0"/>
        <w:rPr>
          <w:rFonts w:asciiTheme="minorHAnsi" w:hAnsiTheme="minorHAnsi" w:cstheme="minorHAnsi"/>
          <w:lang w:val="sr-Cyrl-CS"/>
        </w:rPr>
      </w:pPr>
    </w:p>
    <w:p w:rsidR="004F2954" w:rsidRPr="002602C6" w:rsidRDefault="00EA6100">
      <w:pPr>
        <w:pStyle w:val="clan"/>
        <w:spacing w:before="0" w:after="0"/>
        <w:rPr>
          <w:rFonts w:asciiTheme="minorHAnsi" w:hAnsiTheme="minorHAnsi" w:cstheme="minorHAnsi"/>
          <w:sz w:val="22"/>
          <w:szCs w:val="22"/>
        </w:rPr>
      </w:pPr>
      <w:bookmarkStart w:id="3" w:name="clan_5"/>
      <w:bookmarkEnd w:id="3"/>
      <w:r w:rsidRPr="002602C6">
        <w:rPr>
          <w:rFonts w:asciiTheme="minorHAnsi" w:hAnsiTheme="minorHAnsi" w:cstheme="minorHAnsi"/>
          <w:sz w:val="22"/>
          <w:szCs w:val="22"/>
        </w:rPr>
        <w:t>Член 4.</w:t>
      </w:r>
    </w:p>
    <w:p w:rsidR="004F2954" w:rsidRPr="002602C6" w:rsidRDefault="004F2954">
      <w:pPr>
        <w:pStyle w:val="clan"/>
        <w:spacing w:before="0" w:after="0"/>
        <w:rPr>
          <w:rFonts w:asciiTheme="minorHAnsi" w:hAnsiTheme="minorHAnsi" w:cstheme="minorHAnsi"/>
          <w:sz w:val="22"/>
          <w:szCs w:val="22"/>
          <w:lang w:val="sr-Cyrl-CS"/>
        </w:rPr>
      </w:pPr>
    </w:p>
    <w:p w:rsidR="004F2954" w:rsidRPr="002602C6" w:rsidRDefault="00EA6100">
      <w:pPr>
        <w:pStyle w:val="Normal1"/>
        <w:spacing w:before="0" w:beforeAutospacing="0" w:after="0" w:afterAutospacing="0"/>
        <w:ind w:firstLine="708"/>
        <w:jc w:val="both"/>
        <w:rPr>
          <w:rFonts w:asciiTheme="minorHAnsi" w:hAnsiTheme="minorHAnsi" w:cstheme="minorHAnsi"/>
        </w:rPr>
      </w:pPr>
      <w:r w:rsidRPr="002602C6">
        <w:rPr>
          <w:rFonts w:asciiTheme="minorHAnsi" w:hAnsiTheme="minorHAnsi" w:cstheme="minorHAnsi"/>
        </w:rPr>
        <w:t>Прияву на Конкурс ше подноши на єдинственим формуларе хтори ше обяви на интернет боку Секретарияту у чаше хтори по правилу нє може буц кратши як 15 днї по обявйованю Конкурсу.</w:t>
      </w:r>
    </w:p>
    <w:p w:rsidR="004F2954" w:rsidRPr="002602C6" w:rsidRDefault="00EA6100">
      <w:pPr>
        <w:pStyle w:val="Normal1"/>
        <w:spacing w:before="0" w:beforeAutospacing="0" w:after="0" w:afterAutospacing="0"/>
        <w:ind w:firstLine="708"/>
        <w:jc w:val="both"/>
        <w:rPr>
          <w:rFonts w:asciiTheme="minorHAnsi" w:hAnsiTheme="minorHAnsi" w:cstheme="minorHAnsi"/>
        </w:rPr>
      </w:pPr>
      <w:r w:rsidRPr="002602C6">
        <w:rPr>
          <w:rFonts w:asciiTheme="minorHAnsi" w:hAnsiTheme="minorHAnsi" w:cstheme="minorHAnsi"/>
        </w:rPr>
        <w:t>Число приявох хтори єден подношитель може поднєсц нє огранїчене, окрем у случаю же з конкурсом то иншак нє одредзене.</w:t>
      </w:r>
    </w:p>
    <w:p w:rsidR="004F2954" w:rsidRPr="002602C6" w:rsidRDefault="00EA6100">
      <w:pPr>
        <w:pStyle w:val="Normal1"/>
        <w:spacing w:before="0" w:beforeAutospacing="0" w:after="0" w:afterAutospacing="0"/>
        <w:ind w:firstLine="708"/>
        <w:jc w:val="both"/>
        <w:rPr>
          <w:rFonts w:asciiTheme="minorHAnsi" w:hAnsiTheme="minorHAnsi" w:cstheme="minorHAnsi"/>
          <w:strike/>
        </w:rPr>
      </w:pPr>
      <w:r w:rsidRPr="002602C6">
        <w:rPr>
          <w:rFonts w:asciiTheme="minorHAnsi" w:hAnsiTheme="minorHAnsi" w:cstheme="minorHAnsi"/>
        </w:rPr>
        <w:t xml:space="preserve">Документацию хтору ше подноши ґу прияви на Конкурс, Секретарият предпише у Конкурсу. </w:t>
      </w:r>
    </w:p>
    <w:p w:rsidR="004F2954" w:rsidRPr="002602C6" w:rsidRDefault="00EA6100">
      <w:pPr>
        <w:pStyle w:val="Normal1"/>
        <w:spacing w:before="0" w:beforeAutospacing="0" w:after="0" w:afterAutospacing="0"/>
        <w:ind w:firstLine="708"/>
        <w:jc w:val="both"/>
        <w:rPr>
          <w:rFonts w:asciiTheme="minorHAnsi" w:hAnsiTheme="minorHAnsi" w:cstheme="minorHAnsi"/>
        </w:rPr>
      </w:pPr>
      <w:r w:rsidRPr="002602C6">
        <w:rPr>
          <w:rFonts w:asciiTheme="minorHAnsi" w:hAnsiTheme="minorHAnsi" w:cstheme="minorHAnsi"/>
        </w:rPr>
        <w:t>Секретарият затримує право од подношителя прияви, по потреби, питац додатну документацию и информациї.</w:t>
      </w:r>
    </w:p>
    <w:p w:rsidR="004F2954" w:rsidRPr="002602C6" w:rsidRDefault="004F2954" w:rsidP="00947A69">
      <w:pPr>
        <w:pStyle w:val="Normal1"/>
        <w:spacing w:before="0" w:beforeAutospacing="0" w:after="0" w:afterAutospacing="0"/>
        <w:jc w:val="center"/>
        <w:rPr>
          <w:rFonts w:asciiTheme="minorHAnsi" w:hAnsiTheme="minorHAnsi" w:cstheme="minorHAnsi"/>
          <w:lang w:val="sr-Cyrl-CS"/>
        </w:rPr>
      </w:pPr>
    </w:p>
    <w:p w:rsidR="004F2954" w:rsidRPr="002602C6" w:rsidRDefault="00EA6100">
      <w:pPr>
        <w:pStyle w:val="clan"/>
        <w:tabs>
          <w:tab w:val="left" w:pos="720"/>
          <w:tab w:val="left" w:pos="810"/>
        </w:tabs>
        <w:spacing w:before="0" w:after="0"/>
        <w:rPr>
          <w:rFonts w:asciiTheme="minorHAnsi" w:hAnsiTheme="minorHAnsi" w:cstheme="minorHAnsi"/>
          <w:sz w:val="22"/>
          <w:szCs w:val="22"/>
        </w:rPr>
      </w:pPr>
      <w:bookmarkStart w:id="4" w:name="clan_6"/>
      <w:bookmarkEnd w:id="4"/>
      <w:r w:rsidRPr="002602C6">
        <w:rPr>
          <w:rFonts w:asciiTheme="minorHAnsi" w:hAnsiTheme="minorHAnsi" w:cstheme="minorHAnsi"/>
          <w:sz w:val="22"/>
          <w:szCs w:val="22"/>
        </w:rPr>
        <w:t>Член 5.</w:t>
      </w:r>
    </w:p>
    <w:p w:rsidR="004F2954" w:rsidRPr="002602C6" w:rsidRDefault="004F2954" w:rsidP="00947A69">
      <w:pPr>
        <w:pStyle w:val="Normal1"/>
        <w:spacing w:before="0" w:beforeAutospacing="0" w:after="0" w:afterAutospacing="0"/>
        <w:jc w:val="center"/>
        <w:rPr>
          <w:rFonts w:asciiTheme="minorHAnsi" w:hAnsiTheme="minorHAnsi" w:cstheme="minorHAnsi"/>
          <w:b/>
          <w:lang w:val="sr-Cyrl-CS"/>
        </w:rPr>
      </w:pPr>
    </w:p>
    <w:p w:rsidR="004F2954" w:rsidRPr="002602C6" w:rsidRDefault="00EA6100">
      <w:pPr>
        <w:pStyle w:val="Normal11"/>
        <w:spacing w:before="0" w:beforeAutospacing="0" w:after="0" w:afterAutospacing="0"/>
        <w:ind w:firstLine="720"/>
        <w:jc w:val="both"/>
        <w:rPr>
          <w:rFonts w:asciiTheme="minorHAnsi" w:hAnsiTheme="minorHAnsi" w:cstheme="minorHAnsi"/>
          <w:sz w:val="22"/>
          <w:szCs w:val="22"/>
        </w:rPr>
      </w:pPr>
      <w:r w:rsidRPr="002602C6">
        <w:rPr>
          <w:rFonts w:asciiTheme="minorHAnsi" w:hAnsiTheme="minorHAnsi" w:cstheme="minorHAnsi"/>
          <w:sz w:val="22"/>
          <w:szCs w:val="22"/>
        </w:rPr>
        <w:t>Покраїнски секретар хтори компетентни за роботи образованя (у дальшим тексту: покраїнски секретар) формує Комисию за запровадзованє Конкурсу за финансованє и софинансованє активносцох хтори вязани за унапредзенє безпечносци обєктох установох основного и штреднього образованя и воспитаня на териториї Автономней покраїни Войводини – виводзенє робтох (у дальшим тексту: Комисия).</w:t>
      </w:r>
    </w:p>
    <w:p w:rsidR="004F2954" w:rsidRPr="002602C6" w:rsidRDefault="00EA6100">
      <w:pPr>
        <w:pStyle w:val="Normal11"/>
        <w:spacing w:before="0" w:beforeAutospacing="0" w:after="0" w:afterAutospacing="0"/>
        <w:ind w:firstLine="720"/>
        <w:jc w:val="both"/>
        <w:rPr>
          <w:rFonts w:asciiTheme="minorHAnsi" w:hAnsiTheme="minorHAnsi" w:cstheme="minorHAnsi"/>
          <w:sz w:val="22"/>
          <w:szCs w:val="22"/>
        </w:rPr>
      </w:pPr>
      <w:r w:rsidRPr="002602C6">
        <w:rPr>
          <w:rFonts w:asciiTheme="minorHAnsi" w:hAnsiTheme="minorHAnsi" w:cstheme="minorHAnsi"/>
          <w:sz w:val="22"/>
          <w:szCs w:val="22"/>
        </w:rPr>
        <w:t>Члени Комисиї длужни подписац вияву же нє маю приватни интерес у вязи з роботу и одлучованьом Комисиї, односно запровадзованьом Конкурсу (вияву о нєиснованю зраженя интересох).</w:t>
      </w:r>
    </w:p>
    <w:p w:rsidR="004F2954" w:rsidRPr="002602C6" w:rsidRDefault="00EA6100">
      <w:pPr>
        <w:pStyle w:val="Normal11"/>
        <w:spacing w:before="0" w:beforeAutospacing="0" w:after="0" w:afterAutospacing="0"/>
        <w:ind w:firstLine="720"/>
        <w:jc w:val="both"/>
        <w:rPr>
          <w:rFonts w:asciiTheme="minorHAnsi" w:hAnsiTheme="minorHAnsi" w:cstheme="minorHAnsi"/>
          <w:sz w:val="22"/>
          <w:szCs w:val="22"/>
        </w:rPr>
      </w:pPr>
      <w:r w:rsidRPr="002602C6">
        <w:rPr>
          <w:rFonts w:asciiTheme="minorHAnsi" w:hAnsiTheme="minorHAnsi" w:cstheme="minorHAnsi"/>
          <w:sz w:val="22"/>
          <w:szCs w:val="22"/>
        </w:rPr>
        <w:t xml:space="preserve"> 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субєкту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интересу.</w:t>
      </w:r>
    </w:p>
    <w:p w:rsidR="004F2954" w:rsidRPr="002602C6" w:rsidRDefault="00EA6100">
      <w:pPr>
        <w:pStyle w:val="Normal11"/>
        <w:spacing w:before="0" w:beforeAutospacing="0" w:after="0" w:afterAutospacing="0"/>
        <w:ind w:firstLine="720"/>
        <w:jc w:val="both"/>
        <w:rPr>
          <w:rFonts w:asciiTheme="minorHAnsi" w:hAnsiTheme="minorHAnsi" w:cstheme="minorHAnsi"/>
          <w:sz w:val="22"/>
          <w:szCs w:val="22"/>
        </w:rPr>
      </w:pPr>
      <w:r w:rsidRPr="002602C6">
        <w:rPr>
          <w:rFonts w:asciiTheme="minorHAnsi" w:hAnsiTheme="minorHAnsi" w:cstheme="minorHAnsi"/>
          <w:sz w:val="22"/>
          <w:szCs w:val="22"/>
        </w:rPr>
        <w:t xml:space="preserve">Член Комисиї подписує вияву пред тим як цо поднєє перши дїї у вязи з Kонкурсом. </w:t>
      </w:r>
    </w:p>
    <w:p w:rsidR="00947A69" w:rsidRDefault="00EA6100" w:rsidP="00947A69">
      <w:pPr>
        <w:pStyle w:val="Normal11"/>
        <w:spacing w:before="0" w:beforeAutospacing="0" w:after="0" w:afterAutospacing="0"/>
        <w:ind w:firstLine="720"/>
        <w:jc w:val="both"/>
        <w:rPr>
          <w:rFonts w:asciiTheme="minorHAnsi" w:hAnsiTheme="minorHAnsi" w:cstheme="minorHAnsi"/>
          <w:sz w:val="22"/>
          <w:szCs w:val="22"/>
        </w:rPr>
      </w:pPr>
      <w:r w:rsidRPr="002602C6">
        <w:rPr>
          <w:rFonts w:asciiTheme="minorHAnsi" w:hAnsiTheme="minorHAnsi" w:cstheme="minorHAnsi"/>
          <w:sz w:val="22"/>
          <w:szCs w:val="22"/>
        </w:rPr>
        <w:t>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Комисиї менує нового члена як замену.</w:t>
      </w:r>
    </w:p>
    <w:p w:rsidR="00947A69" w:rsidRDefault="00EA6100" w:rsidP="00947A69">
      <w:pPr>
        <w:pStyle w:val="Normal11"/>
        <w:spacing w:before="0" w:beforeAutospacing="0" w:after="0" w:afterAutospacing="0"/>
        <w:ind w:firstLine="720"/>
        <w:jc w:val="both"/>
        <w:rPr>
          <w:rFonts w:asciiTheme="minorHAnsi" w:hAnsiTheme="minorHAnsi" w:cstheme="minorHAnsi"/>
          <w:sz w:val="22"/>
          <w:szCs w:val="22"/>
        </w:rPr>
      </w:pPr>
      <w:r w:rsidRPr="002602C6">
        <w:rPr>
          <w:rFonts w:asciiTheme="minorHAnsi" w:hAnsiTheme="minorHAnsi" w:cstheme="minorHAnsi"/>
          <w:sz w:val="22"/>
          <w:szCs w:val="22"/>
        </w:rPr>
        <w:t xml:space="preserve">Комисия розпатра поднєшени прияви на Kонкурс. </w:t>
      </w:r>
    </w:p>
    <w:p w:rsidR="00947A69" w:rsidRDefault="00EA6100" w:rsidP="00947A69">
      <w:pPr>
        <w:pStyle w:val="Normal11"/>
        <w:spacing w:before="0" w:beforeAutospacing="0" w:after="0" w:afterAutospacing="0"/>
        <w:ind w:firstLine="720"/>
        <w:jc w:val="both"/>
        <w:rPr>
          <w:rFonts w:asciiTheme="minorHAnsi" w:hAnsiTheme="minorHAnsi" w:cstheme="minorHAnsi"/>
          <w:sz w:val="22"/>
          <w:szCs w:val="22"/>
        </w:rPr>
      </w:pPr>
      <w:r w:rsidRPr="002602C6">
        <w:rPr>
          <w:rFonts w:asciiTheme="minorHAnsi" w:hAnsiTheme="minorHAnsi" w:cstheme="minorHAnsi"/>
          <w:sz w:val="22"/>
          <w:szCs w:val="22"/>
        </w:rPr>
        <w:t>Комисия утвердзує сполнєтосц предписаних условийох на Kонкурсу.</w:t>
      </w:r>
    </w:p>
    <w:p w:rsidR="004F2954" w:rsidRPr="002602C6" w:rsidRDefault="00EA6100" w:rsidP="00947A69">
      <w:pPr>
        <w:pStyle w:val="Normal11"/>
        <w:spacing w:before="0" w:beforeAutospacing="0" w:after="0" w:afterAutospacing="0"/>
        <w:ind w:firstLine="720"/>
        <w:jc w:val="both"/>
        <w:rPr>
          <w:rFonts w:asciiTheme="minorHAnsi" w:hAnsiTheme="minorHAnsi" w:cstheme="minorHAnsi"/>
          <w:sz w:val="22"/>
          <w:szCs w:val="22"/>
        </w:rPr>
      </w:pPr>
      <w:r w:rsidRPr="002602C6">
        <w:rPr>
          <w:rFonts w:asciiTheme="minorHAnsi" w:hAnsiTheme="minorHAnsi" w:cstheme="minorHAnsi"/>
          <w:sz w:val="22"/>
          <w:szCs w:val="22"/>
        </w:rPr>
        <w:lastRenderedPageBreak/>
        <w:t>По розпатраню поднєшених приявох на Конкурс, Комисия составя предкладанє за додзельованє средствох и доручує го покраїнскому секретарови.</w:t>
      </w:r>
    </w:p>
    <w:p w:rsidR="004F2954" w:rsidRPr="002602C6" w:rsidRDefault="004F2954" w:rsidP="00947A69">
      <w:pPr>
        <w:pStyle w:val="Normal11"/>
        <w:spacing w:before="0" w:beforeAutospacing="0" w:after="0" w:afterAutospacing="0"/>
        <w:jc w:val="center"/>
        <w:rPr>
          <w:rFonts w:asciiTheme="minorHAnsi" w:hAnsiTheme="minorHAnsi" w:cstheme="minorHAnsi"/>
          <w:sz w:val="22"/>
          <w:szCs w:val="22"/>
        </w:rPr>
      </w:pPr>
      <w:bookmarkStart w:id="5" w:name="clan_7"/>
      <w:bookmarkEnd w:id="5"/>
    </w:p>
    <w:p w:rsidR="00F42053" w:rsidRDefault="00EA6100" w:rsidP="00F42053">
      <w:pPr>
        <w:pStyle w:val="clan"/>
        <w:spacing w:before="0" w:after="0"/>
        <w:rPr>
          <w:rFonts w:asciiTheme="minorHAnsi" w:hAnsiTheme="minorHAnsi" w:cstheme="minorHAnsi"/>
          <w:sz w:val="22"/>
          <w:szCs w:val="22"/>
        </w:rPr>
      </w:pPr>
      <w:r w:rsidRPr="002602C6">
        <w:rPr>
          <w:rFonts w:asciiTheme="minorHAnsi" w:hAnsiTheme="minorHAnsi" w:cstheme="minorHAnsi"/>
          <w:sz w:val="22"/>
          <w:szCs w:val="22"/>
        </w:rPr>
        <w:t>Член 6.</w:t>
      </w:r>
    </w:p>
    <w:p w:rsidR="00F42053" w:rsidRDefault="00F42053" w:rsidP="00F42053">
      <w:pPr>
        <w:pStyle w:val="clan"/>
        <w:spacing w:before="0" w:after="0"/>
        <w:jc w:val="left"/>
        <w:rPr>
          <w:rFonts w:asciiTheme="minorHAnsi" w:hAnsiTheme="minorHAnsi" w:cstheme="minorHAnsi"/>
          <w:sz w:val="22"/>
          <w:szCs w:val="22"/>
        </w:rPr>
      </w:pPr>
    </w:p>
    <w:p w:rsidR="004F2954" w:rsidRPr="00F42053" w:rsidRDefault="00EA6100" w:rsidP="00F42053">
      <w:pPr>
        <w:pStyle w:val="clan"/>
        <w:spacing w:before="0" w:after="0"/>
        <w:ind w:firstLine="706"/>
        <w:jc w:val="left"/>
        <w:rPr>
          <w:rFonts w:asciiTheme="minorHAnsi" w:hAnsiTheme="minorHAnsi" w:cstheme="minorHAnsi"/>
          <w:b w:val="0"/>
          <w:sz w:val="22"/>
          <w:szCs w:val="22"/>
        </w:rPr>
      </w:pPr>
      <w:r w:rsidRPr="00F42053">
        <w:rPr>
          <w:rFonts w:asciiTheme="minorHAnsi" w:hAnsiTheme="minorHAnsi" w:cstheme="minorHAnsi"/>
          <w:b w:val="0"/>
          <w:sz w:val="22"/>
          <w:szCs w:val="22"/>
        </w:rPr>
        <w:t>По виходзеню термину за подношенє приявох, Комисия приступа ґу розпатраню приявох.</w:t>
      </w:r>
    </w:p>
    <w:p w:rsidR="004F2954" w:rsidRPr="00F42053" w:rsidRDefault="00EA6100">
      <w:pPr>
        <w:spacing w:line="100" w:lineRule="atLeast"/>
        <w:ind w:left="-284" w:right="-431" w:firstLine="283"/>
        <w:jc w:val="both"/>
        <w:rPr>
          <w:rFonts w:cstheme="minorHAnsi"/>
        </w:rPr>
      </w:pPr>
      <w:r w:rsidRPr="00F42053">
        <w:rPr>
          <w:rFonts w:cstheme="minorHAnsi"/>
        </w:rPr>
        <w:t>Комисия нє будзе розпатрац нєподполни и нєдошлєбодзени прияви и то:</w:t>
      </w:r>
    </w:p>
    <w:p w:rsidR="004F2954" w:rsidRPr="002602C6" w:rsidRDefault="00EA6100">
      <w:pPr>
        <w:pStyle w:val="ListParagraph"/>
        <w:numPr>
          <w:ilvl w:val="0"/>
          <w:numId w:val="2"/>
        </w:numPr>
        <w:rPr>
          <w:rFonts w:asciiTheme="minorHAnsi" w:hAnsiTheme="minorHAnsi" w:cstheme="minorHAnsi"/>
        </w:rPr>
      </w:pPr>
      <w:r w:rsidRPr="002602C6">
        <w:rPr>
          <w:rFonts w:asciiTheme="minorHAnsi" w:hAnsiTheme="minorHAnsi" w:cstheme="minorHAnsi"/>
        </w:rPr>
        <w:t>нєподполни прияви (нєправилно виполнєти прияви, т.є. прияви у хторих нє виполнєти шицки обовязни поля, прияви хтори нє подписани и нє печатовани, прияви чий вредносни л</w:t>
      </w:r>
      <w:r w:rsidR="00F42053">
        <w:rPr>
          <w:rFonts w:asciiTheme="minorHAnsi" w:hAnsiTheme="minorHAnsi" w:cstheme="minorHAnsi"/>
        </w:rPr>
        <w:t>имит менши як 3.600.</w:t>
      </w:r>
      <w:r w:rsidRPr="002602C6">
        <w:rPr>
          <w:rFonts w:asciiTheme="minorHAnsi" w:hAnsiTheme="minorHAnsi" w:cstheme="minorHAnsi"/>
        </w:rPr>
        <w:t>000,00 динари, прияви ґу хторим приложена документация хтора глєдана зоз Конкурсом доручена зоз нє</w:t>
      </w:r>
      <w:r w:rsidR="00F42053">
        <w:rPr>
          <w:rFonts w:asciiTheme="minorHAnsi" w:hAnsiTheme="minorHAnsi" w:cstheme="minorHAnsi"/>
        </w:rPr>
        <w:t>достатками и/або є нє доручена);</w:t>
      </w:r>
    </w:p>
    <w:p w:rsidR="004F2954" w:rsidRPr="002602C6" w:rsidRDefault="00EA6100">
      <w:pPr>
        <w:pStyle w:val="Normal1"/>
        <w:numPr>
          <w:ilvl w:val="0"/>
          <w:numId w:val="2"/>
        </w:numPr>
        <w:spacing w:before="0" w:beforeAutospacing="0" w:after="0" w:afterAutospacing="0"/>
        <w:rPr>
          <w:rFonts w:asciiTheme="minorHAnsi" w:hAnsiTheme="minorHAnsi" w:cstheme="minorHAnsi"/>
        </w:rPr>
      </w:pPr>
      <w:r w:rsidRPr="002602C6">
        <w:rPr>
          <w:rFonts w:asciiTheme="minorHAnsi" w:hAnsiTheme="minorHAnsi" w:cstheme="minorHAnsi"/>
        </w:rPr>
        <w:t>нєблагочасни прияви (прияви хтори послати по термину хтори назна</w:t>
      </w:r>
      <w:r w:rsidR="00F42053">
        <w:rPr>
          <w:rFonts w:asciiTheme="minorHAnsi" w:hAnsiTheme="minorHAnsi" w:cstheme="minorHAnsi"/>
        </w:rPr>
        <w:t>чени як остатнї дзень Конкурсу);</w:t>
      </w:r>
    </w:p>
    <w:p w:rsidR="004F2954" w:rsidRPr="002602C6" w:rsidRDefault="004F2954">
      <w:pPr>
        <w:pStyle w:val="Normal1"/>
        <w:spacing w:before="0" w:beforeAutospacing="0" w:after="0" w:afterAutospacing="0"/>
        <w:ind w:leftChars="97" w:left="244" w:hangingChars="14" w:hanging="31"/>
        <w:rPr>
          <w:rFonts w:asciiTheme="minorHAnsi" w:hAnsiTheme="minorHAnsi" w:cstheme="minorHAnsi"/>
          <w:lang w:val="sr-Cyrl-CS"/>
        </w:rPr>
      </w:pPr>
    </w:p>
    <w:p w:rsidR="004F2954" w:rsidRPr="002602C6" w:rsidRDefault="00F42053">
      <w:pPr>
        <w:pStyle w:val="Normal1"/>
        <w:numPr>
          <w:ilvl w:val="0"/>
          <w:numId w:val="2"/>
        </w:numPr>
        <w:spacing w:before="0" w:beforeAutospacing="0" w:after="0" w:afterAutospacing="0"/>
        <w:rPr>
          <w:rFonts w:asciiTheme="minorHAnsi" w:hAnsiTheme="minorHAnsi" w:cstheme="minorHAnsi"/>
        </w:rPr>
      </w:pPr>
      <w:r>
        <w:rPr>
          <w:rFonts w:asciiTheme="minorHAnsi" w:hAnsiTheme="minorHAnsi" w:cstheme="minorHAnsi"/>
        </w:rPr>
        <w:t xml:space="preserve">нєдошлєбодзени </w:t>
      </w:r>
      <w:r w:rsidR="00EA6100" w:rsidRPr="002602C6">
        <w:rPr>
          <w:rFonts w:asciiTheme="minorHAnsi" w:hAnsiTheme="minorHAnsi" w:cstheme="minorHAnsi"/>
        </w:rPr>
        <w:t>прияви (прияви хтори поднєсли нєовласцени особи и субєкти хтор</w:t>
      </w:r>
      <w:r>
        <w:rPr>
          <w:rFonts w:asciiTheme="minorHAnsi" w:hAnsiTheme="minorHAnsi" w:cstheme="minorHAnsi"/>
        </w:rPr>
        <w:t>и нє предвидзени зоз Конкурсом);</w:t>
      </w:r>
    </w:p>
    <w:p w:rsidR="004F2954" w:rsidRPr="002602C6" w:rsidRDefault="004F2954">
      <w:pPr>
        <w:pStyle w:val="Normal1"/>
        <w:spacing w:before="0" w:beforeAutospacing="0" w:after="0" w:afterAutospacing="0"/>
        <w:ind w:leftChars="97" w:left="352" w:hangingChars="63" w:hanging="139"/>
        <w:rPr>
          <w:rFonts w:asciiTheme="minorHAnsi" w:hAnsiTheme="minorHAnsi" w:cstheme="minorHAnsi"/>
          <w:lang w:val="sr-Cyrl-CS"/>
        </w:rPr>
      </w:pPr>
    </w:p>
    <w:p w:rsidR="004F2954" w:rsidRPr="002602C6" w:rsidRDefault="00EA6100">
      <w:pPr>
        <w:pStyle w:val="Normal1"/>
        <w:numPr>
          <w:ilvl w:val="0"/>
          <w:numId w:val="2"/>
        </w:numPr>
        <w:spacing w:before="0" w:beforeAutospacing="0" w:after="0" w:afterAutospacing="0"/>
        <w:rPr>
          <w:rFonts w:asciiTheme="minorHAnsi" w:hAnsiTheme="minorHAnsi" w:cstheme="minorHAnsi"/>
        </w:rPr>
      </w:pPr>
      <w:r w:rsidRPr="002602C6">
        <w:rPr>
          <w:rFonts w:asciiTheme="minorHAnsi" w:hAnsiTheme="minorHAnsi" w:cstheme="minorHAnsi"/>
        </w:rPr>
        <w:t xml:space="preserve">прияви хтори ше нє одноша на з Конкурсом предвидзени наменки; </w:t>
      </w:r>
    </w:p>
    <w:p w:rsidR="004F2954" w:rsidRPr="002602C6" w:rsidRDefault="004F2954">
      <w:pPr>
        <w:pStyle w:val="Normal1"/>
        <w:spacing w:before="0" w:beforeAutospacing="0" w:after="0" w:afterAutospacing="0"/>
        <w:ind w:firstLineChars="150" w:firstLine="330"/>
        <w:rPr>
          <w:rFonts w:asciiTheme="minorHAnsi" w:hAnsiTheme="minorHAnsi" w:cstheme="minorHAnsi"/>
          <w:lang w:val="sr-Cyrl-CS"/>
        </w:rPr>
      </w:pPr>
    </w:p>
    <w:p w:rsidR="004F2954" w:rsidRPr="002602C6" w:rsidRDefault="00EA6100">
      <w:pPr>
        <w:pStyle w:val="Normal1"/>
        <w:numPr>
          <w:ilvl w:val="0"/>
          <w:numId w:val="2"/>
        </w:numPr>
        <w:spacing w:before="0" w:beforeAutospacing="0" w:after="0" w:afterAutospacing="0"/>
        <w:rPr>
          <w:rFonts w:asciiTheme="minorHAnsi" w:hAnsiTheme="minorHAnsi" w:cstheme="minorHAnsi"/>
        </w:rPr>
      </w:pPr>
      <w:r w:rsidRPr="002602C6">
        <w:rPr>
          <w:rFonts w:asciiTheme="minorHAnsi" w:hAnsiTheme="minorHAnsi" w:cstheme="minorHAnsi"/>
        </w:rPr>
        <w:t>прияви хасновательох хтори у предходним периодзе нє оправдали средства хтори додзелєни з покраїнского буджету прейґ финансийних и наративних звитох.</w:t>
      </w:r>
    </w:p>
    <w:p w:rsidR="00F42053" w:rsidRPr="007C7EF5" w:rsidRDefault="00F42053" w:rsidP="007C7EF5">
      <w:pPr>
        <w:pStyle w:val="Normal1"/>
        <w:spacing w:before="0" w:beforeAutospacing="0" w:after="0" w:afterAutospacing="0"/>
        <w:jc w:val="center"/>
        <w:rPr>
          <w:rFonts w:asciiTheme="minorHAnsi" w:hAnsiTheme="minorHAnsi" w:cstheme="minorHAnsi"/>
          <w:b/>
          <w:lang w:val="sr-Latn-RS"/>
        </w:rPr>
      </w:pPr>
    </w:p>
    <w:p w:rsidR="004F2954" w:rsidRPr="007C7EF5" w:rsidRDefault="00EA6100">
      <w:pPr>
        <w:pStyle w:val="Normal1"/>
        <w:spacing w:before="0" w:beforeAutospacing="0" w:after="0" w:afterAutospacing="0"/>
        <w:jc w:val="center"/>
        <w:rPr>
          <w:rFonts w:asciiTheme="minorHAnsi" w:hAnsiTheme="minorHAnsi" w:cstheme="minorHAnsi"/>
          <w:b/>
          <w:lang w:val="sr-Latn-RS"/>
        </w:rPr>
      </w:pPr>
      <w:r w:rsidRPr="007C7EF5">
        <w:rPr>
          <w:rFonts w:asciiTheme="minorHAnsi" w:hAnsiTheme="minorHAnsi" w:cstheme="minorHAnsi"/>
          <w:b/>
          <w:lang w:val="sr-Latn-RS"/>
        </w:rPr>
        <w:t>Член 7.</w:t>
      </w:r>
    </w:p>
    <w:p w:rsidR="004F2954" w:rsidRPr="007C7EF5" w:rsidRDefault="004F2954" w:rsidP="007C7EF5">
      <w:pPr>
        <w:pStyle w:val="Normal1"/>
        <w:spacing w:before="0" w:beforeAutospacing="0" w:after="0" w:afterAutospacing="0"/>
        <w:jc w:val="center"/>
        <w:rPr>
          <w:rFonts w:asciiTheme="minorHAnsi" w:hAnsiTheme="minorHAnsi" w:cstheme="minorHAnsi"/>
          <w:b/>
          <w:lang w:val="sr-Latn-RS"/>
        </w:rPr>
      </w:pPr>
    </w:p>
    <w:p w:rsidR="004F2954" w:rsidRPr="002602C6" w:rsidRDefault="00EA6100">
      <w:pPr>
        <w:spacing w:after="0" w:line="240" w:lineRule="auto"/>
        <w:ind w:firstLine="708"/>
        <w:jc w:val="both"/>
        <w:rPr>
          <w:rFonts w:eastAsia="Times New Roman" w:cstheme="minorHAnsi"/>
        </w:rPr>
      </w:pPr>
      <w:r w:rsidRPr="002602C6">
        <w:rPr>
          <w:rFonts w:cstheme="minorHAnsi"/>
        </w:rPr>
        <w:t xml:space="preserve">Критериюми за оценьованє приявох тоти: </w:t>
      </w:r>
    </w:p>
    <w:p w:rsidR="004F2954" w:rsidRPr="002602C6" w:rsidRDefault="004F2954">
      <w:pPr>
        <w:spacing w:after="0" w:line="240" w:lineRule="auto"/>
        <w:ind w:firstLine="708"/>
        <w:jc w:val="both"/>
        <w:rPr>
          <w:rFonts w:eastAsia="Times New Roman" w:cstheme="minorHAnsi"/>
          <w:lang w:val="ru-RU"/>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6730"/>
        <w:gridCol w:w="992"/>
      </w:tblGrid>
      <w:tr w:rsidR="004F2954" w:rsidRPr="002602C6" w:rsidTr="00F42053">
        <w:trPr>
          <w:trHeight w:val="636"/>
          <w:jc w:val="center"/>
        </w:trPr>
        <w:tc>
          <w:tcPr>
            <w:tcW w:w="1345"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spacing w:after="0"/>
              <w:jc w:val="center"/>
              <w:rPr>
                <w:rFonts w:cstheme="minorHAnsi"/>
              </w:rPr>
            </w:pPr>
            <w:r w:rsidRPr="002602C6">
              <w:rPr>
                <w:rFonts w:cstheme="minorHAnsi"/>
              </w:rPr>
              <w:t>Порядкове</w:t>
            </w:r>
          </w:p>
          <w:p w:rsidR="004F2954" w:rsidRPr="002602C6" w:rsidRDefault="00EA6100">
            <w:pPr>
              <w:adjustRightInd w:val="0"/>
              <w:spacing w:after="0"/>
              <w:jc w:val="center"/>
              <w:rPr>
                <w:rFonts w:cstheme="minorHAnsi"/>
              </w:rPr>
            </w:pPr>
            <w:r w:rsidRPr="002602C6">
              <w:rPr>
                <w:rFonts w:cstheme="minorHAnsi"/>
              </w:rPr>
              <w:t>число</w:t>
            </w:r>
          </w:p>
        </w:tc>
        <w:tc>
          <w:tcPr>
            <w:tcW w:w="6730"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Критериюми</w:t>
            </w:r>
          </w:p>
        </w:tc>
        <w:tc>
          <w:tcPr>
            <w:tcW w:w="992"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Боди</w:t>
            </w:r>
          </w:p>
        </w:tc>
      </w:tr>
      <w:tr w:rsidR="004F2954" w:rsidRPr="002602C6" w:rsidTr="00F42053">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1</w:t>
            </w:r>
          </w:p>
        </w:tc>
        <w:tc>
          <w:tcPr>
            <w:tcW w:w="6730"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ind w:left="-15"/>
              <w:rPr>
                <w:rFonts w:cstheme="minorHAnsi"/>
              </w:rPr>
            </w:pPr>
            <w:r w:rsidRPr="002602C6">
              <w:rPr>
                <w:rFonts w:cstheme="minorHAnsi"/>
              </w:rPr>
              <w:t>значносц реализациї проєкту у одношеню на безпечносц и здравє школярох, наставнїкох и занятих хтори хасную обєкти</w:t>
            </w:r>
            <w:r w:rsidR="008306B8" w:rsidRPr="002602C6">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0–50</w:t>
            </w:r>
          </w:p>
        </w:tc>
      </w:tr>
      <w:tr w:rsidR="004F2954" w:rsidRPr="002602C6" w:rsidTr="00F42053">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2</w:t>
            </w:r>
          </w:p>
        </w:tc>
        <w:tc>
          <w:tcPr>
            <w:tcW w:w="6730"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rPr>
                <w:rFonts w:cstheme="minorHAnsi"/>
              </w:rPr>
            </w:pPr>
            <w:r w:rsidRPr="002602C6">
              <w:rPr>
                <w:rFonts w:cstheme="minorHAnsi"/>
              </w:rPr>
              <w:t>финансийна оправданосц проєкту</w:t>
            </w:r>
          </w:p>
        </w:tc>
        <w:tc>
          <w:tcPr>
            <w:tcW w:w="992"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0–10</w:t>
            </w:r>
          </w:p>
        </w:tc>
      </w:tr>
      <w:tr w:rsidR="004F2954" w:rsidRPr="002602C6" w:rsidTr="00F42053">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3</w:t>
            </w:r>
          </w:p>
        </w:tc>
        <w:tc>
          <w:tcPr>
            <w:tcW w:w="6730"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rPr>
                <w:rFonts w:cstheme="minorHAnsi"/>
              </w:rPr>
            </w:pPr>
            <w:r w:rsidRPr="002602C6">
              <w:rPr>
                <w:rFonts w:cstheme="minorHAnsi"/>
              </w:rPr>
              <w:t>иснованє других жридлох финансованя – софинансованє реализациї проєкту</w:t>
            </w:r>
          </w:p>
        </w:tc>
        <w:tc>
          <w:tcPr>
            <w:tcW w:w="992"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0–10</w:t>
            </w:r>
          </w:p>
        </w:tc>
      </w:tr>
      <w:tr w:rsidR="004F2954" w:rsidRPr="002602C6" w:rsidTr="00F42053">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rsidP="00F42053">
            <w:pPr>
              <w:adjustRightInd w:val="0"/>
              <w:spacing w:line="720" w:lineRule="auto"/>
              <w:ind w:firstLine="706"/>
              <w:jc w:val="center"/>
              <w:rPr>
                <w:rFonts w:cstheme="minorHAnsi"/>
              </w:rPr>
            </w:pPr>
            <w:r w:rsidRPr="002602C6">
              <w:rPr>
                <w:rFonts w:cstheme="minorHAnsi"/>
              </w:rPr>
              <w:t>4</w:t>
            </w:r>
          </w:p>
        </w:tc>
        <w:tc>
          <w:tcPr>
            <w:tcW w:w="6730"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rPr>
                <w:rFonts w:cstheme="minorHAnsi"/>
              </w:rPr>
            </w:pPr>
            <w:r w:rsidRPr="002602C6">
              <w:rPr>
                <w:rFonts w:cstheme="minorHAnsi"/>
              </w:rPr>
              <w:t xml:space="preserve">отримуюцосц – длуготирвацосц ефекту злєпшаня условийох хаснованя обєкту по реализациї проєкту </w:t>
            </w:r>
          </w:p>
        </w:tc>
        <w:tc>
          <w:tcPr>
            <w:tcW w:w="992"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0–10</w:t>
            </w:r>
          </w:p>
        </w:tc>
      </w:tr>
      <w:tr w:rsidR="004F2954" w:rsidRPr="002602C6" w:rsidTr="00F42053">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5</w:t>
            </w:r>
          </w:p>
        </w:tc>
        <w:tc>
          <w:tcPr>
            <w:tcW w:w="6730"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rPr>
                <w:rFonts w:cstheme="minorHAnsi"/>
              </w:rPr>
            </w:pPr>
            <w:r w:rsidRPr="002602C6">
              <w:rPr>
                <w:rFonts w:cstheme="minorHAnsi"/>
              </w:rPr>
              <w:t>активносци хтори подняти зоз цильом реализациї проєкту</w:t>
            </w:r>
          </w:p>
        </w:tc>
        <w:tc>
          <w:tcPr>
            <w:tcW w:w="992"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0–10</w:t>
            </w:r>
          </w:p>
        </w:tc>
      </w:tr>
      <w:tr w:rsidR="004F2954" w:rsidRPr="002602C6" w:rsidTr="00F42053">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6</w:t>
            </w:r>
          </w:p>
        </w:tc>
        <w:tc>
          <w:tcPr>
            <w:tcW w:w="6730"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rPr>
                <w:rFonts w:cstheme="minorHAnsi"/>
              </w:rPr>
            </w:pPr>
            <w:r w:rsidRPr="002602C6">
              <w:rPr>
                <w:rFonts w:cstheme="minorHAnsi"/>
              </w:rPr>
              <w:t>ступень розвитосци єдинки локалней самоуправи на чиєй ше териториї находзи установа образованя</w:t>
            </w:r>
          </w:p>
        </w:tc>
        <w:tc>
          <w:tcPr>
            <w:tcW w:w="992" w:type="dxa"/>
            <w:tcBorders>
              <w:top w:val="single" w:sz="4" w:space="0" w:color="auto"/>
              <w:left w:val="single" w:sz="4" w:space="0" w:color="auto"/>
              <w:bottom w:val="single" w:sz="4" w:space="0" w:color="auto"/>
              <w:right w:val="single" w:sz="4" w:space="0" w:color="auto"/>
            </w:tcBorders>
            <w:vAlign w:val="center"/>
          </w:tcPr>
          <w:p w:rsidR="004F2954" w:rsidRPr="002602C6" w:rsidRDefault="00EA6100">
            <w:pPr>
              <w:adjustRightInd w:val="0"/>
              <w:jc w:val="center"/>
              <w:rPr>
                <w:rFonts w:cstheme="minorHAnsi"/>
              </w:rPr>
            </w:pPr>
            <w:r w:rsidRPr="002602C6">
              <w:rPr>
                <w:rFonts w:cstheme="minorHAnsi"/>
              </w:rPr>
              <w:t>0–10</w:t>
            </w:r>
          </w:p>
        </w:tc>
      </w:tr>
    </w:tbl>
    <w:p w:rsidR="00F42053" w:rsidRPr="007C7EF5" w:rsidRDefault="00F42053" w:rsidP="007C7EF5">
      <w:pPr>
        <w:pStyle w:val="Normal1"/>
        <w:spacing w:before="0" w:beforeAutospacing="0" w:after="0" w:afterAutospacing="0"/>
        <w:jc w:val="center"/>
        <w:rPr>
          <w:rFonts w:asciiTheme="minorHAnsi" w:hAnsiTheme="minorHAnsi" w:cstheme="minorHAnsi"/>
          <w:b/>
          <w:lang w:val="sr-Latn-RS"/>
        </w:rPr>
      </w:pPr>
      <w:bookmarkStart w:id="6" w:name="_GoBack"/>
      <w:bookmarkEnd w:id="6"/>
    </w:p>
    <w:p w:rsidR="004F2954" w:rsidRPr="007C7EF5" w:rsidRDefault="00EA6100" w:rsidP="007C7EF5">
      <w:pPr>
        <w:pStyle w:val="Normal1"/>
        <w:spacing w:before="0" w:beforeAutospacing="0" w:after="0" w:afterAutospacing="0"/>
        <w:jc w:val="center"/>
        <w:rPr>
          <w:rFonts w:asciiTheme="minorHAnsi" w:hAnsiTheme="minorHAnsi" w:cstheme="minorHAnsi"/>
          <w:b/>
          <w:lang w:val="sr-Latn-RS"/>
        </w:rPr>
      </w:pPr>
      <w:r w:rsidRPr="007C7EF5">
        <w:rPr>
          <w:rFonts w:asciiTheme="minorHAnsi" w:hAnsiTheme="minorHAnsi" w:cstheme="minorHAnsi"/>
          <w:b/>
          <w:lang w:val="sr-Latn-RS"/>
        </w:rPr>
        <w:t>Член 8.</w:t>
      </w:r>
    </w:p>
    <w:p w:rsidR="00F42053" w:rsidRPr="007C7EF5" w:rsidRDefault="00F42053" w:rsidP="007C7EF5">
      <w:pPr>
        <w:pStyle w:val="Normal1"/>
        <w:spacing w:before="0" w:beforeAutospacing="0" w:after="0" w:afterAutospacing="0"/>
        <w:jc w:val="center"/>
        <w:rPr>
          <w:rFonts w:asciiTheme="minorHAnsi" w:hAnsiTheme="minorHAnsi" w:cstheme="minorHAnsi"/>
          <w:b/>
          <w:lang w:val="sr-Latn-RS"/>
        </w:rPr>
      </w:pPr>
    </w:p>
    <w:p w:rsidR="004F2954" w:rsidRPr="002602C6" w:rsidRDefault="00EA6100" w:rsidP="00F42053">
      <w:pPr>
        <w:spacing w:after="0"/>
        <w:ind w:firstLine="706"/>
        <w:jc w:val="both"/>
        <w:rPr>
          <w:rFonts w:cstheme="minorHAnsi"/>
        </w:rPr>
      </w:pPr>
      <w:r w:rsidRPr="002602C6">
        <w:rPr>
          <w:rFonts w:cstheme="minorHAnsi"/>
        </w:rPr>
        <w:lastRenderedPageBreak/>
        <w:t xml:space="preserve">У складзе з критериюмами хтори дефиновани у Конкурсу и Правилнїку, Комисия формує ранґ-лїстину подношительох приявох, з предлогом за розподзельованє средствох хтори опредзелєни з Конкурсом. </w:t>
      </w:r>
    </w:p>
    <w:p w:rsidR="004F2954" w:rsidRPr="002602C6" w:rsidRDefault="00EA6100">
      <w:pPr>
        <w:spacing w:after="0"/>
        <w:ind w:firstLine="468"/>
        <w:jc w:val="both"/>
        <w:rPr>
          <w:rFonts w:cstheme="minorHAnsi"/>
        </w:rPr>
      </w:pPr>
      <w:r w:rsidRPr="002602C6">
        <w:rPr>
          <w:rFonts w:cstheme="minorHAnsi"/>
        </w:rPr>
        <w:t>Покраїнски секретар розпатра предлог Комисиї з ранґ-лїстину и з ришеньом одлучує о розподзельованю средствох хасновательом, у чаше 30 дньох по доручованю предлогу Комисиї за додзельованє средствох.</w:t>
      </w:r>
    </w:p>
    <w:p w:rsidR="004F2954" w:rsidRPr="002602C6" w:rsidRDefault="00EA6100">
      <w:pPr>
        <w:spacing w:after="0"/>
        <w:ind w:firstLine="468"/>
        <w:rPr>
          <w:rFonts w:cstheme="minorHAnsi"/>
        </w:rPr>
      </w:pPr>
      <w:r w:rsidRPr="002602C6">
        <w:rPr>
          <w:rFonts w:cstheme="minorHAnsi"/>
        </w:rPr>
        <w:t>Ришенє зоз пасуса 1. того члена конєчне.</w:t>
      </w:r>
    </w:p>
    <w:p w:rsidR="004F2954" w:rsidRPr="002602C6" w:rsidRDefault="00EA6100">
      <w:pPr>
        <w:spacing w:after="0"/>
        <w:ind w:firstLine="468"/>
        <w:rPr>
          <w:rFonts w:cstheme="minorHAnsi"/>
        </w:rPr>
      </w:pPr>
      <w:r w:rsidRPr="002602C6">
        <w:rPr>
          <w:rFonts w:cstheme="minorHAnsi"/>
        </w:rPr>
        <w:t>Ришенє зоз пасуса 1. того члена з таблїчковим препатрунком у хторим дати податки о додзельованю средствох ше обявює на интернет презентациї Покраїнского секретарияту.</w:t>
      </w:r>
    </w:p>
    <w:p w:rsidR="004F2954" w:rsidRPr="007C7EF5" w:rsidRDefault="004F2954" w:rsidP="007C7EF5">
      <w:pPr>
        <w:pStyle w:val="Normal1"/>
        <w:spacing w:before="0" w:beforeAutospacing="0" w:after="0" w:afterAutospacing="0"/>
        <w:jc w:val="center"/>
        <w:rPr>
          <w:rFonts w:asciiTheme="minorHAnsi" w:hAnsiTheme="minorHAnsi" w:cstheme="minorHAnsi"/>
          <w:b/>
          <w:lang w:val="sr-Latn-RS"/>
        </w:rPr>
      </w:pPr>
      <w:bookmarkStart w:id="7" w:name="clan_10"/>
      <w:bookmarkEnd w:id="7"/>
    </w:p>
    <w:p w:rsidR="004F2954" w:rsidRPr="007C7EF5" w:rsidRDefault="00EA6100" w:rsidP="007C7EF5">
      <w:pPr>
        <w:pStyle w:val="Normal1"/>
        <w:spacing w:before="0" w:beforeAutospacing="0" w:after="0" w:afterAutospacing="0"/>
        <w:jc w:val="center"/>
        <w:rPr>
          <w:rFonts w:asciiTheme="minorHAnsi" w:hAnsiTheme="minorHAnsi" w:cstheme="minorHAnsi"/>
          <w:b/>
          <w:lang w:val="sr-Latn-RS"/>
        </w:rPr>
      </w:pPr>
      <w:r w:rsidRPr="007C7EF5">
        <w:rPr>
          <w:rFonts w:asciiTheme="minorHAnsi" w:hAnsiTheme="minorHAnsi" w:cstheme="minorHAnsi"/>
          <w:b/>
          <w:lang w:val="sr-Latn-RS"/>
        </w:rPr>
        <w:t>Член 9.</w:t>
      </w:r>
    </w:p>
    <w:p w:rsidR="004F2954" w:rsidRPr="007C7EF5" w:rsidRDefault="004F2954" w:rsidP="007C7EF5">
      <w:pPr>
        <w:pStyle w:val="Normal1"/>
        <w:spacing w:before="0" w:beforeAutospacing="0" w:after="0" w:afterAutospacing="0"/>
        <w:jc w:val="center"/>
        <w:rPr>
          <w:rFonts w:asciiTheme="minorHAnsi" w:hAnsiTheme="minorHAnsi" w:cstheme="minorHAnsi"/>
          <w:b/>
          <w:lang w:val="sr-Latn-RS"/>
        </w:rPr>
      </w:pPr>
    </w:p>
    <w:p w:rsidR="004F2954" w:rsidRPr="002602C6" w:rsidRDefault="00EA6100">
      <w:pPr>
        <w:pStyle w:val="Normal1"/>
        <w:spacing w:before="0" w:beforeAutospacing="0" w:after="0" w:afterAutospacing="0"/>
        <w:ind w:firstLine="708"/>
        <w:rPr>
          <w:rFonts w:asciiTheme="minorHAnsi" w:hAnsiTheme="minorHAnsi" w:cstheme="minorHAnsi"/>
        </w:rPr>
      </w:pPr>
      <w:bookmarkStart w:id="8" w:name="clan_11"/>
      <w:bookmarkStart w:id="9" w:name="clan_12"/>
      <w:bookmarkEnd w:id="8"/>
      <w:bookmarkEnd w:id="9"/>
      <w:r w:rsidRPr="002602C6">
        <w:rPr>
          <w:rFonts w:asciiTheme="minorHAnsi" w:hAnsiTheme="minorHAnsi" w:cstheme="minorHAnsi"/>
        </w:rPr>
        <w:t xml:space="preserve">Обовязку додзельованя средствох Секретарият пребера на основи контракту, у смислу закона з хторим ше ушорює буджетну систему. </w:t>
      </w:r>
    </w:p>
    <w:p w:rsidR="004F2954" w:rsidRPr="007C7EF5" w:rsidRDefault="004F2954" w:rsidP="007C7EF5">
      <w:pPr>
        <w:pStyle w:val="Normal1"/>
        <w:spacing w:before="0" w:beforeAutospacing="0" w:after="0" w:afterAutospacing="0"/>
        <w:jc w:val="center"/>
        <w:rPr>
          <w:rFonts w:asciiTheme="minorHAnsi" w:hAnsiTheme="minorHAnsi" w:cstheme="minorHAnsi"/>
          <w:b/>
          <w:lang w:val="sr-Latn-RS"/>
        </w:rPr>
      </w:pPr>
      <w:bookmarkStart w:id="10" w:name="clan_13"/>
      <w:bookmarkEnd w:id="10"/>
    </w:p>
    <w:p w:rsidR="004F2954" w:rsidRPr="007C7EF5" w:rsidRDefault="00EA6100" w:rsidP="007C7EF5">
      <w:pPr>
        <w:pStyle w:val="Normal1"/>
        <w:spacing w:before="0" w:beforeAutospacing="0" w:after="0" w:afterAutospacing="0"/>
        <w:jc w:val="center"/>
        <w:rPr>
          <w:rFonts w:asciiTheme="minorHAnsi" w:hAnsiTheme="minorHAnsi" w:cstheme="minorHAnsi"/>
          <w:b/>
          <w:lang w:val="sr-Latn-RS"/>
        </w:rPr>
      </w:pPr>
      <w:r w:rsidRPr="007C7EF5">
        <w:rPr>
          <w:rFonts w:asciiTheme="minorHAnsi" w:hAnsiTheme="minorHAnsi" w:cstheme="minorHAnsi"/>
          <w:b/>
          <w:lang w:val="sr-Latn-RS"/>
        </w:rPr>
        <w:t>Член 10.</w:t>
      </w:r>
    </w:p>
    <w:p w:rsidR="004F2954" w:rsidRPr="007C7EF5" w:rsidRDefault="004F2954" w:rsidP="007C7EF5">
      <w:pPr>
        <w:pStyle w:val="Normal1"/>
        <w:spacing w:before="0" w:beforeAutospacing="0" w:after="0" w:afterAutospacing="0"/>
        <w:jc w:val="center"/>
        <w:rPr>
          <w:rFonts w:asciiTheme="minorHAnsi" w:hAnsiTheme="minorHAnsi" w:cstheme="minorHAnsi"/>
          <w:b/>
          <w:lang w:val="sr-Latn-RS"/>
        </w:rPr>
      </w:pPr>
    </w:p>
    <w:p w:rsidR="004F2954" w:rsidRPr="002602C6" w:rsidRDefault="00EA6100">
      <w:pPr>
        <w:pStyle w:val="Normal1"/>
        <w:spacing w:before="0" w:beforeAutospacing="0" w:after="0" w:afterAutospacing="0"/>
        <w:ind w:firstLine="708"/>
        <w:jc w:val="both"/>
        <w:rPr>
          <w:rFonts w:asciiTheme="minorHAnsi" w:hAnsiTheme="minorHAnsi" w:cstheme="minorHAnsi"/>
        </w:rPr>
      </w:pPr>
      <w:r w:rsidRPr="002602C6">
        <w:rPr>
          <w:rFonts w:asciiTheme="minorHAnsi" w:hAnsiTheme="minorHAnsi" w:cstheme="minorHAnsi"/>
        </w:rPr>
        <w:t xml:space="preserve">Хаснователь длужен додзелєни средства хасновац наменково и законїто, а нєпотрошени средства врациц до буджету АП Войводини. </w:t>
      </w:r>
    </w:p>
    <w:p w:rsidR="004F2954" w:rsidRPr="002602C6" w:rsidRDefault="00EA6100">
      <w:pPr>
        <w:pStyle w:val="Normal1"/>
        <w:spacing w:before="0" w:beforeAutospacing="0" w:after="0" w:afterAutospacing="0"/>
        <w:ind w:firstLine="708"/>
        <w:jc w:val="both"/>
        <w:rPr>
          <w:rFonts w:asciiTheme="minorHAnsi" w:hAnsiTheme="minorHAnsi" w:cstheme="minorHAnsi"/>
        </w:rPr>
      </w:pPr>
      <w:r w:rsidRPr="002602C6">
        <w:rPr>
          <w:rFonts w:asciiTheme="minorHAnsi" w:hAnsiTheme="minorHAnsi" w:cstheme="minorHAnsi"/>
        </w:rPr>
        <w:t xml:space="preserve">Хаснователь ма обовязку поднєсц звит о хаснованю средствох, найпознєйше у чаше 15 (петнац) дньох по утвердзеним термину за реализацию наменки за хтору средства додзелєни, зоз припадаюцу документацию хтору оверели одвичательни особи. </w:t>
      </w:r>
    </w:p>
    <w:p w:rsidR="004F2954" w:rsidRPr="002602C6" w:rsidRDefault="00EA6100">
      <w:pPr>
        <w:pStyle w:val="Normal1"/>
        <w:spacing w:before="0" w:beforeAutospacing="0" w:after="0" w:afterAutospacing="0"/>
        <w:ind w:firstLine="708"/>
        <w:jc w:val="both"/>
        <w:rPr>
          <w:rFonts w:asciiTheme="minorHAnsi" w:hAnsiTheme="minorHAnsi" w:cstheme="minorHAnsi"/>
        </w:rPr>
      </w:pPr>
      <w:r w:rsidRPr="002602C6">
        <w:rPr>
          <w:rFonts w:asciiTheme="minorHAnsi" w:hAnsiTheme="minorHAnsi" w:cstheme="minorHAnsi"/>
        </w:rPr>
        <w:t xml:space="preserve">Хаснователь ма обовязку достати средства врациц до буджету АП Войводини, кед ше утвердзи же ше средства нє хаснує за реализацию наменки за хтору су додзелєни. </w:t>
      </w:r>
    </w:p>
    <w:p w:rsidR="004F2954" w:rsidRPr="007C7EF5" w:rsidRDefault="00EA6100" w:rsidP="007C7EF5">
      <w:pPr>
        <w:pStyle w:val="Normal1"/>
        <w:spacing w:before="0" w:beforeAutospacing="0" w:after="0" w:afterAutospacing="0"/>
        <w:ind w:firstLine="708"/>
        <w:jc w:val="both"/>
        <w:rPr>
          <w:rFonts w:asciiTheme="minorHAnsi" w:hAnsiTheme="minorHAnsi" w:cstheme="minorHAnsi"/>
        </w:rPr>
      </w:pPr>
      <w:r w:rsidRPr="002602C6">
        <w:rPr>
          <w:rFonts w:asciiTheme="minorHAnsi" w:hAnsiTheme="minorHAnsi" w:cstheme="minorHAnsi"/>
        </w:rPr>
        <w:t xml:space="preserve">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 </w:t>
      </w:r>
    </w:p>
    <w:p w:rsidR="004F2954" w:rsidRPr="002602C6" w:rsidRDefault="004F2954" w:rsidP="007C7EF5">
      <w:pPr>
        <w:pStyle w:val="Normal1"/>
        <w:spacing w:before="0" w:beforeAutospacing="0" w:after="0" w:afterAutospacing="0"/>
        <w:jc w:val="center"/>
        <w:rPr>
          <w:rFonts w:asciiTheme="minorHAnsi" w:hAnsiTheme="minorHAnsi" w:cstheme="minorHAnsi"/>
          <w:lang w:val="sr-Latn-RS"/>
        </w:rPr>
      </w:pPr>
    </w:p>
    <w:p w:rsidR="004F2954" w:rsidRPr="002602C6" w:rsidRDefault="00EA6100" w:rsidP="007C7EF5">
      <w:pPr>
        <w:pStyle w:val="clan"/>
        <w:spacing w:before="0" w:after="0"/>
        <w:rPr>
          <w:rFonts w:asciiTheme="minorHAnsi" w:hAnsiTheme="minorHAnsi" w:cstheme="minorHAnsi"/>
          <w:sz w:val="22"/>
          <w:szCs w:val="22"/>
        </w:rPr>
      </w:pPr>
      <w:r w:rsidRPr="002602C6">
        <w:rPr>
          <w:rFonts w:asciiTheme="minorHAnsi" w:hAnsiTheme="minorHAnsi" w:cstheme="minorHAnsi"/>
          <w:sz w:val="22"/>
          <w:szCs w:val="22"/>
        </w:rPr>
        <w:t>Член 11.</w:t>
      </w:r>
    </w:p>
    <w:p w:rsidR="004F2954" w:rsidRPr="002602C6" w:rsidRDefault="004F2954" w:rsidP="007C7EF5">
      <w:pPr>
        <w:pStyle w:val="clan"/>
        <w:spacing w:before="0" w:after="0"/>
        <w:rPr>
          <w:rFonts w:asciiTheme="minorHAnsi" w:hAnsiTheme="minorHAnsi" w:cstheme="minorHAnsi"/>
          <w:sz w:val="22"/>
          <w:szCs w:val="22"/>
          <w:lang w:val="sr-Cyrl-CS"/>
        </w:rPr>
      </w:pPr>
    </w:p>
    <w:p w:rsidR="004F2954" w:rsidRPr="002602C6" w:rsidRDefault="00EA6100">
      <w:pPr>
        <w:pStyle w:val="Normal1"/>
        <w:spacing w:before="0" w:beforeAutospacing="0" w:after="0" w:afterAutospacing="0"/>
        <w:ind w:firstLine="708"/>
        <w:jc w:val="both"/>
        <w:rPr>
          <w:rFonts w:asciiTheme="minorHAnsi" w:hAnsiTheme="minorHAnsi" w:cstheme="minorHAnsi"/>
        </w:rPr>
      </w:pPr>
      <w:bookmarkStart w:id="11" w:name="clan_15"/>
      <w:bookmarkEnd w:id="11"/>
      <w:r w:rsidRPr="002602C6">
        <w:rPr>
          <w:rFonts w:asciiTheme="minorHAnsi" w:hAnsiTheme="minorHAnsi" w:cstheme="minorHAnsi"/>
        </w:rPr>
        <w:t xml:space="preserve">Тот правилнїк ступа на моц по обявйованю у «Службених новинох Автономней покраїни Войводини» и будзе поставени и на урядовим интернет боку Покраїнского секретарияту за образованє, предписаня, управу и национални меншини – национални заєднїци. </w:t>
      </w:r>
    </w:p>
    <w:p w:rsidR="004F2954" w:rsidRPr="002602C6" w:rsidRDefault="004F2954">
      <w:pPr>
        <w:pStyle w:val="Normal1"/>
        <w:spacing w:before="0" w:beforeAutospacing="0" w:after="0" w:afterAutospacing="0"/>
        <w:jc w:val="both"/>
        <w:rPr>
          <w:rFonts w:asciiTheme="minorHAnsi" w:hAnsiTheme="minorHAnsi" w:cstheme="minorHAnsi"/>
          <w:lang w:val="sr-Cyrl-CS"/>
        </w:rPr>
      </w:pPr>
    </w:p>
    <w:p w:rsidR="004F2954" w:rsidRPr="002602C6" w:rsidRDefault="008306B8">
      <w:pPr>
        <w:spacing w:after="0" w:line="240" w:lineRule="auto"/>
        <w:jc w:val="both"/>
        <w:rPr>
          <w:rFonts w:cstheme="minorHAnsi"/>
        </w:rPr>
      </w:pPr>
      <w:r w:rsidRPr="002602C6">
        <w:rPr>
          <w:rFonts w:cstheme="minorHAnsi"/>
        </w:rPr>
        <w:t xml:space="preserve"> </w:t>
      </w:r>
      <w:r w:rsidR="00EA6100" w:rsidRPr="002602C6">
        <w:rPr>
          <w:rFonts w:cstheme="minorHAnsi"/>
        </w:rPr>
        <w:tab/>
      </w:r>
      <w:r w:rsidR="00EA6100" w:rsidRPr="002602C6">
        <w:rPr>
          <w:rFonts w:cstheme="minorHAnsi"/>
        </w:rPr>
        <w:tab/>
      </w:r>
      <w:r w:rsidR="00EA6100" w:rsidRPr="002602C6">
        <w:rPr>
          <w:rFonts w:cstheme="minorHAnsi"/>
        </w:rPr>
        <w:tab/>
      </w:r>
      <w:r w:rsidR="00EA6100" w:rsidRPr="002602C6">
        <w:rPr>
          <w:rFonts w:cstheme="minorHAnsi"/>
        </w:rPr>
        <w:tab/>
      </w:r>
      <w:r w:rsidR="00EA6100" w:rsidRPr="002602C6">
        <w:rPr>
          <w:rFonts w:cstheme="minorHAnsi"/>
        </w:rPr>
        <w:tab/>
      </w:r>
      <w:r w:rsidR="00EA6100" w:rsidRPr="002602C6">
        <w:rPr>
          <w:rFonts w:cstheme="minorHAnsi"/>
        </w:rPr>
        <w:tab/>
      </w:r>
      <w:r w:rsidR="00EA6100" w:rsidRPr="002602C6">
        <w:rPr>
          <w:rFonts w:cstheme="minorHAnsi"/>
        </w:rPr>
        <w:tab/>
      </w:r>
      <w:r w:rsidR="00EA6100" w:rsidRPr="002602C6">
        <w:rPr>
          <w:rFonts w:cstheme="minorHAnsi"/>
        </w:rPr>
        <w:tab/>
      </w:r>
      <w:r w:rsidRPr="002602C6">
        <w:rPr>
          <w:rFonts w:cstheme="minorHAnsi"/>
        </w:rPr>
        <w:t xml:space="preserve"> </w:t>
      </w:r>
    </w:p>
    <w:p w:rsidR="004F2954" w:rsidRPr="002602C6" w:rsidRDefault="00EA6100">
      <w:pPr>
        <w:pStyle w:val="Normal11"/>
        <w:tabs>
          <w:tab w:val="center" w:pos="7200"/>
        </w:tabs>
        <w:spacing w:before="0" w:beforeAutospacing="0" w:after="0" w:afterAutospacing="0"/>
        <w:jc w:val="both"/>
        <w:rPr>
          <w:rFonts w:asciiTheme="minorHAnsi" w:hAnsiTheme="minorHAnsi" w:cstheme="minorHAnsi"/>
          <w:sz w:val="22"/>
          <w:szCs w:val="22"/>
        </w:rPr>
      </w:pPr>
      <w:r w:rsidRPr="002602C6">
        <w:rPr>
          <w:rFonts w:asciiTheme="minorHAnsi" w:hAnsiTheme="minorHAnsi" w:cstheme="minorHAnsi"/>
          <w:sz w:val="22"/>
          <w:szCs w:val="22"/>
        </w:rPr>
        <w:t xml:space="preserve">Число: </w:t>
      </w:r>
      <w:r w:rsidRPr="002602C6">
        <w:rPr>
          <w:rFonts w:asciiTheme="minorHAnsi" w:hAnsiTheme="minorHAnsi" w:cstheme="minorHAnsi"/>
          <w:sz w:val="22"/>
          <w:szCs w:val="22"/>
          <w:shd w:val="clear" w:color="auto" w:fill="FFFFFF"/>
        </w:rPr>
        <w:t>003324708 2025 09427 004 001 000 001</w:t>
      </w:r>
    </w:p>
    <w:p w:rsidR="004F2954" w:rsidRPr="002602C6" w:rsidRDefault="00EA6100">
      <w:pPr>
        <w:pStyle w:val="Normal11"/>
        <w:tabs>
          <w:tab w:val="center" w:pos="7200"/>
        </w:tabs>
        <w:spacing w:before="0" w:beforeAutospacing="0" w:after="0" w:afterAutospacing="0"/>
        <w:jc w:val="both"/>
        <w:rPr>
          <w:rFonts w:asciiTheme="minorHAnsi" w:hAnsiTheme="minorHAnsi" w:cstheme="minorHAnsi"/>
          <w:sz w:val="22"/>
          <w:szCs w:val="22"/>
        </w:rPr>
      </w:pPr>
      <w:r w:rsidRPr="002602C6">
        <w:rPr>
          <w:rFonts w:asciiTheme="minorHAnsi" w:hAnsiTheme="minorHAnsi" w:cstheme="minorHAnsi"/>
          <w:sz w:val="22"/>
          <w:szCs w:val="22"/>
        </w:rPr>
        <w:t>Нови Сад, 5.8.2025. року</w:t>
      </w:r>
    </w:p>
    <w:p w:rsidR="004F2954" w:rsidRPr="002602C6" w:rsidRDefault="004F2954">
      <w:pPr>
        <w:spacing w:after="0" w:line="240" w:lineRule="auto"/>
        <w:jc w:val="both"/>
        <w:rPr>
          <w:rFonts w:cstheme="minorHAnsi"/>
          <w:lang w:val="hu-HU"/>
        </w:rPr>
      </w:pPr>
    </w:p>
    <w:p w:rsidR="004F2954" w:rsidRPr="002602C6" w:rsidRDefault="008306B8" w:rsidP="007C7EF5">
      <w:pPr>
        <w:spacing w:after="0" w:line="240" w:lineRule="auto"/>
        <w:ind w:left="4956" w:firstLine="708"/>
        <w:jc w:val="right"/>
        <w:rPr>
          <w:rFonts w:cstheme="minorHAnsi"/>
        </w:rPr>
      </w:pPr>
      <w:r w:rsidRPr="002602C6">
        <w:rPr>
          <w:rFonts w:cstheme="minorHAnsi"/>
        </w:rPr>
        <w:t xml:space="preserve"> </w:t>
      </w:r>
      <w:r w:rsidR="00EA6100" w:rsidRPr="002602C6">
        <w:rPr>
          <w:rFonts w:cstheme="minorHAnsi"/>
        </w:rPr>
        <w:t>ПОКРАЇНСКИ СЕКРЕТАР,</w:t>
      </w:r>
    </w:p>
    <w:p w:rsidR="004F2954" w:rsidRPr="002602C6" w:rsidRDefault="004F2954" w:rsidP="007C7EF5">
      <w:pPr>
        <w:tabs>
          <w:tab w:val="center" w:pos="7200"/>
        </w:tabs>
        <w:spacing w:after="0" w:line="240" w:lineRule="auto"/>
        <w:jc w:val="right"/>
        <w:rPr>
          <w:rFonts w:cstheme="minorHAnsi"/>
          <w:lang w:val="sr-Cyrl-CS"/>
        </w:rPr>
      </w:pPr>
    </w:p>
    <w:p w:rsidR="004F2954" w:rsidRPr="002602C6" w:rsidRDefault="007C7EF5" w:rsidP="007C7EF5">
      <w:pPr>
        <w:ind w:left="4956"/>
        <w:jc w:val="center"/>
        <w:rPr>
          <w:rFonts w:eastAsia="Lucida Sans Unicode" w:cstheme="minorHAnsi"/>
        </w:rPr>
      </w:pPr>
      <w:r>
        <w:rPr>
          <w:rFonts w:cstheme="minorHAnsi"/>
        </w:rPr>
        <w:t xml:space="preserve">                                    </w:t>
      </w:r>
      <w:r w:rsidR="00EA6100" w:rsidRPr="002602C6">
        <w:rPr>
          <w:rFonts w:cstheme="minorHAnsi"/>
        </w:rPr>
        <w:t>Роберт Отот</w:t>
      </w:r>
    </w:p>
    <w:p w:rsidR="004F2954" w:rsidRPr="002602C6" w:rsidRDefault="004F2954">
      <w:pPr>
        <w:tabs>
          <w:tab w:val="center" w:pos="7200"/>
        </w:tabs>
        <w:spacing w:after="0" w:line="240" w:lineRule="auto"/>
        <w:rPr>
          <w:rFonts w:cstheme="minorHAnsi"/>
        </w:rPr>
      </w:pPr>
    </w:p>
    <w:sectPr w:rsidR="004F2954" w:rsidRPr="002602C6">
      <w:pgSz w:w="11906" w:h="16838"/>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B2" w:rsidRDefault="003F79B2">
      <w:pPr>
        <w:spacing w:line="240" w:lineRule="auto"/>
      </w:pPr>
      <w:r>
        <w:separator/>
      </w:r>
    </w:p>
  </w:endnote>
  <w:endnote w:type="continuationSeparator" w:id="0">
    <w:p w:rsidR="003F79B2" w:rsidRDefault="003F7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B2" w:rsidRDefault="003F79B2">
      <w:pPr>
        <w:spacing w:after="0"/>
      </w:pPr>
      <w:r>
        <w:separator/>
      </w:r>
    </w:p>
  </w:footnote>
  <w:footnote w:type="continuationSeparator" w:id="0">
    <w:p w:rsidR="003F79B2" w:rsidRDefault="003F79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C416D5"/>
    <w:multiLevelType w:val="singleLevel"/>
    <w:tmpl w:val="AAC416D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5042054"/>
    <w:multiLevelType w:val="multilevel"/>
    <w:tmpl w:val="35042054"/>
    <w:lvl w:ilvl="0">
      <w:start w:val="1"/>
      <w:numFmt w:val="decimal"/>
      <w:pStyle w:val="naslov1"/>
      <w:lvlText w:val="%1."/>
      <w:lvlJc w:val="left"/>
      <w:pPr>
        <w:tabs>
          <w:tab w:val="left" w:pos="1080"/>
        </w:tabs>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6"/>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26A4B"/>
    <w:rsid w:val="00046B9E"/>
    <w:rsid w:val="00056E5F"/>
    <w:rsid w:val="00071694"/>
    <w:rsid w:val="00075294"/>
    <w:rsid w:val="000D4E33"/>
    <w:rsid w:val="001132BC"/>
    <w:rsid w:val="00123160"/>
    <w:rsid w:val="00160358"/>
    <w:rsid w:val="00180A8A"/>
    <w:rsid w:val="001C1948"/>
    <w:rsid w:val="001C2325"/>
    <w:rsid w:val="001E7B44"/>
    <w:rsid w:val="0020014C"/>
    <w:rsid w:val="0020534C"/>
    <w:rsid w:val="00224340"/>
    <w:rsid w:val="00250A05"/>
    <w:rsid w:val="002602C6"/>
    <w:rsid w:val="002635C4"/>
    <w:rsid w:val="00270ED8"/>
    <w:rsid w:val="002A3901"/>
    <w:rsid w:val="002F1D51"/>
    <w:rsid w:val="002F540C"/>
    <w:rsid w:val="003072F7"/>
    <w:rsid w:val="003074BE"/>
    <w:rsid w:val="003258BF"/>
    <w:rsid w:val="00325D6C"/>
    <w:rsid w:val="0034509F"/>
    <w:rsid w:val="00346E17"/>
    <w:rsid w:val="003506E9"/>
    <w:rsid w:val="003549C5"/>
    <w:rsid w:val="003633A9"/>
    <w:rsid w:val="00364DA8"/>
    <w:rsid w:val="00367AE9"/>
    <w:rsid w:val="00372BAA"/>
    <w:rsid w:val="00375B7E"/>
    <w:rsid w:val="00384D03"/>
    <w:rsid w:val="003A0604"/>
    <w:rsid w:val="003A1E5C"/>
    <w:rsid w:val="003A4B17"/>
    <w:rsid w:val="003B2122"/>
    <w:rsid w:val="003B2D4A"/>
    <w:rsid w:val="003C58FD"/>
    <w:rsid w:val="003D1D88"/>
    <w:rsid w:val="003F6EC3"/>
    <w:rsid w:val="003F79B2"/>
    <w:rsid w:val="00436146"/>
    <w:rsid w:val="00443E1F"/>
    <w:rsid w:val="0046639E"/>
    <w:rsid w:val="00467FFD"/>
    <w:rsid w:val="004726A0"/>
    <w:rsid w:val="00474800"/>
    <w:rsid w:val="004756DE"/>
    <w:rsid w:val="00492615"/>
    <w:rsid w:val="004C6414"/>
    <w:rsid w:val="004D5571"/>
    <w:rsid w:val="004E413D"/>
    <w:rsid w:val="004F2954"/>
    <w:rsid w:val="00505EF9"/>
    <w:rsid w:val="005507DB"/>
    <w:rsid w:val="00557C3B"/>
    <w:rsid w:val="00562437"/>
    <w:rsid w:val="005770B3"/>
    <w:rsid w:val="00595AE5"/>
    <w:rsid w:val="005B5239"/>
    <w:rsid w:val="005B5E0B"/>
    <w:rsid w:val="005B763E"/>
    <w:rsid w:val="005C527D"/>
    <w:rsid w:val="005D30A1"/>
    <w:rsid w:val="005F156A"/>
    <w:rsid w:val="00627C75"/>
    <w:rsid w:val="00633CCC"/>
    <w:rsid w:val="0063443D"/>
    <w:rsid w:val="0066799D"/>
    <w:rsid w:val="00673749"/>
    <w:rsid w:val="00681D0E"/>
    <w:rsid w:val="006A36A3"/>
    <w:rsid w:val="006B085B"/>
    <w:rsid w:val="006B32C4"/>
    <w:rsid w:val="006F59F9"/>
    <w:rsid w:val="007052B4"/>
    <w:rsid w:val="00752840"/>
    <w:rsid w:val="00752A1D"/>
    <w:rsid w:val="007700EC"/>
    <w:rsid w:val="00797A0C"/>
    <w:rsid w:val="007B509B"/>
    <w:rsid w:val="007C7EF5"/>
    <w:rsid w:val="007F1CE5"/>
    <w:rsid w:val="00804CF4"/>
    <w:rsid w:val="008135E9"/>
    <w:rsid w:val="008228B0"/>
    <w:rsid w:val="00825B19"/>
    <w:rsid w:val="008306B8"/>
    <w:rsid w:val="00851864"/>
    <w:rsid w:val="00872AC8"/>
    <w:rsid w:val="008964FB"/>
    <w:rsid w:val="008A32C0"/>
    <w:rsid w:val="008B1BA8"/>
    <w:rsid w:val="008D1158"/>
    <w:rsid w:val="008E65F9"/>
    <w:rsid w:val="008F1120"/>
    <w:rsid w:val="008F7770"/>
    <w:rsid w:val="00943EFC"/>
    <w:rsid w:val="00947A69"/>
    <w:rsid w:val="009661AE"/>
    <w:rsid w:val="009B0107"/>
    <w:rsid w:val="009B5863"/>
    <w:rsid w:val="009B6756"/>
    <w:rsid w:val="009C38FA"/>
    <w:rsid w:val="009D122E"/>
    <w:rsid w:val="009E2761"/>
    <w:rsid w:val="009F03A6"/>
    <w:rsid w:val="00A126F1"/>
    <w:rsid w:val="00A128FD"/>
    <w:rsid w:val="00A42BCC"/>
    <w:rsid w:val="00A55D7A"/>
    <w:rsid w:val="00A61BA0"/>
    <w:rsid w:val="00A97399"/>
    <w:rsid w:val="00AA607E"/>
    <w:rsid w:val="00AF2FBA"/>
    <w:rsid w:val="00B414F5"/>
    <w:rsid w:val="00B54B06"/>
    <w:rsid w:val="00B75E49"/>
    <w:rsid w:val="00B82E45"/>
    <w:rsid w:val="00BA45C4"/>
    <w:rsid w:val="00BB0499"/>
    <w:rsid w:val="00BC12CC"/>
    <w:rsid w:val="00BC5256"/>
    <w:rsid w:val="00BC5CAD"/>
    <w:rsid w:val="00BD1C05"/>
    <w:rsid w:val="00BF77D2"/>
    <w:rsid w:val="00C02023"/>
    <w:rsid w:val="00C40903"/>
    <w:rsid w:val="00C6673D"/>
    <w:rsid w:val="00C67DF6"/>
    <w:rsid w:val="00C82C9D"/>
    <w:rsid w:val="00C87274"/>
    <w:rsid w:val="00C955FB"/>
    <w:rsid w:val="00CB26D2"/>
    <w:rsid w:val="00CB2FEA"/>
    <w:rsid w:val="00CB365D"/>
    <w:rsid w:val="00CC3C8D"/>
    <w:rsid w:val="00CE100F"/>
    <w:rsid w:val="00D15BE6"/>
    <w:rsid w:val="00D254FF"/>
    <w:rsid w:val="00D36120"/>
    <w:rsid w:val="00D37B5B"/>
    <w:rsid w:val="00D41C10"/>
    <w:rsid w:val="00DA33D4"/>
    <w:rsid w:val="00DD456C"/>
    <w:rsid w:val="00DD4E9F"/>
    <w:rsid w:val="00DD5F50"/>
    <w:rsid w:val="00DF6BEB"/>
    <w:rsid w:val="00E10048"/>
    <w:rsid w:val="00E30621"/>
    <w:rsid w:val="00E3288C"/>
    <w:rsid w:val="00E57D3C"/>
    <w:rsid w:val="00EA59B8"/>
    <w:rsid w:val="00EA6100"/>
    <w:rsid w:val="00EB06A0"/>
    <w:rsid w:val="00EC1AE9"/>
    <w:rsid w:val="00EC674A"/>
    <w:rsid w:val="00EE566C"/>
    <w:rsid w:val="00F10AFE"/>
    <w:rsid w:val="00F30545"/>
    <w:rsid w:val="00F37C0B"/>
    <w:rsid w:val="00F42053"/>
    <w:rsid w:val="00F50B97"/>
    <w:rsid w:val="00F60FB1"/>
    <w:rsid w:val="00F77283"/>
    <w:rsid w:val="00F977B7"/>
    <w:rsid w:val="00FB6F1C"/>
    <w:rsid w:val="00FC43D9"/>
    <w:rsid w:val="00FF2580"/>
    <w:rsid w:val="01115A0C"/>
    <w:rsid w:val="01234D95"/>
    <w:rsid w:val="0223255D"/>
    <w:rsid w:val="037A48DD"/>
    <w:rsid w:val="04A93B56"/>
    <w:rsid w:val="04C87066"/>
    <w:rsid w:val="05F33BA6"/>
    <w:rsid w:val="0686237C"/>
    <w:rsid w:val="06BD77BC"/>
    <w:rsid w:val="08564494"/>
    <w:rsid w:val="09310CE9"/>
    <w:rsid w:val="09AA5491"/>
    <w:rsid w:val="12EC1224"/>
    <w:rsid w:val="13DA40A1"/>
    <w:rsid w:val="146031B9"/>
    <w:rsid w:val="17667A06"/>
    <w:rsid w:val="1A3E3A1B"/>
    <w:rsid w:val="1E2F64A7"/>
    <w:rsid w:val="1F766587"/>
    <w:rsid w:val="22BB5089"/>
    <w:rsid w:val="236C3EC7"/>
    <w:rsid w:val="25C3611A"/>
    <w:rsid w:val="295A1365"/>
    <w:rsid w:val="2A4C3A36"/>
    <w:rsid w:val="2B9B39BE"/>
    <w:rsid w:val="2CF808D7"/>
    <w:rsid w:val="31CE42C2"/>
    <w:rsid w:val="339C02C7"/>
    <w:rsid w:val="366072B0"/>
    <w:rsid w:val="37736187"/>
    <w:rsid w:val="38752412"/>
    <w:rsid w:val="3AFA13F4"/>
    <w:rsid w:val="3CC01FF4"/>
    <w:rsid w:val="3E43780F"/>
    <w:rsid w:val="3F617B87"/>
    <w:rsid w:val="40CC5C49"/>
    <w:rsid w:val="416017BC"/>
    <w:rsid w:val="44E56949"/>
    <w:rsid w:val="45C13CB5"/>
    <w:rsid w:val="46AE10C2"/>
    <w:rsid w:val="4CA64CE0"/>
    <w:rsid w:val="4D8600EF"/>
    <w:rsid w:val="4DEE1A0E"/>
    <w:rsid w:val="4E5F5F21"/>
    <w:rsid w:val="50591243"/>
    <w:rsid w:val="50DD048A"/>
    <w:rsid w:val="52D576F4"/>
    <w:rsid w:val="543505B5"/>
    <w:rsid w:val="579A560A"/>
    <w:rsid w:val="57B47272"/>
    <w:rsid w:val="59B60484"/>
    <w:rsid w:val="5BB51980"/>
    <w:rsid w:val="5E313EC5"/>
    <w:rsid w:val="5ED2769F"/>
    <w:rsid w:val="60BB71C0"/>
    <w:rsid w:val="62AD53F1"/>
    <w:rsid w:val="638807E0"/>
    <w:rsid w:val="65B335D9"/>
    <w:rsid w:val="68E42C1D"/>
    <w:rsid w:val="69617022"/>
    <w:rsid w:val="69656C35"/>
    <w:rsid w:val="6F4F7694"/>
    <w:rsid w:val="70433512"/>
    <w:rsid w:val="706C0880"/>
    <w:rsid w:val="71FC1D9D"/>
    <w:rsid w:val="778C092D"/>
    <w:rsid w:val="77F34E5A"/>
    <w:rsid w:val="7A3C6A22"/>
  </w:rsids>
  <m:mathPr>
    <m:mathFont m:val="Cambria Math"/>
    <m:brkBin m:val="before"/>
    <m:brkBinSub m:val="--"/>
    <m:smallFrac m:val="0"/>
    <m:dispDef/>
    <m:lMargin m:val="0"/>
    <m:rMargin m:val="0"/>
    <m:defJc m:val="centerGroup"/>
    <m:wrapIndent m:val="1440"/>
    <m:intLim m:val="subSup"/>
    <m:naryLim m:val="undOvr"/>
  </m:mathPr>
  <w:themeFontLang w:val="sr-Cyrl-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979B"/>
  <w15:docId w15:val="{0E944F2F-0D76-49FD-A56A-F5546263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lockText">
    <w:name w:val="Block Text"/>
    <w:basedOn w:val="Normal"/>
    <w:uiPriority w:val="99"/>
    <w:qFormat/>
    <w:pPr>
      <w:tabs>
        <w:tab w:val="left" w:pos="5423"/>
        <w:tab w:val="left" w:pos="5797"/>
      </w:tabs>
      <w:ind w:left="-374" w:right="-833" w:firstLine="374"/>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qFormat/>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qFormat/>
    <w:pPr>
      <w:spacing w:before="100" w:beforeAutospacing="1" w:after="100" w:afterAutospacing="1" w:line="240" w:lineRule="auto"/>
    </w:pPr>
    <w:rPr>
      <w:rFonts w:ascii="Arial" w:eastAsia="Times New Roman" w:hAnsi="Arial" w:cs="Arial"/>
      <w:lang w:eastAsia="sr-Cyrl-R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Normal11">
    <w:name w:val="Normal1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customStyle="1" w:styleId="Default">
    <w:name w:val="Default"/>
    <w:qFormat/>
    <w:pPr>
      <w:autoSpaceDE w:val="0"/>
      <w:autoSpaceDN w:val="0"/>
      <w:adjustRightInd w:val="0"/>
    </w:pPr>
    <w:rPr>
      <w:rFonts w:eastAsiaTheme="minorHAnsi"/>
      <w:color w:val="000000"/>
      <w:sz w:val="24"/>
      <w:szCs w:val="24"/>
    </w:rPr>
  </w:style>
  <w:style w:type="paragraph" w:customStyle="1" w:styleId="naslov1">
    <w:name w:val="naslov1"/>
    <w:basedOn w:val="Normal"/>
    <w:uiPriority w:val="99"/>
    <w:qFormat/>
    <w:pPr>
      <w:numPr>
        <w:numId w:val="1"/>
      </w:numP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9679-D450-48F2-9286-C290B87F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1360</Words>
  <Characters>8312</Characters>
  <Application>Microsoft Office Word</Application>
  <DocSecurity>0</DocSecurity>
  <Lines>202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Renata Vujasinović</cp:lastModifiedBy>
  <cp:revision>9</cp:revision>
  <cp:lastPrinted>2025-08-04T12:01:00Z</cp:lastPrinted>
  <dcterms:created xsi:type="dcterms:W3CDTF">2025-07-25T07:56:00Z</dcterms:created>
  <dcterms:modified xsi:type="dcterms:W3CDTF">2025-08-04T12:36:00Z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0CE0169A4B7D47A298423733A8C03B93_13</vt:lpwstr>
  </property>
</Properties>
</file>