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B8F" w:rsidRPr="00767B8F" w:rsidRDefault="00767B8F" w:rsidP="00767B8F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Tabuľka 1</w:t>
      </w:r>
      <w:r w:rsidR="006A5B99">
        <w:rPr>
          <w:rFonts w:ascii="Calibri" w:hAnsi="Calibri"/>
          <w:color w:val="000000"/>
          <w:sz w:val="22"/>
          <w:szCs w:val="22"/>
        </w:rPr>
        <w:t>.</w:t>
      </w:r>
      <w:r>
        <w:rPr>
          <w:rFonts w:ascii="Calibri" w:hAnsi="Calibri"/>
          <w:color w:val="000000"/>
          <w:sz w:val="22"/>
          <w:szCs w:val="22"/>
        </w:rPr>
        <w:t xml:space="preserve"> ROZDELENIE FINANČNÝCH PROSTRIEDKOV NA FINANCOVANIE A SPOLUFINANCOVANIE PROGRAMOV A PROJEKTOV NA ZVYŠOVANIE KVALITY ZÁKLADNÉHO VZDELÁVANIA – PROPAGOVANIE A ZLEPŠENIE BEZPEČNOSTI ŽIAKOV ZÁKLADNÝCH ŠKÔL NA ÚZEMÍ AP VOJVODINY V ROKU 2024 </w:t>
      </w: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0"/>
        <w:gridCol w:w="2436"/>
        <w:gridCol w:w="1618"/>
        <w:gridCol w:w="2337"/>
        <w:gridCol w:w="1535"/>
      </w:tblGrid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Poradové číslo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Názov ustanovizne/združenia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Miesto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Názov programu/projektu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5A5A5" w:fill="A5A5A5"/>
            <w:vAlign w:val="center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 xml:space="preserve">Suma </w:t>
            </w:r>
            <w:r w:rsidR="006A5B99"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n</w:t>
            </w:r>
            <w:r>
              <w:rPr>
                <w:rFonts w:ascii="Calibri" w:hAnsi="Calibri"/>
                <w:b/>
                <w:bCs/>
                <w:color w:val="0D0D0D"/>
                <w:sz w:val="22"/>
                <w:szCs w:val="22"/>
              </w:rPr>
              <w:t>a pridelenie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VUKA KARADŽIĆA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Bajmok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333333"/>
                <w:sz w:val="22"/>
                <w:szCs w:val="22"/>
              </w:rPr>
              <w:t>Моја</w:t>
            </w:r>
            <w:proofErr w:type="spellEnd"/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škola – škola bez diskriminácie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OLGY PETROVOVEJ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Banatski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Brestovac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 láskou pre šťastnejšie detstvo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VUKA KARADŽIĆA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Báč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</w:t>
            </w:r>
            <w:r w:rsidR="006A5B99">
              <w:rPr>
                <w:rFonts w:ascii="Calibri" w:hAnsi="Calibri"/>
                <w:color w:val="333333"/>
                <w:sz w:val="22"/>
                <w:szCs w:val="22"/>
              </w:rPr>
              <w:t>TOP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diskriminácii v ustanovizniach výchovy a vzdelávania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JÁNA ČAJAKA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Báčsky Petrovec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</w:t>
            </w:r>
            <w:r w:rsidR="006A5B99">
              <w:rPr>
                <w:rFonts w:ascii="Calibri" w:hAnsi="Calibri"/>
                <w:color w:val="333333"/>
                <w:sz w:val="22"/>
                <w:szCs w:val="22"/>
              </w:rPr>
              <w:t>TOP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násiliu v ustanovizniach výchovy a vzdelávania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MOŠU PIJADEHO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Bačko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Novo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Selo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69 500,00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ŽARKA ZRENJANINA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Bela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Crkva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VERY MIŠČEVIĆOVEJ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Belegiš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ZDRAVKA GLOŽANSKÉHO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Mladí veľvyslanci mieru v akcii – prevenc</w:t>
            </w:r>
            <w:r w:rsidR="006A5B99">
              <w:rPr>
                <w:rFonts w:ascii="Calibri" w:hAnsi="Calibri"/>
                <w:color w:val="333333"/>
                <w:sz w:val="22"/>
                <w:szCs w:val="22"/>
              </w:rPr>
              <w:t>ia násilia prostredníctvom Fóra</w:t>
            </w:r>
            <w:r w:rsidR="00F45443">
              <w:rPr>
                <w:rFonts w:ascii="Calibri" w:hAnsi="Calibri"/>
                <w:color w:val="333333"/>
                <w:sz w:val="22"/>
                <w:szCs w:val="22"/>
              </w:rPr>
              <w:t xml:space="preserve"> teátra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150 000,00</w:t>
            </w:r>
          </w:p>
        </w:tc>
      </w:tr>
      <w:tr w:rsidR="00C27942" w:rsidRPr="00C27942" w:rsidTr="00C27942">
        <w:trPr>
          <w:trHeight w:val="12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22. AUGUSTA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Bukovac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Odhaľovanie konfliktu vo vzdelávacom systéme – Kto sa ešte bojí vlka?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JOVANA STERIJU POPOVIĆA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Velika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Greda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MARIJE TRANDAFILOVEJ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Veternik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1. MÁJA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Vladimirovac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BRATSTVA JEDNOTY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Vrbas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 MIŠU STOJKOVIĆA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Gaj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23. OKTÓBRA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Golubinci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MOŠU PIJADEHO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Debeljača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Bezpečná škola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PETRA KOČIĆA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Inđija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STEVANA ALEKSIĆA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Jaša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Tomić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STEVANA KNIĆANINA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Knićanin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BRANKA RADIČEVIĆA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Kuzmin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JÓZSEFA ATTILU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Kupusina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Tolerancia medzi nami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DOBROSLAVA RADOSAVLJEVIĆA – NARODA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Mačvanska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Mitrovica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Výchovné problémy žiakov a ako ich prekonávať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ZÁKLADNÁ HUDOBNÁ ŠKOLA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Kneževac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VUKA KARADŽIĆA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Viem viac </w:t>
            </w:r>
            <w:r w:rsidR="00620A24">
              <w:rPr>
                <w:rFonts w:ascii="Calibri" w:hAnsi="Calibri"/>
                <w:color w:val="333333"/>
                <w:sz w:val="22"/>
                <w:szCs w:val="22"/>
              </w:rPr>
              <w:t>–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vyberám si život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DR. ĐORĐA NATOŠEVIĆA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Slankamen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Trieda bez násilia = Vytváranie pozitívnej triedy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DR.</w:t>
            </w:r>
            <w:r w:rsidR="00643A90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>TIHOMIRA OSTOJIĆA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Ostojićevo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BRANKA RADIČEVIĆA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Odžaci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620A24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ZŠ BORISAVA PETROVA </w:t>
            </w:r>
            <w:r w:rsidR="00C27942">
              <w:rPr>
                <w:rFonts w:ascii="Calibri" w:hAnsi="Calibri"/>
                <w:color w:val="000000"/>
                <w:sz w:val="22"/>
                <w:szCs w:val="22"/>
              </w:rPr>
              <w:t>BRACU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Pančevo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VASU ŽIVKOVIĆA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Pančevo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Bezpečnosť žiakov, zodpovednosť všetkých nás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MOŠU PIJADEHO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Pačir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ZMAJA JOVU JOVANOVIĆA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Ruma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ZÁKLADNÁ A STREDNÁ ŠKOLA SO ŽIACKYM DOMOVOM PETRA KUZMJAKA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Ruský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Kerestúr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Pre zdravý zajtra</w:t>
            </w:r>
            <w:r w:rsidR="00620A24">
              <w:rPr>
                <w:rFonts w:ascii="Calibri" w:hAnsi="Calibri"/>
                <w:color w:val="333333"/>
                <w:sz w:val="22"/>
                <w:szCs w:val="22"/>
              </w:rPr>
              <w:t>j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šok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BRANKA RADIČEVIĆA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Savino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Selo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FERENCA KISSA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Svilojevo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JÁNA KOLLÁRA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Selenča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ŠZHV STEVANA MOKRANJCA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ALEKSU ŠANTIĆA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Sečanj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49 500,00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JOVANA JOVANOVIĆA ZMAJA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Sremska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Kamenica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Správaj sa slušne – neútoč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BRANKA RADIČEVIĆA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Stapar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HRDINU JANKA ČMELÍKA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Stará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ZÁKLADNÁ A STREDNÁ ŠKOLA DR. SVETOMIRA BOJANINA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Veľvyslanci bezpečia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SZÉCHENYI</w:t>
            </w:r>
            <w:r w:rsidR="00620A24">
              <w:rPr>
                <w:rFonts w:ascii="Calibri" w:hAnsi="Calibri"/>
                <w:color w:val="000000"/>
                <w:sz w:val="22"/>
                <w:szCs w:val="22"/>
              </w:rPr>
              <w:t>HO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ISTVÁNA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Naša škola – bezpečná škola 2. časť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IVANA GORANA KOVAČIĆA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Bezpečná škola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JOVANA JOVANOVIĆA ZMAJA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IVA LOLU RIBARA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Sutjeska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FERENCA KISSA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Telečka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SVETOZARA MILETIĆA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Titel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Drogová závislosť medzi mladými ľuďmi ako spoločenský problém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C27942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JÁNOSA ARANYHO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Trešnjevac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Zdravé a bezpečné deti v škole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PETŐFIHO SÁNDORA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Hajdukovo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Spoločenstvo zodpovedných učiteľov a rodičov – dve prednášky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9002D9" w:rsidRDefault="009002D9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JOVANA JOVANOVIĆA ZMAJA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Hajdušica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900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9002D9" w:rsidRDefault="009002D9" w:rsidP="009002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ZŠ JOVANA POPOVIĆA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Tvoje vedomosti menia svet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DEDED" w:fill="EDEDED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62 000,00</w:t>
            </w:r>
          </w:p>
        </w:tc>
      </w:tr>
      <w:tr w:rsidR="00C27942" w:rsidRPr="00C27942" w:rsidTr="00C27942">
        <w:trPr>
          <w:trHeight w:val="300"/>
        </w:trPr>
        <w:tc>
          <w:tcPr>
            <w:tcW w:w="445" w:type="pct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91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37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pct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SPOLU NA PRIDELENIE</w:t>
            </w:r>
          </w:p>
        </w:tc>
        <w:tc>
          <w:tcPr>
            <w:tcW w:w="891" w:type="pct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vAlign w:val="bottom"/>
            <w:hideMark/>
          </w:tcPr>
          <w:p w:rsidR="00C27942" w:rsidRPr="00C27942" w:rsidRDefault="00C27942" w:rsidP="00C279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3 500 000,00</w:t>
            </w:r>
          </w:p>
        </w:tc>
      </w:tr>
    </w:tbl>
    <w:p w:rsidR="00767B8F" w:rsidRPr="00C27942" w:rsidRDefault="00767B8F" w:rsidP="00767B8F">
      <w:pPr>
        <w:rPr>
          <w:rFonts w:asciiTheme="minorHAnsi" w:hAnsiTheme="minorHAnsi" w:cstheme="minorHAnsi"/>
          <w:sz w:val="22"/>
          <w:szCs w:val="22"/>
          <w:lang w:val="sr-Cyrl-RS"/>
        </w:rPr>
      </w:pPr>
    </w:p>
    <w:p w:rsidR="00767B8F" w:rsidRDefault="00767B8F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5F232D" w:rsidRPr="00767B8F" w:rsidRDefault="005F232D" w:rsidP="00767B8F">
      <w:pPr>
        <w:rPr>
          <w:rFonts w:asciiTheme="minorHAnsi" w:hAnsiTheme="minorHAnsi" w:cstheme="minorHAnsi"/>
          <w:sz w:val="22"/>
          <w:szCs w:val="22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POKRAJINSKÝ TAJOMNÍK</w:t>
      </w: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767B8F" w:rsidRPr="00E53F78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Zsolt </w:t>
      </w:r>
      <w:proofErr w:type="spellStart"/>
      <w:r>
        <w:rPr>
          <w:rFonts w:asciiTheme="minorHAnsi" w:hAnsiTheme="minorHAnsi"/>
          <w:b/>
          <w:bCs/>
          <w:sz w:val="20"/>
          <w:szCs w:val="20"/>
        </w:rPr>
        <w:t>Szakállas</w:t>
      </w:r>
      <w:proofErr w:type="spellEnd"/>
    </w:p>
    <w:p w:rsidR="00767B8F" w:rsidRDefault="00767B8F" w:rsidP="00767B8F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:rsidR="00767B8F" w:rsidRDefault="00767B8F" w:rsidP="00767B8F">
      <w:pPr>
        <w:ind w:left="720" w:firstLine="5310"/>
        <w:jc w:val="center"/>
        <w:rPr>
          <w:rFonts w:asciiTheme="minorHAnsi" w:hAnsiTheme="minorHAnsi" w:cstheme="minorHAnsi"/>
          <w:sz w:val="22"/>
          <w:szCs w:val="22"/>
        </w:rPr>
      </w:pPr>
    </w:p>
    <w:p w:rsidR="00767B8F" w:rsidRDefault="00767B8F" w:rsidP="005F232D">
      <w:pPr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sectPr w:rsidR="00767B8F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71B" w:rsidRDefault="00E5371B">
      <w:r>
        <w:separator/>
      </w:r>
    </w:p>
  </w:endnote>
  <w:endnote w:type="continuationSeparator" w:id="0">
    <w:p w:rsidR="00E5371B" w:rsidRDefault="00E5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E5371B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3A90">
      <w:rPr>
        <w:rStyle w:val="PageNumber"/>
        <w:noProof/>
      </w:rPr>
      <w:t>3</w:t>
    </w:r>
    <w:r>
      <w:rPr>
        <w:rStyle w:val="PageNumber"/>
      </w:rPr>
      <w:fldChar w:fldCharType="end"/>
    </w:r>
  </w:p>
  <w:p w:rsidR="00CF6BE6" w:rsidRDefault="00E5371B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71B" w:rsidRDefault="00E5371B">
      <w:r>
        <w:separator/>
      </w:r>
    </w:p>
  </w:footnote>
  <w:footnote w:type="continuationSeparator" w:id="0">
    <w:p w:rsidR="00E5371B" w:rsidRDefault="00E53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2655F"/>
    <w:rsid w:val="00436732"/>
    <w:rsid w:val="004427B3"/>
    <w:rsid w:val="00464992"/>
    <w:rsid w:val="004673A2"/>
    <w:rsid w:val="00487A84"/>
    <w:rsid w:val="004A2DB8"/>
    <w:rsid w:val="004A4A5B"/>
    <w:rsid w:val="004B7F7A"/>
    <w:rsid w:val="00507C1B"/>
    <w:rsid w:val="00535292"/>
    <w:rsid w:val="00553141"/>
    <w:rsid w:val="005901F2"/>
    <w:rsid w:val="00592855"/>
    <w:rsid w:val="005F232D"/>
    <w:rsid w:val="00620A24"/>
    <w:rsid w:val="00643A90"/>
    <w:rsid w:val="00671D03"/>
    <w:rsid w:val="00677D0B"/>
    <w:rsid w:val="006825B4"/>
    <w:rsid w:val="006A5B99"/>
    <w:rsid w:val="006B0995"/>
    <w:rsid w:val="006D41F8"/>
    <w:rsid w:val="006E329A"/>
    <w:rsid w:val="00711BB9"/>
    <w:rsid w:val="00735D8F"/>
    <w:rsid w:val="00767B8F"/>
    <w:rsid w:val="007F7D2D"/>
    <w:rsid w:val="008C38AD"/>
    <w:rsid w:val="008C7CB4"/>
    <w:rsid w:val="009002D9"/>
    <w:rsid w:val="009261D4"/>
    <w:rsid w:val="009E0607"/>
    <w:rsid w:val="00A711B9"/>
    <w:rsid w:val="00A96A81"/>
    <w:rsid w:val="00AB76D5"/>
    <w:rsid w:val="00B0143E"/>
    <w:rsid w:val="00BF19B0"/>
    <w:rsid w:val="00C000B3"/>
    <w:rsid w:val="00C11E51"/>
    <w:rsid w:val="00C27942"/>
    <w:rsid w:val="00C33252"/>
    <w:rsid w:val="00C43823"/>
    <w:rsid w:val="00DC2DAB"/>
    <w:rsid w:val="00DF3E5B"/>
    <w:rsid w:val="00E16FB7"/>
    <w:rsid w:val="00E5371B"/>
    <w:rsid w:val="00E53F78"/>
    <w:rsid w:val="00EB661E"/>
    <w:rsid w:val="00EE68C0"/>
    <w:rsid w:val="00F20F0F"/>
    <w:rsid w:val="00F33DBB"/>
    <w:rsid w:val="00F4544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E8383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543CB-1FD0-460C-B5C0-89EB64A0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4</cp:revision>
  <dcterms:created xsi:type="dcterms:W3CDTF">2024-04-11T12:17:00Z</dcterms:created>
  <dcterms:modified xsi:type="dcterms:W3CDTF">2024-04-12T09:27:00Z</dcterms:modified>
</cp:coreProperties>
</file>