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                   </w:t>
      </w:r>
      <w:r w:rsidRPr="001B046F">
        <w:rPr>
          <w:rFonts w:ascii="Calibri" w:hAnsi="Calibri" w:cs="Arial"/>
          <w:sz w:val="20"/>
          <w:szCs w:val="20"/>
        </w:rPr>
        <w:t xml:space="preserve">На основу члана  </w:t>
      </w:r>
      <w:r w:rsidRPr="001B046F">
        <w:rPr>
          <w:rFonts w:ascii="Calibri" w:hAnsi="Calibri" w:cs="Arial"/>
          <w:sz w:val="20"/>
          <w:szCs w:val="20"/>
          <w:lang w:val="sr-Latn-CS"/>
        </w:rPr>
        <w:t>10</w:t>
      </w:r>
      <w:r w:rsidRPr="001B046F">
        <w:rPr>
          <w:rFonts w:ascii="Calibri" w:hAnsi="Calibri" w:cs="Arial"/>
          <w:sz w:val="20"/>
          <w:szCs w:val="20"/>
        </w:rPr>
        <w:t xml:space="preserve">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(«Службени лист АПВ“, бр. </w:t>
      </w:r>
      <w:r w:rsidRPr="001B046F">
        <w:rPr>
          <w:rFonts w:ascii="Calibri" w:hAnsi="Calibri" w:cs="Arial"/>
          <w:sz w:val="20"/>
          <w:szCs w:val="20"/>
          <w:lang w:val="sr-Latn-CS"/>
        </w:rPr>
        <w:t>14</w:t>
      </w:r>
      <w:r w:rsidRPr="001B046F">
        <w:rPr>
          <w:rFonts w:ascii="Calibri" w:hAnsi="Calibri" w:cs="Arial"/>
          <w:sz w:val="20"/>
          <w:szCs w:val="20"/>
        </w:rPr>
        <w:t>/15</w:t>
      </w:r>
      <w:r w:rsidR="00151539">
        <w:rPr>
          <w:rFonts w:ascii="Calibri" w:hAnsi="Calibri" w:cs="Arial"/>
          <w:sz w:val="20"/>
          <w:szCs w:val="20"/>
          <w:lang w:val="sr-Cyrl-RS"/>
        </w:rPr>
        <w:t xml:space="preserve"> и 10/17</w:t>
      </w:r>
      <w:r w:rsidRPr="001B046F">
        <w:rPr>
          <w:rFonts w:ascii="Calibri" w:hAnsi="Calibri" w:cs="Arial"/>
          <w:sz w:val="20"/>
          <w:szCs w:val="20"/>
        </w:rPr>
        <w:t>)</w:t>
      </w:r>
      <w:r w:rsidRPr="001B046F">
        <w:rPr>
          <w:rFonts w:ascii="Calibri" w:hAnsi="Calibri" w:cs="Arial"/>
          <w:sz w:val="20"/>
          <w:szCs w:val="20"/>
          <w:lang w:val="sr-Cyrl-RS"/>
        </w:rPr>
        <w:t>, члана</w:t>
      </w:r>
      <w:r w:rsidRPr="001B046F">
        <w:rPr>
          <w:rFonts w:ascii="Calibri" w:hAnsi="Calibri" w:cs="Arial"/>
          <w:sz w:val="20"/>
          <w:szCs w:val="20"/>
          <w:lang w:val="sr-Latn-CS"/>
        </w:rPr>
        <w:t xml:space="preserve"> </w:t>
      </w:r>
      <w:r w:rsidRPr="001B046F">
        <w:rPr>
          <w:rFonts w:ascii="Calibri" w:hAnsi="Calibri" w:cs="Arial"/>
          <w:sz w:val="20"/>
          <w:szCs w:val="20"/>
          <w:lang w:val="sr-Cyrl-RS"/>
        </w:rPr>
        <w:t>16. став 2. и члана 24. став 2.</w:t>
      </w:r>
      <w:r w:rsidRPr="001B046F">
        <w:rPr>
          <w:rFonts w:ascii="Calibri" w:hAnsi="Calibri" w:cs="Arial"/>
          <w:sz w:val="20"/>
          <w:szCs w:val="20"/>
        </w:rPr>
        <w:t xml:space="preserve"> Покрајинске скупштинске одлуке о покрајинској управи (</w:t>
      </w:r>
      <w:r w:rsidRPr="001B046F">
        <w:rPr>
          <w:rFonts w:ascii="Calibri" w:hAnsi="Calibri" w:cs="Arial"/>
          <w:sz w:val="20"/>
          <w:szCs w:val="20"/>
          <w:lang w:val="sr-Cyrl-RS"/>
        </w:rPr>
        <w:t>„</w:t>
      </w:r>
      <w:r w:rsidRPr="001B046F">
        <w:rPr>
          <w:rFonts w:ascii="Calibri" w:hAnsi="Calibri" w:cs="Arial"/>
          <w:sz w:val="20"/>
          <w:szCs w:val="20"/>
        </w:rPr>
        <w:t>Службени лист АПВ“, бр. 37/14 и 54/14 - др. Одлука, 37/16</w:t>
      </w:r>
      <w:r w:rsidRPr="001B046F">
        <w:rPr>
          <w:rFonts w:ascii="Calibri" w:hAnsi="Calibri" w:cs="Arial"/>
          <w:sz w:val="20"/>
          <w:szCs w:val="20"/>
          <w:lang w:val="sr-Cyrl-RS"/>
        </w:rPr>
        <w:t>29/2017, 24/2019, 66/2020 и 38/2021</w:t>
      </w:r>
      <w:r w:rsidRPr="001B046F">
        <w:rPr>
          <w:rFonts w:ascii="Calibri" w:hAnsi="Calibri" w:cs="Arial"/>
          <w:sz w:val="20"/>
          <w:szCs w:val="20"/>
        </w:rPr>
        <w:t>), покрајински секретар за образовање, прописе, управу и националне мањине-националне заједнице доноси:</w:t>
      </w:r>
    </w:p>
    <w:p w:rsidR="0073564C" w:rsidRPr="001B046F" w:rsidRDefault="0073564C" w:rsidP="0073564C">
      <w:pPr>
        <w:pStyle w:val="BodyText"/>
        <w:rPr>
          <w:rFonts w:ascii="Calibri" w:hAnsi="Calibri" w:cs="Arial"/>
          <w:sz w:val="20"/>
          <w:szCs w:val="20"/>
        </w:rPr>
      </w:pPr>
    </w:p>
    <w:p w:rsidR="0073564C" w:rsidRPr="001B046F" w:rsidRDefault="0073564C" w:rsidP="001B046F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</w:t>
      </w:r>
      <w:r w:rsidR="001B046F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О ИЗМЕНИ И ДОПУНИ</w:t>
      </w:r>
    </w:p>
    <w:p w:rsidR="0073564C" w:rsidRPr="001B046F" w:rsidRDefault="0073564C" w:rsidP="001B046F">
      <w:pPr>
        <w:pStyle w:val="BodyText"/>
        <w:rPr>
          <w:rFonts w:ascii="Calibri" w:hAnsi="Calibri" w:cs="Arial"/>
          <w:b/>
          <w:sz w:val="20"/>
          <w:szCs w:val="20"/>
          <w:lang w:val="sr-Cyrl-RS"/>
        </w:rPr>
      </w:pPr>
      <w:r w:rsidRPr="001B046F">
        <w:rPr>
          <w:rFonts w:ascii="Calibri" w:hAnsi="Calibri" w:cs="Arial"/>
          <w:b/>
          <w:sz w:val="20"/>
          <w:szCs w:val="20"/>
          <w:lang w:val="sr-Cyrl-RS"/>
        </w:rPr>
        <w:t>ПРАВИЛНИКА О ДОДЕЛИ БУЏЕТСКИХ СРЕДСТАВА ПОКРАЈИНСКОГ СЕКРЕТАРИЈАТА ЗА ОБРАЗОВАЊЕ, ПРОПИСЕ, УПРАВУ И НАЦИОНАЛНЕ МАЊИНЕ – НАЦИОНАЛНЕ ЗАЈЕДНИЦЕ</w:t>
      </w:r>
      <w:r w:rsidR="00646F10" w:rsidRPr="001B046F">
        <w:rPr>
          <w:rFonts w:ascii="Calibri" w:hAnsi="Calibri" w:cs="Arial"/>
          <w:b/>
          <w:sz w:val="20"/>
          <w:szCs w:val="20"/>
          <w:lang w:val="sr-Cyrl-RS"/>
        </w:rPr>
        <w:t xml:space="preserve"> ЗА ФИНАНСИРАЊЕ И СУФИНАНСИРАЊЕ </w:t>
      </w:r>
      <w:r w:rsidR="00977E43">
        <w:rPr>
          <w:rFonts w:ascii="Calibri" w:hAnsi="Calibri" w:cs="Arial"/>
          <w:b/>
          <w:sz w:val="20"/>
          <w:szCs w:val="20"/>
          <w:lang w:val="sr-Cyrl-RS"/>
        </w:rPr>
        <w:t xml:space="preserve">ПРОГРАМА И ПРОЈЕКАТА У ОБЛАСТИ 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</w:rPr>
        <w:t>ОСНОВН</w:t>
      </w:r>
      <w:r w:rsidR="00977E43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>ОГ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 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>И СРЕДЊ</w:t>
      </w:r>
      <w:r w:rsidR="00977E43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>ЕГ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 xml:space="preserve"> </w:t>
      </w:r>
      <w:r w:rsidR="00977E43">
        <w:rPr>
          <w:rFonts w:ascii="Calibri" w:hAnsi="Calibri" w:cs="Calibri"/>
          <w:b/>
          <w:sz w:val="20"/>
          <w:szCs w:val="20"/>
          <w:shd w:val="clear" w:color="auto" w:fill="FFFFFF"/>
          <w:lang w:val="sr-Cyrl-RS"/>
        </w:rPr>
        <w:t>ОБРАЗОВАЊА И ВАСПИТАЊА</w:t>
      </w:r>
      <w:r w:rsidR="008831BA" w:rsidRPr="001B046F">
        <w:rPr>
          <w:rFonts w:ascii="Calibri" w:hAnsi="Calibri" w:cs="Calibri"/>
          <w:b/>
          <w:sz w:val="20"/>
          <w:szCs w:val="20"/>
          <w:shd w:val="clear" w:color="auto" w:fill="FFFFFF"/>
        </w:rPr>
        <w:t xml:space="preserve"> </w:t>
      </w:r>
      <w:r w:rsidR="0032339B" w:rsidRPr="001B046F">
        <w:rPr>
          <w:rFonts w:ascii="Calibri" w:hAnsi="Calibri" w:cs="Arial"/>
          <w:b/>
          <w:sz w:val="20"/>
          <w:szCs w:val="20"/>
          <w:lang w:val="sr-Cyrl-RS"/>
        </w:rPr>
        <w:t xml:space="preserve">У </w:t>
      </w:r>
      <w:r w:rsidR="00977E43">
        <w:rPr>
          <w:rFonts w:ascii="Calibri" w:hAnsi="Calibri" w:cs="Arial"/>
          <w:b/>
          <w:sz w:val="20"/>
          <w:szCs w:val="20"/>
          <w:lang w:val="sr-Cyrl-RS"/>
        </w:rPr>
        <w:t>АУТОНОМНОЈ ПОКРАЈИНИ ВОЈВОДИНИ.</w:t>
      </w:r>
    </w:p>
    <w:p w:rsidR="00646F10" w:rsidRPr="001B046F" w:rsidRDefault="00646F10" w:rsidP="0073564C">
      <w:pPr>
        <w:pStyle w:val="BodyText"/>
        <w:jc w:val="center"/>
        <w:rPr>
          <w:rFonts w:ascii="Calibri" w:hAnsi="Calibri" w:cs="Arial"/>
          <w:b/>
          <w:sz w:val="20"/>
          <w:szCs w:val="20"/>
          <w:lang w:val="sr-Cyrl-RS"/>
        </w:rPr>
      </w:pPr>
    </w:p>
    <w:p w:rsidR="00646F10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1.</w:t>
      </w:r>
    </w:p>
    <w:p w:rsidR="009D667A" w:rsidRPr="001B046F" w:rsidRDefault="009D667A" w:rsidP="0073564C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A93E4F" w:rsidP="001B046F">
      <w:pPr>
        <w:jc w:val="both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У Правилнику о додели буџетских средстава Покрајинског секретаријата за образовање, прописе, управу и националне мањине – националне заједнице за финансирање и суфинансирање </w:t>
      </w:r>
      <w:r w:rsidR="00000F54">
        <w:rPr>
          <w:rFonts w:ascii="Calibri" w:hAnsi="Calibri" w:cs="Arial"/>
          <w:sz w:val="20"/>
          <w:szCs w:val="20"/>
          <w:lang w:val="sr-Cyrl-RS"/>
        </w:rPr>
        <w:t xml:space="preserve">програма и пројеката у области </w:t>
      </w:r>
      <w:r w:rsidR="008831BA" w:rsidRPr="001B046F">
        <w:rPr>
          <w:rFonts w:ascii="Calibri" w:hAnsi="Calibri" w:cs="Arial"/>
          <w:sz w:val="20"/>
          <w:szCs w:val="20"/>
          <w:lang w:val="sr-Cyrl-RS"/>
        </w:rPr>
        <w:t>основн</w:t>
      </w:r>
      <w:r w:rsidR="00000F54">
        <w:rPr>
          <w:rFonts w:ascii="Calibri" w:hAnsi="Calibri" w:cs="Arial"/>
          <w:sz w:val="20"/>
          <w:szCs w:val="20"/>
          <w:lang w:val="sr-Cyrl-RS"/>
        </w:rPr>
        <w:t>ог и средњег</w:t>
      </w:r>
      <w:r w:rsidR="008831BA" w:rsidRPr="001B046F">
        <w:rPr>
          <w:rFonts w:ascii="Calibri" w:hAnsi="Calibri" w:cs="Arial"/>
          <w:sz w:val="20"/>
          <w:szCs w:val="20"/>
          <w:lang w:val="sr-Cyrl-RS"/>
        </w:rPr>
        <w:t xml:space="preserve"> </w:t>
      </w:r>
      <w:r w:rsidR="00000F54">
        <w:rPr>
          <w:rFonts w:ascii="Calibri" w:hAnsi="Calibri" w:cs="Arial"/>
          <w:sz w:val="20"/>
          <w:szCs w:val="20"/>
          <w:lang w:val="sr-Cyrl-RS"/>
        </w:rPr>
        <w:t>образовања и васпитања у аутономној покрајини Војводини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 </w:t>
      </w:r>
      <w:r w:rsidR="00A61986" w:rsidRPr="001B046F">
        <w:rPr>
          <w:rFonts w:ascii="Calibri" w:hAnsi="Calibri" w:cs="Arial"/>
          <w:sz w:val="20"/>
          <w:szCs w:val="20"/>
          <w:lang w:val="sr-Cyrl-RS"/>
        </w:rPr>
        <w:t xml:space="preserve">(„Сл. лист АПВ“, број 7/2023)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 xml:space="preserve">након члана 1. додаје се нови члан 1а. који гласи: </w:t>
      </w:r>
    </w:p>
    <w:p w:rsidR="001B046F" w:rsidRPr="001B046F" w:rsidRDefault="001B046F" w:rsidP="001B046F">
      <w:pPr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„Члан 1а.</w:t>
      </w:r>
    </w:p>
    <w:p w:rsidR="001B046F" w:rsidRPr="001B046F" w:rsidRDefault="001B046F" w:rsidP="001B046F">
      <w:pPr>
        <w:jc w:val="both"/>
        <w:rPr>
          <w:rFonts w:ascii="Calibri" w:hAnsi="Calibri" w:cs="Calibri"/>
          <w:sz w:val="20"/>
          <w:szCs w:val="20"/>
          <w:lang w:val="sr-Cyrl-RS"/>
        </w:rPr>
      </w:pP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 xml:space="preserve">             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појмови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користе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овом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правилнику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у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граматичком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обухватају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мушки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и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женски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род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лица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на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која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се</w:t>
      </w:r>
      <w:proofErr w:type="spellEnd"/>
      <w:r w:rsidRPr="001B046F"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 w:rsidRPr="001B046F">
        <w:rPr>
          <w:rFonts w:ascii="Calibri" w:hAnsi="Calibri" w:cs="Calibri"/>
          <w:color w:val="000000"/>
          <w:sz w:val="20"/>
          <w:szCs w:val="20"/>
        </w:rPr>
        <w:t>односе</w:t>
      </w:r>
      <w:proofErr w:type="spellEnd"/>
      <w:proofErr w:type="gramStart"/>
      <w:r w:rsidRPr="001B046F">
        <w:rPr>
          <w:rFonts w:ascii="Calibri" w:hAnsi="Calibri" w:cs="Calibri"/>
          <w:color w:val="000000"/>
          <w:sz w:val="20"/>
          <w:szCs w:val="20"/>
        </w:rPr>
        <w:t>.</w:t>
      </w:r>
      <w:r w:rsidRPr="001B046F">
        <w:rPr>
          <w:rFonts w:ascii="Calibri" w:hAnsi="Calibri" w:cs="Calibri"/>
          <w:color w:val="000000"/>
          <w:sz w:val="20"/>
          <w:szCs w:val="20"/>
          <w:lang w:val="sr-Cyrl-RS"/>
        </w:rPr>
        <w:t>“</w:t>
      </w:r>
      <w:proofErr w:type="gramEnd"/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2.</w:t>
      </w:r>
    </w:p>
    <w:p w:rsidR="001B046F" w:rsidRPr="001B046F" w:rsidRDefault="001B046F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D667A" w:rsidRPr="001B046F" w:rsidRDefault="00521B7C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>У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 члану 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>6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 xml:space="preserve">. тачка </w:t>
      </w:r>
      <w:r w:rsidR="00000F54">
        <w:rPr>
          <w:rFonts w:ascii="Calibri" w:hAnsi="Calibri" w:cs="Arial"/>
          <w:sz w:val="20"/>
          <w:szCs w:val="20"/>
          <w:lang w:val="sr-Cyrl-RS"/>
        </w:rPr>
        <w:t>4</w:t>
      </w:r>
      <w:r w:rsidR="009D667A" w:rsidRPr="001B046F">
        <w:rPr>
          <w:rFonts w:ascii="Calibri" w:hAnsi="Calibri" w:cs="Arial"/>
          <w:sz w:val="20"/>
          <w:szCs w:val="20"/>
          <w:lang w:val="sr-Cyrl-RS"/>
        </w:rPr>
        <w:t>. брише се.</w:t>
      </w:r>
    </w:p>
    <w:p w:rsidR="009D667A" w:rsidRPr="001B046F" w:rsidRDefault="009D667A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1B046F" w:rsidRPr="001B046F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3.</w:t>
      </w:r>
    </w:p>
    <w:p w:rsidR="00992412" w:rsidRPr="001B046F" w:rsidRDefault="00992412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992412" w:rsidRPr="001B046F" w:rsidRDefault="00521B7C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 xml:space="preserve">У члану </w:t>
      </w:r>
      <w:r w:rsidR="00000F54">
        <w:rPr>
          <w:rFonts w:ascii="Calibri" w:hAnsi="Calibri" w:cs="Arial"/>
          <w:sz w:val="20"/>
          <w:szCs w:val="20"/>
          <w:lang w:val="sr-Cyrl-RS"/>
        </w:rPr>
        <w:t>10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 xml:space="preserve">. </w:t>
      </w:r>
      <w:r w:rsidR="00000F54">
        <w:rPr>
          <w:rFonts w:ascii="Calibri" w:hAnsi="Calibri" w:cs="Arial"/>
          <w:sz w:val="20"/>
          <w:szCs w:val="20"/>
          <w:lang w:val="sr-Cyrl-RS"/>
        </w:rPr>
        <w:t>тачка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 xml:space="preserve"> 4. бриш</w:t>
      </w:r>
      <w:r w:rsidR="00000F54">
        <w:rPr>
          <w:rFonts w:ascii="Calibri" w:hAnsi="Calibri" w:cs="Arial"/>
          <w:sz w:val="20"/>
          <w:szCs w:val="20"/>
          <w:lang w:val="sr-Cyrl-RS"/>
        </w:rPr>
        <w:t>е</w:t>
      </w:r>
      <w:r w:rsidR="00992412" w:rsidRPr="001B046F">
        <w:rPr>
          <w:rFonts w:ascii="Calibri" w:hAnsi="Calibri" w:cs="Arial"/>
          <w:sz w:val="20"/>
          <w:szCs w:val="20"/>
          <w:lang w:val="sr-Cyrl-RS"/>
        </w:rPr>
        <w:t xml:space="preserve"> се.</w:t>
      </w: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70DCD" w:rsidRDefault="001B046F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Члан 4.</w:t>
      </w:r>
    </w:p>
    <w:p w:rsidR="00000F54" w:rsidRDefault="00000F54" w:rsidP="001B046F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000F54" w:rsidRPr="001B046F" w:rsidRDefault="00000F54" w:rsidP="00000F54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 xml:space="preserve">               У члану 12. став 1. брише се.</w:t>
      </w:r>
    </w:p>
    <w:p w:rsidR="001B046F" w:rsidRDefault="00000F54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>
        <w:rPr>
          <w:rFonts w:ascii="Calibri" w:hAnsi="Calibri" w:cs="Arial"/>
          <w:sz w:val="20"/>
          <w:szCs w:val="20"/>
          <w:lang w:val="sr-Cyrl-RS"/>
        </w:rPr>
        <w:t>Члан 5.</w:t>
      </w:r>
    </w:p>
    <w:p w:rsidR="00000F54" w:rsidRPr="001B046F" w:rsidRDefault="00000F54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Овај </w:t>
      </w:r>
      <w:r w:rsidR="001B046F" w:rsidRPr="001B046F">
        <w:rPr>
          <w:rFonts w:ascii="Calibri" w:hAnsi="Calibri" w:cs="Arial"/>
          <w:sz w:val="20"/>
          <w:szCs w:val="20"/>
          <w:lang w:val="sr-Cyrl-RS"/>
        </w:rPr>
        <w:t>п</w:t>
      </w:r>
      <w:r w:rsidRPr="001B046F">
        <w:rPr>
          <w:rFonts w:ascii="Calibri" w:hAnsi="Calibri" w:cs="Arial"/>
          <w:sz w:val="20"/>
          <w:szCs w:val="20"/>
          <w:lang w:val="sr-Cyrl-RS"/>
        </w:rPr>
        <w:t>равилник ступа на снагу даном објављивања у „Службеном листу Аутономне покрајине Војводине“.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F12E03" w:rsidRPr="001B046F" w:rsidRDefault="00F12E03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DF12E6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 xml:space="preserve">Покрајински секретаријат за образовање, прописе, управу и националне мањине – националне </w:t>
      </w:r>
    </w:p>
    <w:p w:rsidR="00371C56" w:rsidRPr="001B046F" w:rsidRDefault="00371C56" w:rsidP="00000F54">
      <w:pPr>
        <w:pStyle w:val="BodyText"/>
        <w:jc w:val="center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заједнице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Број:</w:t>
      </w:r>
      <w:r w:rsidR="00A93E4F">
        <w:rPr>
          <w:rFonts w:ascii="Calibri" w:hAnsi="Calibri" w:cs="Arial"/>
          <w:sz w:val="20"/>
          <w:szCs w:val="20"/>
          <w:lang w:val="sr-Cyrl-RS"/>
        </w:rPr>
        <w:t xml:space="preserve"> 128-451-111/2023-01-2</w:t>
      </w:r>
    </w:p>
    <w:p w:rsidR="00371C56" w:rsidRPr="001B046F" w:rsidRDefault="00371C56" w:rsidP="001B046F">
      <w:pPr>
        <w:pStyle w:val="BodyText"/>
        <w:rPr>
          <w:rFonts w:ascii="Calibri" w:hAnsi="Calibri" w:cs="Arial"/>
          <w:sz w:val="20"/>
          <w:szCs w:val="20"/>
          <w:lang w:val="sr-Cyrl-RS"/>
        </w:rPr>
      </w:pPr>
      <w:r w:rsidRPr="001B046F">
        <w:rPr>
          <w:rFonts w:ascii="Calibri" w:hAnsi="Calibri" w:cs="Arial"/>
          <w:sz w:val="20"/>
          <w:szCs w:val="20"/>
          <w:lang w:val="sr-Cyrl-RS"/>
        </w:rPr>
        <w:t>Датум:</w:t>
      </w:r>
      <w:r w:rsidR="00A93E4F">
        <w:rPr>
          <w:rFonts w:ascii="Calibri" w:hAnsi="Calibri" w:cs="Arial"/>
          <w:sz w:val="20"/>
          <w:szCs w:val="20"/>
          <w:lang w:val="sr-Cyrl-RS"/>
        </w:rPr>
        <w:t xml:space="preserve"> 2</w:t>
      </w:r>
      <w:r w:rsidR="00387448">
        <w:rPr>
          <w:rFonts w:ascii="Calibri" w:hAnsi="Calibri" w:cs="Arial"/>
          <w:sz w:val="20"/>
          <w:szCs w:val="20"/>
          <w:lang w:val="sr-Cyrl-RS"/>
        </w:rPr>
        <w:t>4</w:t>
      </w:r>
      <w:bookmarkStart w:id="0" w:name="_GoBack"/>
      <w:bookmarkEnd w:id="0"/>
      <w:r w:rsidR="00A93E4F">
        <w:rPr>
          <w:rFonts w:ascii="Calibri" w:hAnsi="Calibri" w:cs="Arial"/>
          <w:sz w:val="20"/>
          <w:szCs w:val="20"/>
          <w:lang w:val="sr-Cyrl-RS"/>
        </w:rPr>
        <w:t>.1.2024. године</w:t>
      </w:r>
    </w:p>
    <w:p w:rsidR="0073564C" w:rsidRPr="001B046F" w:rsidRDefault="0073564C" w:rsidP="001B046F">
      <w:pPr>
        <w:pStyle w:val="BodyText"/>
        <w:rPr>
          <w:rFonts w:ascii="Calibri" w:hAnsi="Calibri" w:cs="Arial"/>
          <w:color w:val="000000"/>
          <w:sz w:val="20"/>
          <w:szCs w:val="20"/>
        </w:rPr>
      </w:pPr>
    </w:p>
    <w:p w:rsidR="001B046F" w:rsidRDefault="00B26F38" w:rsidP="001B046F">
      <w:pPr>
        <w:tabs>
          <w:tab w:val="left" w:pos="6237"/>
          <w:tab w:val="left" w:pos="7088"/>
        </w:tabs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A93E4F">
        <w:rPr>
          <w:sz w:val="20"/>
          <w:szCs w:val="20"/>
          <w:lang w:val="sr-Cyrl-RS"/>
        </w:rPr>
        <w:t xml:space="preserve">                 </w:t>
      </w:r>
      <w:r w:rsidRPr="001B046F">
        <w:rPr>
          <w:rFonts w:ascii="Calibri" w:eastAsia="Times New Roman" w:hAnsi="Calibri" w:cs="Calibri"/>
          <w:b/>
          <w:sz w:val="20"/>
          <w:szCs w:val="20"/>
          <w:lang w:val="sr-Cyrl-CS"/>
        </w:rPr>
        <w:t>ПОКРАЈИНСКИ СЕКРЕТАР</w:t>
      </w:r>
    </w:p>
    <w:p w:rsidR="00B26F38" w:rsidRPr="001B046F" w:rsidRDefault="001B046F" w:rsidP="001B046F">
      <w:pPr>
        <w:tabs>
          <w:tab w:val="left" w:pos="6237"/>
          <w:tab w:val="left" w:pos="7088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                                                                                                                                 </w:t>
      </w:r>
      <w:r w:rsidR="00A93E4F"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              </w:t>
      </w:r>
      <w:r>
        <w:rPr>
          <w:rFonts w:ascii="Calibri" w:eastAsia="Times New Roman" w:hAnsi="Calibri" w:cs="Calibri"/>
          <w:b/>
          <w:sz w:val="20"/>
          <w:szCs w:val="20"/>
          <w:lang w:val="sr-Cyrl-CS"/>
        </w:rPr>
        <w:t xml:space="preserve"> </w:t>
      </w:r>
      <w:r w:rsidR="00B26F38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Szakállas Zsolt</w:t>
      </w:r>
    </w:p>
    <w:p w:rsidR="00C763F1" w:rsidRPr="001B046F" w:rsidRDefault="00B26F38" w:rsidP="001B046F">
      <w:pPr>
        <w:tabs>
          <w:tab w:val="left" w:pos="6237"/>
          <w:tab w:val="left" w:pos="7088"/>
          <w:tab w:val="center" w:pos="720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val="sr-Cyrl-CS"/>
        </w:rPr>
      </w:pPr>
      <w:r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</w:t>
      </w:r>
      <w:r w:rsidR="00A93E4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               </w:t>
      </w:r>
      <w:r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 xml:space="preserve"> </w:t>
      </w:r>
      <w:r w:rsidR="001B046F" w:rsidRPr="001B046F">
        <w:rPr>
          <w:rFonts w:ascii="Calibri" w:eastAsia="Times New Roman" w:hAnsi="Calibri" w:cs="Calibri"/>
          <w:b/>
          <w:sz w:val="20"/>
          <w:szCs w:val="20"/>
          <w:lang w:val="sr-Cyrl-RS"/>
        </w:rPr>
        <w:t>(Жолт Сакалаш)</w:t>
      </w:r>
    </w:p>
    <w:sectPr w:rsidR="00C763F1" w:rsidRPr="001B04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814F5"/>
    <w:rsid w:val="000E5AAF"/>
    <w:rsid w:val="00151539"/>
    <w:rsid w:val="001518D6"/>
    <w:rsid w:val="001B046F"/>
    <w:rsid w:val="0032339B"/>
    <w:rsid w:val="00371C56"/>
    <w:rsid w:val="00387448"/>
    <w:rsid w:val="00521B7C"/>
    <w:rsid w:val="00646F10"/>
    <w:rsid w:val="0073564C"/>
    <w:rsid w:val="00815CCD"/>
    <w:rsid w:val="008831BA"/>
    <w:rsid w:val="00977E43"/>
    <w:rsid w:val="00992412"/>
    <w:rsid w:val="009D667A"/>
    <w:rsid w:val="00A61986"/>
    <w:rsid w:val="00A93E4F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EFBB0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580F-A5DA-4533-89C3-F67845FF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Jelena Bjelobaba</cp:lastModifiedBy>
  <cp:revision>7</cp:revision>
  <cp:lastPrinted>2024-01-24T12:19:00Z</cp:lastPrinted>
  <dcterms:created xsi:type="dcterms:W3CDTF">2024-01-23T13:44:00Z</dcterms:created>
  <dcterms:modified xsi:type="dcterms:W3CDTF">2024-01-24T12:19:00Z</dcterms:modified>
</cp:coreProperties>
</file>