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160" w:type="dxa"/>
        <w:tblInd w:w="108" w:type="dxa"/>
        <w:tblLook w:val="04A0" w:firstRow="1" w:lastRow="0" w:firstColumn="1" w:lastColumn="0" w:noHBand="0" w:noVBand="1"/>
      </w:tblPr>
      <w:tblGrid>
        <w:gridCol w:w="13606"/>
      </w:tblGrid>
      <w:tr w:rsidR="000D4039" w:rsidRPr="000B587E" w:rsidTr="005C2075">
        <w:trPr>
          <w:trHeight w:val="80"/>
        </w:trPr>
        <w:tc>
          <w:tcPr>
            <w:tcW w:w="1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W w:w="13390" w:type="dxa"/>
              <w:tblLook w:val="0400" w:firstRow="0" w:lastRow="0" w:firstColumn="0" w:lastColumn="0" w:noHBand="0" w:noVBand="1"/>
            </w:tblPr>
            <w:tblGrid>
              <w:gridCol w:w="777"/>
              <w:gridCol w:w="3183"/>
              <w:gridCol w:w="1421"/>
              <w:gridCol w:w="1192"/>
              <w:gridCol w:w="1229"/>
              <w:gridCol w:w="1280"/>
              <w:gridCol w:w="1473"/>
              <w:gridCol w:w="1406"/>
              <w:gridCol w:w="1429"/>
            </w:tblGrid>
            <w:tr w:rsidR="000D4039" w:rsidRPr="000B587E" w:rsidTr="005C2075">
              <w:trPr>
                <w:trHeight w:val="975"/>
              </w:trPr>
              <w:tc>
                <w:tcPr>
                  <w:tcW w:w="13390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D4039" w:rsidRPr="000B587E" w:rsidRDefault="000B587E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color w:val="000000"/>
                      <w:sz w:val="22"/>
                      <w:szCs w:val="22"/>
                    </w:rPr>
                    <w:t>PRILOG RJEŠENJU O RASPODJELI PRORAČUNSKIH SREDSTAVA ZA FINANCIRANJE I SUFINANCIRANJE PROJEKTA U PODRUČJU PODIZANJA KVALITETE OBRAZOVNO-ODGOJNOG PROCESA SREDNJEG OBRAZOVANJA – TROŠKOVI OBUKE TALENTIRANIH UČENIKA SREDNJIH ŠKOLA S TERITORIJA AP VOJVODINE I ANGAŽIRANJA STRUČNIH SURADNIKA NA ANDREVLJU ZA 2024. GODINU</w:t>
                  </w:r>
                </w:p>
              </w:tc>
            </w:tr>
            <w:tr w:rsidR="000D4039" w:rsidRPr="000B587E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0B587E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0B587E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0B587E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0B587E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0B587E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0B587E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0B587E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0B587E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0B587E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0D4039" w:rsidRPr="000B587E" w:rsidTr="005C2075">
              <w:trPr>
                <w:trHeight w:val="300"/>
              </w:trPr>
              <w:tc>
                <w:tcPr>
                  <w:tcW w:w="13390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0B587E" w:rsidRDefault="000B587E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SREDNJE ŠKOLE</w:t>
                  </w:r>
                </w:p>
              </w:tc>
            </w:tr>
            <w:tr w:rsidR="000D4039" w:rsidRPr="000B587E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0B587E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0B587E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0B587E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0B587E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0B587E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0B587E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0B587E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0B587E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0B587E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0D4039" w:rsidRPr="000B587E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D4039" w:rsidRPr="000B587E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D4039" w:rsidRPr="000B587E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D4039" w:rsidRPr="000B587E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D4039" w:rsidRPr="000B587E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D4039" w:rsidRPr="000B587E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D4039" w:rsidRPr="000B587E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D4039" w:rsidRPr="000B587E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D4039" w:rsidRPr="000B587E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D4039" w:rsidRPr="000B587E" w:rsidRDefault="000D4039" w:rsidP="005C2075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0D4039" w:rsidRPr="000B587E" w:rsidTr="005C2075">
              <w:trPr>
                <w:trHeight w:val="1800"/>
              </w:trPr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0D4039" w:rsidRPr="006047A5" w:rsidRDefault="000B587E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R. br.</w:t>
                  </w:r>
                </w:p>
              </w:tc>
              <w:tc>
                <w:tcPr>
                  <w:tcW w:w="31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0D4039" w:rsidRPr="006047A5" w:rsidRDefault="000B587E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Naziv ustanove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0D4039" w:rsidRPr="006047A5" w:rsidRDefault="000B587E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Mjesto</w:t>
                  </w:r>
                </w:p>
              </w:tc>
              <w:tc>
                <w:tcPr>
                  <w:tcW w:w="11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0D4039" w:rsidRPr="006047A5" w:rsidRDefault="000B587E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Odobreni broj učenika</w:t>
                  </w:r>
                </w:p>
              </w:tc>
              <w:tc>
                <w:tcPr>
                  <w:tcW w:w="12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0D4039" w:rsidRPr="006047A5" w:rsidRDefault="000B587E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Odobreni broj stručnih suradnika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0D4039" w:rsidRPr="006047A5" w:rsidRDefault="000B587E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Ukupni odobreni broj učenika i stručnih suradnika </w:t>
                  </w:r>
                </w:p>
              </w:tc>
              <w:tc>
                <w:tcPr>
                  <w:tcW w:w="14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0D4039" w:rsidRPr="006047A5" w:rsidRDefault="000B587E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Dodijeljeni iznos  za smještaj i prehranu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0D4039" w:rsidRPr="006047A5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Dodijeljeni iznos za angažiranje stručnih suradnika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0D4039" w:rsidRPr="006047A5" w:rsidRDefault="000B587E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Ukupna dodijeljena sredstva</w:t>
                  </w:r>
                </w:p>
              </w:tc>
            </w:tr>
            <w:tr w:rsidR="000D4039" w:rsidRPr="000B587E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0D4039" w:rsidRPr="006047A5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0D4039" w:rsidRPr="006047A5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0D4039" w:rsidRPr="006047A5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0D4039" w:rsidRPr="006047A5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0D4039" w:rsidRPr="006047A5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0D4039" w:rsidRPr="006047A5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5 (3+4)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0D4039" w:rsidRPr="006047A5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0D4039" w:rsidRPr="006047A5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0D4039" w:rsidRPr="006047A5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8 (6+7)</w:t>
                  </w:r>
                </w:p>
              </w:tc>
            </w:tr>
            <w:tr w:rsidR="000D4039" w:rsidRPr="000B587E" w:rsidTr="006047A5">
              <w:trPr>
                <w:trHeight w:val="300"/>
              </w:trPr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6047A5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 xml:space="preserve">Ekonomska srednja škola „Bosa </w:t>
                  </w:r>
                  <w:proofErr w:type="spellStart"/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Milićević</w:t>
                  </w:r>
                  <w:proofErr w:type="spellEnd"/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 xml:space="preserve">“ 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Subotica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321.710,70</w:t>
                  </w:r>
                </w:p>
              </w:tc>
            </w:tr>
            <w:tr w:rsidR="000D4039" w:rsidRPr="000B587E" w:rsidTr="006047A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6047A5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Medicinska škola „</w:t>
                  </w:r>
                  <w:proofErr w:type="spellStart"/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Stevica</w:t>
                  </w:r>
                  <w:proofErr w:type="spellEnd"/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 xml:space="preserve"> Jovanović“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 xml:space="preserve">Pančevo 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321.710,70</w:t>
                  </w:r>
                </w:p>
              </w:tc>
            </w:tr>
            <w:tr w:rsidR="000D4039" w:rsidRPr="000B587E" w:rsidTr="006047A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6047A5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 xml:space="preserve">Ekonomsko-trgovačka škola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Bečej</w:t>
                  </w:r>
                  <w:proofErr w:type="spellEnd"/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321.710,70</w:t>
                  </w:r>
                </w:p>
              </w:tc>
            </w:tr>
            <w:tr w:rsidR="000D4039" w:rsidRPr="000B587E" w:rsidTr="006047A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6047A5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 xml:space="preserve">Ekonomsko-trgovačka škola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Kikinda</w:t>
                  </w:r>
                  <w:proofErr w:type="spellEnd"/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321.710,70</w:t>
                  </w:r>
                </w:p>
              </w:tc>
            </w:tr>
            <w:tr w:rsidR="000D4039" w:rsidRPr="000B587E" w:rsidTr="006047A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6047A5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 xml:space="preserve">Gimnazija „20. oktobar“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Bačka Palanka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321.710,70</w:t>
                  </w:r>
                </w:p>
              </w:tc>
            </w:tr>
            <w:tr w:rsidR="000D4039" w:rsidRPr="000B587E" w:rsidTr="006047A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6047A5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 xml:space="preserve">Gimnazija „Branko </w:t>
                  </w:r>
                  <w:proofErr w:type="spellStart"/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Radičević</w:t>
                  </w:r>
                  <w:proofErr w:type="spellEnd"/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 xml:space="preserve">“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 xml:space="preserve">Stara </w:t>
                  </w:r>
                  <w:proofErr w:type="spellStart"/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Pazova</w:t>
                  </w:r>
                  <w:proofErr w:type="spellEnd"/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321.710,70</w:t>
                  </w:r>
                </w:p>
              </w:tc>
            </w:tr>
            <w:tr w:rsidR="000D4039" w:rsidRPr="000B587E" w:rsidTr="006047A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6047A5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Gimnazija i stručna škola „</w:t>
                  </w:r>
                  <w:proofErr w:type="spellStart"/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Dositej</w:t>
                  </w:r>
                  <w:proofErr w:type="spellEnd"/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 xml:space="preserve"> Obradović”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 xml:space="preserve">Novi </w:t>
                  </w:r>
                  <w:proofErr w:type="spellStart"/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Kneževac</w:t>
                  </w:r>
                  <w:proofErr w:type="spellEnd"/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321.710,70</w:t>
                  </w:r>
                </w:p>
              </w:tc>
            </w:tr>
            <w:tr w:rsidR="000D4039" w:rsidRPr="000B587E" w:rsidTr="006047A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6047A5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 xml:space="preserve">Gimnazija i stručna škola „Nikola Tesla“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Apatin</w:t>
                  </w:r>
                  <w:proofErr w:type="spellEnd"/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321.710,70</w:t>
                  </w:r>
                </w:p>
              </w:tc>
            </w:tr>
            <w:tr w:rsidR="000D4039" w:rsidRPr="000B587E" w:rsidTr="006047A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6047A5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 xml:space="preserve">Gimnazija „Ján </w:t>
                  </w:r>
                  <w:proofErr w:type="spellStart"/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Kollár</w:t>
                  </w:r>
                  <w:proofErr w:type="spellEnd"/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 xml:space="preserve">“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Bački Petrovac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321.710,70</w:t>
                  </w:r>
                </w:p>
              </w:tc>
            </w:tr>
            <w:tr w:rsidR="000D4039" w:rsidRPr="000B587E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6047A5" w:rsidRDefault="000B587E" w:rsidP="005C2075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 xml:space="preserve">Gimnazija „Veljko Petrović“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Sombor</w:t>
                  </w:r>
                  <w:proofErr w:type="spellEnd"/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6047A5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6047A5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6047A5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6047A5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321.710,70</w:t>
                  </w:r>
                </w:p>
              </w:tc>
            </w:tr>
            <w:tr w:rsidR="000D4039" w:rsidRPr="000B587E" w:rsidTr="006047A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6047A5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Gimnazija i ekonomska škola „</w:t>
                  </w:r>
                  <w:proofErr w:type="spellStart"/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Dositej</w:t>
                  </w:r>
                  <w:proofErr w:type="spellEnd"/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 xml:space="preserve"> Obradović“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Bačka Topola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321.710,70</w:t>
                  </w:r>
                </w:p>
              </w:tc>
            </w:tr>
            <w:tr w:rsidR="000D4039" w:rsidRPr="000B587E" w:rsidTr="006047A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6047A5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Gimnazija za talentirane učenike „</w:t>
                  </w:r>
                  <w:proofErr w:type="spellStart"/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Dezső</w:t>
                  </w:r>
                  <w:proofErr w:type="spellEnd"/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Kosztolányi</w:t>
                  </w:r>
                  <w:proofErr w:type="spellEnd"/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“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Subotica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321.710,70</w:t>
                  </w:r>
                </w:p>
              </w:tc>
            </w:tr>
            <w:tr w:rsidR="000D4039" w:rsidRPr="000B587E" w:rsidTr="006047A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6047A5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Tehnička škola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 xml:space="preserve">Stara </w:t>
                  </w:r>
                  <w:proofErr w:type="spellStart"/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Pazova</w:t>
                  </w:r>
                  <w:proofErr w:type="spellEnd"/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321.710,70</w:t>
                  </w:r>
                </w:p>
              </w:tc>
            </w:tr>
            <w:tr w:rsidR="000D4039" w:rsidRPr="000B587E" w:rsidTr="006047A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6047A5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 xml:space="preserve">Gimnazija „Žarko </w:t>
                  </w:r>
                  <w:proofErr w:type="spellStart"/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Zrenjanin</w:t>
                  </w:r>
                  <w:proofErr w:type="spellEnd"/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“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Vrbas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321.710,70</w:t>
                  </w:r>
                </w:p>
              </w:tc>
            </w:tr>
            <w:tr w:rsidR="000D4039" w:rsidRPr="000B587E" w:rsidTr="006047A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6047A5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Kemijsko-tehnološka škola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Subotica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321.710,70</w:t>
                  </w:r>
                </w:p>
              </w:tc>
            </w:tr>
            <w:tr w:rsidR="000D4039" w:rsidRPr="000B587E" w:rsidTr="006047A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6047A5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proofErr w:type="spellStart"/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Mitrovačka</w:t>
                  </w:r>
                  <w:proofErr w:type="spellEnd"/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 xml:space="preserve"> gimnazija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Srijemska Mitrovica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321.710,70</w:t>
                  </w:r>
                </w:p>
              </w:tc>
            </w:tr>
            <w:tr w:rsidR="000D4039" w:rsidRPr="000B587E" w:rsidTr="006047A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6047A5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Poljoprivredna škola s učeničkim domom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Futog</w:t>
                  </w:r>
                  <w:proofErr w:type="spellEnd"/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321.710,70</w:t>
                  </w:r>
                </w:p>
              </w:tc>
            </w:tr>
            <w:tr w:rsidR="000D4039" w:rsidRPr="000B587E" w:rsidTr="006047A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6047A5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Srednja medicinska škola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Subotica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321.710,70</w:t>
                  </w:r>
                </w:p>
              </w:tc>
            </w:tr>
            <w:tr w:rsidR="000D4039" w:rsidRPr="000B587E" w:rsidTr="006047A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6047A5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 xml:space="preserve">Srednja škola Novi </w:t>
                  </w:r>
                  <w:proofErr w:type="spellStart"/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Bečej</w:t>
                  </w:r>
                  <w:proofErr w:type="spellEnd"/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 xml:space="preserve">Novi </w:t>
                  </w:r>
                  <w:proofErr w:type="spellStart"/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Bečej</w:t>
                  </w:r>
                  <w:proofErr w:type="spellEnd"/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321.710,70</w:t>
                  </w:r>
                </w:p>
              </w:tc>
            </w:tr>
            <w:tr w:rsidR="000D4039" w:rsidRPr="000B587E" w:rsidTr="006047A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6047A5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Srednja tehnička škola „</w:t>
                  </w:r>
                  <w:proofErr w:type="spellStart"/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Sinkovics</w:t>
                  </w:r>
                  <w:proofErr w:type="spellEnd"/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József</w:t>
                  </w:r>
                  <w:proofErr w:type="spellEnd"/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“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Bačka Topola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321.710,70</w:t>
                  </w:r>
                </w:p>
              </w:tc>
            </w:tr>
            <w:tr w:rsidR="000D4039" w:rsidRPr="000B587E" w:rsidTr="006047A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6047A5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Srednja škola „Svetozar Miletić“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Novi Sad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321.710,70</w:t>
                  </w:r>
                </w:p>
              </w:tc>
            </w:tr>
            <w:tr w:rsidR="000D4039" w:rsidRPr="000B587E" w:rsidTr="006047A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6047A5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Srednja tehnička škola „Milenko Brzak Uča“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Ruma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321.710,70</w:t>
                  </w:r>
                </w:p>
              </w:tc>
            </w:tr>
            <w:tr w:rsidR="000D4039" w:rsidRPr="000B587E" w:rsidTr="006047A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6047A5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Tehnička škola „23. maj“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Pančevo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321.710,70</w:t>
                  </w:r>
                </w:p>
              </w:tc>
            </w:tr>
            <w:tr w:rsidR="000D4039" w:rsidRPr="000B587E" w:rsidTr="006047A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6047A5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 xml:space="preserve">Tehnička škola „Ivan </w:t>
                  </w:r>
                  <w:proofErr w:type="spellStart"/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Sarić</w:t>
                  </w:r>
                  <w:proofErr w:type="spellEnd"/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“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Subotica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321.710,70</w:t>
                  </w:r>
                </w:p>
              </w:tc>
            </w:tr>
            <w:tr w:rsidR="000D4039" w:rsidRPr="000B587E" w:rsidTr="006047A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6047A5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Tehnička škola „Pavle Savić”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Novi Sad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321.710,70</w:t>
                  </w:r>
                </w:p>
              </w:tc>
            </w:tr>
            <w:tr w:rsidR="000D4039" w:rsidRPr="000B587E" w:rsidTr="006047A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6047A5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Tehnička škola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Ada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321.710,70</w:t>
                  </w:r>
                </w:p>
              </w:tc>
            </w:tr>
            <w:tr w:rsidR="000D4039" w:rsidRPr="000B587E" w:rsidTr="006047A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6047A5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Glazbena škola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Subotica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321.710,70</w:t>
                  </w:r>
                </w:p>
              </w:tc>
            </w:tr>
            <w:tr w:rsidR="000D4039" w:rsidRPr="000B587E" w:rsidTr="006047A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6047A5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 xml:space="preserve">Osnovna i srednja škola s učeničkim domom „Petro </w:t>
                  </w:r>
                  <w:proofErr w:type="spellStart"/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Kuzmjak</w:t>
                  </w:r>
                  <w:proofErr w:type="spellEnd"/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“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 xml:space="preserve">Ruski </w:t>
                  </w:r>
                  <w:proofErr w:type="spellStart"/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Krstur</w:t>
                  </w:r>
                  <w:proofErr w:type="spellEnd"/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321.710,70</w:t>
                  </w:r>
                </w:p>
              </w:tc>
            </w:tr>
            <w:tr w:rsidR="000D4039" w:rsidRPr="000B587E" w:rsidTr="006047A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6047A5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Poljoprivredna škola s učeničkim domom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Bačka Topola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321.710,70</w:t>
                  </w:r>
                </w:p>
              </w:tc>
            </w:tr>
            <w:tr w:rsidR="000D4039" w:rsidRPr="000B587E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6047A5" w:rsidRDefault="000B587E" w:rsidP="005C2075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 xml:space="preserve">Tehnička škola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Bečej</w:t>
                  </w:r>
                  <w:proofErr w:type="spellEnd"/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6047A5" w:rsidRDefault="000D4039" w:rsidP="005C2075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 xml:space="preserve">        11</w:t>
                  </w:r>
                  <w:bookmarkStart w:id="0" w:name="_GoBack"/>
                  <w:bookmarkEnd w:id="0"/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6047A5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6047A5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6047A5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321.710,70</w:t>
                  </w:r>
                </w:p>
              </w:tc>
            </w:tr>
            <w:tr w:rsidR="000D4039" w:rsidRPr="000B587E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6047A5" w:rsidRDefault="000B587E" w:rsidP="005C2075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Ekonomsko-trgovačka škola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B587E" w:rsidP="005C2075">
                  <w:pPr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proofErr w:type="spellStart"/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Senta</w:t>
                  </w:r>
                  <w:proofErr w:type="spellEnd"/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6047A5" w:rsidRDefault="000D4039" w:rsidP="005C2075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 xml:space="preserve">        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6047A5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279.519,90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6047A5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42.190,80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6047A5" w:rsidRDefault="000D4039" w:rsidP="005C2075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321.710,70</w:t>
                  </w:r>
                </w:p>
              </w:tc>
            </w:tr>
            <w:tr w:rsidR="000D4039" w:rsidRPr="000B587E" w:rsidTr="006047A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6047A5" w:rsidRDefault="000B587E" w:rsidP="005C2075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b/>
                      <w:sz w:val="22"/>
                      <w:szCs w:val="22"/>
                    </w:rPr>
                    <w:t>Ukupno</w:t>
                  </w:r>
                  <w:r w:rsidRPr="006047A5">
                    <w:rPr>
                      <w:rFonts w:ascii="Calibri" w:hAnsi="Calibri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6047A5" w:rsidRDefault="000D4039" w:rsidP="005C2075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310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31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341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8.665.116,90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1.307.914,80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D4039" w:rsidRPr="006047A5" w:rsidRDefault="000D4039" w:rsidP="006047A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047A5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9.973.031,70</w:t>
                  </w:r>
                </w:p>
              </w:tc>
            </w:tr>
          </w:tbl>
          <w:p w:rsidR="000D4039" w:rsidRPr="000B587E" w:rsidRDefault="000D4039" w:rsidP="005C207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r-Latn-RS"/>
              </w:rPr>
            </w:pPr>
          </w:p>
          <w:p w:rsidR="000D4039" w:rsidRPr="000B587E" w:rsidRDefault="000D4039" w:rsidP="005C207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r-Latn-RS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687"/>
              <w:gridCol w:w="6688"/>
            </w:tblGrid>
            <w:tr w:rsidR="000D4039" w:rsidRPr="000B587E" w:rsidTr="005C2075">
              <w:tc>
                <w:tcPr>
                  <w:tcW w:w="6687" w:type="dxa"/>
                  <w:shd w:val="clear" w:color="auto" w:fill="auto"/>
                </w:tcPr>
                <w:p w:rsidR="000D4039" w:rsidRPr="000B587E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lang w:eastAsia="sr-Latn-RS"/>
                    </w:rPr>
                  </w:pPr>
                </w:p>
              </w:tc>
              <w:tc>
                <w:tcPr>
                  <w:tcW w:w="6688" w:type="dxa"/>
                  <w:shd w:val="clear" w:color="auto" w:fill="auto"/>
                </w:tcPr>
                <w:p w:rsidR="000D4039" w:rsidRPr="000B587E" w:rsidRDefault="000B587E" w:rsidP="005C2075">
                  <w:pPr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POKRAJINSKI TAJNIK</w:t>
                  </w:r>
                </w:p>
                <w:p w:rsidR="000D4039" w:rsidRPr="000B587E" w:rsidRDefault="000D4039" w:rsidP="005C2075">
                  <w:pPr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Zsolt Szakállas</w:t>
                  </w:r>
                </w:p>
                <w:p w:rsidR="000D4039" w:rsidRPr="000B587E" w:rsidRDefault="000D4039" w:rsidP="005C2075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0D4039" w:rsidRPr="000B587E" w:rsidRDefault="000D4039" w:rsidP="005C207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sr-Latn-RS"/>
              </w:rPr>
            </w:pPr>
          </w:p>
        </w:tc>
      </w:tr>
    </w:tbl>
    <w:p w:rsidR="00F46D0C" w:rsidRPr="000B587E" w:rsidRDefault="00F46D0C"/>
    <w:sectPr w:rsidR="00F46D0C" w:rsidRPr="000B587E" w:rsidSect="006047A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AE1661"/>
    <w:multiLevelType w:val="hybridMultilevel"/>
    <w:tmpl w:val="8F2034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BE2"/>
    <w:rsid w:val="000B587E"/>
    <w:rsid w:val="000D4039"/>
    <w:rsid w:val="00323BE2"/>
    <w:rsid w:val="006047A5"/>
    <w:rsid w:val="00F4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8EB0AA-A4DA-45D4-8E57-847556934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4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500</Words>
  <Characters>2854</Characters>
  <Application>Microsoft Office Word</Application>
  <DocSecurity>0</DocSecurity>
  <Lines>23</Lines>
  <Paragraphs>6</Paragraphs>
  <ScaleCrop>false</ScaleCrop>
  <Company/>
  <LinksUpToDate>false</LinksUpToDate>
  <CharactersWithSpaces>3348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Gorana Kukobat</dc:creator>
  <cp:keywords/>
  <dc:description/>
  <cp:lastModifiedBy>Hrvoje Kenjerić</cp:lastModifiedBy>
  <cp:revision>6</cp:revision>
  <dcterms:created xsi:type="dcterms:W3CDTF">2024-03-04T12:12:00Z</dcterms:created>
  <dcterms:modified xsi:type="dcterms:W3CDTF">2024-03-04T14:04:00Z</dcterms:modified>
</cp:coreProperties>
</file>