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83"/>
        <w:gridCol w:w="4172"/>
      </w:tblGrid>
      <w:tr w:rsidR="00BE61DE" w:rsidRPr="006D4672" w:rsidTr="001E0F0E">
        <w:trPr>
          <w:trHeight w:val="1975"/>
        </w:trPr>
        <w:tc>
          <w:tcPr>
            <w:tcW w:w="2410" w:type="dxa"/>
          </w:tcPr>
          <w:p w:rsidR="00BE61DE" w:rsidRPr="006D4672" w:rsidRDefault="001E0F0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  <w:r w:rsidRPr="006D4672">
              <w:rPr>
                <w:noProof/>
                <w:lang w:val="sr-Latn-RS" w:eastAsia="sr-Latn-RS"/>
              </w:rPr>
              <w:drawing>
                <wp:inline distT="0" distB="0" distL="0" distR="0" wp14:anchorId="21353209" wp14:editId="10CD3746">
                  <wp:extent cx="1485900" cy="962025"/>
                  <wp:effectExtent l="0" t="0" r="0" b="9525"/>
                  <wp:docPr id="2" name="Picture 2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ГРБОВИ ЗА МЕМОРАНДУМ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Република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Србија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Аутономна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покрајина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Војводина</w:t>
            </w:r>
          </w:p>
          <w:p w:rsidR="00BE61DE" w:rsidRPr="001B481F" w:rsidRDefault="00F23D64" w:rsidP="006A0F02">
            <w:pPr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</w:pP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Покрајински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секретаријат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за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образовање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,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прописе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,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управу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br/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и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националне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мањине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–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националне</w:t>
            </w:r>
            <w:r w:rsidR="00BE61DE"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b/>
                <w:noProof/>
                <w:sz w:val="20"/>
                <w:szCs w:val="16"/>
                <w:lang w:val="sr-Cyrl-CS"/>
              </w:rPr>
              <w:t>заједнице</w:t>
            </w:r>
          </w:p>
          <w:p w:rsidR="00BE61DE" w:rsidRPr="001B481F" w:rsidRDefault="00BE61DE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Булевар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Михајла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Пупина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16, 21000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Нови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Сад</w:t>
            </w:r>
          </w:p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</w:pP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Т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: +381 21  487  460</w:t>
            </w:r>
            <w:r w:rsidR="00791F4B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Latn-RS"/>
              </w:rPr>
              <w:t>8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; </w:t>
            </w:r>
            <w:r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>Ф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20"/>
                <w:szCs w:val="16"/>
                <w:lang w:val="sr-Cyrl-CS"/>
              </w:rPr>
              <w:t xml:space="preserve"> +381 21 456 217</w:t>
            </w:r>
          </w:p>
          <w:p w:rsidR="00BE61DE" w:rsidRPr="006D4672" w:rsidRDefault="008950C9" w:rsidP="00791F4B">
            <w:pPr>
              <w:spacing w:after="200"/>
              <w:rPr>
                <w:rFonts w:eastAsia="Calibri"/>
                <w:noProof/>
                <w:sz w:val="16"/>
                <w:szCs w:val="16"/>
                <w:lang w:val="sr-Cyrl-CS"/>
              </w:rPr>
            </w:pPr>
            <w:hyperlink r:id="rId7" w:history="1">
              <w:r w:rsidR="00791F4B" w:rsidRPr="001B481F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20"/>
                  <w:szCs w:val="16"/>
                </w:rPr>
                <w:t>ounz</w:t>
              </w:r>
              <w:r w:rsidR="00791F4B" w:rsidRPr="001B481F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20"/>
                  <w:szCs w:val="16"/>
                  <w:lang w:val="sr-Cyrl-CS"/>
                </w:rPr>
                <w:t>@</w:t>
              </w:r>
              <w:r w:rsidR="00791F4B" w:rsidRPr="001B481F">
                <w:rPr>
                  <w:rStyle w:val="Hyperlink"/>
                  <w:rFonts w:asciiTheme="minorHAnsi" w:eastAsia="Calibri" w:hAnsiTheme="minorHAnsi" w:cstheme="minorHAnsi"/>
                  <w:noProof/>
                  <w:color w:val="auto"/>
                  <w:sz w:val="20"/>
                  <w:szCs w:val="16"/>
                </w:rPr>
                <w:t>vojvodina.gov.s</w:t>
              </w:r>
            </w:hyperlink>
            <w:r w:rsidR="00791F4B" w:rsidRPr="001B481F">
              <w:rPr>
                <w:rFonts w:eastAsia="Calibri"/>
                <w:noProof/>
                <w:sz w:val="20"/>
                <w:szCs w:val="16"/>
              </w:rPr>
              <w:t xml:space="preserve"> </w:t>
            </w:r>
            <w:r w:rsidR="00BE61DE" w:rsidRPr="001B481F">
              <w:rPr>
                <w:rFonts w:eastAsia="Calibri"/>
                <w:noProof/>
                <w:sz w:val="20"/>
                <w:szCs w:val="16"/>
                <w:lang w:val="sr-Cyrl-CS"/>
              </w:rPr>
              <w:t xml:space="preserve"> </w:t>
            </w:r>
          </w:p>
        </w:tc>
      </w:tr>
      <w:tr w:rsidR="00BE61DE" w:rsidRPr="006D4672" w:rsidTr="001E0F0E">
        <w:trPr>
          <w:trHeight w:val="305"/>
        </w:trPr>
        <w:tc>
          <w:tcPr>
            <w:tcW w:w="2410" w:type="dxa"/>
          </w:tcPr>
          <w:p w:rsidR="00BE61DE" w:rsidRPr="006D4672" w:rsidRDefault="00BE61DE" w:rsidP="006A0F0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1B481F" w:rsidRDefault="00F23D64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Latn-RS"/>
              </w:rPr>
            </w:pPr>
            <w:r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  <w:t>БРОЈ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  <w:t xml:space="preserve">: </w:t>
            </w:r>
            <w:r w:rsidR="00B775B6" w:rsidRPr="00634C78"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  <w:lang w:val="sr-Cyrl-RS"/>
              </w:rPr>
              <w:t>128-90-1016/2023-05</w:t>
            </w:r>
          </w:p>
          <w:p w:rsidR="001B481F" w:rsidRPr="001B481F" w:rsidRDefault="001B481F" w:rsidP="006A0F02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1B481F" w:rsidRDefault="00F23D64" w:rsidP="00B775B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RS"/>
              </w:rPr>
            </w:pPr>
            <w:r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  <w:t>ДАТУМ</w:t>
            </w:r>
            <w:r w:rsidR="00BE61DE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  <w:t xml:space="preserve">: </w:t>
            </w:r>
            <w:r w:rsidR="00B775B6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  <w:t>05</w:t>
            </w:r>
            <w:r w:rsidR="00035B3E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RS"/>
              </w:rPr>
              <w:t>.</w:t>
            </w:r>
            <w:r w:rsidR="0055036E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  <w:t>0</w:t>
            </w:r>
            <w:r w:rsidR="009E2697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RS"/>
              </w:rPr>
              <w:t>5</w:t>
            </w:r>
            <w:r w:rsidR="0055036E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</w:rPr>
              <w:t>.202</w:t>
            </w:r>
            <w:r w:rsidR="00B775B6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RS"/>
              </w:rPr>
              <w:t>3</w:t>
            </w:r>
            <w:r w:rsidR="002036F0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CS"/>
              </w:rPr>
              <w:t>.</w:t>
            </w:r>
            <w:r w:rsidR="00791F4B" w:rsidRPr="001B481F">
              <w:rPr>
                <w:rFonts w:asciiTheme="minorHAnsi" w:eastAsia="Calibri" w:hAnsiTheme="minorHAnsi" w:cstheme="minorHAnsi"/>
                <w:noProof/>
                <w:sz w:val="18"/>
                <w:szCs w:val="16"/>
                <w:lang w:val="sr-Cyrl-RS"/>
              </w:rPr>
              <w:t>године</w:t>
            </w:r>
          </w:p>
        </w:tc>
      </w:tr>
    </w:tbl>
    <w:p w:rsidR="002036F0" w:rsidRPr="006D4672" w:rsidRDefault="00F23D64" w:rsidP="0099098A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На</w:t>
      </w:r>
      <w:r w:rsidR="0054148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основу</w:t>
      </w:r>
      <w:r w:rsidR="0054148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члана</w:t>
      </w:r>
      <w:r w:rsidR="0054148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 11. </w:t>
      </w:r>
      <w:r w:rsidR="007D6CF8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Покрајинске скупштинске одлуке о додели буџетских средстава за </w:t>
      </w:r>
      <w:r w:rsidR="00F05E26" w:rsidRPr="008950C9">
        <w:rPr>
          <w:rFonts w:asciiTheme="minorHAnsi" w:hAnsiTheme="minorHAnsi"/>
          <w:bCs/>
          <w:noProof/>
          <w:sz w:val="22"/>
          <w:szCs w:val="22"/>
          <w:lang w:val="sr-Cyrl-CS"/>
        </w:rPr>
        <w:t>унапређивање</w:t>
      </w:r>
      <w:r w:rsidR="007D6CF8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положаја националних мањина – националних заједница и развој мултикултурализма и толеранције ("Службени лист АПВ", број 8/2019)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и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члана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15.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и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16.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став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5. </w:t>
      </w:r>
      <w:r w:rsidR="003C629D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у вези са чланом 24. став 2</w:t>
      </w:r>
      <w:r w:rsidR="00F05E26">
        <w:rPr>
          <w:rFonts w:asciiTheme="minorHAnsi" w:hAnsiTheme="minorHAnsi"/>
          <w:bCs/>
          <w:noProof/>
          <w:sz w:val="22"/>
          <w:szCs w:val="22"/>
          <w:lang w:val="sr-Cyrl-CS"/>
        </w:rPr>
        <w:t>.</w:t>
      </w:r>
      <w:r w:rsidR="003C629D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и чланом 37. став 5.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Покрајинске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866195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скупштин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с</w:t>
      </w:r>
      <w:r w:rsidR="00866195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к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е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одлуке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о</w:t>
      </w:r>
      <w:r w:rsidR="005175D5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покрајин</w:t>
      </w:r>
      <w:r w:rsidR="00791F4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с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кој</w:t>
      </w:r>
      <w:r w:rsidR="005175D5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управи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55036E">
        <w:rPr>
          <w:rFonts w:asciiTheme="minorHAnsi" w:hAnsiTheme="minorHAnsi"/>
          <w:bCs/>
          <w:noProof/>
          <w:sz w:val="22"/>
          <w:szCs w:val="22"/>
          <w:lang w:val="sr-Latn-RS"/>
        </w:rPr>
        <w:t>(</w:t>
      </w:r>
      <w:r w:rsidR="0055036E" w:rsidRPr="0055036E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Сл.лист АПВ“ бр. </w:t>
      </w:r>
      <w:r w:rsidR="00035B3E" w:rsidRPr="00035B3E">
        <w:rPr>
          <w:rFonts w:asciiTheme="minorHAnsi" w:hAnsiTheme="minorHAnsi"/>
          <w:bCs/>
          <w:noProof/>
          <w:sz w:val="22"/>
          <w:szCs w:val="22"/>
          <w:lang w:val="sr-Cyrl-RS"/>
        </w:rPr>
        <w:t>37/2014, 54/2014 – др.пропис, 37/2016 , 29/2017 , 24/2019, 66/2020 и 38/2021</w:t>
      </w:r>
      <w:r w:rsidR="0047302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)</w:t>
      </w:r>
      <w:r w:rsidR="005B6D5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, </w:t>
      </w:r>
      <w:r w:rsid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и </w:t>
      </w:r>
      <w:r w:rsidR="001E2518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>п</w:t>
      </w:r>
      <w:r w:rsidR="005B6D5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редлога</w:t>
      </w:r>
      <w:r w:rsidR="0099098A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F05E26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конкурсне комисије за спровођење поступка доделе буџетских средстава на основу </w:t>
      </w:r>
      <w:r w:rsidR="00F05E26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Јавног </w:t>
      </w:r>
      <w:r w:rsidR="00F05E26" w:rsidRPr="00517438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конкурса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з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а организацију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регионалних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квиз такмичења "Колико се познајемо" – </w:t>
      </w:r>
      <w:r w:rsidR="00F05E26">
        <w:rPr>
          <w:rFonts w:asciiTheme="minorHAnsi" w:hAnsiTheme="minorHAnsi"/>
          <w:bCs/>
          <w:noProof/>
          <w:sz w:val="22"/>
          <w:szCs w:val="22"/>
          <w:lang w:val="sr-Cyrl-RS"/>
        </w:rPr>
        <w:t>петнаести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циклус у 202</w:t>
      </w:r>
      <w:r w:rsidR="00F05E26">
        <w:rPr>
          <w:rFonts w:asciiTheme="minorHAnsi" w:hAnsiTheme="minorHAnsi"/>
          <w:bCs/>
          <w:noProof/>
          <w:sz w:val="22"/>
          <w:szCs w:val="22"/>
          <w:lang w:val="sr-Cyrl-RS"/>
        </w:rPr>
        <w:t>3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.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г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>одини</w:t>
      </w:r>
      <w:r w:rsidR="00F05E26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99098A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>за</w:t>
      </w:r>
      <w:r w:rsid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99098A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доделу буџетских средстава по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јавном конкурсу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з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а организацију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регионалних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квиз такмичења "Колико се познајемо" – </w:t>
      </w:r>
      <w:r w:rsidR="00B775B6">
        <w:rPr>
          <w:rFonts w:asciiTheme="minorHAnsi" w:hAnsiTheme="minorHAnsi"/>
          <w:bCs/>
          <w:noProof/>
          <w:sz w:val="22"/>
          <w:szCs w:val="22"/>
          <w:lang w:val="sr-Cyrl-RS"/>
        </w:rPr>
        <w:t>петнаести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циклус у 202</w:t>
      </w:r>
      <w:r w:rsidR="00B775B6">
        <w:rPr>
          <w:rFonts w:asciiTheme="minorHAnsi" w:hAnsiTheme="minorHAnsi"/>
          <w:bCs/>
          <w:noProof/>
          <w:sz w:val="22"/>
          <w:szCs w:val="22"/>
          <w:lang w:val="sr-Cyrl-RS"/>
        </w:rPr>
        <w:t>3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.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г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>одини</w:t>
      </w:r>
      <w:r w:rsidR="003C2EFA">
        <w:rPr>
          <w:rFonts w:asciiTheme="minorHAnsi" w:hAnsiTheme="minorHAnsi"/>
          <w:bCs/>
          <w:noProof/>
          <w:sz w:val="22"/>
          <w:szCs w:val="22"/>
          <w:lang w:val="sr-Cyrl-RS"/>
        </w:rPr>
        <w:t>,</w:t>
      </w:r>
      <w:r w:rsidR="0099098A" w:rsidRPr="0099098A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99098A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број </w:t>
      </w:r>
      <w:r w:rsidR="00B775B6" w:rsidRPr="00B775B6">
        <w:rPr>
          <w:rFonts w:asciiTheme="minorHAnsi" w:hAnsiTheme="minorHAnsi"/>
          <w:bCs/>
          <w:noProof/>
          <w:sz w:val="22"/>
          <w:szCs w:val="22"/>
          <w:lang w:val="sr-Cyrl-RS"/>
        </w:rPr>
        <w:t>128-90-1016/2023-05</w:t>
      </w:r>
      <w:r w:rsidR="00B775B6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 </w:t>
      </w:r>
      <w:r w:rsidR="0099098A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од </w:t>
      </w:r>
      <w:r w:rsidR="00B775B6">
        <w:rPr>
          <w:rFonts w:asciiTheme="minorHAnsi" w:hAnsiTheme="minorHAnsi"/>
          <w:bCs/>
          <w:noProof/>
          <w:sz w:val="22"/>
          <w:szCs w:val="22"/>
          <w:lang w:val="sr-Cyrl-RS"/>
        </w:rPr>
        <w:t>26.04</w:t>
      </w:r>
      <w:r w:rsidR="003C2EFA">
        <w:rPr>
          <w:rFonts w:asciiTheme="minorHAnsi" w:hAnsiTheme="minorHAnsi"/>
          <w:bCs/>
          <w:noProof/>
          <w:sz w:val="22"/>
          <w:szCs w:val="22"/>
          <w:lang w:val="sr-Cyrl-CS"/>
        </w:rPr>
        <w:t>.</w:t>
      </w:r>
      <w:r w:rsidR="0099098A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202</w:t>
      </w:r>
      <w:r w:rsidR="00B775B6">
        <w:rPr>
          <w:rFonts w:asciiTheme="minorHAnsi" w:hAnsiTheme="minorHAnsi"/>
          <w:bCs/>
          <w:noProof/>
          <w:sz w:val="22"/>
          <w:szCs w:val="22"/>
          <w:lang w:val="sr-Cyrl-CS"/>
        </w:rPr>
        <w:t>3</w:t>
      </w:r>
      <w:r w:rsidR="0099098A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. године</w:t>
      </w:r>
      <w:r w:rsidR="0099098A">
        <w:rPr>
          <w:rFonts w:asciiTheme="minorHAnsi" w:hAnsiTheme="minorHAnsi"/>
          <w:bCs/>
          <w:noProof/>
          <w:sz w:val="22"/>
          <w:szCs w:val="22"/>
          <w:lang w:val="sr-Cyrl-CS"/>
        </w:rPr>
        <w:t>,</w:t>
      </w:r>
      <w:r w:rsidR="005B6D5B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CA37A0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="003A3641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покрајински секретар за образовање, прописе, управу и националне мањине – националне заједнице</w:t>
      </w:r>
      <w:r w:rsidR="00F36FE4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, доноси</w:t>
      </w:r>
    </w:p>
    <w:p w:rsidR="007D6CF8" w:rsidRDefault="007D6CF8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F05E26" w:rsidRPr="003C2EFA" w:rsidRDefault="00F05E26" w:rsidP="002B5C59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</w:p>
    <w:p w:rsidR="0056396F" w:rsidRPr="006D4672" w:rsidRDefault="00C3373F" w:rsidP="0056396F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  <w:r>
        <w:rPr>
          <w:rFonts w:asciiTheme="minorHAnsi" w:hAnsiTheme="minorHAnsi"/>
          <w:b/>
          <w:noProof/>
          <w:sz w:val="22"/>
          <w:szCs w:val="22"/>
          <w:lang w:val="sr-Cyrl-CS"/>
        </w:rPr>
        <w:t>Р</w:t>
      </w:r>
      <w:r w:rsidRPr="006D4672">
        <w:rPr>
          <w:rFonts w:asciiTheme="minorHAnsi" w:hAnsiTheme="minorHAnsi"/>
          <w:b/>
          <w:noProof/>
          <w:sz w:val="22"/>
          <w:szCs w:val="22"/>
          <w:lang w:val="sr-Cyrl-CS"/>
        </w:rPr>
        <w:t>ешење</w:t>
      </w:r>
    </w:p>
    <w:p w:rsidR="00170FB1" w:rsidRPr="003C2EFA" w:rsidRDefault="00C3373F" w:rsidP="003C2EFA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  <w:r w:rsidRPr="006D4672">
        <w:rPr>
          <w:rFonts w:asciiTheme="minorHAnsi" w:hAnsiTheme="minorHAnsi"/>
          <w:b/>
          <w:noProof/>
          <w:sz w:val="22"/>
          <w:szCs w:val="22"/>
          <w:lang w:val="sr-Cyrl-CS"/>
        </w:rPr>
        <w:t xml:space="preserve">о додели буџетских средстава по </w:t>
      </w:r>
      <w:r>
        <w:rPr>
          <w:rFonts w:asciiTheme="minorHAnsi" w:hAnsiTheme="minorHAnsi"/>
          <w:b/>
          <w:noProof/>
          <w:sz w:val="22"/>
          <w:szCs w:val="22"/>
          <w:lang w:val="sr-Cyrl-CS"/>
        </w:rPr>
        <w:t>Ј</w:t>
      </w:r>
      <w:r w:rsidRPr="00517438">
        <w:rPr>
          <w:rFonts w:asciiTheme="minorHAnsi" w:hAnsiTheme="minorHAnsi"/>
          <w:b/>
          <w:noProof/>
          <w:sz w:val="22"/>
          <w:szCs w:val="22"/>
          <w:lang w:val="sr-Cyrl-CS"/>
        </w:rPr>
        <w:t xml:space="preserve">авном конкурсу 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Cyrl-RS"/>
        </w:rPr>
        <w:t>з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Latn-RS"/>
        </w:rPr>
        <w:t xml:space="preserve">а организацију 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Cyrl-RS"/>
        </w:rPr>
        <w:t xml:space="preserve">регионалних </w:t>
      </w:r>
      <w:r>
        <w:rPr>
          <w:rFonts w:asciiTheme="minorHAnsi" w:hAnsiTheme="minorHAnsi"/>
          <w:b/>
          <w:bCs/>
          <w:noProof/>
          <w:sz w:val="22"/>
          <w:szCs w:val="22"/>
          <w:lang w:val="sr-Latn-RS"/>
        </w:rPr>
        <w:t>квиз такмичења "К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Latn-RS"/>
        </w:rPr>
        <w:t xml:space="preserve">олико се познајемо" – </w:t>
      </w:r>
      <w:r w:rsidR="00B775B6">
        <w:rPr>
          <w:rFonts w:asciiTheme="minorHAnsi" w:hAnsiTheme="minorHAnsi"/>
          <w:b/>
          <w:bCs/>
          <w:noProof/>
          <w:sz w:val="22"/>
          <w:szCs w:val="22"/>
          <w:lang w:val="sr-Cyrl-RS"/>
        </w:rPr>
        <w:t>петнаести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Latn-RS"/>
        </w:rPr>
        <w:t xml:space="preserve"> циклус у 202</w:t>
      </w:r>
      <w:r w:rsidR="00B775B6">
        <w:rPr>
          <w:rFonts w:asciiTheme="minorHAnsi" w:hAnsiTheme="minorHAnsi"/>
          <w:b/>
          <w:bCs/>
          <w:noProof/>
          <w:sz w:val="22"/>
          <w:szCs w:val="22"/>
          <w:lang w:val="sr-Cyrl-RS"/>
        </w:rPr>
        <w:t>3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Latn-RS"/>
        </w:rPr>
        <w:t xml:space="preserve">. 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Cyrl-RS"/>
        </w:rPr>
        <w:t>г</w:t>
      </w:r>
      <w:r w:rsidRPr="003C2EFA">
        <w:rPr>
          <w:rFonts w:asciiTheme="minorHAnsi" w:hAnsiTheme="minorHAnsi"/>
          <w:b/>
          <w:bCs/>
          <w:noProof/>
          <w:sz w:val="22"/>
          <w:szCs w:val="22"/>
          <w:lang w:val="sr-Latn-RS"/>
        </w:rPr>
        <w:t>одини</w:t>
      </w:r>
    </w:p>
    <w:p w:rsidR="001B481F" w:rsidRPr="006D4672" w:rsidRDefault="001B481F" w:rsidP="00517438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</w:p>
    <w:p w:rsidR="00E62E02" w:rsidRPr="002272CD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  <w:r w:rsidRPr="002272CD">
        <w:rPr>
          <w:rFonts w:asciiTheme="minorHAnsi" w:hAnsiTheme="minorHAnsi"/>
          <w:b/>
          <w:noProof/>
          <w:sz w:val="20"/>
          <w:szCs w:val="20"/>
          <w:lang w:val="sr-Latn-RS"/>
        </w:rPr>
        <w:t>I</w:t>
      </w:r>
    </w:p>
    <w:p w:rsidR="00E0051A" w:rsidRDefault="00E0051A" w:rsidP="00517438">
      <w:pPr>
        <w:ind w:right="-46" w:firstLine="540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На </w:t>
      </w:r>
      <w:r w:rsidR="00517438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основу Јавног конкурса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з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а организацију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регионалних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квиз такмичења "Колико се познајемо" – </w:t>
      </w:r>
      <w:r w:rsidR="00B775B6">
        <w:rPr>
          <w:rFonts w:asciiTheme="minorHAnsi" w:hAnsiTheme="minorHAnsi"/>
          <w:bCs/>
          <w:noProof/>
          <w:sz w:val="22"/>
          <w:szCs w:val="22"/>
          <w:lang w:val="sr-Cyrl-RS"/>
        </w:rPr>
        <w:t>петнаести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циклус у 202</w:t>
      </w:r>
      <w:r w:rsidR="00B775B6">
        <w:rPr>
          <w:rFonts w:asciiTheme="minorHAnsi" w:hAnsiTheme="minorHAnsi"/>
          <w:bCs/>
          <w:noProof/>
          <w:sz w:val="22"/>
          <w:szCs w:val="22"/>
          <w:lang w:val="sr-Cyrl-RS"/>
        </w:rPr>
        <w:t>3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. 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г</w:t>
      </w:r>
      <w:r w:rsidR="003C2EFA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>одини</w:t>
      </w:r>
      <w:r w:rsidR="003A3641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, расписаног дана </w:t>
      </w:r>
      <w:r w:rsid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>05.</w:t>
      </w:r>
      <w:r w:rsidR="00035B3E">
        <w:rPr>
          <w:rFonts w:asciiTheme="minorHAnsi" w:hAnsiTheme="minorHAnsi" w:cs="Arial"/>
          <w:bCs/>
          <w:noProof/>
          <w:sz w:val="22"/>
          <w:szCs w:val="22"/>
          <w:lang w:val="sr-Cyrl-CS"/>
        </w:rPr>
        <w:t>0</w:t>
      </w:r>
      <w:r w:rsidR="003C2EFA">
        <w:rPr>
          <w:rFonts w:asciiTheme="minorHAnsi" w:hAnsiTheme="minorHAnsi" w:cs="Arial"/>
          <w:bCs/>
          <w:noProof/>
          <w:sz w:val="22"/>
          <w:szCs w:val="22"/>
          <w:lang w:val="sr-Cyrl-CS"/>
        </w:rPr>
        <w:t>4</w:t>
      </w:r>
      <w:r w:rsidR="00035B3E">
        <w:rPr>
          <w:rFonts w:asciiTheme="minorHAnsi" w:hAnsiTheme="minorHAnsi" w:cs="Arial"/>
          <w:bCs/>
          <w:noProof/>
          <w:sz w:val="22"/>
          <w:szCs w:val="22"/>
          <w:lang w:val="sr-Cyrl-CS"/>
        </w:rPr>
        <w:t>.202</w:t>
      </w:r>
      <w:r w:rsid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>3</w:t>
      </w:r>
      <w:r w:rsidR="0055036E">
        <w:rPr>
          <w:rFonts w:asciiTheme="minorHAnsi" w:hAnsiTheme="minorHAnsi" w:cs="Arial"/>
          <w:bCs/>
          <w:noProof/>
          <w:sz w:val="22"/>
          <w:szCs w:val="22"/>
          <w:lang w:val="sr-Cyrl-CS"/>
        </w:rPr>
        <w:t>.</w:t>
      </w:r>
      <w:r w:rsidR="00517438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 године под бројем </w:t>
      </w:r>
      <w:r w:rsidR="00B775B6"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>128-90-1016/2023-05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, који је објављен у „Службеном листу АП Војводине“ број  </w:t>
      </w:r>
      <w:r w:rsid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>15/</w:t>
      </w:r>
      <w:r w:rsidR="003A3641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202</w:t>
      </w:r>
      <w:r w:rsid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>3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, </w:t>
      </w:r>
      <w:r w:rsidR="00517438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дана </w:t>
      </w:r>
      <w:r w:rsidR="003C2EFA">
        <w:rPr>
          <w:rFonts w:asciiTheme="minorHAnsi" w:hAnsiTheme="minorHAnsi" w:cs="Arial"/>
          <w:bCs/>
          <w:noProof/>
          <w:sz w:val="22"/>
          <w:szCs w:val="22"/>
          <w:lang w:val="sr-Latn-RS"/>
        </w:rPr>
        <w:t>05</w:t>
      </w:r>
      <w:r w:rsidR="00035B3E">
        <w:rPr>
          <w:rFonts w:asciiTheme="minorHAnsi" w:hAnsiTheme="minorHAnsi" w:cs="Arial"/>
          <w:bCs/>
          <w:noProof/>
          <w:sz w:val="22"/>
          <w:szCs w:val="22"/>
          <w:lang w:val="sr-Cyrl-CS"/>
        </w:rPr>
        <w:t>.0</w:t>
      </w:r>
      <w:r w:rsid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>4</w:t>
      </w:r>
      <w:r w:rsidR="00035B3E">
        <w:rPr>
          <w:rFonts w:asciiTheme="minorHAnsi" w:hAnsiTheme="minorHAnsi" w:cs="Arial"/>
          <w:bCs/>
          <w:noProof/>
          <w:sz w:val="22"/>
          <w:szCs w:val="22"/>
          <w:lang w:val="sr-Cyrl-CS"/>
        </w:rPr>
        <w:t>.202</w:t>
      </w:r>
      <w:r w:rsid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>3</w:t>
      </w:r>
      <w:r w:rsidR="0055036E">
        <w:rPr>
          <w:rFonts w:asciiTheme="minorHAnsi" w:hAnsiTheme="minorHAnsi" w:cs="Arial"/>
          <w:bCs/>
          <w:noProof/>
          <w:sz w:val="22"/>
          <w:szCs w:val="22"/>
          <w:lang w:val="sr-Cyrl-CS"/>
        </w:rPr>
        <w:t>.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 године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Latn-RS"/>
        </w:rPr>
        <w:t>,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 средства се</w:t>
      </w:r>
      <w:r w:rsidR="00F36FE4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 додељују следећим </w:t>
      </w:r>
      <w:r w:rsidR="00AC6349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подносиоцима пријаве</w:t>
      </w:r>
      <w:r w:rsidR="00F36FE4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:</w:t>
      </w:r>
    </w:p>
    <w:p w:rsidR="00791F4B" w:rsidRDefault="00791F4B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tbl>
      <w:tblPr>
        <w:tblStyle w:val="TableGrid"/>
        <w:tblW w:w="9947" w:type="dxa"/>
        <w:tblInd w:w="-709" w:type="dxa"/>
        <w:tblLook w:val="04A0" w:firstRow="1" w:lastRow="0" w:firstColumn="1" w:lastColumn="0" w:noHBand="0" w:noVBand="1"/>
      </w:tblPr>
      <w:tblGrid>
        <w:gridCol w:w="2981"/>
        <w:gridCol w:w="1885"/>
        <w:gridCol w:w="1459"/>
        <w:gridCol w:w="2556"/>
        <w:gridCol w:w="1066"/>
      </w:tblGrid>
      <w:tr w:rsidR="00B775B6" w:rsidTr="004D2F5C">
        <w:trPr>
          <w:trHeight w:val="821"/>
        </w:trPr>
        <w:tc>
          <w:tcPr>
            <w:tcW w:w="2981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5D3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Подносилац пријаве</w:t>
            </w:r>
          </w:p>
        </w:tc>
        <w:tc>
          <w:tcPr>
            <w:tcW w:w="1885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5D3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Насељено место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B775B6">
            <w:pPr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sr-Cyrl-RS"/>
              </w:rPr>
              <w:t>И</w:t>
            </w:r>
            <w:r w:rsidRPr="00E45D3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знос за доделу</w:t>
            </w:r>
          </w:p>
        </w:tc>
        <w:tc>
          <w:tcPr>
            <w:tcW w:w="2556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5D3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Број предмета</w:t>
            </w:r>
          </w:p>
        </w:tc>
        <w:tc>
          <w:tcPr>
            <w:tcW w:w="1066" w:type="dxa"/>
            <w:shd w:val="clear" w:color="auto" w:fill="A6A6A6" w:themeFill="background1" w:themeFillShade="A6"/>
            <w:vAlign w:val="center"/>
          </w:tcPr>
          <w:p w:rsidR="00B775B6" w:rsidRPr="00E45D32" w:rsidRDefault="00B775B6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5D3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Број</w:t>
            </w:r>
          </w:p>
          <w:p w:rsidR="00B775B6" w:rsidRPr="00782027" w:rsidRDefault="00B775B6" w:rsidP="004D2F5C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5D3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бодова</w:t>
            </w:r>
          </w:p>
        </w:tc>
      </w:tr>
      <w:tr w:rsidR="00B775B6" w:rsidTr="004D2F5C">
        <w:trPr>
          <w:trHeight w:val="834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Учитељски факултет на мађарском наставном језику у Суботици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Суботица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122.000,00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4C78"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128-90-1016/2023-05</w:t>
            </w:r>
            <w:r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-03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Економско-трговинска школа "Вук Караџић"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Стара Пазова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43.500,00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4C78"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128-90-1016/2023-05</w:t>
            </w:r>
            <w:r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-04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2027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Основна школа "Серво Михаљ"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Зрењанин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41.000,00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4C78"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128-90-1016/2023-05</w:t>
            </w:r>
            <w:r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-02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</w:tr>
      <w:tr w:rsidR="00B775B6" w:rsidTr="004D2F5C">
        <w:trPr>
          <w:trHeight w:val="551"/>
        </w:trPr>
        <w:tc>
          <w:tcPr>
            <w:tcW w:w="2981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Културно образовни центар "Турзо Лајош"</w:t>
            </w:r>
          </w:p>
        </w:tc>
        <w:tc>
          <w:tcPr>
            <w:tcW w:w="1885" w:type="dxa"/>
            <w:vAlign w:val="center"/>
          </w:tcPr>
          <w:p w:rsidR="00B775B6" w:rsidRPr="00782027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Сента</w:t>
            </w:r>
          </w:p>
        </w:tc>
        <w:tc>
          <w:tcPr>
            <w:tcW w:w="1459" w:type="dxa"/>
            <w:vAlign w:val="center"/>
          </w:tcPr>
          <w:p w:rsidR="00B775B6" w:rsidRPr="00782027" w:rsidRDefault="00B775B6" w:rsidP="004D2F5C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35.000,00</w:t>
            </w:r>
          </w:p>
        </w:tc>
        <w:tc>
          <w:tcPr>
            <w:tcW w:w="2556" w:type="dxa"/>
            <w:vAlign w:val="center"/>
          </w:tcPr>
          <w:p w:rsidR="00B775B6" w:rsidRPr="002560C9" w:rsidRDefault="00B775B6" w:rsidP="004D2F5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4C78"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128-90-1016/2023-05</w:t>
            </w:r>
            <w:r>
              <w:rPr>
                <w:rFonts w:asciiTheme="minorHAnsi" w:eastAsia="Calibri" w:hAnsiTheme="minorHAnsi" w:cstheme="minorHAnsi"/>
                <w:bCs/>
                <w:noProof/>
                <w:sz w:val="18"/>
                <w:szCs w:val="18"/>
              </w:rPr>
              <w:t>-01</w:t>
            </w:r>
          </w:p>
        </w:tc>
        <w:tc>
          <w:tcPr>
            <w:tcW w:w="1066" w:type="dxa"/>
            <w:vAlign w:val="center"/>
          </w:tcPr>
          <w:p w:rsidR="00B775B6" w:rsidRPr="00782027" w:rsidRDefault="00B775B6" w:rsidP="004D2F5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</w:tr>
    </w:tbl>
    <w:p w:rsidR="00370053" w:rsidRDefault="00370053" w:rsidP="002B5C59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5175D5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  <w:r w:rsidRPr="006D4672">
        <w:rPr>
          <w:rFonts w:asciiTheme="minorHAnsi" w:hAnsiTheme="minorHAnsi"/>
          <w:b/>
          <w:noProof/>
          <w:sz w:val="20"/>
          <w:szCs w:val="20"/>
          <w:lang w:val="sr-Latn-RS"/>
        </w:rPr>
        <w:t>II</w:t>
      </w:r>
    </w:p>
    <w:p w:rsidR="009E3004" w:rsidRDefault="00F23D64" w:rsidP="009E3004">
      <w:pPr>
        <w:ind w:firstLine="709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noProof/>
          <w:sz w:val="22"/>
          <w:szCs w:val="22"/>
          <w:lang w:val="sr-Cyrl-CS"/>
        </w:rPr>
        <w:t>Ово</w:t>
      </w:r>
      <w:r w:rsidR="005175D5"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>решење</w:t>
      </w:r>
      <w:r w:rsidR="005175D5"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</w:t>
      </w:r>
      <w:r w:rsidR="00431E35" w:rsidRPr="006D4672">
        <w:rPr>
          <w:rFonts w:asciiTheme="minorHAnsi" w:hAnsiTheme="minorHAnsi"/>
          <w:noProof/>
          <w:sz w:val="22"/>
          <w:szCs w:val="22"/>
          <w:lang w:val="sr-Cyrl-CS"/>
        </w:rPr>
        <w:t>о избору програма/пројеката објављује се на званичној интернет страници Покрајинског секретаријата.</w:t>
      </w:r>
    </w:p>
    <w:p w:rsidR="0056396F" w:rsidRDefault="00F23D64" w:rsidP="009E3004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b/>
          <w:noProof/>
          <w:sz w:val="22"/>
          <w:szCs w:val="22"/>
          <w:lang w:val="sr-Cyrl-CS"/>
        </w:rPr>
        <w:t>Образложење</w:t>
      </w:r>
    </w:p>
    <w:p w:rsidR="00F05E26" w:rsidRDefault="00F05E26" w:rsidP="009E3004">
      <w:pPr>
        <w:jc w:val="center"/>
        <w:rPr>
          <w:rFonts w:asciiTheme="minorHAnsi" w:hAnsiTheme="minorHAnsi"/>
          <w:b/>
          <w:noProof/>
          <w:sz w:val="22"/>
          <w:szCs w:val="22"/>
          <w:lang w:val="sr-Cyrl-CS"/>
        </w:rPr>
      </w:pPr>
    </w:p>
    <w:p w:rsidR="00F05E26" w:rsidRDefault="00F05E26" w:rsidP="00F05E26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noProof/>
          <w:sz w:val="22"/>
          <w:szCs w:val="22"/>
          <w:lang w:val="sr-Cyrl-CS"/>
        </w:rPr>
        <w:t>Чланом 11. П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окрајинск</w:t>
      </w:r>
      <w:r>
        <w:rPr>
          <w:rFonts w:asciiTheme="minorHAnsi" w:hAnsiTheme="minorHAnsi" w:cs="Arial"/>
          <w:bCs/>
          <w:noProof/>
          <w:sz w:val="22"/>
          <w:szCs w:val="22"/>
          <w:lang w:val="sr-Cyrl-CS"/>
        </w:rPr>
        <w:t>е скупштинсе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 одлук</w:t>
      </w:r>
      <w:r>
        <w:rPr>
          <w:rFonts w:asciiTheme="minorHAnsi" w:hAnsiTheme="minorHAnsi" w:cs="Arial"/>
          <w:bCs/>
          <w:noProof/>
          <w:sz w:val="22"/>
          <w:szCs w:val="22"/>
          <w:lang w:val="sr-Cyrl-CS"/>
        </w:rPr>
        <w:t>е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 о додели буџетских средстава за </w:t>
      </w:r>
      <w:r w:rsidR="008950C9" w:rsidRPr="008950C9">
        <w:rPr>
          <w:rFonts w:asciiTheme="minorHAnsi" w:hAnsiTheme="minorHAnsi"/>
          <w:bCs/>
          <w:noProof/>
          <w:sz w:val="22"/>
          <w:szCs w:val="22"/>
          <w:lang w:val="sr-Cyrl-CS"/>
        </w:rPr>
        <w:t>унапређивање</w:t>
      </w:r>
      <w:r w:rsidR="008950C9"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положаја националних мањина – националних заједница и развој мултикултурализма и толеранције уређују се намена,</w:t>
      </w:r>
      <w:r w:rsidR="008950C9">
        <w:rPr>
          <w:rFonts w:asciiTheme="minorHAnsi" w:hAnsiTheme="minorHAnsi" w:cs="Arial"/>
          <w:bCs/>
          <w:noProof/>
          <w:sz w:val="22"/>
          <w:szCs w:val="22"/>
          <w:lang w:val="sr-Latn-RS"/>
        </w:rPr>
        <w:t xml:space="preserve"> 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начин и поступак за доделу буџетских средстава за суфинансирање програма и пројеката за унапређивање положаја националних мањина – националних заједница и развој мултикултурализма и толеранције на териториј</w:t>
      </w:r>
      <w:r>
        <w:rPr>
          <w:rFonts w:asciiTheme="minorHAnsi" w:hAnsiTheme="minorHAnsi" w:cs="Arial"/>
          <w:bCs/>
          <w:noProof/>
          <w:sz w:val="22"/>
          <w:szCs w:val="22"/>
          <w:lang w:val="sr-Cyrl-CS"/>
        </w:rPr>
        <w:t>и Аутономне покрајине Војводине.</w:t>
      </w:r>
    </w:p>
    <w:p w:rsidR="0097186C" w:rsidRDefault="00F05E26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noProof/>
          <w:sz w:val="22"/>
          <w:szCs w:val="22"/>
          <w:lang w:val="sr-Cyrl-CS"/>
        </w:rPr>
        <w:lastRenderedPageBreak/>
        <w:t>Чланом 15. Покрајинске скупштинске одлуке о покрајинској управи утврђено је да ради извршавања закона, других прописа и општих аката Републике Србије, прописа Скупштине и Покрајинске владе, покрајински органи управе доносе прописе и појединачне акте, кад су за то овлашћени, а чланом 16. став 5., исте одлуке,  да се решењем одлучује о појединачним стварима, у складу с прописима</w:t>
      </w:r>
      <w:r w:rsidR="0097186C">
        <w:rPr>
          <w:rFonts w:asciiTheme="minorHAnsi" w:hAnsiTheme="minorHAnsi"/>
          <w:noProof/>
          <w:sz w:val="22"/>
          <w:szCs w:val="22"/>
          <w:lang w:val="sr-Cyrl-CS"/>
        </w:rPr>
        <w:t xml:space="preserve">. Чланом </w:t>
      </w:r>
      <w:r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>2</w:t>
      </w:r>
      <w:r w:rsidRPr="00B775B6">
        <w:rPr>
          <w:rFonts w:asciiTheme="minorHAnsi" w:hAnsiTheme="minorHAnsi" w:cs="Arial"/>
          <w:bCs/>
          <w:noProof/>
          <w:sz w:val="22"/>
          <w:szCs w:val="22"/>
          <w:lang w:val="sr-Latn-RS"/>
        </w:rPr>
        <w:t>4</w:t>
      </w:r>
      <w:r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. став </w:t>
      </w:r>
      <w:r w:rsidRPr="00B775B6">
        <w:rPr>
          <w:rFonts w:asciiTheme="minorHAnsi" w:hAnsiTheme="minorHAnsi" w:cs="Arial"/>
          <w:bCs/>
          <w:noProof/>
          <w:sz w:val="22"/>
          <w:szCs w:val="22"/>
          <w:lang w:val="sr-Latn-RS"/>
        </w:rPr>
        <w:t>2</w:t>
      </w:r>
      <w:r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. </w:t>
      </w:r>
      <w:r w:rsidR="0097186C">
        <w:rPr>
          <w:rFonts w:asciiTheme="minorHAnsi" w:hAnsiTheme="minorHAnsi" w:cs="Arial"/>
          <w:bCs/>
          <w:noProof/>
          <w:sz w:val="22"/>
          <w:szCs w:val="22"/>
          <w:lang w:val="sr-Cyrl-RS"/>
        </w:rPr>
        <w:t>наведне одлуке</w:t>
      </w:r>
      <w:r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 прописано</w:t>
      </w:r>
      <w:r w:rsidR="0097186C"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 је</w:t>
      </w:r>
      <w:r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 да </w:t>
      </w:r>
      <w:r w:rsidRPr="00F05E26">
        <w:rPr>
          <w:rFonts w:asciiTheme="minorHAnsi" w:hAnsiTheme="minorHAnsi"/>
          <w:noProof/>
          <w:sz w:val="22"/>
          <w:szCs w:val="22"/>
          <w:lang w:val="sr-Cyrl-CS"/>
        </w:rPr>
        <w:t>покрајински секретар представља покрајински секретаријат, организује и обезбеђује обављање послова на ефикасан начин, доноси акта за која је овлашћен, образује комисије и радне групе ради обављања сложенијих послове из делокруга секретаријата и одлучује о правима, дужност</w:t>
      </w:r>
      <w:r>
        <w:rPr>
          <w:rFonts w:asciiTheme="minorHAnsi" w:hAnsiTheme="minorHAnsi"/>
          <w:noProof/>
          <w:sz w:val="22"/>
          <w:szCs w:val="22"/>
          <w:lang w:val="sr-Cyrl-CS"/>
        </w:rPr>
        <w:t>има и одговорностима запослених</w:t>
      </w:r>
      <w:r w:rsidR="0097186C">
        <w:rPr>
          <w:rFonts w:asciiTheme="minorHAnsi" w:hAnsiTheme="minorHAnsi"/>
          <w:noProof/>
          <w:sz w:val="22"/>
          <w:szCs w:val="22"/>
          <w:lang w:val="sr-Cyrl-CS"/>
        </w:rPr>
        <w:t xml:space="preserve">. </w:t>
      </w:r>
    </w:p>
    <w:p w:rsidR="0097186C" w:rsidRDefault="0097186C" w:rsidP="0097186C">
      <w:pPr>
        <w:ind w:firstLine="706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Чланом 37. став 5. утврђено је да Покрајински секретаријат за образовање, прописе, управу и националне мањине </w:t>
      </w:r>
      <w:r w:rsidRPr="006D4672">
        <w:rPr>
          <w:rFonts w:asciiTheme="minorHAnsi" w:hAnsiTheme="minorHAnsi" w:hint="eastAsia"/>
          <w:noProof/>
          <w:sz w:val="22"/>
          <w:szCs w:val="22"/>
          <w:lang w:val="sr-Cyrl-CS"/>
        </w:rPr>
        <w:t>‒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националне заједнице, </w:t>
      </w:r>
      <w:r>
        <w:rPr>
          <w:rFonts w:asciiTheme="minorHAnsi" w:hAnsiTheme="minorHAnsi"/>
          <w:noProof/>
          <w:sz w:val="22"/>
          <w:szCs w:val="22"/>
          <w:lang w:val="sr-Cyrl-CS"/>
        </w:rPr>
        <w:t>између осталог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доприноси развоју интеркултурализма, афирмације мултикултурализма, толеранције и суживота националних мањина </w:t>
      </w:r>
      <w:r w:rsidRPr="006D4672">
        <w:rPr>
          <w:rFonts w:asciiTheme="minorHAnsi" w:hAnsiTheme="minorHAnsi" w:hint="eastAsia"/>
          <w:noProof/>
          <w:sz w:val="22"/>
          <w:szCs w:val="22"/>
          <w:lang w:val="sr-Cyrl-CS"/>
        </w:rPr>
        <w:t>‒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националних заједница које живе на територији АП Војводине; стара о остваривању права у области људских права и права припадника националних мањина </w:t>
      </w:r>
      <w:r w:rsidRPr="006D4672">
        <w:rPr>
          <w:rFonts w:asciiTheme="minorHAnsi" w:hAnsiTheme="minorHAnsi" w:hint="eastAsia"/>
          <w:noProof/>
          <w:sz w:val="22"/>
          <w:szCs w:val="22"/>
          <w:lang w:val="sr-Cyrl-CS"/>
        </w:rPr>
        <w:t>‒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националних заједница и утврђују додатна права припадника националних мањина </w:t>
      </w:r>
      <w:r w:rsidRPr="006D4672">
        <w:rPr>
          <w:rFonts w:asciiTheme="minorHAnsi" w:hAnsiTheme="minorHAnsi" w:hint="eastAsia"/>
          <w:noProof/>
          <w:sz w:val="22"/>
          <w:szCs w:val="22"/>
          <w:lang w:val="sr-Cyrl-CS"/>
        </w:rPr>
        <w:t>‒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националних заједница; обезбеђују средства за финансирање, односно суфинансирање националних савета националних мањина, удружења и организација националних мањина </w:t>
      </w:r>
      <w:r w:rsidRPr="006D4672">
        <w:rPr>
          <w:rFonts w:asciiTheme="minorHAnsi" w:hAnsiTheme="minorHAnsi" w:hint="eastAsia"/>
          <w:noProof/>
          <w:sz w:val="22"/>
          <w:szCs w:val="22"/>
          <w:lang w:val="sr-Cyrl-CS"/>
        </w:rPr>
        <w:t>‒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националних заједница, као и унапређивање остваривања права припадника националних мањина </w:t>
      </w:r>
      <w:r w:rsidRPr="006D4672">
        <w:rPr>
          <w:rFonts w:asciiTheme="minorHAnsi" w:hAnsiTheme="minorHAnsi" w:hint="eastAsia"/>
          <w:noProof/>
          <w:sz w:val="22"/>
          <w:szCs w:val="22"/>
          <w:lang w:val="sr-Cyrl-CS"/>
        </w:rPr>
        <w:t>‒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националних заједница с територије АП Војводине.</w:t>
      </w:r>
    </w:p>
    <w:p w:rsidR="0097186C" w:rsidRDefault="0097186C" w:rsidP="0097186C">
      <w:pPr>
        <w:ind w:firstLine="708"/>
        <w:jc w:val="both"/>
        <w:rPr>
          <w:rFonts w:asciiTheme="minorHAnsi" w:hAnsiTheme="minorHAnsi" w:cs="Arial"/>
          <w:bCs/>
          <w:noProof/>
          <w:sz w:val="22"/>
          <w:szCs w:val="22"/>
          <w:lang w:val="sr-Cyrl-CS"/>
        </w:rPr>
      </w:pPr>
      <w:r>
        <w:rPr>
          <w:rFonts w:asciiTheme="minorHAnsi" w:hAnsiTheme="minorHAnsi"/>
          <w:noProof/>
          <w:sz w:val="22"/>
          <w:szCs w:val="22"/>
          <w:lang w:val="sr-Cyrl-CS"/>
        </w:rPr>
        <w:t>На основу ч</w:t>
      </w:r>
      <w:r w:rsidR="00F05E26"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>лан 11. и 23. Покрајинске скупштинске одлуке о буџету Аутономне покрајине Војводине за 2023. годину</w:t>
      </w:r>
      <w:r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 </w:t>
      </w:r>
      <w:r w:rsidR="008950C9" w:rsidRPr="008950C9"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("Службени лист АПВ", број </w:t>
      </w:r>
      <w:r w:rsidR="008950C9" w:rsidRPr="008950C9">
        <w:rPr>
          <w:rFonts w:asciiTheme="minorHAnsi" w:hAnsiTheme="minorHAnsi" w:cs="Arial"/>
          <w:bCs/>
          <w:noProof/>
          <w:sz w:val="22"/>
          <w:szCs w:val="22"/>
          <w:lang w:val="sr-Latn-RS"/>
        </w:rPr>
        <w:t>54</w:t>
      </w:r>
      <w:r w:rsidR="008950C9" w:rsidRPr="008950C9">
        <w:rPr>
          <w:rFonts w:asciiTheme="minorHAnsi" w:hAnsiTheme="minorHAnsi" w:cs="Arial"/>
          <w:bCs/>
          <w:noProof/>
          <w:sz w:val="22"/>
          <w:szCs w:val="22"/>
          <w:lang w:val="sr-Cyrl-CS"/>
        </w:rPr>
        <w:t>/2022</w:t>
      </w:r>
      <w:r w:rsidR="008950C9" w:rsidRPr="008950C9">
        <w:rPr>
          <w:rFonts w:asciiTheme="minorHAnsi" w:hAnsiTheme="minorHAnsi" w:cs="Arial"/>
          <w:bCs/>
          <w:noProof/>
          <w:sz w:val="22"/>
          <w:szCs w:val="22"/>
          <w:lang w:val="sr-Cyrl-RS"/>
        </w:rPr>
        <w:t>)</w:t>
      </w:r>
      <w:r w:rsidR="008950C9">
        <w:rPr>
          <w:rFonts w:asciiTheme="minorHAnsi" w:hAnsiTheme="minorHAnsi" w:cs="Arial"/>
          <w:bCs/>
          <w:noProof/>
          <w:sz w:val="22"/>
          <w:szCs w:val="22"/>
          <w:lang w:val="sr-Latn-RS"/>
        </w:rPr>
        <w:t>,</w:t>
      </w:r>
      <w:bookmarkStart w:id="0" w:name="_GoBack"/>
      <w:bookmarkEnd w:id="0"/>
      <w:r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 а у вези са </w:t>
      </w:r>
      <w:r w:rsidR="00F05E26"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 xml:space="preserve">Покрајинском скупштинском одлуком </w:t>
      </w:r>
      <w:r w:rsidR="00F05E26" w:rsidRPr="00B775B6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о додели буџетских средстава за унапређивање положаја националних мањина – националних заједница и развој мултикултурализма и толеранције </w:t>
      </w:r>
      <w:r w:rsidR="00F05E26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Покрајински секретаријат за образовање, прописе, управу и националне мањине – националне заједнице, је дана </w:t>
      </w:r>
      <w:r w:rsidR="00F05E26">
        <w:rPr>
          <w:rFonts w:asciiTheme="minorHAnsi" w:hAnsiTheme="minorHAnsi" w:cs="Arial"/>
          <w:bCs/>
          <w:noProof/>
          <w:sz w:val="22"/>
          <w:szCs w:val="22"/>
          <w:lang w:val="sr-Cyrl-RS"/>
        </w:rPr>
        <w:t>05.04.2023</w:t>
      </w:r>
      <w:r w:rsidR="00F05E26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. године, расписао Јавни конкурс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з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а организацију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регионалних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квиз такмичења "Колико се познајемо" – </w:t>
      </w:r>
      <w:r w:rsidR="00F05E26">
        <w:rPr>
          <w:rFonts w:asciiTheme="minorHAnsi" w:hAnsiTheme="minorHAnsi"/>
          <w:bCs/>
          <w:noProof/>
          <w:sz w:val="22"/>
          <w:szCs w:val="22"/>
          <w:lang w:val="sr-Cyrl-RS"/>
        </w:rPr>
        <w:t>петнаести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циклус у 202</w:t>
      </w:r>
      <w:r w:rsidR="00F05E26">
        <w:rPr>
          <w:rFonts w:asciiTheme="minorHAnsi" w:hAnsiTheme="minorHAnsi"/>
          <w:bCs/>
          <w:noProof/>
          <w:sz w:val="22"/>
          <w:szCs w:val="22"/>
          <w:lang w:val="sr-Cyrl-RS"/>
        </w:rPr>
        <w:t>3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. 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г</w:t>
      </w:r>
      <w:r w:rsidR="00F05E26"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>одини</w:t>
      </w:r>
      <w:r w:rsidR="00F05E26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, под бројем </w:t>
      </w:r>
      <w:r w:rsidR="00F05E26" w:rsidRPr="00B775B6">
        <w:rPr>
          <w:rFonts w:asciiTheme="minorHAnsi" w:hAnsiTheme="minorHAnsi" w:cs="Arial"/>
          <w:bCs/>
          <w:noProof/>
          <w:sz w:val="22"/>
          <w:szCs w:val="22"/>
          <w:lang w:val="sr-Cyrl-RS"/>
        </w:rPr>
        <w:t>128-90-1016/2023-05</w:t>
      </w:r>
      <w:r w:rsidR="00F05E26"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>.</w:t>
      </w:r>
    </w:p>
    <w:p w:rsidR="00F05E26" w:rsidRDefault="00F05E26" w:rsidP="0097186C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F05E26">
        <w:rPr>
          <w:rFonts w:asciiTheme="minorHAnsi" w:hAnsiTheme="minorHAnsi"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>На основу</w:t>
      </w:r>
      <w:r w:rsidR="0097186C">
        <w:rPr>
          <w:rFonts w:asciiTheme="minorHAnsi" w:hAnsiTheme="minorHAnsi"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 xml:space="preserve"> </w:t>
      </w:r>
      <w:r w:rsidRPr="00E63DC6">
        <w:rPr>
          <w:rFonts w:asciiTheme="minorHAnsi" w:hAnsiTheme="minorHAnsi"/>
          <w:noProof/>
          <w:sz w:val="22"/>
          <w:szCs w:val="22"/>
          <w:lang w:val="sr-Cyrl-CS"/>
        </w:rPr>
        <w:t xml:space="preserve">конкурса спроведеног у складу са чланом 23. и 25. </w:t>
      </w:r>
      <w:r w:rsidRPr="00E63DC6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Покрајинске скупштинске одлуке о буџету Аутономне покрајине Војводине за 2023. годину </w:t>
      </w:r>
      <w:r w:rsidRPr="00E63DC6">
        <w:rPr>
          <w:rFonts w:asciiTheme="minorHAnsi" w:hAnsiTheme="minorHAnsi"/>
          <w:noProof/>
          <w:sz w:val="22"/>
          <w:szCs w:val="22"/>
          <w:lang w:val="sr-Cyrl-CS"/>
        </w:rPr>
        <w:t xml:space="preserve">и обима обезбеђених средстава за наведене намене, 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>утврђених чланом 11. исте одлуке, врши се расподела средстава према приспелим пријавама на конкурс.</w:t>
      </w:r>
      <w:r w:rsidRPr="00F05E26">
        <w:rPr>
          <w:rFonts w:asciiTheme="minorHAnsi" w:hAnsiTheme="minorHAnsi"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>Наведена средства се обезбеђују у буџету АП Војводине и воде се на посебном буџетском разделу покрајинског органа управе надлежног за област националних мањина − националних заједница</w:t>
      </w:r>
      <w:r>
        <w:rPr>
          <w:rFonts w:asciiTheme="minorHAnsi" w:hAnsiTheme="minorHAnsi"/>
          <w:noProof/>
          <w:sz w:val="22"/>
          <w:szCs w:val="22"/>
          <w:lang w:val="sr-Cyrl-CS"/>
        </w:rPr>
        <w:t>.</w:t>
      </w:r>
    </w:p>
    <w:p w:rsidR="00F05E26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Конкурсна комисија за спровођење поступка доделе буџетских средстава на основу 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Јавног конкурса </w:t>
      </w:r>
      <w:r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з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а организацију </w:t>
      </w:r>
      <w:r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регионалних 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квиз такмичења "Колико се познајемо" – </w:t>
      </w:r>
      <w:r>
        <w:rPr>
          <w:rFonts w:asciiTheme="minorHAnsi" w:hAnsiTheme="minorHAnsi"/>
          <w:bCs/>
          <w:noProof/>
          <w:sz w:val="22"/>
          <w:szCs w:val="22"/>
          <w:lang w:val="sr-Cyrl-RS"/>
        </w:rPr>
        <w:t>петнаести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циклус у 202</w:t>
      </w:r>
      <w:r>
        <w:rPr>
          <w:rFonts w:asciiTheme="minorHAnsi" w:hAnsiTheme="minorHAnsi"/>
          <w:bCs/>
          <w:noProof/>
          <w:sz w:val="22"/>
          <w:szCs w:val="22"/>
          <w:lang w:val="sr-Cyrl-RS"/>
        </w:rPr>
        <w:t>3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. </w:t>
      </w:r>
      <w:r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г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>одини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, </w:t>
      </w:r>
      <w:r w:rsidR="0097186C"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>образована</w:t>
      </w:r>
      <w:r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је решењем број </w:t>
      </w:r>
      <w:r w:rsidR="0097186C"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покрајинског секретара број</w:t>
      </w:r>
      <w:r w:rsidR="008950C9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</w:t>
      </w:r>
      <w:r w:rsidRPr="0097186C">
        <w:rPr>
          <w:rFonts w:asciiTheme="minorHAnsi" w:hAnsiTheme="minorHAnsi" w:cs="Arial"/>
          <w:bCs/>
          <w:noProof/>
          <w:sz w:val="22"/>
          <w:szCs w:val="22"/>
          <w:lang w:val="sr-Cyrl-RS"/>
        </w:rPr>
        <w:t>128-90-1016/2023-05</w:t>
      </w:r>
      <w:r w:rsidRPr="0097186C">
        <w:rPr>
          <w:rFonts w:asciiTheme="minorHAnsi" w:hAnsiTheme="minorHAnsi" w:cs="Arial"/>
          <w:bCs/>
          <w:noProof/>
          <w:sz w:val="22"/>
          <w:szCs w:val="22"/>
        </w:rPr>
        <w:t xml:space="preserve"> </w:t>
      </w:r>
      <w:r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од </w:t>
      </w:r>
      <w:r w:rsidRPr="0097186C">
        <w:rPr>
          <w:rFonts w:asciiTheme="minorHAnsi" w:hAnsiTheme="minorHAnsi"/>
          <w:bCs/>
          <w:noProof/>
          <w:sz w:val="22"/>
          <w:szCs w:val="22"/>
          <w:lang w:val="sr-Latn-RS"/>
        </w:rPr>
        <w:t>24.04.</w:t>
      </w:r>
      <w:r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>202</w:t>
      </w:r>
      <w:r w:rsidRPr="0097186C">
        <w:rPr>
          <w:rFonts w:asciiTheme="minorHAnsi" w:hAnsiTheme="minorHAnsi"/>
          <w:bCs/>
          <w:noProof/>
          <w:sz w:val="22"/>
          <w:szCs w:val="22"/>
        </w:rPr>
        <w:t>3</w:t>
      </w:r>
      <w:r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>. године. Комисија је заседала 26</w:t>
      </w:r>
      <w:r w:rsidRPr="0097186C">
        <w:rPr>
          <w:rFonts w:asciiTheme="minorHAnsi" w:hAnsiTheme="minorHAnsi"/>
          <w:bCs/>
          <w:noProof/>
          <w:sz w:val="22"/>
          <w:szCs w:val="22"/>
          <w:lang w:val="sr-Latn-RS"/>
        </w:rPr>
        <w:t>.0</w:t>
      </w:r>
      <w:r w:rsidRPr="0097186C">
        <w:rPr>
          <w:rFonts w:asciiTheme="minorHAnsi" w:hAnsiTheme="minorHAnsi"/>
          <w:bCs/>
          <w:noProof/>
          <w:sz w:val="22"/>
          <w:szCs w:val="22"/>
          <w:lang w:val="sr-Cyrl-RS"/>
        </w:rPr>
        <w:t>4</w:t>
      </w:r>
      <w:r w:rsidRPr="0097186C">
        <w:rPr>
          <w:rFonts w:asciiTheme="minorHAnsi" w:hAnsiTheme="minorHAnsi"/>
          <w:bCs/>
          <w:noProof/>
          <w:sz w:val="22"/>
          <w:szCs w:val="22"/>
          <w:lang w:val="sr-Latn-RS"/>
        </w:rPr>
        <w:t>.</w:t>
      </w:r>
      <w:r w:rsidRPr="0097186C">
        <w:rPr>
          <w:rFonts w:asciiTheme="minorHAnsi" w:hAnsiTheme="minorHAnsi"/>
          <w:bCs/>
          <w:noProof/>
          <w:sz w:val="22"/>
          <w:szCs w:val="22"/>
          <w:lang w:val="sr-Cyrl-CS"/>
        </w:rPr>
        <w:t>2023. године и након разматрања и вредновања пријава, утврдила је листу вредновања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, бодовања и рангирања пријављених </w:t>
      </w:r>
      <w:r>
        <w:rPr>
          <w:rFonts w:asciiTheme="minorHAnsi" w:hAnsiTheme="minorHAnsi"/>
          <w:bCs/>
          <w:noProof/>
          <w:sz w:val="22"/>
          <w:szCs w:val="22"/>
          <w:lang w:val="sr-Cyrl-RS"/>
        </w:rPr>
        <w:t>подносиоца пријава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која је објављена се на званичној интернет страници Покрајинског секретаријата </w:t>
      </w:r>
      <w:r w:rsidR="0097186C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дана </w:t>
      </w:r>
      <w:r>
        <w:rPr>
          <w:rFonts w:asciiTheme="minorHAnsi" w:hAnsiTheme="minorHAnsi"/>
          <w:bCs/>
          <w:noProof/>
          <w:sz w:val="22"/>
          <w:szCs w:val="22"/>
          <w:lang w:val="sr-Cyrl-CS"/>
        </w:rPr>
        <w:t>26.04.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202</w:t>
      </w:r>
      <w:r>
        <w:rPr>
          <w:rFonts w:asciiTheme="minorHAnsi" w:hAnsiTheme="minorHAnsi"/>
          <w:bCs/>
          <w:noProof/>
          <w:sz w:val="22"/>
          <w:szCs w:val="22"/>
          <w:lang w:val="sr-Cyrl-CS"/>
        </w:rPr>
        <w:t>3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.године. Учесници конкурса имали су право приговора на листу вредновања и рангирања пријављених програма/пројеката, у року од осам дана од дана њеног објављивања. Након истека рока за подношење приговора, Конкурсна комисија је упутила предлог покрајинском секретару за доношење коначног решења</w:t>
      </w:r>
      <w:r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за доделу средстава по </w:t>
      </w:r>
      <w:r w:rsidRPr="006D4672">
        <w:rPr>
          <w:rFonts w:asciiTheme="minorHAnsi" w:hAnsiTheme="minorHAnsi" w:cs="Arial"/>
          <w:bCs/>
          <w:noProof/>
          <w:sz w:val="22"/>
          <w:szCs w:val="22"/>
          <w:lang w:val="sr-Cyrl-CS"/>
        </w:rPr>
        <w:t xml:space="preserve">Јавном конкурсу </w:t>
      </w:r>
      <w:r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з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а организацију </w:t>
      </w:r>
      <w:r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 xml:space="preserve">регионалних 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квиз такмичења "Колико се познајемо" – </w:t>
      </w:r>
      <w:r>
        <w:rPr>
          <w:rFonts w:asciiTheme="minorHAnsi" w:hAnsiTheme="minorHAnsi"/>
          <w:bCs/>
          <w:noProof/>
          <w:sz w:val="22"/>
          <w:szCs w:val="22"/>
          <w:lang w:val="sr-Cyrl-RS"/>
        </w:rPr>
        <w:t>петнаести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 циклус у 202</w:t>
      </w:r>
      <w:r>
        <w:rPr>
          <w:rFonts w:asciiTheme="minorHAnsi" w:hAnsiTheme="minorHAnsi"/>
          <w:bCs/>
          <w:noProof/>
          <w:sz w:val="22"/>
          <w:szCs w:val="22"/>
          <w:lang w:val="sr-Cyrl-RS"/>
        </w:rPr>
        <w:t>3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 xml:space="preserve">. </w:t>
      </w:r>
      <w:r w:rsidRPr="003C2EFA">
        <w:rPr>
          <w:rFonts w:asciiTheme="minorHAnsi" w:hAnsiTheme="minorHAnsi"/>
          <w:bCs/>
          <w:noProof/>
          <w:sz w:val="22"/>
          <w:szCs w:val="22"/>
          <w:lang w:val="sr-Cyrl-RS"/>
        </w:rPr>
        <w:t>г</w:t>
      </w:r>
      <w:r w:rsidRPr="003C2EFA">
        <w:rPr>
          <w:rFonts w:asciiTheme="minorHAnsi" w:hAnsiTheme="minorHAnsi"/>
          <w:bCs/>
          <w:noProof/>
          <w:sz w:val="22"/>
          <w:szCs w:val="22"/>
          <w:lang w:val="sr-Latn-RS"/>
        </w:rPr>
        <w:t>одини</w:t>
      </w:r>
      <w:r>
        <w:rPr>
          <w:rFonts w:asciiTheme="minorHAnsi" w:hAnsiTheme="minorHAnsi"/>
          <w:noProof/>
          <w:sz w:val="22"/>
          <w:szCs w:val="22"/>
          <w:lang w:val="sr-Cyrl-CS"/>
        </w:rPr>
        <w:t>.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  <w:r w:rsidRPr="006D4672">
        <w:rPr>
          <w:rFonts w:asciiTheme="minorHAnsi" w:hAnsiTheme="minorHAnsi"/>
          <w:noProof/>
          <w:sz w:val="22"/>
          <w:szCs w:val="22"/>
          <w:lang w:val="sr-Cyrl-CS"/>
        </w:rPr>
        <w:t>У складу са наведеним</w:t>
      </w:r>
      <w:r w:rsidR="0097186C">
        <w:rPr>
          <w:rFonts w:asciiTheme="minorHAnsi" w:hAnsiTheme="minorHAnsi"/>
          <w:noProof/>
          <w:sz w:val="22"/>
          <w:szCs w:val="22"/>
          <w:lang w:val="sr-Cyrl-CS"/>
        </w:rPr>
        <w:t>, н</w:t>
      </w:r>
      <w:r w:rsidRPr="006D4672">
        <w:rPr>
          <w:rFonts w:asciiTheme="minorHAnsi" w:hAnsiTheme="minorHAnsi"/>
          <w:noProof/>
          <w:sz w:val="22"/>
          <w:szCs w:val="22"/>
          <w:lang w:val="sr-Cyrl-RS"/>
        </w:rPr>
        <w:t>а предлог</w:t>
      </w:r>
      <w:r w:rsidR="0097186C">
        <w:rPr>
          <w:rFonts w:asciiTheme="minorHAnsi" w:hAnsiTheme="minorHAnsi"/>
          <w:noProof/>
          <w:sz w:val="22"/>
          <w:szCs w:val="22"/>
          <w:lang w:val="sr-Cyrl-RS"/>
        </w:rPr>
        <w:t>а</w:t>
      </w:r>
      <w:r w:rsidRPr="006D4672">
        <w:rPr>
          <w:rFonts w:asciiTheme="minorHAnsi" w:hAnsiTheme="minorHAnsi"/>
          <w:noProof/>
          <w:sz w:val="22"/>
          <w:szCs w:val="22"/>
          <w:lang w:val="sr-Cyrl-RS"/>
        </w:rPr>
        <w:t xml:space="preserve"> конкурсне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комисије </w:t>
      </w:r>
      <w:r w:rsidR="0097186C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упућене 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>покрајинск</w:t>
      </w:r>
      <w:r w:rsidR="0097186C">
        <w:rPr>
          <w:rFonts w:asciiTheme="minorHAnsi" w:hAnsiTheme="minorHAnsi"/>
          <w:bCs/>
          <w:noProof/>
          <w:sz w:val="22"/>
          <w:szCs w:val="22"/>
          <w:lang w:val="sr-Cyrl-CS"/>
        </w:rPr>
        <w:t>ом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секретар</w:t>
      </w:r>
      <w:r w:rsidR="0097186C">
        <w:rPr>
          <w:rFonts w:asciiTheme="minorHAnsi" w:hAnsiTheme="minorHAnsi"/>
          <w:bCs/>
          <w:noProof/>
          <w:sz w:val="22"/>
          <w:szCs w:val="22"/>
          <w:lang w:val="sr-Cyrl-CS"/>
        </w:rPr>
        <w:t>у</w:t>
      </w:r>
      <w:r w:rsidRPr="006D4672">
        <w:rPr>
          <w:rFonts w:asciiTheme="minorHAnsi" w:hAnsiTheme="minorHAnsi"/>
          <w:bCs/>
          <w:noProof/>
          <w:sz w:val="22"/>
          <w:szCs w:val="22"/>
          <w:lang w:val="sr-Cyrl-CS"/>
        </w:rPr>
        <w:t xml:space="preserve"> за образовање, прописе, управу и националне мањине – националне заједнице</w:t>
      </w:r>
      <w:r w:rsidRPr="006D4672">
        <w:rPr>
          <w:rFonts w:asciiTheme="minorHAnsi" w:hAnsiTheme="minorHAnsi"/>
          <w:noProof/>
          <w:sz w:val="22"/>
          <w:szCs w:val="22"/>
          <w:lang w:val="sr-Cyrl-CS"/>
        </w:rPr>
        <w:t>, донео је решење као у диспозитиву.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bCs/>
          <w:noProof/>
          <w:sz w:val="22"/>
          <w:szCs w:val="22"/>
          <w:lang w:val="sr-Latn-RS"/>
        </w:rPr>
      </w:pP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RS"/>
        </w:rPr>
      </w:pPr>
      <w:r w:rsidRPr="006D4672">
        <w:rPr>
          <w:rFonts w:asciiTheme="minorHAnsi" w:hAnsiTheme="minorHAnsi"/>
          <w:noProof/>
          <w:sz w:val="22"/>
          <w:szCs w:val="22"/>
          <w:lang w:val="sr-Cyrl-RS"/>
        </w:rPr>
        <w:t>Ово решење је коначно.</w:t>
      </w:r>
    </w:p>
    <w:p w:rsidR="00F05E26" w:rsidRPr="006D4672" w:rsidRDefault="00F05E26" w:rsidP="00F05E26">
      <w:pPr>
        <w:tabs>
          <w:tab w:val="left" w:pos="3960"/>
        </w:tabs>
        <w:jc w:val="both"/>
        <w:rPr>
          <w:rFonts w:asciiTheme="minorHAnsi" w:hAnsiTheme="minorHAnsi"/>
          <w:noProof/>
          <w:sz w:val="22"/>
          <w:szCs w:val="22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  <w:r>
        <w:rPr>
          <w:rFonts w:ascii="Calibri" w:hAnsi="Calibri"/>
          <w:sz w:val="22"/>
          <w:szCs w:val="20"/>
          <w:lang w:val="sr-Cyrl-RS"/>
        </w:rPr>
        <w:tab/>
      </w:r>
      <w:r w:rsidRPr="00D0326D">
        <w:rPr>
          <w:rFonts w:ascii="Calibri" w:hAnsi="Calibri"/>
          <w:sz w:val="22"/>
          <w:szCs w:val="20"/>
          <w:lang w:val="sr-Cyrl-RS"/>
        </w:rPr>
        <w:t>Покрајински секретар</w:t>
      </w: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  <w:r>
        <w:rPr>
          <w:rFonts w:ascii="Calibri" w:hAnsi="Calibri"/>
          <w:sz w:val="22"/>
          <w:szCs w:val="20"/>
          <w:lang w:val="sr-Cyrl-RS"/>
        </w:rPr>
        <w:tab/>
      </w:r>
      <w:r w:rsidRPr="00D0326D">
        <w:rPr>
          <w:rFonts w:ascii="Calibri" w:hAnsi="Calibri"/>
          <w:sz w:val="22"/>
          <w:szCs w:val="20"/>
          <w:lang w:val="sr-Cyrl-RS"/>
        </w:rPr>
        <w:t>Szakállas Zsolt</w:t>
      </w:r>
    </w:p>
    <w:p w:rsidR="00F05E26" w:rsidRPr="00D0326D" w:rsidRDefault="00F05E26" w:rsidP="00F05E26">
      <w:pPr>
        <w:tabs>
          <w:tab w:val="center" w:pos="7088"/>
        </w:tabs>
        <w:jc w:val="both"/>
        <w:rPr>
          <w:rFonts w:ascii="Calibri" w:hAnsi="Calibri"/>
          <w:sz w:val="22"/>
          <w:szCs w:val="20"/>
          <w:lang w:val="sr-Cyrl-RS"/>
        </w:rPr>
      </w:pPr>
      <w:r>
        <w:rPr>
          <w:rFonts w:ascii="Calibri" w:hAnsi="Calibri"/>
          <w:sz w:val="22"/>
          <w:szCs w:val="20"/>
          <w:lang w:val="sr-Cyrl-RS"/>
        </w:rPr>
        <w:tab/>
      </w:r>
      <w:r w:rsidRPr="00D0326D">
        <w:rPr>
          <w:rFonts w:ascii="Calibri" w:hAnsi="Calibri"/>
          <w:sz w:val="22"/>
          <w:szCs w:val="20"/>
          <w:lang w:val="sr-Cyrl-RS"/>
        </w:rPr>
        <w:t>(Жолт Сакалаш)</w:t>
      </w:r>
    </w:p>
    <w:p w:rsidR="00F05E26" w:rsidRPr="006D4672" w:rsidRDefault="00F05E26" w:rsidP="00F05E26">
      <w:pPr>
        <w:ind w:firstLine="708"/>
        <w:jc w:val="both"/>
        <w:rPr>
          <w:rFonts w:asciiTheme="minorHAnsi" w:hAnsiTheme="minorHAnsi"/>
          <w:noProof/>
          <w:sz w:val="22"/>
          <w:szCs w:val="22"/>
          <w:lang w:val="sr-Cyrl-CS"/>
        </w:rPr>
      </w:pPr>
    </w:p>
    <w:sectPr w:rsidR="00F05E26" w:rsidRPr="006D4672" w:rsidSect="009E300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03A"/>
    <w:multiLevelType w:val="hybridMultilevel"/>
    <w:tmpl w:val="8B640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DC"/>
    <w:multiLevelType w:val="hybridMultilevel"/>
    <w:tmpl w:val="4620C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9B4"/>
    <w:multiLevelType w:val="hybridMultilevel"/>
    <w:tmpl w:val="7E82A55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3AB"/>
    <w:multiLevelType w:val="hybridMultilevel"/>
    <w:tmpl w:val="7630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53195"/>
    <w:multiLevelType w:val="hybridMultilevel"/>
    <w:tmpl w:val="E108A6C0"/>
    <w:lvl w:ilvl="0" w:tplc="442EEE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B69"/>
    <w:multiLevelType w:val="hybridMultilevel"/>
    <w:tmpl w:val="99388A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5105"/>
    <w:multiLevelType w:val="hybridMultilevel"/>
    <w:tmpl w:val="AA92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B30C5"/>
    <w:multiLevelType w:val="hybridMultilevel"/>
    <w:tmpl w:val="0A8AA4B0"/>
    <w:lvl w:ilvl="0" w:tplc="C3D2DD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0CA"/>
    <w:multiLevelType w:val="hybridMultilevel"/>
    <w:tmpl w:val="8F18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2CC7"/>
    <w:multiLevelType w:val="hybridMultilevel"/>
    <w:tmpl w:val="5594A6A0"/>
    <w:lvl w:ilvl="0" w:tplc="6FA81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D0923"/>
    <w:multiLevelType w:val="hybridMultilevel"/>
    <w:tmpl w:val="649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33228"/>
    <w:multiLevelType w:val="hybridMultilevel"/>
    <w:tmpl w:val="520AC4C4"/>
    <w:lvl w:ilvl="0" w:tplc="8766EE0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D28FDE">
      <w:start w:val="4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47751703"/>
    <w:multiLevelType w:val="hybridMultilevel"/>
    <w:tmpl w:val="C78CBF4A"/>
    <w:lvl w:ilvl="0" w:tplc="1D06CE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C9F"/>
    <w:multiLevelType w:val="hybridMultilevel"/>
    <w:tmpl w:val="35DA6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12CE0"/>
    <w:multiLevelType w:val="hybridMultilevel"/>
    <w:tmpl w:val="51A0F44E"/>
    <w:lvl w:ilvl="0" w:tplc="226A9D8A">
      <w:start w:val="3"/>
      <w:numFmt w:val="bullet"/>
      <w:lvlText w:val="-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8" w15:restartNumberingAfterBreak="0">
    <w:nsid w:val="5E17578F"/>
    <w:multiLevelType w:val="hybridMultilevel"/>
    <w:tmpl w:val="C6CE5316"/>
    <w:lvl w:ilvl="0" w:tplc="02968D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96591"/>
    <w:multiLevelType w:val="hybridMultilevel"/>
    <w:tmpl w:val="745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F6565"/>
    <w:multiLevelType w:val="hybridMultilevel"/>
    <w:tmpl w:val="1B1EA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83DD8"/>
    <w:multiLevelType w:val="multilevel"/>
    <w:tmpl w:val="6FCC88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22" w15:restartNumberingAfterBreak="0">
    <w:nsid w:val="759347B0"/>
    <w:multiLevelType w:val="hybridMultilevel"/>
    <w:tmpl w:val="E746FCA4"/>
    <w:lvl w:ilvl="0" w:tplc="241A000F">
      <w:start w:val="1"/>
      <w:numFmt w:val="decimal"/>
      <w:lvlText w:val="%1."/>
      <w:lvlJc w:val="left"/>
      <w:pPr>
        <w:ind w:left="1003" w:hanging="360"/>
      </w:pPr>
    </w:lvl>
    <w:lvl w:ilvl="1" w:tplc="241A0019" w:tentative="1">
      <w:start w:val="1"/>
      <w:numFmt w:val="lowerLetter"/>
      <w:lvlText w:val="%2."/>
      <w:lvlJc w:val="left"/>
      <w:pPr>
        <w:ind w:left="1723" w:hanging="360"/>
      </w:pPr>
    </w:lvl>
    <w:lvl w:ilvl="2" w:tplc="241A001B" w:tentative="1">
      <w:start w:val="1"/>
      <w:numFmt w:val="lowerRoman"/>
      <w:lvlText w:val="%3."/>
      <w:lvlJc w:val="right"/>
      <w:pPr>
        <w:ind w:left="2443" w:hanging="180"/>
      </w:pPr>
    </w:lvl>
    <w:lvl w:ilvl="3" w:tplc="241A000F" w:tentative="1">
      <w:start w:val="1"/>
      <w:numFmt w:val="decimal"/>
      <w:lvlText w:val="%4."/>
      <w:lvlJc w:val="left"/>
      <w:pPr>
        <w:ind w:left="3163" w:hanging="360"/>
      </w:pPr>
    </w:lvl>
    <w:lvl w:ilvl="4" w:tplc="241A0019" w:tentative="1">
      <w:start w:val="1"/>
      <w:numFmt w:val="lowerLetter"/>
      <w:lvlText w:val="%5."/>
      <w:lvlJc w:val="left"/>
      <w:pPr>
        <w:ind w:left="3883" w:hanging="360"/>
      </w:pPr>
    </w:lvl>
    <w:lvl w:ilvl="5" w:tplc="241A001B" w:tentative="1">
      <w:start w:val="1"/>
      <w:numFmt w:val="lowerRoman"/>
      <w:lvlText w:val="%6."/>
      <w:lvlJc w:val="right"/>
      <w:pPr>
        <w:ind w:left="4603" w:hanging="180"/>
      </w:pPr>
    </w:lvl>
    <w:lvl w:ilvl="6" w:tplc="241A000F" w:tentative="1">
      <w:start w:val="1"/>
      <w:numFmt w:val="decimal"/>
      <w:lvlText w:val="%7."/>
      <w:lvlJc w:val="left"/>
      <w:pPr>
        <w:ind w:left="5323" w:hanging="360"/>
      </w:pPr>
    </w:lvl>
    <w:lvl w:ilvl="7" w:tplc="241A0019" w:tentative="1">
      <w:start w:val="1"/>
      <w:numFmt w:val="lowerLetter"/>
      <w:lvlText w:val="%8."/>
      <w:lvlJc w:val="left"/>
      <w:pPr>
        <w:ind w:left="6043" w:hanging="360"/>
      </w:pPr>
    </w:lvl>
    <w:lvl w:ilvl="8" w:tplc="2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5FE520B"/>
    <w:multiLevelType w:val="hybridMultilevel"/>
    <w:tmpl w:val="1B76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5B33"/>
    <w:multiLevelType w:val="hybridMultilevel"/>
    <w:tmpl w:val="04FA3D22"/>
    <w:lvl w:ilvl="0" w:tplc="0409000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2" w:hanging="360"/>
      </w:pPr>
      <w:rPr>
        <w:rFonts w:ascii="Wingdings" w:hAnsi="Wingdings" w:hint="default"/>
      </w:rPr>
    </w:lvl>
  </w:abstractNum>
  <w:abstractNum w:abstractNumId="25" w15:restartNumberingAfterBreak="0">
    <w:nsid w:val="77DC73F6"/>
    <w:multiLevelType w:val="hybridMultilevel"/>
    <w:tmpl w:val="AC0CE182"/>
    <w:lvl w:ilvl="0" w:tplc="FC42F52E">
      <w:numFmt w:val="bullet"/>
      <w:lvlText w:val="-"/>
      <w:lvlJc w:val="left"/>
      <w:pPr>
        <w:ind w:left="643" w:hanging="360"/>
      </w:pPr>
      <w:rPr>
        <w:rFonts w:ascii="Verdana" w:eastAsia="Times New Roman" w:hAnsi="Verdana" w:cs="Arial" w:hint="default"/>
      </w:rPr>
    </w:lvl>
    <w:lvl w:ilvl="1" w:tplc="2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783A1185"/>
    <w:multiLevelType w:val="hybridMultilevel"/>
    <w:tmpl w:val="F6DCD7A6"/>
    <w:lvl w:ilvl="0" w:tplc="411091F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4"/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"/>
  </w:num>
  <w:num w:numId="19">
    <w:abstractNumId w:val="13"/>
  </w:num>
  <w:num w:numId="20">
    <w:abstractNumId w:val="26"/>
  </w:num>
  <w:num w:numId="21">
    <w:abstractNumId w:val="8"/>
  </w:num>
  <w:num w:numId="22">
    <w:abstractNumId w:val="12"/>
  </w:num>
  <w:num w:numId="23">
    <w:abstractNumId w:val="22"/>
  </w:num>
  <w:num w:numId="24">
    <w:abstractNumId w:val="25"/>
  </w:num>
  <w:num w:numId="25">
    <w:abstractNumId w:val="16"/>
  </w:num>
  <w:num w:numId="26">
    <w:abstractNumId w:val="18"/>
  </w:num>
  <w:num w:numId="27">
    <w:abstractNumId w:val="19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6B"/>
    <w:rsid w:val="000034A7"/>
    <w:rsid w:val="00031B7A"/>
    <w:rsid w:val="00033AB4"/>
    <w:rsid w:val="00035B3E"/>
    <w:rsid w:val="00040398"/>
    <w:rsid w:val="00061363"/>
    <w:rsid w:val="000B43F0"/>
    <w:rsid w:val="000B7853"/>
    <w:rsid w:val="000C31BF"/>
    <w:rsid w:val="000D1A62"/>
    <w:rsid w:val="000E08B8"/>
    <w:rsid w:val="000F0FCA"/>
    <w:rsid w:val="000F6E2B"/>
    <w:rsid w:val="00100204"/>
    <w:rsid w:val="0010789A"/>
    <w:rsid w:val="00111510"/>
    <w:rsid w:val="00170FB1"/>
    <w:rsid w:val="00171206"/>
    <w:rsid w:val="001B481F"/>
    <w:rsid w:val="001C10E4"/>
    <w:rsid w:val="001E0F0E"/>
    <w:rsid w:val="001E2518"/>
    <w:rsid w:val="001F3988"/>
    <w:rsid w:val="002036F0"/>
    <w:rsid w:val="002272CD"/>
    <w:rsid w:val="00235B52"/>
    <w:rsid w:val="00236E33"/>
    <w:rsid w:val="00260E28"/>
    <w:rsid w:val="002621B8"/>
    <w:rsid w:val="002B380B"/>
    <w:rsid w:val="002B5C59"/>
    <w:rsid w:val="002E7BD9"/>
    <w:rsid w:val="002F4C3C"/>
    <w:rsid w:val="00303DDC"/>
    <w:rsid w:val="0031070D"/>
    <w:rsid w:val="00310FEE"/>
    <w:rsid w:val="00351C82"/>
    <w:rsid w:val="00370053"/>
    <w:rsid w:val="0039448E"/>
    <w:rsid w:val="003A1A21"/>
    <w:rsid w:val="003A3641"/>
    <w:rsid w:val="003C2EFA"/>
    <w:rsid w:val="003C4061"/>
    <w:rsid w:val="003C629D"/>
    <w:rsid w:val="003F3391"/>
    <w:rsid w:val="003F6CD8"/>
    <w:rsid w:val="0041529B"/>
    <w:rsid w:val="00431E35"/>
    <w:rsid w:val="00457D9A"/>
    <w:rsid w:val="00466F11"/>
    <w:rsid w:val="00473029"/>
    <w:rsid w:val="00483268"/>
    <w:rsid w:val="004C2E93"/>
    <w:rsid w:val="004C487B"/>
    <w:rsid w:val="004F200D"/>
    <w:rsid w:val="00502103"/>
    <w:rsid w:val="00517438"/>
    <w:rsid w:val="005175D5"/>
    <w:rsid w:val="0053255A"/>
    <w:rsid w:val="0054148B"/>
    <w:rsid w:val="00543D7B"/>
    <w:rsid w:val="0055036E"/>
    <w:rsid w:val="0056396F"/>
    <w:rsid w:val="00566487"/>
    <w:rsid w:val="0057715C"/>
    <w:rsid w:val="00577AF4"/>
    <w:rsid w:val="00594C72"/>
    <w:rsid w:val="00595516"/>
    <w:rsid w:val="005B0763"/>
    <w:rsid w:val="005B20FA"/>
    <w:rsid w:val="005B6D5B"/>
    <w:rsid w:val="005E4003"/>
    <w:rsid w:val="005E6A1F"/>
    <w:rsid w:val="00600A3D"/>
    <w:rsid w:val="006050B9"/>
    <w:rsid w:val="006405F9"/>
    <w:rsid w:val="00651356"/>
    <w:rsid w:val="00696613"/>
    <w:rsid w:val="006A0F02"/>
    <w:rsid w:val="006C125E"/>
    <w:rsid w:val="006D4672"/>
    <w:rsid w:val="006F0B65"/>
    <w:rsid w:val="00701FBF"/>
    <w:rsid w:val="00791F4B"/>
    <w:rsid w:val="007D6CF8"/>
    <w:rsid w:val="007E223F"/>
    <w:rsid w:val="007E7496"/>
    <w:rsid w:val="00814F58"/>
    <w:rsid w:val="00853ADD"/>
    <w:rsid w:val="0085745D"/>
    <w:rsid w:val="008627DA"/>
    <w:rsid w:val="00866195"/>
    <w:rsid w:val="0088361D"/>
    <w:rsid w:val="008950C9"/>
    <w:rsid w:val="008C424C"/>
    <w:rsid w:val="008C6BA4"/>
    <w:rsid w:val="008D1BF1"/>
    <w:rsid w:val="00925AE1"/>
    <w:rsid w:val="00947058"/>
    <w:rsid w:val="00951D19"/>
    <w:rsid w:val="00955490"/>
    <w:rsid w:val="0097186C"/>
    <w:rsid w:val="00981301"/>
    <w:rsid w:val="0099098A"/>
    <w:rsid w:val="009B1AD2"/>
    <w:rsid w:val="009D20A0"/>
    <w:rsid w:val="009D3CB2"/>
    <w:rsid w:val="009E2697"/>
    <w:rsid w:val="009E3004"/>
    <w:rsid w:val="009E5B71"/>
    <w:rsid w:val="00A47415"/>
    <w:rsid w:val="00A90116"/>
    <w:rsid w:val="00AC6349"/>
    <w:rsid w:val="00AC76CC"/>
    <w:rsid w:val="00AD36DB"/>
    <w:rsid w:val="00B24CC2"/>
    <w:rsid w:val="00B40C38"/>
    <w:rsid w:val="00B44DC9"/>
    <w:rsid w:val="00B56150"/>
    <w:rsid w:val="00B56AE4"/>
    <w:rsid w:val="00B775B6"/>
    <w:rsid w:val="00B81707"/>
    <w:rsid w:val="00BB7FB7"/>
    <w:rsid w:val="00BC5505"/>
    <w:rsid w:val="00BE61DE"/>
    <w:rsid w:val="00BF5D56"/>
    <w:rsid w:val="00C3373F"/>
    <w:rsid w:val="00C3606B"/>
    <w:rsid w:val="00C42F6B"/>
    <w:rsid w:val="00C51D82"/>
    <w:rsid w:val="00C87B97"/>
    <w:rsid w:val="00CA37A0"/>
    <w:rsid w:val="00CC569A"/>
    <w:rsid w:val="00CF1192"/>
    <w:rsid w:val="00D0326D"/>
    <w:rsid w:val="00D118A7"/>
    <w:rsid w:val="00D23F14"/>
    <w:rsid w:val="00D37EBE"/>
    <w:rsid w:val="00D77669"/>
    <w:rsid w:val="00D87FA1"/>
    <w:rsid w:val="00D95CC8"/>
    <w:rsid w:val="00E0051A"/>
    <w:rsid w:val="00E11C89"/>
    <w:rsid w:val="00E62E02"/>
    <w:rsid w:val="00E63DC6"/>
    <w:rsid w:val="00ED385D"/>
    <w:rsid w:val="00ED7D0E"/>
    <w:rsid w:val="00F05E26"/>
    <w:rsid w:val="00F062D9"/>
    <w:rsid w:val="00F1664B"/>
    <w:rsid w:val="00F23D64"/>
    <w:rsid w:val="00F36FE4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6E17"/>
  <w15:docId w15:val="{0DC8B4C3-672E-4E71-9310-FD18A8E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D9A"/>
    <w:pPr>
      <w:ind w:left="720"/>
      <w:contextualSpacing/>
    </w:pPr>
  </w:style>
  <w:style w:type="table" w:styleId="TableGrid">
    <w:name w:val="Table Grid"/>
    <w:basedOn w:val="TableNormal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70053"/>
  </w:style>
  <w:style w:type="paragraph" w:customStyle="1" w:styleId="Normal1">
    <w:name w:val="Normal1"/>
    <w:basedOn w:val="Normal"/>
    <w:rsid w:val="00370053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5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53"/>
    <w:rPr>
      <w:rFonts w:ascii="Calibri" w:eastAsia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53"/>
    <w:rPr>
      <w:rFonts w:ascii="Calibri" w:eastAsia="Calibri" w:hAnsi="Calibri"/>
      <w:b/>
      <w:bCs/>
      <w:lang w:val="en-US"/>
    </w:rPr>
  </w:style>
  <w:style w:type="paragraph" w:styleId="BodyTextIndent">
    <w:name w:val="Body Text Indent"/>
    <w:basedOn w:val="Normal"/>
    <w:link w:val="BodyTextIndentChar"/>
    <w:rsid w:val="00370053"/>
    <w:pPr>
      <w:spacing w:after="120"/>
      <w:ind w:left="283"/>
      <w:jc w:val="both"/>
    </w:pPr>
    <w:rPr>
      <w:noProof/>
      <w:sz w:val="22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370053"/>
    <w:rPr>
      <w:rFonts w:ascii="Verdana" w:hAnsi="Verdana"/>
      <w:noProof/>
      <w:sz w:val="22"/>
      <w:szCs w:val="24"/>
      <w:lang w:val="sr-Latn-CS"/>
    </w:rPr>
  </w:style>
  <w:style w:type="table" w:customStyle="1" w:styleId="TableGrid1">
    <w:name w:val="Table Grid1"/>
    <w:basedOn w:val="TableNormal"/>
    <w:next w:val="TableGrid"/>
    <w:uiPriority w:val="59"/>
    <w:rsid w:val="00370053"/>
    <w:rPr>
      <w:rFonts w:asciiTheme="minorHAnsi" w:eastAsia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unz@vojvodina.gov.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9CA7-6909-4C60-A9A1-8E9B6ED8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Bojan Greguric</cp:lastModifiedBy>
  <cp:revision>2</cp:revision>
  <cp:lastPrinted>2022-05-26T13:23:00Z</cp:lastPrinted>
  <dcterms:created xsi:type="dcterms:W3CDTF">2023-05-03T11:15:00Z</dcterms:created>
  <dcterms:modified xsi:type="dcterms:W3CDTF">2023-05-03T11:15:00Z</dcterms:modified>
</cp:coreProperties>
</file>