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3483"/>
        <w:gridCol w:w="3037"/>
      </w:tblGrid>
      <w:tr w:rsidR="00C20474" w:rsidRPr="00A41B45" w14:paraId="42E0B299" w14:textId="77777777" w:rsidTr="00C131B8">
        <w:trPr>
          <w:trHeight w:val="1975"/>
        </w:trPr>
        <w:tc>
          <w:tcPr>
            <w:tcW w:w="2552" w:type="dxa"/>
          </w:tcPr>
          <w:p w14:paraId="0639FFA0" w14:textId="77777777" w:rsidR="00566AE5" w:rsidRPr="00A41B45" w:rsidRDefault="00C131B8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</w:rPr>
            </w:pPr>
            <w:r w:rsidRPr="00A41B45">
              <w:rPr>
                <w:rFonts w:asciiTheme="minorHAnsi" w:hAnsiTheme="minorHAnsi" w:cstheme="minorHAnsi"/>
                <w:noProof/>
                <w:lang w:val="en-US"/>
              </w:rPr>
              <w:drawing>
                <wp:inline distT="0" distB="0" distL="0" distR="0" wp14:anchorId="4BBF846B" wp14:editId="0D47ECBE">
                  <wp:extent cx="1485900" cy="962025"/>
                  <wp:effectExtent l="0" t="0" r="0" b="9525"/>
                  <wp:docPr id="2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7A1042A9" w14:textId="77777777" w:rsidR="00566AE5" w:rsidRPr="00A41B45" w:rsidRDefault="00566AE5" w:rsidP="00A33F4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sr-Cyrl-RS"/>
              </w:rPr>
            </w:pPr>
          </w:p>
          <w:p w14:paraId="5CDA4DAC" w14:textId="77777777" w:rsidR="00566AE5" w:rsidRPr="00A41B45" w:rsidRDefault="00566AE5" w:rsidP="00A33F4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sr-Cyrl-RS"/>
              </w:rPr>
            </w:pPr>
          </w:p>
          <w:p w14:paraId="3DE29820" w14:textId="77777777" w:rsidR="00566AE5" w:rsidRPr="00A41B45" w:rsidRDefault="00566AE5" w:rsidP="00A33F4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Szerb Köztársaság</w:t>
            </w:r>
          </w:p>
          <w:p w14:paraId="38F2D8E5" w14:textId="77777777" w:rsidR="00566AE5" w:rsidRPr="00A41B45" w:rsidRDefault="00566AE5" w:rsidP="00A33F49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Vajdaság Autonóm Tartomány</w:t>
            </w:r>
          </w:p>
          <w:p w14:paraId="22070EFB" w14:textId="2E80848C" w:rsidR="00566AE5" w:rsidRPr="00A41B45" w:rsidRDefault="00566AE5" w:rsidP="00A33F49">
            <w:pPr>
              <w:rPr>
                <w:rFonts w:asciiTheme="minorHAnsi" w:eastAsia="Calibri" w:hAnsiTheme="minorHAnsi" w:cstheme="minorHAnsi"/>
                <w:b/>
                <w:noProof/>
                <w:sz w:val="20"/>
                <w:szCs w:val="20"/>
              </w:rPr>
            </w:pPr>
            <w:r w:rsidRPr="00A41B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Tartományi Oktatási, Jogalkotási, Közigazgatási és Nemzeti Kisebbségi </w:t>
            </w:r>
            <w:r w:rsidR="00A41B45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A41B4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Nemzeti Közösségi Titkárság</w:t>
            </w:r>
          </w:p>
          <w:p w14:paraId="53C2AC57" w14:textId="30086DB8" w:rsidR="00566AE5" w:rsidRPr="00A41B45" w:rsidRDefault="00566AE5" w:rsidP="00A33F4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proofErr w:type="spellStart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Mihajlo</w:t>
            </w:r>
            <w:proofErr w:type="spellEnd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Pupin</w:t>
            </w:r>
            <w:proofErr w:type="spellEnd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 xml:space="preserve"> sugárút 16</w:t>
            </w:r>
            <w:proofErr w:type="gramStart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.,</w:t>
            </w:r>
            <w:proofErr w:type="gramEnd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 xml:space="preserve"> 21000 Újvidék</w:t>
            </w:r>
          </w:p>
          <w:p w14:paraId="6E5A6EE1" w14:textId="77777777" w:rsidR="0020120F" w:rsidRPr="00A41B45" w:rsidRDefault="00566AE5" w:rsidP="0020120F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proofErr w:type="gramStart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.:</w:t>
            </w:r>
            <w:proofErr w:type="gramEnd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 xml:space="preserve"> +381 21 487 4609, 487 4876; 487 4702;</w:t>
            </w:r>
          </w:p>
          <w:p w14:paraId="1E5C8F72" w14:textId="77777777" w:rsidR="0020120F" w:rsidRPr="00A41B45" w:rsidRDefault="0020120F" w:rsidP="0020120F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Fax: +381 21 487 46 14;</w:t>
            </w:r>
          </w:p>
          <w:p w14:paraId="5FF7DCDB" w14:textId="77777777" w:rsidR="00566AE5" w:rsidRPr="00A41B45" w:rsidRDefault="0020120F" w:rsidP="0020120F">
            <w:pPr>
              <w:spacing w:after="200"/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Ounz@vojvodinа</w:t>
            </w:r>
            <w:proofErr w:type="gramStart"/>
            <w:r w:rsidRPr="00A41B45">
              <w:rPr>
                <w:rFonts w:asciiTheme="minorHAnsi" w:hAnsiTheme="minorHAnsi" w:cstheme="minorHAnsi"/>
                <w:sz w:val="18"/>
                <w:szCs w:val="18"/>
              </w:rPr>
              <w:t>.gov.rs</w:t>
            </w:r>
            <w:proofErr w:type="gramEnd"/>
          </w:p>
        </w:tc>
      </w:tr>
      <w:tr w:rsidR="002A7580" w:rsidRPr="00A41B45" w14:paraId="2C6B55FE" w14:textId="77777777" w:rsidTr="00C131B8">
        <w:trPr>
          <w:trHeight w:val="305"/>
        </w:trPr>
        <w:tc>
          <w:tcPr>
            <w:tcW w:w="2552" w:type="dxa"/>
          </w:tcPr>
          <w:p w14:paraId="413066C8" w14:textId="77777777" w:rsidR="00566AE5" w:rsidRPr="00A41B45" w:rsidRDefault="00566AE5" w:rsidP="00A33F49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color w:val="000000" w:themeColor="text1"/>
                <w:lang w:val="sr-Cyrl-RS"/>
              </w:rPr>
            </w:pPr>
          </w:p>
        </w:tc>
        <w:tc>
          <w:tcPr>
            <w:tcW w:w="3483" w:type="dxa"/>
          </w:tcPr>
          <w:p w14:paraId="78E3E044" w14:textId="796D3E56" w:rsidR="00566AE5" w:rsidRPr="00A41B45" w:rsidRDefault="00566AE5" w:rsidP="002A4CD9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color w:val="000000" w:themeColor="text1"/>
                <w:sz w:val="18"/>
                <w:szCs w:val="18"/>
              </w:rPr>
            </w:pPr>
            <w:r w:rsidRPr="00A41B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SZÁM: 128-451-3375/2023-01</w:t>
            </w:r>
          </w:p>
        </w:tc>
        <w:tc>
          <w:tcPr>
            <w:tcW w:w="3037" w:type="dxa"/>
          </w:tcPr>
          <w:p w14:paraId="591F9A32" w14:textId="25A862FA" w:rsidR="00566AE5" w:rsidRPr="00A41B45" w:rsidRDefault="00A41B45" w:rsidP="003678AA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KELT: </w:t>
            </w:r>
            <w:r w:rsidR="00566AE5" w:rsidRPr="00A41B4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2023. október 9.</w:t>
            </w:r>
          </w:p>
        </w:tc>
      </w:tr>
    </w:tbl>
    <w:p w14:paraId="2CCEC558" w14:textId="77777777" w:rsidR="00566AE5" w:rsidRPr="00A41B45" w:rsidRDefault="00566AE5" w:rsidP="00566AE5">
      <w:pPr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1375932B" w14:textId="3442548C" w:rsidR="00A41927" w:rsidRPr="00A41B45" w:rsidRDefault="00A41927" w:rsidP="00A41927">
      <w:pPr>
        <w:jc w:val="both"/>
        <w:rPr>
          <w:rFonts w:asciiTheme="minorHAnsi" w:hAnsiTheme="minorHAnsi" w:cstheme="minorHAnsi"/>
          <w:noProof/>
          <w:color w:val="000000" w:themeColor="text1"/>
        </w:rPr>
      </w:pPr>
      <w:proofErr w:type="gramStart"/>
      <w:r w:rsidRPr="00A41B45">
        <w:rPr>
          <w:rFonts w:asciiTheme="minorHAnsi" w:hAnsiTheme="minorHAnsi" w:cstheme="minorHAnsi"/>
        </w:rPr>
        <w:t xml:space="preserve">A Tartományi Oktatási, Jogalkotási, Közigazgatási és Nemzeti Kisebbségi </w:t>
      </w:r>
      <w:r w:rsidR="00A41B45">
        <w:rPr>
          <w:rFonts w:asciiTheme="minorHAnsi" w:hAnsiTheme="minorHAnsi" w:cstheme="minorHAnsi"/>
        </w:rPr>
        <w:t>–</w:t>
      </w:r>
      <w:r w:rsidRPr="00A41B45">
        <w:rPr>
          <w:rFonts w:asciiTheme="minorHAnsi" w:hAnsiTheme="minorHAnsi" w:cstheme="minorHAnsi"/>
        </w:rPr>
        <w:t xml:space="preserve"> Nemzeti Közösségi Titkárság költségvetési eszközeinek a Vajdaság autonóm tartományi alap- és középfokú oktatási és nevelési, valamint diákjóléti intézmények infrastruktúrája korszerűsítésének finanszírozására és társfinanszírozására való odaítéléséről szóló szabályzat (VAT Hivatalos Lapja, 7/23. szám) 3. szakasza, valamint a Vajdaság Autonóm Tartomány 2023. évi költségvetéséről szóló tartományi képviselőházi rendelet (VAT Hivatalos Lapja, 54/2022., 27/2023. szám </w:t>
      </w:r>
      <w:r w:rsidR="00A41B45">
        <w:rPr>
          <w:rFonts w:asciiTheme="minorHAnsi" w:hAnsiTheme="minorHAnsi" w:cstheme="minorHAnsi"/>
        </w:rPr>
        <w:t>–</w:t>
      </w:r>
      <w:r w:rsidRPr="00A41B45">
        <w:rPr>
          <w:rFonts w:asciiTheme="minorHAnsi" w:hAnsiTheme="minorHAnsi" w:cstheme="minorHAnsi"/>
        </w:rPr>
        <w:t xml:space="preserve"> pótköltségvetés és 35/2023. szám </w:t>
      </w:r>
      <w:r w:rsidR="00A41B45">
        <w:rPr>
          <w:rFonts w:asciiTheme="minorHAnsi" w:hAnsiTheme="minorHAnsi" w:cstheme="minorHAnsi"/>
        </w:rPr>
        <w:t>–</w:t>
      </w:r>
      <w:r w:rsidRPr="00A41B45">
        <w:rPr>
          <w:rFonts w:asciiTheme="minorHAnsi" w:hAnsiTheme="minorHAnsi" w:cstheme="minorHAnsi"/>
        </w:rPr>
        <w:t xml:space="preserve"> pótköltségvetés) alapján,</w:t>
      </w:r>
      <w:proofErr w:type="gramEnd"/>
      <w:r w:rsidRPr="00A41B45">
        <w:rPr>
          <w:rFonts w:asciiTheme="minorHAnsi" w:hAnsiTheme="minorHAnsi" w:cstheme="minorHAnsi"/>
        </w:rPr>
        <w:t xml:space="preserve"> </w:t>
      </w:r>
      <w:proofErr w:type="gramStart"/>
      <w:r w:rsidRPr="00A41B45">
        <w:rPr>
          <w:rFonts w:asciiTheme="minorHAnsi" w:hAnsiTheme="minorHAnsi" w:cstheme="minorHAnsi"/>
        </w:rPr>
        <w:t>a</w:t>
      </w:r>
      <w:proofErr w:type="gramEnd"/>
      <w:r w:rsidRPr="00A41B45">
        <w:rPr>
          <w:rFonts w:asciiTheme="minorHAnsi" w:hAnsiTheme="minorHAnsi" w:cstheme="minorHAnsi"/>
        </w:rPr>
        <w:t xml:space="preserve"> Tartományi Oktatási, Jogalkotási, Közigazgatási és Nemzeti Kisebbségi </w:t>
      </w:r>
      <w:r w:rsidR="00A41B45">
        <w:rPr>
          <w:rFonts w:asciiTheme="minorHAnsi" w:hAnsiTheme="minorHAnsi" w:cstheme="minorHAnsi"/>
        </w:rPr>
        <w:t>–</w:t>
      </w:r>
      <w:r w:rsidRPr="00A41B45">
        <w:rPr>
          <w:rFonts w:asciiTheme="minorHAnsi" w:hAnsiTheme="minorHAnsi" w:cstheme="minorHAnsi"/>
        </w:rPr>
        <w:t xml:space="preserve"> Nemzeti Közösségi Titkárság (a továbbiakban: Titkárság)</w:t>
      </w:r>
      <w:r w:rsidRPr="00A41B45">
        <w:rPr>
          <w:rFonts w:asciiTheme="minorHAnsi" w:hAnsiTheme="minorHAnsi" w:cstheme="minorHAnsi"/>
          <w:color w:val="000000" w:themeColor="text1"/>
        </w:rPr>
        <w:t xml:space="preserve">   </w:t>
      </w:r>
    </w:p>
    <w:p w14:paraId="209B9611" w14:textId="77777777" w:rsidR="003E335A" w:rsidRPr="00A41B45" w:rsidRDefault="003E335A" w:rsidP="00A41927">
      <w:pPr>
        <w:pStyle w:val="BodyText"/>
        <w:jc w:val="center"/>
        <w:rPr>
          <w:rFonts w:asciiTheme="minorHAnsi" w:hAnsiTheme="minorHAnsi" w:cstheme="minorHAnsi"/>
          <w:b/>
          <w:bCs/>
          <w:noProof/>
          <w:color w:val="000000" w:themeColor="text1"/>
          <w:lang w:val="sr-Cyrl-RS"/>
        </w:rPr>
      </w:pPr>
    </w:p>
    <w:p w14:paraId="07E8EEF0" w14:textId="25412E4B" w:rsidR="00A41B45" w:rsidRDefault="00A41927" w:rsidP="00A41B45">
      <w:pPr>
        <w:pStyle w:val="BodyText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A41B45">
        <w:rPr>
          <w:rFonts w:asciiTheme="minorHAnsi" w:hAnsiTheme="minorHAnsi" w:cstheme="minorHAnsi"/>
          <w:b/>
          <w:bCs/>
          <w:color w:val="000000" w:themeColor="text1"/>
        </w:rPr>
        <w:t xml:space="preserve">PÁLYÁZATOT </w:t>
      </w:r>
    </w:p>
    <w:p w14:paraId="7560E326" w14:textId="4593BBF9" w:rsidR="00A41B45" w:rsidRPr="00A41B45" w:rsidRDefault="00A41927" w:rsidP="00A41B45">
      <w:pPr>
        <w:pStyle w:val="BodyText"/>
        <w:jc w:val="center"/>
        <w:rPr>
          <w:rFonts w:asciiTheme="minorHAnsi" w:hAnsiTheme="minorHAnsi" w:cstheme="minorHAnsi"/>
          <w:bCs/>
          <w:color w:val="000000" w:themeColor="text1"/>
        </w:rPr>
      </w:pPr>
      <w:proofErr w:type="gramStart"/>
      <w:r w:rsidRPr="00A41B45">
        <w:rPr>
          <w:rFonts w:asciiTheme="minorHAnsi" w:hAnsiTheme="minorHAnsi" w:cstheme="minorHAnsi"/>
          <w:bCs/>
          <w:color w:val="000000" w:themeColor="text1"/>
        </w:rPr>
        <w:t>hirdet</w:t>
      </w:r>
      <w:proofErr w:type="gramEnd"/>
      <w:r w:rsidRPr="00A41B45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0BD8BB8F" w14:textId="7EC8C67F" w:rsidR="00A41927" w:rsidRPr="00A41B45" w:rsidRDefault="00A41927" w:rsidP="00A41927">
      <w:pPr>
        <w:pStyle w:val="BodyText"/>
        <w:jc w:val="center"/>
        <w:rPr>
          <w:rFonts w:asciiTheme="minorHAnsi" w:hAnsiTheme="minorHAnsi" w:cstheme="minorHAnsi"/>
          <w:b/>
          <w:bCs/>
          <w:noProof/>
          <w:color w:val="000000" w:themeColor="text1"/>
        </w:rPr>
      </w:pPr>
      <w:r w:rsidRPr="00A41B45">
        <w:rPr>
          <w:rFonts w:asciiTheme="minorHAnsi" w:hAnsiTheme="minorHAnsi" w:cstheme="minorHAnsi"/>
          <w:b/>
          <w:bCs/>
          <w:color w:val="000000" w:themeColor="text1"/>
        </w:rPr>
        <w:t xml:space="preserve">AZ ALAP- </w:t>
      </w:r>
      <w:proofErr w:type="gramStart"/>
      <w:r w:rsidRPr="00A41B45">
        <w:rPr>
          <w:rFonts w:asciiTheme="minorHAnsi" w:hAnsiTheme="minorHAnsi" w:cstheme="minorHAnsi"/>
          <w:b/>
          <w:bCs/>
          <w:color w:val="000000" w:themeColor="text1"/>
        </w:rPr>
        <w:t>ÉS</w:t>
      </w:r>
      <w:proofErr w:type="gramEnd"/>
      <w:r w:rsidRPr="00A41B45">
        <w:rPr>
          <w:rFonts w:asciiTheme="minorHAnsi" w:hAnsiTheme="minorHAnsi" w:cstheme="minorHAnsi"/>
          <w:b/>
          <w:bCs/>
          <w:color w:val="000000" w:themeColor="text1"/>
        </w:rPr>
        <w:t xml:space="preserve"> KÖZÉPFOKÚ OKTATÁS SZÍNVONALÁNAK EMELÉSÉRE IRÁNYULÓ, A VAJDASÁG AUTONÓM TARTOMÁNY TERÜLETÉN MŰKÖDŐ ÁLTALÁNOS ÉS KÖZÉPISKOLÁKBAN A DIÁKOK BIZTONSÁGÁT NÉPSZERŰSÍTŐ ÉS ELŐMOZDÍTÓ PROGRAMOK ÉS PROJEKTEK </w:t>
      </w:r>
      <w:r w:rsidR="00A41B45"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A41B45">
        <w:rPr>
          <w:rFonts w:asciiTheme="minorHAnsi" w:hAnsiTheme="minorHAnsi" w:cstheme="minorHAnsi"/>
          <w:b/>
          <w:bCs/>
          <w:color w:val="000000" w:themeColor="text1"/>
        </w:rPr>
        <w:t xml:space="preserve"> VIDEÓFELÜGYELETI BERENDEZÉSEK BESZERZÉSE </w:t>
      </w:r>
      <w:r w:rsidR="00A41B45">
        <w:rPr>
          <w:rFonts w:asciiTheme="minorHAnsi" w:hAnsiTheme="minorHAnsi" w:cstheme="minorHAnsi"/>
          <w:b/>
          <w:bCs/>
          <w:color w:val="000000" w:themeColor="text1"/>
        </w:rPr>
        <w:t>–</w:t>
      </w:r>
      <w:r w:rsidRPr="00A41B45">
        <w:rPr>
          <w:rFonts w:asciiTheme="minorHAnsi" w:hAnsiTheme="minorHAnsi" w:cstheme="minorHAnsi"/>
          <w:b/>
          <w:bCs/>
          <w:color w:val="000000" w:themeColor="text1"/>
        </w:rPr>
        <w:t xml:space="preserve"> 2023. ÉVI FINANSZÍROZÁSÁRA ÉS TÁRSFINANSZÍROZÁSÁRA  </w:t>
      </w:r>
    </w:p>
    <w:p w14:paraId="14A004F7" w14:textId="2F7ED077" w:rsidR="00A41927" w:rsidRPr="00A41B45" w:rsidRDefault="00A41927" w:rsidP="00A41927">
      <w:pPr>
        <w:pStyle w:val="BodyText"/>
        <w:jc w:val="center"/>
        <w:rPr>
          <w:rFonts w:asciiTheme="minorHAnsi" w:hAnsiTheme="minorHAnsi" w:cstheme="minorHAnsi"/>
          <w:b/>
          <w:bCs/>
          <w:noProof/>
          <w:color w:val="000000" w:themeColor="text1"/>
        </w:rPr>
      </w:pPr>
    </w:p>
    <w:p w14:paraId="59EB2B0E" w14:textId="77777777" w:rsidR="00566AE5" w:rsidRPr="00A41B45" w:rsidRDefault="00566AE5" w:rsidP="00566AE5">
      <w:pPr>
        <w:ind w:left="360"/>
        <w:rPr>
          <w:rFonts w:asciiTheme="minorHAnsi" w:hAnsiTheme="minorHAnsi" w:cstheme="minorHAnsi"/>
          <w:b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</w:t>
      </w:r>
    </w:p>
    <w:p w14:paraId="2DDFA230" w14:textId="7FEE2515" w:rsidR="0023306B" w:rsidRPr="00A41B45" w:rsidRDefault="00566AE5" w:rsidP="00566AE5">
      <w:pPr>
        <w:tabs>
          <w:tab w:val="left" w:pos="2880"/>
        </w:tabs>
        <w:jc w:val="both"/>
        <w:rPr>
          <w:rFonts w:asciiTheme="minorHAnsi" w:hAnsiTheme="minorHAnsi" w:cstheme="minorHAnsi"/>
          <w:noProof/>
          <w:color w:val="000000" w:themeColor="text1"/>
        </w:rPr>
      </w:pPr>
      <w:proofErr w:type="gramStart"/>
      <w:r w:rsidRPr="00A41B45">
        <w:rPr>
          <w:rFonts w:asciiTheme="minorHAnsi" w:hAnsiTheme="minorHAnsi" w:cstheme="minorHAnsi"/>
        </w:rPr>
        <w:t xml:space="preserve">A pályázat a Vajdaság Autonóm Tartomány 2023. évi költségvetéséről szóló tartományi képviselőházi rendeletben (VAT Hivatalos Lapja, 54/2022., 27/2023. szám </w:t>
      </w:r>
      <w:r w:rsidR="00A41B45">
        <w:rPr>
          <w:rFonts w:asciiTheme="minorHAnsi" w:hAnsiTheme="minorHAnsi" w:cstheme="minorHAnsi"/>
        </w:rPr>
        <w:t>–</w:t>
      </w:r>
      <w:r w:rsidRPr="00A41B45">
        <w:rPr>
          <w:rFonts w:asciiTheme="minorHAnsi" w:hAnsiTheme="minorHAnsi" w:cstheme="minorHAnsi"/>
        </w:rPr>
        <w:t xml:space="preserve"> pótköltségvetés és 35/2023. szám </w:t>
      </w:r>
      <w:r w:rsidR="00A41B45">
        <w:rPr>
          <w:rFonts w:asciiTheme="minorHAnsi" w:hAnsiTheme="minorHAnsi" w:cstheme="minorHAnsi"/>
        </w:rPr>
        <w:t>–</w:t>
      </w:r>
      <w:r w:rsidRPr="00A41B45">
        <w:rPr>
          <w:rFonts w:asciiTheme="minorHAnsi" w:hAnsiTheme="minorHAnsi" w:cstheme="minorHAnsi"/>
        </w:rPr>
        <w:t xml:space="preserve"> pótköltségvetés) biztosított eszközökre vonatkozóan kerül kiírásra, éspedig a Vajdaság Autonóm Tartomány területén működő alap- és középfokú oktatási és nevelési intézmények részére, videófelügyeleti berendezések, valamint a vezérlőszobával való összeköttetésre szolgáló eszközök beszerzésének finanszírozására és társfinanszírozására összesen </w:t>
      </w:r>
      <w:r w:rsidRPr="00A41B45">
        <w:rPr>
          <w:rFonts w:asciiTheme="minorHAnsi" w:hAnsiTheme="minorHAnsi" w:cstheme="minorHAnsi"/>
          <w:b/>
          <w:bCs/>
        </w:rPr>
        <w:t xml:space="preserve">20.000.000,00 dinár </w:t>
      </w:r>
      <w:r w:rsidRPr="00A41B45">
        <w:rPr>
          <w:rFonts w:asciiTheme="minorHAnsi" w:hAnsiTheme="minorHAnsi" w:cstheme="minorHAnsi"/>
        </w:rPr>
        <w:t>összegben (az alapfokú oktatás és nevelés szintjé</w:t>
      </w:r>
      <w:proofErr w:type="gramEnd"/>
      <w:r w:rsidRPr="00A41B45">
        <w:rPr>
          <w:rFonts w:asciiTheme="minorHAnsi" w:hAnsiTheme="minorHAnsi" w:cstheme="minorHAnsi"/>
        </w:rPr>
        <w:t xml:space="preserve">n </w:t>
      </w:r>
      <w:r w:rsidRPr="00A41B45">
        <w:rPr>
          <w:rFonts w:asciiTheme="minorHAnsi" w:hAnsiTheme="minorHAnsi" w:cstheme="minorHAnsi"/>
          <w:b/>
          <w:bCs/>
        </w:rPr>
        <w:t>13.000.000,00 dinár</w:t>
      </w:r>
      <w:r w:rsidRPr="00A41B45">
        <w:rPr>
          <w:rFonts w:asciiTheme="minorHAnsi" w:hAnsiTheme="minorHAnsi" w:cstheme="minorHAnsi"/>
        </w:rPr>
        <w:t xml:space="preserve">, a középfokú oktatás és nevelés szintjén </w:t>
      </w:r>
      <w:r w:rsidRPr="00A41B45">
        <w:rPr>
          <w:rFonts w:asciiTheme="minorHAnsi" w:hAnsiTheme="minorHAnsi" w:cstheme="minorHAnsi"/>
          <w:b/>
          <w:bCs/>
        </w:rPr>
        <w:t>7.000.000,00 dinár</w:t>
      </w:r>
      <w:r w:rsidRPr="00A41B45">
        <w:rPr>
          <w:rFonts w:asciiTheme="minorHAnsi" w:hAnsiTheme="minorHAnsi" w:cstheme="minorHAnsi"/>
        </w:rPr>
        <w:t>).</w:t>
      </w:r>
      <w:r w:rsidRPr="00A41B45">
        <w:rPr>
          <w:rFonts w:asciiTheme="minorHAnsi" w:hAnsiTheme="minorHAnsi" w:cstheme="minorHAnsi"/>
          <w:color w:val="000000" w:themeColor="text1"/>
        </w:rPr>
        <w:t xml:space="preserve">  </w:t>
      </w:r>
    </w:p>
    <w:p w14:paraId="05468E2A" w14:textId="77777777" w:rsidR="002722CA" w:rsidRPr="00A41B45" w:rsidRDefault="002722CA" w:rsidP="00566AE5">
      <w:pPr>
        <w:ind w:right="180"/>
        <w:jc w:val="both"/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639CDB3A" w14:textId="038E4DAD" w:rsidR="00566AE5" w:rsidRPr="00A41B45" w:rsidRDefault="00566AE5" w:rsidP="00566AE5">
      <w:pPr>
        <w:ind w:right="18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 pénzügyi kötelezettségek teljesítése Vajdaság Autonóm Tartomány 2023. évi költségvetésének fizetőképességével összhangban valósul meg.</w:t>
      </w:r>
    </w:p>
    <w:p w14:paraId="13933962" w14:textId="77777777" w:rsidR="00566AE5" w:rsidRPr="00A41B45" w:rsidRDefault="00566AE5" w:rsidP="00566AE5">
      <w:pPr>
        <w:jc w:val="both"/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120D1B01" w14:textId="77777777" w:rsidR="00122F6D" w:rsidRPr="00A41B45" w:rsidRDefault="00122F6D" w:rsidP="00122F6D">
      <w:pPr>
        <w:rPr>
          <w:rFonts w:asciiTheme="minorHAnsi" w:hAnsiTheme="minorHAnsi" w:cstheme="minorHAnsi"/>
          <w:b/>
          <w:noProof/>
          <w:color w:val="000000" w:themeColor="text1"/>
        </w:rPr>
      </w:pPr>
      <w:r w:rsidRPr="00A41B45">
        <w:rPr>
          <w:rFonts w:asciiTheme="minorHAnsi" w:hAnsiTheme="minorHAnsi" w:cstheme="minorHAnsi"/>
          <w:b/>
          <w:color w:val="000000" w:themeColor="text1"/>
        </w:rPr>
        <w:t>PÁLYÁZATI FELTÉTELEK</w:t>
      </w:r>
    </w:p>
    <w:p w14:paraId="1BD1A3E5" w14:textId="1D936059" w:rsidR="00122F6D" w:rsidRPr="00A41B45" w:rsidRDefault="00122F6D" w:rsidP="00122F6D">
      <w:pPr>
        <w:jc w:val="both"/>
        <w:rPr>
          <w:rFonts w:asciiTheme="minorHAnsi" w:hAnsiTheme="minorHAnsi" w:cstheme="minorHAnsi"/>
          <w:i/>
          <w:noProof/>
          <w:color w:val="000000" w:themeColor="text1"/>
        </w:rPr>
      </w:pPr>
      <w:r w:rsidRPr="00A41B45">
        <w:rPr>
          <w:rFonts w:asciiTheme="minorHAnsi" w:hAnsiTheme="minorHAnsi" w:cstheme="minorHAnsi"/>
          <w:i/>
          <w:color w:val="000000" w:themeColor="text1"/>
        </w:rPr>
        <w:t>1. Pályázók köre</w:t>
      </w:r>
    </w:p>
    <w:p w14:paraId="33FE6167" w14:textId="77777777" w:rsidR="007F2D82" w:rsidRPr="00A41B45" w:rsidRDefault="00140C53" w:rsidP="0023306B">
      <w:p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Pályázati jogosultsággal a Szerb Köztársaság, az autonóm tartomány vagy a helyi önkormányzatok által alapított, Vajdaság Autonóm Tartomány területén működő alap- és középfokú oktatási intézmények rendelkeznek.</w:t>
      </w:r>
    </w:p>
    <w:p w14:paraId="345A8BE6" w14:textId="77777777" w:rsidR="00566AE5" w:rsidRPr="00A41B45" w:rsidRDefault="00566AE5" w:rsidP="00566AE5">
      <w:pPr>
        <w:jc w:val="both"/>
        <w:rPr>
          <w:rFonts w:asciiTheme="minorHAnsi" w:hAnsiTheme="minorHAnsi" w:cstheme="minorHAnsi"/>
          <w:i/>
          <w:noProof/>
          <w:color w:val="000000" w:themeColor="text1"/>
          <w:lang w:val="sr-Cyrl-RS"/>
        </w:rPr>
      </w:pPr>
    </w:p>
    <w:p w14:paraId="10B5D26C" w14:textId="77777777" w:rsidR="00566AE5" w:rsidRPr="00A41B45" w:rsidRDefault="00566AE5" w:rsidP="00566AE5">
      <w:pPr>
        <w:jc w:val="both"/>
        <w:rPr>
          <w:rFonts w:asciiTheme="minorHAnsi" w:hAnsiTheme="minorHAnsi" w:cstheme="minorHAnsi"/>
          <w:i/>
          <w:noProof/>
          <w:color w:val="000000" w:themeColor="text1"/>
        </w:rPr>
      </w:pPr>
      <w:r w:rsidRPr="00A41B45">
        <w:rPr>
          <w:rFonts w:asciiTheme="minorHAnsi" w:hAnsiTheme="minorHAnsi" w:cstheme="minorHAnsi"/>
          <w:i/>
          <w:color w:val="000000" w:themeColor="text1"/>
        </w:rPr>
        <w:t>2. Az eszközök odaítélésének mércéi</w:t>
      </w:r>
    </w:p>
    <w:p w14:paraId="2A5620E0" w14:textId="722D3BAF" w:rsidR="00566AE5" w:rsidRPr="00A41B45" w:rsidRDefault="00566AE5" w:rsidP="00566AE5">
      <w:p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Az eszközök odaítélésének mércéi </w:t>
      </w:r>
      <w:r w:rsidR="00A41B45">
        <w:rPr>
          <w:rFonts w:asciiTheme="minorHAnsi" w:hAnsiTheme="minorHAnsi" w:cstheme="minorHAnsi"/>
          <w:color w:val="000000" w:themeColor="text1"/>
        </w:rPr>
        <w:t>–</w:t>
      </w:r>
      <w:r w:rsidRPr="00A41B45">
        <w:rPr>
          <w:rFonts w:asciiTheme="minorHAnsi" w:hAnsiTheme="minorHAnsi" w:cstheme="minorHAnsi"/>
          <w:color w:val="000000" w:themeColor="text1"/>
        </w:rPr>
        <w:t xml:space="preserve"> a Tartományi Oktatási, Jogalkotási, Közigazgatási és Nemzeti Kisebbségi </w:t>
      </w:r>
      <w:r w:rsidR="00A41B45">
        <w:rPr>
          <w:rFonts w:asciiTheme="minorHAnsi" w:hAnsiTheme="minorHAnsi" w:cstheme="minorHAnsi"/>
          <w:color w:val="000000" w:themeColor="text1"/>
        </w:rPr>
        <w:t>–</w:t>
      </w:r>
      <w:r w:rsidRPr="00A41B45">
        <w:rPr>
          <w:rFonts w:asciiTheme="minorHAnsi" w:hAnsiTheme="minorHAnsi" w:cstheme="minorHAnsi"/>
          <w:color w:val="000000" w:themeColor="text1"/>
        </w:rPr>
        <w:t xml:space="preserve"> Nemzeti Közösségi Titkárság költségvetési eszközeinek a Vajdaság </w:t>
      </w:r>
      <w:r w:rsidRPr="00A41B45">
        <w:rPr>
          <w:rFonts w:asciiTheme="minorHAnsi" w:hAnsiTheme="minorHAnsi" w:cstheme="minorHAnsi"/>
          <w:color w:val="000000" w:themeColor="text1"/>
        </w:rPr>
        <w:lastRenderedPageBreak/>
        <w:t xml:space="preserve">autonóm tartományi alap- és középfokú oktatási és nevelési, valamint diákjóléti intézmények infrastruktúrája korszerűsítésének </w:t>
      </w:r>
      <w:proofErr w:type="gramStart"/>
      <w:r w:rsidRPr="00A41B45">
        <w:rPr>
          <w:rFonts w:asciiTheme="minorHAnsi" w:hAnsiTheme="minorHAnsi" w:cstheme="minorHAnsi"/>
          <w:color w:val="000000" w:themeColor="text1"/>
        </w:rPr>
        <w:t>finanszírozására</w:t>
      </w:r>
      <w:proofErr w:type="gramEnd"/>
      <w:r w:rsidRPr="00A41B45">
        <w:rPr>
          <w:rFonts w:asciiTheme="minorHAnsi" w:hAnsiTheme="minorHAnsi" w:cstheme="minorHAnsi"/>
          <w:color w:val="000000" w:themeColor="text1"/>
        </w:rPr>
        <w:t xml:space="preserve"> és társfinanszírozására való odaítéléséről szóló szabályzat alapján </w:t>
      </w:r>
      <w:r w:rsidR="00A41B45">
        <w:rPr>
          <w:rFonts w:asciiTheme="minorHAnsi" w:hAnsiTheme="minorHAnsi" w:cstheme="minorHAnsi"/>
          <w:color w:val="000000" w:themeColor="text1"/>
        </w:rPr>
        <w:t>–</w:t>
      </w:r>
      <w:r w:rsidRPr="00A41B45">
        <w:rPr>
          <w:rFonts w:asciiTheme="minorHAnsi" w:hAnsiTheme="minorHAnsi" w:cstheme="minorHAnsi"/>
          <w:color w:val="000000" w:themeColor="text1"/>
        </w:rPr>
        <w:t xml:space="preserve"> a következők: </w:t>
      </w:r>
    </w:p>
    <w:p w14:paraId="4537E839" w14:textId="77777777" w:rsidR="0010104D" w:rsidRPr="00A41B45" w:rsidRDefault="0010104D" w:rsidP="00566AE5">
      <w:pPr>
        <w:jc w:val="both"/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0CD4AB0D" w14:textId="2BFA6DA2" w:rsidR="0010104D" w:rsidRPr="00A41B45" w:rsidRDefault="0010104D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 projekt megvalósításának jelentősége a létesítményt használó diákok, tanárok és foglalkoztatottak biztonságának vonatkozásában,</w:t>
      </w:r>
    </w:p>
    <w:p w14:paraId="55B2CB1E" w14:textId="77777777" w:rsidR="0010104D" w:rsidRPr="00A41B45" w:rsidRDefault="0010104D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 projekt megvalósításának jelentősége a nevelő-oktató tevékenység színvonalának biztosítása tekintetében,</w:t>
      </w:r>
    </w:p>
    <w:p w14:paraId="47271CFB" w14:textId="77777777" w:rsidR="0010104D" w:rsidRPr="00A41B45" w:rsidRDefault="0010104D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projekt pénzügyi indokoltsága, </w:t>
      </w:r>
    </w:p>
    <w:p w14:paraId="428FB648" w14:textId="77777777" w:rsidR="0010104D" w:rsidRPr="00A41B45" w:rsidRDefault="0010104D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 projekt fenntarthatósága,</w:t>
      </w:r>
    </w:p>
    <w:p w14:paraId="1E50AD9E" w14:textId="414CA084" w:rsidR="0010104D" w:rsidRPr="00A41B45" w:rsidRDefault="0010104D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projekt helyi, illetve regionális jelentősége, </w:t>
      </w:r>
    </w:p>
    <w:p w14:paraId="1821487D" w14:textId="77777777" w:rsidR="0010104D" w:rsidRPr="00A41B45" w:rsidRDefault="0010104D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projekt megvalósítása céljából foganatosított tevékenységek, </w:t>
      </w:r>
    </w:p>
    <w:p w14:paraId="4FE69ED4" w14:textId="77777777" w:rsidR="00E84E20" w:rsidRPr="00A41B45" w:rsidRDefault="0010104D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 projekt megvalósításához szükséges biztosított eszközforrások,</w:t>
      </w:r>
    </w:p>
    <w:p w14:paraId="5D68066D" w14:textId="77777777" w:rsidR="0010104D" w:rsidRPr="00A41B45" w:rsidRDefault="00E84E20" w:rsidP="00B50750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Vajdaság Autonóm Tartomány költségvetésébe az előző naptári évben befizetett, az épület vagy épületrész bérletéből származó eszközök összege a pályázat kiírásának évéhez viszonyítva. </w:t>
      </w:r>
    </w:p>
    <w:p w14:paraId="7ACB7483" w14:textId="77777777" w:rsidR="000A4DC6" w:rsidRPr="00A41B45" w:rsidRDefault="000A4DC6" w:rsidP="000A4DC6">
      <w:pPr>
        <w:jc w:val="both"/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6A41BB86" w14:textId="1A37E3E3" w:rsidR="000A4DC6" w:rsidRPr="00A41B45" w:rsidRDefault="000A4DC6" w:rsidP="000A4DC6">
      <w:p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berendezések beszerzésének társfinanszírozására benyújtott pályázati kérelem esetében, az intézmény önrész címén biztosított eszközei lehetnek saját eszközök, adományokból és valamennyi hatalmi szint költségvetéséből származó eszközök. </w:t>
      </w:r>
    </w:p>
    <w:p w14:paraId="6D2E33CF" w14:textId="20867CD2" w:rsidR="007F2D82" w:rsidRPr="00A41B45" w:rsidRDefault="007F2D82" w:rsidP="000A4DC6">
      <w:pPr>
        <w:jc w:val="both"/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626F3810" w14:textId="5A95856B" w:rsidR="007F2D82" w:rsidRPr="00A41B45" w:rsidRDefault="007F2D82" w:rsidP="000A4DC6">
      <w:pPr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 pályázati eszközök odaítélése során előnyben részesülnek azok az intézmények, amelyek igazolást nyújtanak be arról, hogy az intézmény székhelye szerinti helyi önkormányzat legkésőbb a 2023. év v</w:t>
      </w:r>
      <w:r w:rsidR="00CF3086">
        <w:rPr>
          <w:rFonts w:asciiTheme="minorHAnsi" w:hAnsiTheme="minorHAnsi" w:cstheme="minorHAnsi"/>
          <w:color w:val="000000" w:themeColor="text1"/>
        </w:rPr>
        <w:t>égéig támogatásban részesíti a helyi</w:t>
      </w:r>
      <w:r w:rsidRPr="00A41B45">
        <w:rPr>
          <w:rFonts w:asciiTheme="minorHAnsi" w:hAnsiTheme="minorHAnsi" w:cstheme="minorHAnsi"/>
          <w:color w:val="000000" w:themeColor="text1"/>
        </w:rPr>
        <w:t xml:space="preserve"> rendőr</w:t>
      </w:r>
      <w:r w:rsidR="00CF3086">
        <w:rPr>
          <w:rFonts w:asciiTheme="minorHAnsi" w:hAnsiTheme="minorHAnsi" w:cstheme="minorHAnsi"/>
          <w:color w:val="000000" w:themeColor="text1"/>
        </w:rPr>
        <w:t>állomás</w:t>
      </w:r>
      <w:r w:rsidRPr="00A41B45">
        <w:rPr>
          <w:rFonts w:asciiTheme="minorHAnsi" w:hAnsiTheme="minorHAnsi" w:cstheme="minorHAnsi"/>
          <w:color w:val="000000" w:themeColor="text1"/>
        </w:rPr>
        <w:t xml:space="preserve"> helyiségeiben elhelyezésre kerülő vezérlőszoba felszerelését, amihez az illetékes rendőrkapitányság hozzájárulását adta.</w:t>
      </w:r>
    </w:p>
    <w:p w14:paraId="5C2CA7EE" w14:textId="38334182" w:rsidR="00AC19F3" w:rsidRPr="00A41B45" w:rsidRDefault="00AC19F3" w:rsidP="000A4DC6">
      <w:pPr>
        <w:jc w:val="both"/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2164EF38" w14:textId="1B397F60" w:rsidR="00AC19F3" w:rsidRPr="00A41B45" w:rsidRDefault="00AC19F3" w:rsidP="000A4DC6">
      <w:pPr>
        <w:jc w:val="both"/>
        <w:rPr>
          <w:rFonts w:asciiTheme="minorHAnsi" w:hAnsiTheme="minorHAnsi" w:cstheme="minorHAnsi"/>
          <w:noProof/>
          <w:color w:val="000000" w:themeColor="text1"/>
        </w:rPr>
      </w:pPr>
      <w:proofErr w:type="gramStart"/>
      <w:r w:rsidRPr="00A41B45">
        <w:rPr>
          <w:rFonts w:asciiTheme="minorHAnsi" w:hAnsiTheme="minorHAnsi" w:cstheme="minorHAnsi"/>
          <w:color w:val="000000" w:themeColor="text1"/>
        </w:rPr>
        <w:t>Ezenkívül</w:t>
      </w:r>
      <w:proofErr w:type="gramEnd"/>
      <w:r w:rsidRPr="00A41B45">
        <w:rPr>
          <w:rFonts w:asciiTheme="minorHAnsi" w:hAnsiTheme="minorHAnsi" w:cstheme="minorHAnsi"/>
          <w:color w:val="000000" w:themeColor="text1"/>
        </w:rPr>
        <w:t xml:space="preserve">, az eszközök odaítélése során, tekintetbe lesz véve, hogy minél széleskörűbb intézményhálózat kerüljön kiépítésre </w:t>
      </w:r>
      <w:r w:rsidR="00CF3086">
        <w:rPr>
          <w:rFonts w:asciiTheme="minorHAnsi" w:hAnsiTheme="minorHAnsi" w:cstheme="minorHAnsi"/>
          <w:color w:val="000000" w:themeColor="text1"/>
        </w:rPr>
        <w:t>az</w:t>
      </w:r>
      <w:r w:rsidRPr="00A41B45">
        <w:rPr>
          <w:rFonts w:asciiTheme="minorHAnsi" w:hAnsiTheme="minorHAnsi" w:cstheme="minorHAnsi"/>
          <w:color w:val="000000" w:themeColor="text1"/>
        </w:rPr>
        <w:t xml:space="preserve"> adott önkormányzat területén, amely a vezérlőszoba felszerelésének finanszírozására</w:t>
      </w:r>
      <w:r w:rsidR="00CF3086">
        <w:rPr>
          <w:rFonts w:asciiTheme="minorHAnsi" w:hAnsiTheme="minorHAnsi" w:cstheme="minorHAnsi"/>
          <w:color w:val="000000" w:themeColor="text1"/>
        </w:rPr>
        <w:t xml:space="preserve"> kötelezettséget vállalt</w:t>
      </w:r>
      <w:r w:rsidRPr="00A41B45">
        <w:rPr>
          <w:rFonts w:asciiTheme="minorHAnsi" w:hAnsiTheme="minorHAnsi" w:cstheme="minorHAnsi"/>
          <w:color w:val="000000" w:themeColor="text1"/>
        </w:rPr>
        <w:t>.</w:t>
      </w:r>
    </w:p>
    <w:p w14:paraId="76C40048" w14:textId="77777777" w:rsidR="0010104D" w:rsidRPr="00A41B45" w:rsidRDefault="0010104D" w:rsidP="0010104D">
      <w:pPr>
        <w:jc w:val="both"/>
        <w:rPr>
          <w:rFonts w:asciiTheme="minorHAnsi" w:hAnsiTheme="minorHAnsi" w:cstheme="minorHAnsi"/>
          <w:caps/>
          <w:noProof/>
          <w:color w:val="000000" w:themeColor="text1"/>
          <w:lang w:val="sr-Cyrl-RS"/>
        </w:rPr>
      </w:pPr>
    </w:p>
    <w:p w14:paraId="584BCCFB" w14:textId="77777777" w:rsidR="000A4DC6" w:rsidRPr="00A41B45" w:rsidRDefault="000A4DC6" w:rsidP="000A4DC6">
      <w:pPr>
        <w:pStyle w:val="BodyText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pályázati eszközök odaítélését követően, a Felhasználó az eszközbeszerzés folyamán köteles a közbeszerzésekről szóló törvény (az SZK Hivatalos Közlönye, 91/2019. szám) rendelkezései alapján eljárni. </w:t>
      </w:r>
    </w:p>
    <w:p w14:paraId="6F0398B7" w14:textId="77777777" w:rsidR="00566AE5" w:rsidRPr="00A41B45" w:rsidRDefault="00566AE5" w:rsidP="00566AE5">
      <w:pPr>
        <w:jc w:val="both"/>
        <w:rPr>
          <w:rFonts w:asciiTheme="minorHAnsi" w:hAnsiTheme="minorHAnsi" w:cstheme="minorHAnsi"/>
          <w:b/>
          <w:noProof/>
          <w:color w:val="000000" w:themeColor="text1"/>
          <w:lang w:val="sr-Cyrl-RS"/>
        </w:rPr>
      </w:pPr>
    </w:p>
    <w:p w14:paraId="78069505" w14:textId="77777777" w:rsidR="00566AE5" w:rsidRPr="00A41B45" w:rsidRDefault="00566AE5" w:rsidP="00566AE5">
      <w:pPr>
        <w:jc w:val="both"/>
        <w:rPr>
          <w:rFonts w:asciiTheme="minorHAnsi" w:hAnsiTheme="minorHAnsi" w:cstheme="minorHAnsi"/>
          <w:b/>
          <w:noProof/>
          <w:color w:val="000000" w:themeColor="text1"/>
        </w:rPr>
      </w:pPr>
      <w:r w:rsidRPr="00A41B45">
        <w:rPr>
          <w:rFonts w:asciiTheme="minorHAnsi" w:hAnsiTheme="minorHAnsi" w:cstheme="minorHAnsi"/>
          <w:b/>
          <w:color w:val="000000" w:themeColor="text1"/>
        </w:rPr>
        <w:t>A PÁLYÁZATI KÉRELMEK BENYÚJTÁSÁNAK MÓDJA</w:t>
      </w:r>
    </w:p>
    <w:p w14:paraId="2F8FDA6D" w14:textId="77777777" w:rsidR="00566AE5" w:rsidRPr="00A41B45" w:rsidRDefault="00566AE5" w:rsidP="00566AE5">
      <w:pPr>
        <w:jc w:val="both"/>
        <w:rPr>
          <w:rFonts w:asciiTheme="minorHAnsi" w:hAnsiTheme="minorHAnsi" w:cstheme="minorHAnsi"/>
          <w:i/>
          <w:noProof/>
          <w:color w:val="000000" w:themeColor="text1"/>
          <w:lang w:val="sr-Cyrl-RS"/>
        </w:rPr>
      </w:pPr>
    </w:p>
    <w:p w14:paraId="3CBB59F2" w14:textId="6A58893B" w:rsidR="00566AE5" w:rsidRPr="00A41B45" w:rsidRDefault="00566AE5" w:rsidP="00566AE5">
      <w:pPr>
        <w:tabs>
          <w:tab w:val="left" w:pos="3960"/>
        </w:tabs>
        <w:jc w:val="both"/>
        <w:rPr>
          <w:rFonts w:asciiTheme="minorHAnsi" w:hAnsiTheme="minorHAnsi" w:cstheme="minorHAnsi"/>
          <w:b/>
          <w:noProof/>
        </w:rPr>
      </w:pPr>
      <w:r w:rsidRPr="00A41B45">
        <w:rPr>
          <w:rFonts w:asciiTheme="minorHAnsi" w:hAnsiTheme="minorHAnsi" w:cstheme="minorHAnsi"/>
          <w:color w:val="000000" w:themeColor="text1"/>
        </w:rPr>
        <w:t>Az eszközök odaítélése iránti kérelmet a Titkárság egységes formanyomtatványán kell benyújtani (egy intézmény c</w:t>
      </w:r>
      <w:r w:rsidR="00CF3086">
        <w:rPr>
          <w:rFonts w:asciiTheme="minorHAnsi" w:hAnsiTheme="minorHAnsi" w:cstheme="minorHAnsi"/>
          <w:color w:val="000000" w:themeColor="text1"/>
        </w:rPr>
        <w:t xml:space="preserve">sak egy kérelmet nyújthat be). </w:t>
      </w:r>
      <w:r w:rsidRPr="00A41B45">
        <w:rPr>
          <w:rFonts w:asciiTheme="minorHAnsi" w:hAnsiTheme="minorHAnsi" w:cstheme="minorHAnsi"/>
        </w:rPr>
        <w:t xml:space="preserve">A teljes pályázati dokumentáció </w:t>
      </w:r>
      <w:r w:rsidRPr="00A41B45">
        <w:rPr>
          <w:rFonts w:asciiTheme="minorHAnsi" w:hAnsiTheme="minorHAnsi" w:cstheme="minorHAnsi"/>
          <w:b/>
          <w:bCs/>
        </w:rPr>
        <w:t xml:space="preserve">2023. október 11-től </w:t>
      </w:r>
      <w:r w:rsidRPr="00A41B45">
        <w:rPr>
          <w:rFonts w:asciiTheme="minorHAnsi" w:hAnsiTheme="minorHAnsi" w:cstheme="minorHAnsi"/>
        </w:rPr>
        <w:t xml:space="preserve">letölthető a Titkárság </w:t>
      </w:r>
      <w:r w:rsidRPr="00D35E30">
        <w:rPr>
          <w:rFonts w:asciiTheme="minorHAnsi" w:hAnsiTheme="minorHAnsi" w:cstheme="minorHAnsi"/>
          <w:i/>
        </w:rPr>
        <w:t>www.puma.vojvodina.gov.rs</w:t>
      </w:r>
      <w:r w:rsidRPr="00A41B45">
        <w:rPr>
          <w:rFonts w:asciiTheme="minorHAnsi" w:hAnsiTheme="minorHAnsi" w:cstheme="minorHAnsi"/>
        </w:rPr>
        <w:t xml:space="preserve"> weboldaláról. </w:t>
      </w:r>
    </w:p>
    <w:p w14:paraId="7A76644A" w14:textId="77777777" w:rsidR="00566AE5" w:rsidRPr="00A41B45" w:rsidRDefault="00566AE5" w:rsidP="00566AE5">
      <w:pPr>
        <w:tabs>
          <w:tab w:val="left" w:pos="3960"/>
        </w:tabs>
        <w:jc w:val="both"/>
        <w:rPr>
          <w:rFonts w:asciiTheme="minorHAnsi" w:hAnsiTheme="minorHAnsi" w:cstheme="minorHAnsi"/>
          <w:b/>
          <w:noProof/>
          <w:lang w:val="sr-Cyrl-RS"/>
        </w:rPr>
      </w:pPr>
    </w:p>
    <w:p w14:paraId="2AF260BF" w14:textId="7D1E8033" w:rsidR="00566AE5" w:rsidRPr="00A41B45" w:rsidRDefault="00566AE5" w:rsidP="00566AE5">
      <w:pPr>
        <w:jc w:val="both"/>
        <w:rPr>
          <w:rFonts w:asciiTheme="minorHAnsi" w:hAnsiTheme="minorHAnsi" w:cstheme="minorHAnsi"/>
          <w:b/>
          <w:noProof/>
        </w:rPr>
      </w:pPr>
      <w:proofErr w:type="gramStart"/>
      <w:r w:rsidRPr="00A41B45">
        <w:rPr>
          <w:rFonts w:asciiTheme="minorHAnsi" w:hAnsiTheme="minorHAnsi" w:cstheme="minorHAnsi"/>
        </w:rPr>
        <w:t>A pályázati kérelmeket postán az</w:t>
      </w:r>
      <w:r w:rsidR="00D35E30">
        <w:rPr>
          <w:rFonts w:asciiTheme="minorHAnsi" w:hAnsiTheme="minorHAnsi" w:cstheme="minorHAnsi"/>
        </w:rPr>
        <w:t xml:space="preserve"> alábbi címre kell megküldeni: </w:t>
      </w:r>
      <w:r w:rsidRPr="00A41B45">
        <w:rPr>
          <w:rFonts w:asciiTheme="minorHAnsi" w:hAnsiTheme="minorHAnsi" w:cstheme="minorHAnsi"/>
        </w:rPr>
        <w:t xml:space="preserve">Tartományi Oktatási, Jogalkotási, Közigazgatási és Nemzeti Kisebbségi – Nemzeti Közösségi Titkárság, „Pályázat – a Vajdaság AT területén működő alap- és középfokú oktatási és nevelési intézmények részére történő </w:t>
      </w:r>
      <w:r w:rsidR="00D35E30">
        <w:rPr>
          <w:rFonts w:asciiTheme="minorHAnsi" w:hAnsiTheme="minorHAnsi" w:cstheme="minorHAnsi"/>
        </w:rPr>
        <w:t>berendezése</w:t>
      </w:r>
      <w:r w:rsidRPr="00A41B45">
        <w:rPr>
          <w:rFonts w:asciiTheme="minorHAnsi" w:hAnsiTheme="minorHAnsi" w:cstheme="minorHAnsi"/>
        </w:rPr>
        <w:t>k beszerzésének finanszírozása és társfinanszírozása” megjelöléssel (</w:t>
      </w:r>
      <w:proofErr w:type="spellStart"/>
      <w:r w:rsidRPr="00A41B45">
        <w:rPr>
          <w:rFonts w:asciiTheme="minorHAnsi" w:hAnsiTheme="minorHAnsi" w:cstheme="minorHAnsi"/>
        </w:rPr>
        <w:t>Pokrajinski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sekretarijat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za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obrazovanje</w:t>
      </w:r>
      <w:proofErr w:type="spellEnd"/>
      <w:r w:rsidRPr="00A41B45">
        <w:rPr>
          <w:rFonts w:asciiTheme="minorHAnsi" w:hAnsiTheme="minorHAnsi" w:cstheme="minorHAnsi"/>
        </w:rPr>
        <w:t xml:space="preserve">, </w:t>
      </w:r>
      <w:proofErr w:type="spellStart"/>
      <w:r w:rsidRPr="00A41B45">
        <w:rPr>
          <w:rFonts w:asciiTheme="minorHAnsi" w:hAnsiTheme="minorHAnsi" w:cstheme="minorHAnsi"/>
        </w:rPr>
        <w:t>propise</w:t>
      </w:r>
      <w:proofErr w:type="spellEnd"/>
      <w:r w:rsidRPr="00A41B45">
        <w:rPr>
          <w:rFonts w:asciiTheme="minorHAnsi" w:hAnsiTheme="minorHAnsi" w:cstheme="minorHAnsi"/>
        </w:rPr>
        <w:t xml:space="preserve">, </w:t>
      </w:r>
      <w:proofErr w:type="spellStart"/>
      <w:r w:rsidRPr="00A41B45">
        <w:rPr>
          <w:rFonts w:asciiTheme="minorHAnsi" w:hAnsiTheme="minorHAnsi" w:cstheme="minorHAnsi"/>
        </w:rPr>
        <w:t>upravu</w:t>
      </w:r>
      <w:proofErr w:type="spellEnd"/>
      <w:r w:rsidRPr="00A41B45">
        <w:rPr>
          <w:rFonts w:asciiTheme="minorHAnsi" w:hAnsiTheme="minorHAnsi" w:cstheme="minorHAnsi"/>
        </w:rPr>
        <w:t xml:space="preserve"> i </w:t>
      </w:r>
      <w:proofErr w:type="spellStart"/>
      <w:r w:rsidRPr="00A41B45">
        <w:rPr>
          <w:rFonts w:asciiTheme="minorHAnsi" w:hAnsiTheme="minorHAnsi" w:cstheme="minorHAnsi"/>
        </w:rPr>
        <w:t>nacionalne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="00D35E30">
        <w:rPr>
          <w:rFonts w:asciiTheme="minorHAnsi" w:hAnsiTheme="minorHAnsi" w:cstheme="minorHAnsi"/>
        </w:rPr>
        <w:t>manjine</w:t>
      </w:r>
      <w:proofErr w:type="spellEnd"/>
      <w:r w:rsidR="00D35E30">
        <w:rPr>
          <w:rFonts w:asciiTheme="minorHAnsi" w:hAnsiTheme="minorHAnsi" w:cstheme="minorHAnsi"/>
        </w:rPr>
        <w:t xml:space="preserve"> – </w:t>
      </w:r>
      <w:proofErr w:type="spellStart"/>
      <w:r w:rsidR="00D35E30">
        <w:rPr>
          <w:rFonts w:asciiTheme="minorHAnsi" w:hAnsiTheme="minorHAnsi" w:cstheme="minorHAnsi"/>
        </w:rPr>
        <w:t>nacionalne</w:t>
      </w:r>
      <w:proofErr w:type="spellEnd"/>
      <w:r w:rsidR="00D35E30">
        <w:rPr>
          <w:rFonts w:asciiTheme="minorHAnsi" w:hAnsiTheme="minorHAnsi" w:cstheme="minorHAnsi"/>
        </w:rPr>
        <w:t xml:space="preserve"> </w:t>
      </w:r>
      <w:proofErr w:type="spellStart"/>
      <w:r w:rsidR="00D35E30">
        <w:rPr>
          <w:rFonts w:asciiTheme="minorHAnsi" w:hAnsiTheme="minorHAnsi" w:cstheme="minorHAnsi"/>
        </w:rPr>
        <w:t>zajednice</w:t>
      </w:r>
      <w:proofErr w:type="spellEnd"/>
      <w:r w:rsidR="00D35E30">
        <w:rPr>
          <w:rFonts w:asciiTheme="minorHAnsi" w:hAnsiTheme="minorHAnsi" w:cstheme="minorHAnsi"/>
        </w:rPr>
        <w:t xml:space="preserve">, </w:t>
      </w:r>
      <w:r w:rsidRPr="00A41B45">
        <w:rPr>
          <w:rFonts w:asciiTheme="minorHAnsi" w:hAnsiTheme="minorHAnsi" w:cstheme="minorHAnsi"/>
        </w:rPr>
        <w:t>„</w:t>
      </w:r>
      <w:proofErr w:type="spellStart"/>
      <w:r w:rsidRPr="00A41B45">
        <w:rPr>
          <w:rFonts w:asciiTheme="minorHAnsi" w:hAnsiTheme="minorHAnsi" w:cstheme="minorHAnsi"/>
        </w:rPr>
        <w:t>Za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konkurs</w:t>
      </w:r>
      <w:proofErr w:type="spellEnd"/>
      <w:r w:rsidRPr="00A41B45">
        <w:rPr>
          <w:rFonts w:asciiTheme="minorHAnsi" w:hAnsiTheme="minorHAnsi" w:cstheme="minorHAnsi"/>
        </w:rPr>
        <w:t xml:space="preserve"> – </w:t>
      </w:r>
      <w:proofErr w:type="spellStart"/>
      <w:r w:rsidRPr="00A41B45">
        <w:rPr>
          <w:rFonts w:asciiTheme="minorHAnsi" w:hAnsiTheme="minorHAnsi" w:cstheme="minorHAnsi"/>
        </w:rPr>
        <w:t>za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finansiranje</w:t>
      </w:r>
      <w:proofErr w:type="spellEnd"/>
      <w:r w:rsidRPr="00A41B45">
        <w:rPr>
          <w:rFonts w:asciiTheme="minorHAnsi" w:hAnsiTheme="minorHAnsi" w:cstheme="minorHAnsi"/>
        </w:rPr>
        <w:t xml:space="preserve"> i </w:t>
      </w:r>
      <w:proofErr w:type="spellStart"/>
      <w:r w:rsidRPr="00A41B45">
        <w:rPr>
          <w:rFonts w:asciiTheme="minorHAnsi" w:hAnsiTheme="minorHAnsi" w:cstheme="minorHAnsi"/>
        </w:rPr>
        <w:t>sufinansiranje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nabavke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opreme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za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ustanove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osnovnog</w:t>
      </w:r>
      <w:proofErr w:type="spellEnd"/>
      <w:r w:rsidRPr="00A41B45">
        <w:rPr>
          <w:rFonts w:asciiTheme="minorHAnsi" w:hAnsiTheme="minorHAnsi" w:cstheme="minorHAnsi"/>
        </w:rPr>
        <w:t xml:space="preserve"> i </w:t>
      </w:r>
      <w:proofErr w:type="spellStart"/>
      <w:r w:rsidRPr="00A41B45">
        <w:rPr>
          <w:rFonts w:asciiTheme="minorHAnsi" w:hAnsiTheme="minorHAnsi" w:cstheme="minorHAnsi"/>
        </w:rPr>
        <w:t>srednjeg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obrazovanja</w:t>
      </w:r>
      <w:proofErr w:type="spellEnd"/>
      <w:r w:rsidRPr="00A41B45">
        <w:rPr>
          <w:rFonts w:asciiTheme="minorHAnsi" w:hAnsiTheme="minorHAnsi" w:cstheme="minorHAnsi"/>
        </w:rPr>
        <w:t xml:space="preserve"> i </w:t>
      </w:r>
      <w:proofErr w:type="spellStart"/>
      <w:r w:rsidRPr="00A41B45">
        <w:rPr>
          <w:rFonts w:asciiTheme="minorHAnsi" w:hAnsiTheme="minorHAnsi" w:cstheme="minorHAnsi"/>
        </w:rPr>
        <w:t>vaspitanja</w:t>
      </w:r>
      <w:proofErr w:type="spellEnd"/>
      <w:r w:rsidRPr="00A41B45">
        <w:rPr>
          <w:rFonts w:asciiTheme="minorHAnsi" w:hAnsiTheme="minorHAnsi" w:cstheme="minorHAnsi"/>
        </w:rPr>
        <w:t xml:space="preserve"> na </w:t>
      </w:r>
      <w:proofErr w:type="spellStart"/>
      <w:r w:rsidRPr="00A41B45">
        <w:rPr>
          <w:rFonts w:asciiTheme="minorHAnsi" w:hAnsiTheme="minorHAnsi" w:cstheme="minorHAnsi"/>
        </w:rPr>
        <w:t>teritoriji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Autonomne</w:t>
      </w:r>
      <w:proofErr w:type="spellEnd"/>
      <w:proofErr w:type="gram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pokrajine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Vojvodine</w:t>
      </w:r>
      <w:proofErr w:type="spellEnd"/>
      <w:r w:rsidRPr="00A41B45">
        <w:rPr>
          <w:rFonts w:asciiTheme="minorHAnsi" w:hAnsiTheme="minorHAnsi" w:cstheme="minorHAnsi"/>
        </w:rPr>
        <w:t xml:space="preserve"> u 2023. godini”, 21000 </w:t>
      </w:r>
      <w:proofErr w:type="spellStart"/>
      <w:r w:rsidRPr="00A41B45">
        <w:rPr>
          <w:rFonts w:asciiTheme="minorHAnsi" w:hAnsiTheme="minorHAnsi" w:cstheme="minorHAnsi"/>
        </w:rPr>
        <w:t>Novi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Sad</w:t>
      </w:r>
      <w:proofErr w:type="spellEnd"/>
      <w:r w:rsidRPr="00A41B45">
        <w:rPr>
          <w:rFonts w:asciiTheme="minorHAnsi" w:hAnsiTheme="minorHAnsi" w:cstheme="minorHAnsi"/>
        </w:rPr>
        <w:t xml:space="preserve">, </w:t>
      </w:r>
      <w:proofErr w:type="spellStart"/>
      <w:r w:rsidRPr="00A41B45">
        <w:rPr>
          <w:rFonts w:asciiTheme="minorHAnsi" w:hAnsiTheme="minorHAnsi" w:cstheme="minorHAnsi"/>
        </w:rPr>
        <w:t>Bulevar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Mihajla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Pupina</w:t>
      </w:r>
      <w:proofErr w:type="spellEnd"/>
      <w:r w:rsidRPr="00A41B45">
        <w:rPr>
          <w:rFonts w:asciiTheme="minorHAnsi" w:hAnsiTheme="minorHAnsi" w:cstheme="minorHAnsi"/>
        </w:rPr>
        <w:t xml:space="preserve"> 16.), 21000 Újvidék, </w:t>
      </w:r>
      <w:proofErr w:type="spellStart"/>
      <w:r w:rsidRPr="00A41B45">
        <w:rPr>
          <w:rFonts w:asciiTheme="minorHAnsi" w:hAnsiTheme="minorHAnsi" w:cstheme="minorHAnsi"/>
        </w:rPr>
        <w:t>Mihajlo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proofErr w:type="spellStart"/>
      <w:r w:rsidRPr="00A41B45">
        <w:rPr>
          <w:rFonts w:asciiTheme="minorHAnsi" w:hAnsiTheme="minorHAnsi" w:cstheme="minorHAnsi"/>
        </w:rPr>
        <w:t>Pupin</w:t>
      </w:r>
      <w:proofErr w:type="spellEnd"/>
      <w:r w:rsidRPr="00A41B45">
        <w:rPr>
          <w:rFonts w:asciiTheme="minorHAnsi" w:hAnsiTheme="minorHAnsi" w:cstheme="minorHAnsi"/>
        </w:rPr>
        <w:t xml:space="preserve"> </w:t>
      </w:r>
      <w:r w:rsidRPr="00A41B45">
        <w:rPr>
          <w:rFonts w:asciiTheme="minorHAnsi" w:hAnsiTheme="minorHAnsi" w:cstheme="minorHAnsi"/>
        </w:rPr>
        <w:lastRenderedPageBreak/>
        <w:t>sugárút 16. szám, vagy benyújtható személyesen a tartományi közigazgatási szervek iktatójában, Újvidéken (a Tartományi Kormány épületének földszintjén).</w:t>
      </w:r>
      <w:r w:rsidRPr="00A41B45">
        <w:rPr>
          <w:rFonts w:asciiTheme="minorHAnsi" w:hAnsiTheme="minorHAnsi" w:cstheme="minorHAnsi"/>
          <w:b/>
        </w:rPr>
        <w:t xml:space="preserve"> </w:t>
      </w:r>
    </w:p>
    <w:p w14:paraId="2F764E96" w14:textId="77777777" w:rsidR="00566AE5" w:rsidRPr="00A41B45" w:rsidRDefault="00566AE5" w:rsidP="00566AE5">
      <w:pPr>
        <w:jc w:val="both"/>
        <w:rPr>
          <w:rFonts w:asciiTheme="minorHAnsi" w:hAnsiTheme="minorHAnsi" w:cstheme="minorHAnsi"/>
          <w:b/>
          <w:noProof/>
          <w:lang w:val="sr-Cyrl-RS"/>
        </w:rPr>
      </w:pPr>
    </w:p>
    <w:p w14:paraId="68B1AA1B" w14:textId="77777777" w:rsidR="002C4921" w:rsidRPr="00A41B45" w:rsidRDefault="00566AE5" w:rsidP="002A7580">
      <w:pPr>
        <w:jc w:val="both"/>
        <w:rPr>
          <w:rFonts w:asciiTheme="minorHAnsi" w:hAnsiTheme="minorHAnsi" w:cstheme="minorHAnsi"/>
          <w:noProof/>
        </w:rPr>
      </w:pPr>
      <w:r w:rsidRPr="00A41B45">
        <w:rPr>
          <w:rFonts w:asciiTheme="minorHAnsi" w:hAnsiTheme="minorHAnsi" w:cstheme="minorHAnsi"/>
        </w:rPr>
        <w:t>A pályázati kérelemhez mellékelni kell:</w:t>
      </w:r>
    </w:p>
    <w:p w14:paraId="02D7B0F1" w14:textId="77777777" w:rsidR="002A7580" w:rsidRPr="00A41B45" w:rsidRDefault="002A7580" w:rsidP="002A7580">
      <w:pPr>
        <w:jc w:val="both"/>
        <w:rPr>
          <w:rFonts w:asciiTheme="minorHAnsi" w:hAnsiTheme="minorHAnsi" w:cstheme="minorHAnsi"/>
          <w:noProof/>
          <w:lang w:val="sr-Cyrl-RS"/>
        </w:rPr>
      </w:pPr>
    </w:p>
    <w:p w14:paraId="27ABCCF1" w14:textId="7423A7AE" w:rsidR="00566AE5" w:rsidRPr="00A41B45" w:rsidRDefault="00566AE5" w:rsidP="00BD41EC">
      <w:pPr>
        <w:pStyle w:val="ListParagraph"/>
        <w:numPr>
          <w:ilvl w:val="0"/>
          <w:numId w:val="8"/>
        </w:numPr>
        <w:jc w:val="both"/>
        <w:rPr>
          <w:rFonts w:asciiTheme="minorHAnsi" w:hAnsiTheme="minorHAnsi" w:cstheme="minorHAnsi"/>
          <w:noProof/>
        </w:rPr>
      </w:pPr>
      <w:r w:rsidRPr="00A41B45">
        <w:rPr>
          <w:rFonts w:asciiTheme="minorHAnsi" w:hAnsiTheme="minorHAnsi" w:cstheme="minorHAnsi"/>
        </w:rPr>
        <w:t>a videófelügyeleti berendezések és a vezérlőszobával való összeköttetésre szolgáló eszközök beszerzésére vonatkozó nem kötelező érvényű árajánlatot-előszámlát,</w:t>
      </w:r>
    </w:p>
    <w:p w14:paraId="04E206A9" w14:textId="7B14A05B" w:rsidR="00566AE5" w:rsidRPr="00A41B45" w:rsidRDefault="006B31CE" w:rsidP="00BD41EC">
      <w:pPr>
        <w:pStyle w:val="ListParagraph"/>
        <w:numPr>
          <w:ilvl w:val="0"/>
          <w:numId w:val="8"/>
        </w:numPr>
        <w:spacing w:after="120" w:line="276" w:lineRule="auto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</w:rPr>
        <w:t xml:space="preserve">társfinanszírozás esetén meg kell küldeni az eszközbeszerzés társfinanszírozására biztosított eszközökről szóló bizonyítékot (szerződés, határozat, a helyi önkormányzat költségvetéséből származó kivonat, az intézmény pénzügyi terve és hasonlók) a </w:t>
      </w:r>
      <w:proofErr w:type="spellStart"/>
      <w:r w:rsidRPr="00A41B45">
        <w:rPr>
          <w:rFonts w:asciiTheme="minorHAnsi" w:hAnsiTheme="minorHAnsi" w:cstheme="minorHAnsi"/>
        </w:rPr>
        <w:t>tárgybeli</w:t>
      </w:r>
      <w:proofErr w:type="spellEnd"/>
      <w:r w:rsidRPr="00A41B45">
        <w:rPr>
          <w:rFonts w:asciiTheme="minorHAnsi" w:hAnsiTheme="minorHAnsi" w:cstheme="minorHAnsi"/>
        </w:rPr>
        <w:t xml:space="preserve"> berendezések társfinanszírozásában való részvételről szóló, az intézmény/hel</w:t>
      </w:r>
      <w:r w:rsidR="00A41B45" w:rsidRPr="00A41B45">
        <w:rPr>
          <w:rFonts w:asciiTheme="minorHAnsi" w:hAnsiTheme="minorHAnsi" w:cstheme="minorHAnsi"/>
        </w:rPr>
        <w:t>yi önkormányzat felelős személyének</w:t>
      </w:r>
      <w:r w:rsidRPr="00A41B45">
        <w:rPr>
          <w:rFonts w:asciiTheme="minorHAnsi" w:hAnsiTheme="minorHAnsi" w:cstheme="minorHAnsi"/>
        </w:rPr>
        <w:t xml:space="preserve"> aláír</w:t>
      </w:r>
      <w:r w:rsidR="00A41B45" w:rsidRPr="00A41B45">
        <w:rPr>
          <w:rFonts w:asciiTheme="minorHAnsi" w:hAnsiTheme="minorHAnsi" w:cstheme="minorHAnsi"/>
        </w:rPr>
        <w:t>ásával</w:t>
      </w:r>
      <w:r w:rsidRPr="00A41B45">
        <w:rPr>
          <w:rFonts w:asciiTheme="minorHAnsi" w:hAnsiTheme="minorHAnsi" w:cstheme="minorHAnsi"/>
        </w:rPr>
        <w:t xml:space="preserve"> és </w:t>
      </w:r>
      <w:r w:rsidR="00A41B45" w:rsidRPr="00A41B45">
        <w:rPr>
          <w:rFonts w:asciiTheme="minorHAnsi" w:hAnsiTheme="minorHAnsi" w:cstheme="minorHAnsi"/>
        </w:rPr>
        <w:t xml:space="preserve">bélyegzőjével </w:t>
      </w:r>
      <w:r w:rsidRPr="00A41B45">
        <w:rPr>
          <w:rFonts w:asciiTheme="minorHAnsi" w:hAnsiTheme="minorHAnsi" w:cstheme="minorHAnsi"/>
        </w:rPr>
        <w:t>ellátott nyilatkozattal (a nyilatkozatot szabad formában megküldeni) egyetemben,</w:t>
      </w:r>
    </w:p>
    <w:p w14:paraId="605A1C64" w14:textId="40E3892B" w:rsidR="00AA5EE7" w:rsidRPr="00A41B45" w:rsidRDefault="00D35E30" w:rsidP="00BD41EC">
      <w:pPr>
        <w:pStyle w:val="ListParagraph"/>
        <w:numPr>
          <w:ilvl w:val="0"/>
          <w:numId w:val="8"/>
        </w:numPr>
        <w:tabs>
          <w:tab w:val="left" w:pos="567"/>
        </w:tabs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BD41EC" w:rsidRPr="00A41B45">
        <w:rPr>
          <w:rFonts w:asciiTheme="minorHAnsi" w:hAnsiTheme="minorHAnsi" w:cstheme="minorHAnsi"/>
          <w:color w:val="000000" w:themeColor="text1"/>
        </w:rPr>
        <w:t>a Vajdaság Autonóm Tartomány köztulajdonában lévő létesítmény, vagy a létesítmény egy részének bérleti szerződését, amely a pályázat meghirdetési évét megelőző naptári év folyamán volt hatályos, valamint az eszközöknek a Vajdaság Autonóm Tartomány költségvetésébe történő befizetéséről szóló bizonyítékot, a pályázat meghirdetési évét megelőző naptári évre vonatkozóan,</w:t>
      </w:r>
    </w:p>
    <w:p w14:paraId="551814AD" w14:textId="2ED474B4" w:rsidR="00302C01" w:rsidRPr="00A41B45" w:rsidRDefault="00302C01" w:rsidP="00BD41EC">
      <w:pPr>
        <w:pStyle w:val="ListParagraph"/>
        <w:numPr>
          <w:ilvl w:val="0"/>
          <w:numId w:val="8"/>
        </w:numPr>
        <w:tabs>
          <w:tab w:val="left" w:pos="567"/>
        </w:tabs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  az intézmény székhelye szerinti helyi önkormányzat igazolását/nyilatkozatát</w:t>
      </w:r>
      <w:r w:rsidR="00A41B45" w:rsidRPr="00A41B45">
        <w:rPr>
          <w:rFonts w:asciiTheme="minorHAnsi" w:hAnsiTheme="minorHAnsi" w:cstheme="minorHAnsi"/>
          <w:color w:val="000000" w:themeColor="text1"/>
        </w:rPr>
        <w:t xml:space="preserve"> </w:t>
      </w:r>
      <w:r w:rsidR="00A41B45" w:rsidRPr="00A41B45">
        <w:rPr>
          <w:rFonts w:asciiTheme="minorHAnsi" w:hAnsiTheme="minorHAnsi" w:cstheme="minorHAnsi"/>
          <w:color w:val="000000" w:themeColor="text1"/>
        </w:rPr>
        <w:t>(ha van)</w:t>
      </w:r>
      <w:r w:rsidRPr="00A41B45">
        <w:rPr>
          <w:rFonts w:asciiTheme="minorHAnsi" w:hAnsiTheme="minorHAnsi" w:cstheme="minorHAnsi"/>
          <w:color w:val="000000" w:themeColor="text1"/>
        </w:rPr>
        <w:t>, hogy legkésőbb a 2023. év végéig támogatásban részesíti a</w:t>
      </w:r>
      <w:r w:rsidR="00D35E30">
        <w:rPr>
          <w:rFonts w:asciiTheme="minorHAnsi" w:hAnsiTheme="minorHAnsi" w:cstheme="minorHAnsi"/>
          <w:color w:val="000000" w:themeColor="text1"/>
        </w:rPr>
        <w:t xml:space="preserve"> helyi rendőrállomás</w:t>
      </w:r>
      <w:r w:rsidR="00A41B45" w:rsidRPr="00A41B45">
        <w:rPr>
          <w:rFonts w:asciiTheme="minorHAnsi" w:hAnsiTheme="minorHAnsi" w:cstheme="minorHAnsi"/>
          <w:color w:val="000000" w:themeColor="text1"/>
        </w:rPr>
        <w:t xml:space="preserve"> </w:t>
      </w:r>
      <w:r w:rsidRPr="00A41B45">
        <w:rPr>
          <w:rFonts w:asciiTheme="minorHAnsi" w:hAnsiTheme="minorHAnsi" w:cstheme="minorHAnsi"/>
          <w:color w:val="000000" w:themeColor="text1"/>
        </w:rPr>
        <w:t>helyiségeiben elhelyezésre kerülő vezérlőszoba felszerelését,</w:t>
      </w:r>
    </w:p>
    <w:p w14:paraId="16B7D7E2" w14:textId="246F4A28" w:rsidR="00617771" w:rsidRPr="00A41B45" w:rsidRDefault="00D35E30" w:rsidP="00617771">
      <w:pPr>
        <w:pStyle w:val="ListParagraph"/>
        <w:numPr>
          <w:ilvl w:val="0"/>
          <w:numId w:val="8"/>
        </w:numPr>
        <w:tabs>
          <w:tab w:val="left" w:pos="567"/>
        </w:tabs>
        <w:jc w:val="both"/>
        <w:rPr>
          <w:rFonts w:asciiTheme="minorHAnsi" w:hAnsiTheme="minorHAnsi" w:cstheme="minorHAnsi"/>
          <w:noProof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a helyi rendőrállomás</w:t>
      </w:r>
      <w:r w:rsidR="00617771" w:rsidRPr="00A41B45">
        <w:rPr>
          <w:rFonts w:asciiTheme="minorHAnsi" w:hAnsiTheme="minorHAnsi" w:cstheme="minorHAnsi"/>
          <w:color w:val="000000" w:themeColor="text1"/>
        </w:rPr>
        <w:t xml:space="preserve"> igazolását/nyilatkozatát</w:t>
      </w:r>
      <w:r w:rsidR="00A41B45" w:rsidRPr="00A41B45">
        <w:rPr>
          <w:rFonts w:asciiTheme="minorHAnsi" w:hAnsiTheme="minorHAnsi" w:cstheme="minorHAnsi"/>
          <w:color w:val="000000" w:themeColor="text1"/>
        </w:rPr>
        <w:t xml:space="preserve"> </w:t>
      </w:r>
      <w:r w:rsidR="00A41B45" w:rsidRPr="00A41B45">
        <w:rPr>
          <w:rFonts w:asciiTheme="minorHAnsi" w:hAnsiTheme="minorHAnsi" w:cstheme="minorHAnsi"/>
          <w:color w:val="000000" w:themeColor="text1"/>
        </w:rPr>
        <w:t>(ha van)</w:t>
      </w:r>
      <w:r w:rsidR="00617771" w:rsidRPr="00A41B45">
        <w:rPr>
          <w:rFonts w:asciiTheme="minorHAnsi" w:hAnsiTheme="minorHAnsi" w:cstheme="minorHAnsi"/>
          <w:color w:val="000000" w:themeColor="text1"/>
        </w:rPr>
        <w:t xml:space="preserve">, hogy </w:t>
      </w:r>
      <w:r w:rsidR="00A41B45" w:rsidRPr="00A41B45">
        <w:rPr>
          <w:rFonts w:asciiTheme="minorHAnsi" w:hAnsiTheme="minorHAnsi" w:cstheme="minorHAnsi"/>
          <w:color w:val="000000" w:themeColor="text1"/>
        </w:rPr>
        <w:t xml:space="preserve">helyiséget </w:t>
      </w:r>
      <w:r>
        <w:rPr>
          <w:rFonts w:asciiTheme="minorHAnsi" w:hAnsiTheme="minorHAnsi" w:cstheme="minorHAnsi"/>
          <w:color w:val="000000" w:themeColor="text1"/>
        </w:rPr>
        <w:t xml:space="preserve">fog </w:t>
      </w:r>
      <w:r w:rsidR="00617771" w:rsidRPr="00A41B45">
        <w:rPr>
          <w:rFonts w:asciiTheme="minorHAnsi" w:hAnsiTheme="minorHAnsi" w:cstheme="minorHAnsi"/>
          <w:color w:val="000000" w:themeColor="text1"/>
        </w:rPr>
        <w:t>biztosítani a vezérlőszoba részére.</w:t>
      </w:r>
    </w:p>
    <w:p w14:paraId="00FF3CFA" w14:textId="77777777" w:rsidR="00AA5EE7" w:rsidRPr="00A41B45" w:rsidRDefault="00AA5EE7" w:rsidP="00AA5EE7">
      <w:pPr>
        <w:pStyle w:val="ListParagraph"/>
        <w:spacing w:after="120" w:line="276" w:lineRule="auto"/>
        <w:jc w:val="both"/>
        <w:rPr>
          <w:rFonts w:asciiTheme="minorHAnsi" w:hAnsiTheme="minorHAnsi" w:cstheme="minorHAnsi"/>
          <w:noProof/>
          <w:color w:val="000000" w:themeColor="text1"/>
          <w:lang w:val="sr-Cyrl-RS"/>
        </w:rPr>
      </w:pPr>
    </w:p>
    <w:p w14:paraId="6E2621FC" w14:textId="6B9C2C37" w:rsidR="00566AE5" w:rsidRPr="00A41B45" w:rsidRDefault="00566AE5" w:rsidP="00566AE5">
      <w:pPr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</w:rPr>
      </w:pPr>
      <w:r w:rsidRPr="00A41B45">
        <w:rPr>
          <w:rFonts w:asciiTheme="minorHAnsi" w:hAnsiTheme="minorHAnsi" w:cstheme="minorHAnsi"/>
          <w:i/>
          <w:color w:val="000000" w:themeColor="text1"/>
        </w:rPr>
        <w:t xml:space="preserve">    </w:t>
      </w:r>
      <w:r w:rsidRPr="00A41B45">
        <w:rPr>
          <w:rFonts w:asciiTheme="minorHAnsi" w:hAnsiTheme="minorHAnsi" w:cstheme="minorHAnsi"/>
          <w:b/>
          <w:color w:val="000000" w:themeColor="text1"/>
          <w:u w:val="single"/>
        </w:rPr>
        <w:t xml:space="preserve">A pályázati kérelmek benyújtási határideje 2023. október 19. </w:t>
      </w:r>
    </w:p>
    <w:p w14:paraId="47F2C146" w14:textId="77777777" w:rsidR="00566AE5" w:rsidRPr="00A41B45" w:rsidRDefault="00566AE5" w:rsidP="00566AE5">
      <w:pPr>
        <w:jc w:val="both"/>
        <w:rPr>
          <w:rFonts w:asciiTheme="minorHAnsi" w:hAnsiTheme="minorHAnsi" w:cstheme="minorHAnsi"/>
          <w:b/>
          <w:noProof/>
          <w:color w:val="000000" w:themeColor="text1"/>
          <w:u w:val="single"/>
          <w:lang w:val="sr-Cyrl-RS"/>
        </w:rPr>
      </w:pPr>
    </w:p>
    <w:p w14:paraId="46ED76AB" w14:textId="0D70F7C0" w:rsidR="00566AE5" w:rsidRPr="00A41B45" w:rsidRDefault="00566AE5" w:rsidP="00566A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Titkárság fenntartja a jogot, hogy a pályázótól, szükség szerint, kiegészítő dokumentációt </w:t>
      </w:r>
      <w:r w:rsidR="00D35E30">
        <w:rPr>
          <w:rFonts w:asciiTheme="minorHAnsi" w:hAnsiTheme="minorHAnsi" w:cstheme="minorHAnsi"/>
          <w:color w:val="000000" w:themeColor="text1"/>
        </w:rPr>
        <w:t>és</w:t>
      </w:r>
      <w:r w:rsidRPr="00A41B45">
        <w:rPr>
          <w:rFonts w:asciiTheme="minorHAnsi" w:hAnsiTheme="minorHAnsi" w:cstheme="minorHAnsi"/>
          <w:color w:val="000000" w:themeColor="text1"/>
        </w:rPr>
        <w:t xml:space="preserve"> tájékoztatást kérjen, illetve az eszközök odaítéléséhez megfelelő feltételek teljesítését határozza meg.</w:t>
      </w:r>
    </w:p>
    <w:p w14:paraId="1EEE489A" w14:textId="77777777" w:rsidR="00536509" w:rsidRPr="00A41B45" w:rsidRDefault="00536509" w:rsidP="0053650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Bizottság nem bírálja el: </w:t>
      </w:r>
    </w:p>
    <w:p w14:paraId="3664048D" w14:textId="77777777" w:rsidR="00536509" w:rsidRPr="00A41B45" w:rsidRDefault="008E425F" w:rsidP="00122F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hiányos kérelmeket,  </w:t>
      </w:r>
    </w:p>
    <w:p w14:paraId="360F6F70" w14:textId="77777777" w:rsidR="00536509" w:rsidRPr="00A41B45" w:rsidRDefault="00536509" w:rsidP="00122F6D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késedelmes pályázati kérelmeket (a pályázat utolsó napjaként megjelölt határidő után benyújtott pályázati kérelmeket), </w:t>
      </w:r>
    </w:p>
    <w:p w14:paraId="0932E9D7" w14:textId="77777777" w:rsidR="00536509" w:rsidRPr="00A41B45" w:rsidRDefault="00536509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 nem engedélyezett kérelmeket (illetéktelen személyek és a pályázatban nem előirányzott alanyok által benyújtott kérelmeket),</w:t>
      </w:r>
    </w:p>
    <w:p w14:paraId="0141A1E5" w14:textId="77777777" w:rsidR="00536509" w:rsidRPr="00A41B45" w:rsidRDefault="00536509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pályázatban előirányzott rendeltetéstől eltérő kérelmeket, </w:t>
      </w:r>
    </w:p>
    <w:p w14:paraId="4DEC77ED" w14:textId="5CFA3CA2" w:rsidR="00566AE5" w:rsidRPr="00A41B45" w:rsidRDefault="00536509" w:rsidP="006B31CE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>azon pályázók kérelmeit, akik az előző naptári évben a Vajdaság Autonóm Tartomány költségvetésből odaítélt eszközök felhasználását pénzügyi és narratív beszámolóval nem támasztották alá.</w:t>
      </w:r>
    </w:p>
    <w:p w14:paraId="03C19F9C" w14:textId="79EDFADF" w:rsidR="00566AE5" w:rsidRPr="00A41B45" w:rsidRDefault="00566AE5" w:rsidP="00467DAC">
      <w:pPr>
        <w:spacing w:before="120" w:after="120"/>
        <w:ind w:firstLine="720"/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41B45">
        <w:rPr>
          <w:rFonts w:asciiTheme="minorHAnsi" w:hAnsiTheme="minorHAnsi" w:cstheme="minorHAnsi"/>
          <w:color w:val="000000" w:themeColor="text1"/>
        </w:rPr>
        <w:t xml:space="preserve">A pályázat eredményei a Titkárság honlapján közzétételre kerülnek. </w:t>
      </w:r>
    </w:p>
    <w:p w14:paraId="082809B2" w14:textId="77777777" w:rsidR="006B542E" w:rsidRPr="00A41B45" w:rsidRDefault="006B542E" w:rsidP="00467DAC">
      <w:pPr>
        <w:jc w:val="both"/>
        <w:rPr>
          <w:rFonts w:asciiTheme="minorHAnsi" w:hAnsiTheme="minorHAnsi" w:cstheme="minorHAnsi"/>
          <w:b/>
          <w:noProof/>
          <w:lang w:val="sr-Cyrl-RS"/>
        </w:rPr>
      </w:pPr>
    </w:p>
    <w:p w14:paraId="28E85341" w14:textId="059232B5" w:rsidR="0038104A" w:rsidRPr="00A41B45" w:rsidRDefault="00566AE5" w:rsidP="00467DAC">
      <w:pPr>
        <w:jc w:val="both"/>
        <w:rPr>
          <w:rFonts w:asciiTheme="minorHAnsi" w:hAnsiTheme="minorHAnsi" w:cstheme="minorHAnsi"/>
          <w:b/>
          <w:noProof/>
        </w:rPr>
      </w:pPr>
      <w:r w:rsidRPr="00A41B45">
        <w:rPr>
          <w:rFonts w:asciiTheme="minorHAnsi" w:hAnsiTheme="minorHAnsi" w:cstheme="minorHAnsi"/>
          <w:b/>
        </w:rPr>
        <w:t>A pályázattal kapcsolatos további tájékoztatás a Titkárság 021/487 4348, 487 4702 és 487 4036 telefonszámain kapható.</w:t>
      </w:r>
      <w:r w:rsidRPr="00A41B45">
        <w:rPr>
          <w:rFonts w:asciiTheme="minorHAnsi" w:hAnsiTheme="minorHAnsi" w:cstheme="minorHAnsi"/>
          <w:b/>
          <w:strike/>
        </w:rPr>
        <w:t xml:space="preserve"> </w:t>
      </w:r>
      <w:r w:rsidRPr="00A41B45">
        <w:rPr>
          <w:rFonts w:asciiTheme="minorHAnsi" w:hAnsiTheme="minorHAnsi" w:cstheme="minorHAnsi"/>
          <w:b/>
        </w:rPr>
        <w:t xml:space="preserve">  </w:t>
      </w:r>
    </w:p>
    <w:p w14:paraId="5C704531" w14:textId="77777777" w:rsidR="0038104A" w:rsidRPr="00A41B45" w:rsidRDefault="0038104A" w:rsidP="00467DAC">
      <w:pPr>
        <w:jc w:val="both"/>
        <w:rPr>
          <w:rFonts w:asciiTheme="minorHAnsi" w:hAnsiTheme="minorHAnsi" w:cstheme="minorHAnsi"/>
          <w:b/>
          <w:noProof/>
          <w:lang w:val="sr-Cyrl-RS"/>
        </w:rPr>
      </w:pPr>
    </w:p>
    <w:p w14:paraId="6567C1C3" w14:textId="7859E37A" w:rsidR="0038104A" w:rsidRPr="00A41B45" w:rsidRDefault="0038104A" w:rsidP="00467DAC">
      <w:pPr>
        <w:jc w:val="both"/>
        <w:rPr>
          <w:rFonts w:asciiTheme="minorHAnsi" w:hAnsiTheme="minorHAnsi" w:cstheme="minorHAnsi"/>
          <w:b/>
          <w:noProof/>
          <w:lang w:val="sr-Cyrl-RS"/>
        </w:rPr>
      </w:pPr>
    </w:p>
    <w:p w14:paraId="2B78BEA0" w14:textId="5235CAFA" w:rsidR="00803484" w:rsidRPr="00A41B45" w:rsidRDefault="00803484" w:rsidP="00803484">
      <w:pPr>
        <w:jc w:val="right"/>
        <w:rPr>
          <w:rFonts w:asciiTheme="minorHAnsi" w:hAnsiTheme="minorHAnsi" w:cstheme="minorHAnsi"/>
          <w:b/>
          <w:noProof/>
          <w:lang w:val="sr-Cyrl-RS"/>
        </w:rPr>
      </w:pPr>
      <w:r w:rsidRPr="00A41B45">
        <w:rPr>
          <w:rFonts w:asciiTheme="minorHAnsi" w:hAnsiTheme="minorHAnsi" w:cstheme="minorHAnsi"/>
          <w:b/>
        </w:rPr>
        <w:t>Szakállas Zsolt</w:t>
      </w:r>
    </w:p>
    <w:p w14:paraId="3614E0D0" w14:textId="5A1B53B9" w:rsidR="00EA490F" w:rsidRPr="00A41B45" w:rsidRDefault="00566AE5" w:rsidP="00803484">
      <w:pPr>
        <w:jc w:val="right"/>
        <w:rPr>
          <w:rFonts w:asciiTheme="minorHAnsi" w:hAnsiTheme="minorHAnsi" w:cstheme="minorHAnsi"/>
          <w:b/>
          <w:noProof/>
        </w:rPr>
      </w:pPr>
      <w:r w:rsidRPr="00A41B45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02C21E" w14:textId="5D79C4E0" w:rsidR="0061308F" w:rsidRPr="00D35E30" w:rsidRDefault="00566AE5" w:rsidP="00D35E30">
      <w:pPr>
        <w:tabs>
          <w:tab w:val="center" w:pos="7200"/>
        </w:tabs>
        <w:jc w:val="right"/>
        <w:rPr>
          <w:rFonts w:asciiTheme="minorHAnsi" w:hAnsiTheme="minorHAnsi" w:cstheme="minorHAnsi"/>
          <w:b/>
          <w:bCs/>
          <w:noProof/>
        </w:rPr>
      </w:pPr>
      <w:r w:rsidRPr="00A41B45">
        <w:rPr>
          <w:rFonts w:asciiTheme="minorHAnsi" w:hAnsiTheme="minorHAnsi" w:cstheme="minorHAnsi"/>
        </w:rPr>
        <w:tab/>
      </w:r>
      <w:r w:rsidRPr="00A41B45">
        <w:rPr>
          <w:rFonts w:asciiTheme="minorHAnsi" w:hAnsiTheme="minorHAnsi" w:cstheme="minorHAnsi"/>
          <w:b/>
          <w:bCs/>
        </w:rPr>
        <w:t>                   TARTOMÁNYI TITKÁR</w:t>
      </w:r>
      <w:r w:rsidR="00EA490F" w:rsidRPr="00A41B45">
        <w:rPr>
          <w:rFonts w:asciiTheme="minorHAnsi" w:hAnsiTheme="minorHAnsi" w:cstheme="minorHAnsi"/>
          <w:b/>
          <w:bCs/>
        </w:rPr>
        <w:t xml:space="preserve">    </w:t>
      </w:r>
      <w:bookmarkStart w:id="0" w:name="_GoBack"/>
      <w:bookmarkEnd w:id="0"/>
      <w:r w:rsidR="00EA490F" w:rsidRPr="00A41B45">
        <w:rPr>
          <w:rFonts w:asciiTheme="minorHAnsi" w:hAnsiTheme="minorHAnsi" w:cstheme="minorHAnsi"/>
          <w:b/>
          <w:bCs/>
        </w:rPr>
        <w:t xml:space="preserve">                                           </w:t>
      </w:r>
      <w:r w:rsidR="00D35E30">
        <w:rPr>
          <w:rFonts w:asciiTheme="minorHAnsi" w:hAnsiTheme="minorHAnsi" w:cstheme="minorHAnsi"/>
          <w:b/>
          <w:bCs/>
        </w:rPr>
        <w:t xml:space="preserve">                               </w:t>
      </w:r>
      <w:r w:rsidR="0061308F" w:rsidRPr="00A41B45">
        <w:rPr>
          <w:rFonts w:asciiTheme="minorHAnsi" w:hAnsiTheme="minorHAnsi" w:cstheme="minorHAnsi"/>
          <w:b/>
        </w:rPr>
        <w:t xml:space="preserve">                     </w:t>
      </w:r>
    </w:p>
    <w:sectPr w:rsidR="0061308F" w:rsidRPr="00D35E30" w:rsidSect="00634597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hybridMultilevel"/>
    <w:tmpl w:val="BCC44A6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561B8"/>
    <w:multiLevelType w:val="hybridMultilevel"/>
    <w:tmpl w:val="31AA92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56AA7"/>
    <w:multiLevelType w:val="hybridMultilevel"/>
    <w:tmpl w:val="89B08A22"/>
    <w:lvl w:ilvl="0" w:tplc="4D9603A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863D12"/>
    <w:multiLevelType w:val="hybridMultilevel"/>
    <w:tmpl w:val="19E6EC5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52E9A"/>
    <w:multiLevelType w:val="hybridMultilevel"/>
    <w:tmpl w:val="B394D776"/>
    <w:lvl w:ilvl="0" w:tplc="FCE2FC1E">
      <w:start w:val="1"/>
      <w:numFmt w:val="decimal"/>
      <w:lvlText w:val="%1)"/>
      <w:lvlJc w:val="left"/>
      <w:pPr>
        <w:ind w:left="720" w:hanging="372"/>
      </w:pPr>
      <w:rPr>
        <w:rFonts w:cs="Times New Roman" w:hint="default"/>
      </w:rPr>
    </w:lvl>
    <w:lvl w:ilvl="1" w:tplc="241A0019">
      <w:start w:val="1"/>
      <w:numFmt w:val="lowerLetter"/>
      <w:lvlText w:val="%2."/>
      <w:lvlJc w:val="left"/>
      <w:pPr>
        <w:ind w:left="1428" w:hanging="360"/>
      </w:pPr>
    </w:lvl>
    <w:lvl w:ilvl="2" w:tplc="241A001B" w:tentative="1">
      <w:start w:val="1"/>
      <w:numFmt w:val="lowerRoman"/>
      <w:lvlText w:val="%3."/>
      <w:lvlJc w:val="right"/>
      <w:pPr>
        <w:ind w:left="2148" w:hanging="180"/>
      </w:pPr>
    </w:lvl>
    <w:lvl w:ilvl="3" w:tplc="241A000F" w:tentative="1">
      <w:start w:val="1"/>
      <w:numFmt w:val="decimal"/>
      <w:lvlText w:val="%4."/>
      <w:lvlJc w:val="left"/>
      <w:pPr>
        <w:ind w:left="2868" w:hanging="360"/>
      </w:pPr>
    </w:lvl>
    <w:lvl w:ilvl="4" w:tplc="241A0019" w:tentative="1">
      <w:start w:val="1"/>
      <w:numFmt w:val="lowerLetter"/>
      <w:lvlText w:val="%5."/>
      <w:lvlJc w:val="left"/>
      <w:pPr>
        <w:ind w:left="3588" w:hanging="360"/>
      </w:pPr>
    </w:lvl>
    <w:lvl w:ilvl="5" w:tplc="241A001B" w:tentative="1">
      <w:start w:val="1"/>
      <w:numFmt w:val="lowerRoman"/>
      <w:lvlText w:val="%6."/>
      <w:lvlJc w:val="right"/>
      <w:pPr>
        <w:ind w:left="4308" w:hanging="180"/>
      </w:pPr>
    </w:lvl>
    <w:lvl w:ilvl="6" w:tplc="241A000F" w:tentative="1">
      <w:start w:val="1"/>
      <w:numFmt w:val="decimal"/>
      <w:lvlText w:val="%7."/>
      <w:lvlJc w:val="left"/>
      <w:pPr>
        <w:ind w:left="5028" w:hanging="360"/>
      </w:pPr>
    </w:lvl>
    <w:lvl w:ilvl="7" w:tplc="241A0019" w:tentative="1">
      <w:start w:val="1"/>
      <w:numFmt w:val="lowerLetter"/>
      <w:lvlText w:val="%8."/>
      <w:lvlJc w:val="left"/>
      <w:pPr>
        <w:ind w:left="5748" w:hanging="360"/>
      </w:pPr>
    </w:lvl>
    <w:lvl w:ilvl="8" w:tplc="2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6ADD79B9"/>
    <w:multiLevelType w:val="hybridMultilevel"/>
    <w:tmpl w:val="26D4FFB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31382"/>
    <w:multiLevelType w:val="hybridMultilevel"/>
    <w:tmpl w:val="3CB0A9F6"/>
    <w:lvl w:ilvl="0" w:tplc="B09A7A4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2A1C"/>
    <w:rsid w:val="00023682"/>
    <w:rsid w:val="000A2172"/>
    <w:rsid w:val="000A4DC6"/>
    <w:rsid w:val="0010104D"/>
    <w:rsid w:val="0011363A"/>
    <w:rsid w:val="00120287"/>
    <w:rsid w:val="00122F6D"/>
    <w:rsid w:val="00126BCE"/>
    <w:rsid w:val="00140C53"/>
    <w:rsid w:val="001634B6"/>
    <w:rsid w:val="00181DFA"/>
    <w:rsid w:val="001948D4"/>
    <w:rsid w:val="001A084E"/>
    <w:rsid w:val="001A7109"/>
    <w:rsid w:val="001B5A49"/>
    <w:rsid w:val="001E05BB"/>
    <w:rsid w:val="0020120F"/>
    <w:rsid w:val="00213A92"/>
    <w:rsid w:val="00232F66"/>
    <w:rsid w:val="0023306B"/>
    <w:rsid w:val="0024006B"/>
    <w:rsid w:val="00255D19"/>
    <w:rsid w:val="0026096B"/>
    <w:rsid w:val="00265A60"/>
    <w:rsid w:val="002722CA"/>
    <w:rsid w:val="00274BF2"/>
    <w:rsid w:val="002A4CD9"/>
    <w:rsid w:val="002A7580"/>
    <w:rsid w:val="002C4921"/>
    <w:rsid w:val="002D3675"/>
    <w:rsid w:val="002D3F8C"/>
    <w:rsid w:val="002F3BDD"/>
    <w:rsid w:val="00302C01"/>
    <w:rsid w:val="00317160"/>
    <w:rsid w:val="00317E6D"/>
    <w:rsid w:val="0032144C"/>
    <w:rsid w:val="0035533E"/>
    <w:rsid w:val="003678AA"/>
    <w:rsid w:val="0038104A"/>
    <w:rsid w:val="003A0F35"/>
    <w:rsid w:val="003A24A3"/>
    <w:rsid w:val="003A6289"/>
    <w:rsid w:val="003C7E17"/>
    <w:rsid w:val="003E335A"/>
    <w:rsid w:val="003E6671"/>
    <w:rsid w:val="003E68FF"/>
    <w:rsid w:val="004002A7"/>
    <w:rsid w:val="00440E57"/>
    <w:rsid w:val="00467DAC"/>
    <w:rsid w:val="004740D5"/>
    <w:rsid w:val="00485CD2"/>
    <w:rsid w:val="004E5934"/>
    <w:rsid w:val="00502FB6"/>
    <w:rsid w:val="0052326B"/>
    <w:rsid w:val="00536509"/>
    <w:rsid w:val="005420CA"/>
    <w:rsid w:val="00566AE5"/>
    <w:rsid w:val="00594EE0"/>
    <w:rsid w:val="005A0E1F"/>
    <w:rsid w:val="005A46DF"/>
    <w:rsid w:val="0061308F"/>
    <w:rsid w:val="00617771"/>
    <w:rsid w:val="00622FFD"/>
    <w:rsid w:val="00642806"/>
    <w:rsid w:val="006436B3"/>
    <w:rsid w:val="00695D34"/>
    <w:rsid w:val="006B31CE"/>
    <w:rsid w:val="006B542E"/>
    <w:rsid w:val="006C2628"/>
    <w:rsid w:val="007460CA"/>
    <w:rsid w:val="00786061"/>
    <w:rsid w:val="007A49AF"/>
    <w:rsid w:val="007B30C2"/>
    <w:rsid w:val="007D3E6D"/>
    <w:rsid w:val="007E0E5B"/>
    <w:rsid w:val="007E5047"/>
    <w:rsid w:val="007F2D82"/>
    <w:rsid w:val="00803484"/>
    <w:rsid w:val="00826B73"/>
    <w:rsid w:val="00886134"/>
    <w:rsid w:val="008A5DA0"/>
    <w:rsid w:val="008C53BA"/>
    <w:rsid w:val="008E0606"/>
    <w:rsid w:val="008E425F"/>
    <w:rsid w:val="008F49F5"/>
    <w:rsid w:val="009048EA"/>
    <w:rsid w:val="009157D9"/>
    <w:rsid w:val="00924240"/>
    <w:rsid w:val="00955F04"/>
    <w:rsid w:val="00966FAC"/>
    <w:rsid w:val="00981DBA"/>
    <w:rsid w:val="009962C2"/>
    <w:rsid w:val="009A323D"/>
    <w:rsid w:val="009B7843"/>
    <w:rsid w:val="009C60ED"/>
    <w:rsid w:val="009E3B53"/>
    <w:rsid w:val="009F579A"/>
    <w:rsid w:val="00A35574"/>
    <w:rsid w:val="00A36CC1"/>
    <w:rsid w:val="00A41927"/>
    <w:rsid w:val="00A41B45"/>
    <w:rsid w:val="00AA5EE7"/>
    <w:rsid w:val="00AC19F3"/>
    <w:rsid w:val="00AE16B4"/>
    <w:rsid w:val="00B10F13"/>
    <w:rsid w:val="00B25542"/>
    <w:rsid w:val="00B349DC"/>
    <w:rsid w:val="00B500CB"/>
    <w:rsid w:val="00B50750"/>
    <w:rsid w:val="00B54B4B"/>
    <w:rsid w:val="00BA58CA"/>
    <w:rsid w:val="00BB5ED4"/>
    <w:rsid w:val="00BD41EC"/>
    <w:rsid w:val="00BF256F"/>
    <w:rsid w:val="00C131B8"/>
    <w:rsid w:val="00C20474"/>
    <w:rsid w:val="00C33A37"/>
    <w:rsid w:val="00CE1235"/>
    <w:rsid w:val="00CF3086"/>
    <w:rsid w:val="00D23A70"/>
    <w:rsid w:val="00D35E30"/>
    <w:rsid w:val="00D44D52"/>
    <w:rsid w:val="00D6577D"/>
    <w:rsid w:val="00DD7931"/>
    <w:rsid w:val="00E01520"/>
    <w:rsid w:val="00E0733B"/>
    <w:rsid w:val="00E33DB7"/>
    <w:rsid w:val="00E84E20"/>
    <w:rsid w:val="00EA2509"/>
    <w:rsid w:val="00EA490F"/>
    <w:rsid w:val="00EB3B41"/>
    <w:rsid w:val="00EC529E"/>
    <w:rsid w:val="00EE1CCE"/>
    <w:rsid w:val="00F27E23"/>
    <w:rsid w:val="00F51D79"/>
    <w:rsid w:val="00FC0960"/>
    <w:rsid w:val="00FD64AB"/>
    <w:rsid w:val="00FE2CC1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41E1"/>
  <w15:docId w15:val="{7DC19D82-0F09-4CEF-872E-E91BDCA0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66AE5"/>
    <w:pPr>
      <w:jc w:val="both"/>
    </w:pPr>
  </w:style>
  <w:style w:type="character" w:customStyle="1" w:styleId="BodyTextChar">
    <w:name w:val="Body Text Char"/>
    <w:basedOn w:val="DefaultParagraphFont"/>
    <w:link w:val="BodyText"/>
    <w:rsid w:val="00566AE5"/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yperlink">
    <w:name w:val="Hyperlink"/>
    <w:rsid w:val="00566A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A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AE5"/>
    <w:rPr>
      <w:rFonts w:ascii="Tahoma" w:eastAsia="Times New Roman" w:hAnsi="Tahoma" w:cs="Tahoma"/>
      <w:sz w:val="16"/>
      <w:szCs w:val="16"/>
      <w:lang w:val="hu-HU"/>
    </w:rPr>
  </w:style>
  <w:style w:type="paragraph" w:styleId="ListParagraph">
    <w:name w:val="List Paragraph"/>
    <w:basedOn w:val="Normal"/>
    <w:uiPriority w:val="99"/>
    <w:qFormat/>
    <w:rsid w:val="001202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2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0CA"/>
    <w:rPr>
      <w:rFonts w:ascii="Times New Roman" w:eastAsia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0CA"/>
    <w:rPr>
      <w:rFonts w:ascii="Times New Roman" w:eastAsia="Times New Roman" w:hAnsi="Times New Roman" w:cs="Times New Roman"/>
      <w:b/>
      <w:bCs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2CEA4-F7E3-44C6-83C9-2BA039A96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Sabo Orsolja</cp:lastModifiedBy>
  <cp:revision>5</cp:revision>
  <cp:lastPrinted>2022-03-14T12:02:00Z</cp:lastPrinted>
  <dcterms:created xsi:type="dcterms:W3CDTF">2023-10-09T13:03:00Z</dcterms:created>
  <dcterms:modified xsi:type="dcterms:W3CDTF">2023-10-10T09:33:00Z</dcterms:modified>
</cp:coreProperties>
</file>