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41B" w:rsidRPr="00794BAB" w:rsidRDefault="0028341B" w:rsidP="00B469F9">
      <w:bookmarkStart w:id="0" w:name="_GoBack"/>
      <w:bookmarkEnd w:id="0"/>
    </w:p>
    <w:tbl>
      <w:tblPr>
        <w:tblW w:w="10207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552"/>
        <w:gridCol w:w="7655"/>
      </w:tblGrid>
      <w:tr w:rsidR="0028341B" w:rsidRPr="008D010D" w:rsidTr="00BA56DF">
        <w:trPr>
          <w:trHeight w:val="1975"/>
        </w:trPr>
        <w:tc>
          <w:tcPr>
            <w:tcW w:w="2552" w:type="dxa"/>
          </w:tcPr>
          <w:p w:rsidR="0028341B" w:rsidRPr="008D010D" w:rsidRDefault="00B35B81" w:rsidP="00B469F9">
            <w:pPr>
              <w:tabs>
                <w:tab w:val="center" w:pos="4703"/>
                <w:tab w:val="right" w:pos="9406"/>
              </w:tabs>
              <w:rPr>
                <w:color w:val="000000"/>
              </w:rPr>
            </w:pPr>
            <w:r>
              <w:rPr>
                <w:noProof/>
                <w:color w:val="000000"/>
                <w:lang w:val="en-US"/>
              </w:rPr>
              <w:drawing>
                <wp:inline distT="0" distB="0" distL="0" distR="0" wp14:anchorId="608780EC" wp14:editId="4969BEB1">
                  <wp:extent cx="1476375" cy="962025"/>
                  <wp:effectExtent l="0" t="0" r="9525" b="9525"/>
                  <wp:docPr id="1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:rsidR="0028341B" w:rsidRPr="008D010D" w:rsidRDefault="0028341B" w:rsidP="00BA56DF">
            <w:pPr>
              <w:tabs>
                <w:tab w:val="center" w:pos="4703"/>
                <w:tab w:val="right" w:pos="9406"/>
              </w:tabs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>Srbská republika</w:t>
            </w:r>
          </w:p>
          <w:p w:rsidR="0028341B" w:rsidRPr="008D010D" w:rsidRDefault="0028341B" w:rsidP="00BA56DF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 xml:space="preserve">Autonómna </w:t>
            </w:r>
            <w:proofErr w:type="spellStart"/>
            <w:r>
              <w:rPr>
                <w:rFonts w:ascii="Calibri" w:hAnsi="Calibri"/>
                <w:sz w:val="22"/>
              </w:rPr>
              <w:t>pokrajina</w:t>
            </w:r>
            <w:proofErr w:type="spellEnd"/>
            <w:r>
              <w:rPr>
                <w:rFonts w:ascii="Calibri" w:hAnsi="Calibri"/>
                <w:sz w:val="22"/>
              </w:rPr>
              <w:t xml:space="preserve"> Vojvodina</w:t>
            </w:r>
          </w:p>
          <w:p w:rsidR="0028341B" w:rsidRPr="008D010D" w:rsidRDefault="0028341B" w:rsidP="00BA56DF">
            <w:pPr>
              <w:rPr>
                <w:rFonts w:ascii="Calibri" w:hAnsi="Calibri"/>
                <w:b/>
              </w:rPr>
            </w:pPr>
            <w:proofErr w:type="spellStart"/>
            <w:r>
              <w:rPr>
                <w:rFonts w:ascii="Calibri" w:hAnsi="Calibri"/>
                <w:b/>
                <w:sz w:val="22"/>
              </w:rPr>
              <w:t>Pokrajinský</w:t>
            </w:r>
            <w:proofErr w:type="spellEnd"/>
            <w:r>
              <w:rPr>
                <w:rFonts w:ascii="Calibri" w:hAnsi="Calibri"/>
                <w:b/>
                <w:sz w:val="22"/>
              </w:rPr>
              <w:t xml:space="preserve"> sekretariát vzdelávania, predpisov,</w:t>
            </w:r>
          </w:p>
          <w:p w:rsidR="0028341B" w:rsidRPr="008D010D" w:rsidRDefault="0028341B" w:rsidP="00BA56DF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</w:rPr>
              <w:t>správy a národnostných menšín – národnostných spoločenstiev</w:t>
            </w:r>
          </w:p>
          <w:p w:rsidR="0028341B" w:rsidRPr="008D010D" w:rsidRDefault="0028341B" w:rsidP="00BA56DF">
            <w:pPr>
              <w:tabs>
                <w:tab w:val="center" w:pos="4703"/>
                <w:tab w:val="right" w:pos="9406"/>
              </w:tabs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 xml:space="preserve">Bulvár </w:t>
            </w:r>
            <w:proofErr w:type="spellStart"/>
            <w:r>
              <w:rPr>
                <w:rFonts w:ascii="Calibri" w:hAnsi="Calibri"/>
                <w:sz w:val="22"/>
              </w:rPr>
              <w:t>Mihajla</w:t>
            </w:r>
            <w:proofErr w:type="spellEnd"/>
            <w:r>
              <w:rPr>
                <w:rFonts w:ascii="Calibri" w:hAnsi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</w:rPr>
              <w:t>Pupina</w:t>
            </w:r>
            <w:proofErr w:type="spellEnd"/>
            <w:r>
              <w:rPr>
                <w:rFonts w:ascii="Calibri" w:hAnsi="Calibri"/>
                <w:sz w:val="22"/>
              </w:rPr>
              <w:t xml:space="preserve"> 16, </w:t>
            </w:r>
            <w:r>
              <w:rPr>
                <w:rFonts w:ascii="Calibri" w:hAnsi="Calibri"/>
                <w:sz w:val="22"/>
              </w:rPr>
              <w:br/>
              <w:t>21 000 Nový Sad</w:t>
            </w:r>
          </w:p>
          <w:p w:rsidR="00252AA6" w:rsidRPr="008D010D" w:rsidRDefault="0028341B" w:rsidP="00BA56D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T: +381 21  487  42 68, 487 40 36, 487 43 36</w:t>
            </w:r>
          </w:p>
          <w:p w:rsidR="0028341B" w:rsidRPr="008D010D" w:rsidRDefault="00B40E37" w:rsidP="00BA56D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2"/>
                <w:szCs w:val="22"/>
              </w:rPr>
            </w:pPr>
            <w:hyperlink r:id="rId8" w:history="1">
              <w:r w:rsidR="0029374E">
                <w:rPr>
                  <w:rStyle w:val="Hyperlink"/>
                  <w:rFonts w:ascii="Calibri" w:hAnsi="Calibri"/>
                  <w:sz w:val="22"/>
                </w:rPr>
                <w:t>ounz@vojvodinа.gov.rs</w:t>
              </w:r>
            </w:hyperlink>
          </w:p>
          <w:p w:rsidR="004F19D2" w:rsidRPr="008D010D" w:rsidRDefault="004F19D2" w:rsidP="00BA56D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lang w:val="sr-Cyrl-RS"/>
              </w:rPr>
            </w:pPr>
          </w:p>
        </w:tc>
      </w:tr>
    </w:tbl>
    <w:p w:rsidR="0028341B" w:rsidRPr="008D010D" w:rsidRDefault="008B30B3" w:rsidP="001354BF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</w:rPr>
        <w:t>PRIHLÁŠKA NA SÚBEH</w:t>
      </w:r>
    </w:p>
    <w:p w:rsidR="00980893" w:rsidRDefault="00980893" w:rsidP="001354BF">
      <w:pPr>
        <w:jc w:val="center"/>
        <w:rPr>
          <w:rFonts w:ascii="Calibri" w:hAnsi="Calibri"/>
          <w:b/>
          <w:caps/>
        </w:rPr>
      </w:pPr>
      <w:r>
        <w:rPr>
          <w:rFonts w:ascii="Calibri" w:hAnsi="Calibri"/>
          <w:b/>
          <w:bCs/>
        </w:rPr>
        <w:t>NA FINANCOVANIE A SPOLUFINANCOVANIE TVORBY TECHNICKEJ DOKUMENTÁCIE PRE POTREBY ZÁKLADNÝCH A STREDNÝCH ŠKOLSKÝCH USTANOVIZNÍ NA ÚZEMÍ AUTONÓMNEJ POKRAJINY VOJVODINY NA ROK 2022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544"/>
        <w:gridCol w:w="5953"/>
      </w:tblGrid>
      <w:tr w:rsidR="0028341B" w:rsidRPr="008D010D" w:rsidTr="00A33F49">
        <w:trPr>
          <w:trHeight w:val="339"/>
        </w:trPr>
        <w:tc>
          <w:tcPr>
            <w:tcW w:w="426" w:type="dxa"/>
            <w:shd w:val="clear" w:color="auto" w:fill="D9D9D9"/>
            <w:vAlign w:val="center"/>
          </w:tcPr>
          <w:p w:rsidR="0028341B" w:rsidRPr="008D010D" w:rsidRDefault="0028341B" w:rsidP="00A33F49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</w:rPr>
              <w:t>I.</w:t>
            </w:r>
          </w:p>
        </w:tc>
        <w:tc>
          <w:tcPr>
            <w:tcW w:w="9497" w:type="dxa"/>
            <w:gridSpan w:val="2"/>
            <w:shd w:val="clear" w:color="auto" w:fill="D9D9D9"/>
            <w:vAlign w:val="center"/>
          </w:tcPr>
          <w:p w:rsidR="0028341B" w:rsidRPr="008D010D" w:rsidRDefault="0028341B" w:rsidP="00A33F49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</w:rPr>
              <w:t>ÚDAJE O PODÁVATEĽOVI PRIHLÁŠKY</w:t>
            </w:r>
          </w:p>
        </w:tc>
      </w:tr>
      <w:tr w:rsidR="0028341B" w:rsidRPr="008D010D" w:rsidTr="00C165AE">
        <w:trPr>
          <w:trHeight w:val="716"/>
        </w:trPr>
        <w:tc>
          <w:tcPr>
            <w:tcW w:w="3970" w:type="dxa"/>
            <w:gridSpan w:val="2"/>
            <w:vAlign w:val="center"/>
          </w:tcPr>
          <w:p w:rsidR="0028341B" w:rsidRPr="00980893" w:rsidRDefault="0028341B" w:rsidP="0098089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  <w:sz w:val="22"/>
              </w:rPr>
              <w:t>Názov ustanovizne:</w:t>
            </w:r>
          </w:p>
        </w:tc>
        <w:tc>
          <w:tcPr>
            <w:tcW w:w="5953" w:type="dxa"/>
            <w:vAlign w:val="center"/>
          </w:tcPr>
          <w:p w:rsidR="00CB33D4" w:rsidRPr="008D010D" w:rsidRDefault="00CB33D4" w:rsidP="00CB33D4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28341B" w:rsidRPr="008D010D" w:rsidRDefault="0028341B" w:rsidP="00CB33D4">
            <w:pPr>
              <w:jc w:val="center"/>
              <w:rPr>
                <w:rFonts w:ascii="Calibri" w:hAnsi="Calibri"/>
                <w:lang w:val="sr-Cyrl-CS"/>
              </w:rPr>
            </w:pPr>
          </w:p>
        </w:tc>
      </w:tr>
      <w:tr w:rsidR="0028341B" w:rsidRPr="008D010D" w:rsidTr="00C165AE">
        <w:trPr>
          <w:trHeight w:val="514"/>
        </w:trPr>
        <w:tc>
          <w:tcPr>
            <w:tcW w:w="3970" w:type="dxa"/>
            <w:gridSpan w:val="2"/>
            <w:vAlign w:val="center"/>
          </w:tcPr>
          <w:p w:rsidR="0028341B" w:rsidRPr="008D010D" w:rsidRDefault="00542A55" w:rsidP="0098089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>Poštové číslo a sídlo:</w:t>
            </w:r>
          </w:p>
        </w:tc>
        <w:tc>
          <w:tcPr>
            <w:tcW w:w="5953" w:type="dxa"/>
            <w:vAlign w:val="center"/>
          </w:tcPr>
          <w:p w:rsidR="0028341B" w:rsidRPr="008D010D" w:rsidRDefault="0028341B" w:rsidP="00A33F49">
            <w:pPr>
              <w:rPr>
                <w:rFonts w:ascii="Calibri" w:hAnsi="Calibri"/>
                <w:lang w:val="sr-Cyrl-CS"/>
              </w:rPr>
            </w:pPr>
          </w:p>
        </w:tc>
      </w:tr>
      <w:tr w:rsidR="00980893" w:rsidRPr="008D010D" w:rsidTr="00C165AE">
        <w:trPr>
          <w:trHeight w:val="514"/>
        </w:trPr>
        <w:tc>
          <w:tcPr>
            <w:tcW w:w="3970" w:type="dxa"/>
            <w:gridSpan w:val="2"/>
            <w:vAlign w:val="center"/>
          </w:tcPr>
          <w:p w:rsidR="00980893" w:rsidRPr="00980893" w:rsidRDefault="00980893" w:rsidP="00542A55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Adresa (ulica a číslo):</w:t>
            </w:r>
          </w:p>
        </w:tc>
        <w:tc>
          <w:tcPr>
            <w:tcW w:w="5953" w:type="dxa"/>
            <w:vAlign w:val="center"/>
          </w:tcPr>
          <w:p w:rsidR="00980893" w:rsidRPr="008D010D" w:rsidRDefault="00980893" w:rsidP="00A33F49">
            <w:pPr>
              <w:rPr>
                <w:rFonts w:ascii="Calibri" w:hAnsi="Calibri"/>
                <w:lang w:val="sr-Cyrl-CS"/>
              </w:rPr>
            </w:pPr>
          </w:p>
        </w:tc>
      </w:tr>
      <w:tr w:rsidR="0028341B" w:rsidRPr="008D010D" w:rsidTr="00C165AE">
        <w:trPr>
          <w:trHeight w:val="335"/>
        </w:trPr>
        <w:tc>
          <w:tcPr>
            <w:tcW w:w="3970" w:type="dxa"/>
            <w:gridSpan w:val="2"/>
            <w:vAlign w:val="center"/>
          </w:tcPr>
          <w:p w:rsidR="0028341B" w:rsidRPr="008D010D" w:rsidRDefault="0028341B" w:rsidP="009225C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>Telefónne číslo:</w:t>
            </w:r>
          </w:p>
        </w:tc>
        <w:tc>
          <w:tcPr>
            <w:tcW w:w="5953" w:type="dxa"/>
            <w:vAlign w:val="center"/>
          </w:tcPr>
          <w:p w:rsidR="0028341B" w:rsidRPr="008D010D" w:rsidRDefault="0028341B" w:rsidP="00A33F49">
            <w:pPr>
              <w:rPr>
                <w:rFonts w:ascii="Calibri" w:hAnsi="Calibri"/>
                <w:lang w:val="sr-Cyrl-CS"/>
              </w:rPr>
            </w:pPr>
          </w:p>
        </w:tc>
      </w:tr>
      <w:tr w:rsidR="0028341B" w:rsidRPr="008D010D" w:rsidTr="00C165AE">
        <w:trPr>
          <w:trHeight w:val="371"/>
        </w:trPr>
        <w:tc>
          <w:tcPr>
            <w:tcW w:w="3970" w:type="dxa"/>
            <w:gridSpan w:val="2"/>
            <w:vAlign w:val="center"/>
          </w:tcPr>
          <w:p w:rsidR="0028341B" w:rsidRPr="008D010D" w:rsidRDefault="0028341B" w:rsidP="00A33F4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>E-mailová adresa:</w:t>
            </w:r>
          </w:p>
        </w:tc>
        <w:tc>
          <w:tcPr>
            <w:tcW w:w="5953" w:type="dxa"/>
            <w:vAlign w:val="center"/>
          </w:tcPr>
          <w:p w:rsidR="0028341B" w:rsidRPr="008D010D" w:rsidRDefault="0028341B" w:rsidP="00A33F49">
            <w:pPr>
              <w:rPr>
                <w:rFonts w:ascii="Calibri" w:hAnsi="Calibri"/>
                <w:lang w:val="sr-Cyrl-CS"/>
              </w:rPr>
            </w:pPr>
          </w:p>
        </w:tc>
      </w:tr>
      <w:tr w:rsidR="0028341B" w:rsidRPr="008D010D" w:rsidTr="00C165AE">
        <w:trPr>
          <w:trHeight w:val="317"/>
        </w:trPr>
        <w:tc>
          <w:tcPr>
            <w:tcW w:w="3970" w:type="dxa"/>
            <w:gridSpan w:val="2"/>
            <w:vAlign w:val="center"/>
          </w:tcPr>
          <w:p w:rsidR="0028341B" w:rsidRPr="008D010D" w:rsidRDefault="0028341B" w:rsidP="0098089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>Zodpovedná osoba ustanovizne (riaditeľ)</w:t>
            </w:r>
            <w:r w:rsidR="004C7A6A">
              <w:rPr>
                <w:rFonts w:ascii="Calibri" w:hAnsi="Calibri"/>
                <w:sz w:val="22"/>
              </w:rPr>
              <w:t>:</w:t>
            </w:r>
          </w:p>
        </w:tc>
        <w:tc>
          <w:tcPr>
            <w:tcW w:w="5953" w:type="dxa"/>
            <w:vAlign w:val="center"/>
          </w:tcPr>
          <w:p w:rsidR="0028341B" w:rsidRPr="008D010D" w:rsidRDefault="0028341B" w:rsidP="00A33F49">
            <w:pPr>
              <w:rPr>
                <w:rFonts w:ascii="Calibri" w:hAnsi="Calibri"/>
                <w:lang w:val="sr-Cyrl-CS"/>
              </w:rPr>
            </w:pPr>
          </w:p>
        </w:tc>
      </w:tr>
      <w:tr w:rsidR="0028341B" w:rsidRPr="008D010D" w:rsidTr="00C165AE">
        <w:trPr>
          <w:trHeight w:val="279"/>
        </w:trPr>
        <w:tc>
          <w:tcPr>
            <w:tcW w:w="3970" w:type="dxa"/>
            <w:gridSpan w:val="2"/>
            <w:vAlign w:val="center"/>
          </w:tcPr>
          <w:p w:rsidR="0028341B" w:rsidRPr="008D010D" w:rsidRDefault="0028341B" w:rsidP="00A33F4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>Číslo rozpočtového účtu</w:t>
            </w:r>
            <w:r w:rsidR="004C7A6A">
              <w:rPr>
                <w:rFonts w:ascii="Calibri" w:hAnsi="Calibri"/>
                <w:sz w:val="22"/>
              </w:rPr>
              <w:t>:</w:t>
            </w:r>
          </w:p>
        </w:tc>
        <w:tc>
          <w:tcPr>
            <w:tcW w:w="5953" w:type="dxa"/>
            <w:vAlign w:val="center"/>
          </w:tcPr>
          <w:p w:rsidR="0028341B" w:rsidRPr="008D010D" w:rsidRDefault="0028341B" w:rsidP="00A33F49">
            <w:pPr>
              <w:rPr>
                <w:rFonts w:ascii="Calibri" w:hAnsi="Calibri"/>
              </w:rPr>
            </w:pPr>
          </w:p>
        </w:tc>
      </w:tr>
      <w:tr w:rsidR="0028341B" w:rsidRPr="008D010D" w:rsidTr="00C165AE">
        <w:trPr>
          <w:trHeight w:val="417"/>
        </w:trPr>
        <w:tc>
          <w:tcPr>
            <w:tcW w:w="3970" w:type="dxa"/>
            <w:gridSpan w:val="2"/>
            <w:vAlign w:val="center"/>
          </w:tcPr>
          <w:p w:rsidR="0028341B" w:rsidRPr="008D010D" w:rsidRDefault="0028341B" w:rsidP="00A33F4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>Daňové identifikačné číslo:</w:t>
            </w:r>
          </w:p>
        </w:tc>
        <w:tc>
          <w:tcPr>
            <w:tcW w:w="5953" w:type="dxa"/>
            <w:vAlign w:val="center"/>
          </w:tcPr>
          <w:p w:rsidR="0028341B" w:rsidRPr="008D010D" w:rsidRDefault="0028341B" w:rsidP="00A33F49">
            <w:pPr>
              <w:jc w:val="both"/>
              <w:rPr>
                <w:rFonts w:ascii="Calibri" w:hAnsi="Calibri"/>
                <w:lang w:val="sr-Cyrl-CS"/>
              </w:rPr>
            </w:pPr>
          </w:p>
        </w:tc>
      </w:tr>
      <w:tr w:rsidR="0028341B" w:rsidRPr="008D010D" w:rsidTr="00C165AE">
        <w:trPr>
          <w:trHeight w:val="431"/>
        </w:trPr>
        <w:tc>
          <w:tcPr>
            <w:tcW w:w="3970" w:type="dxa"/>
            <w:gridSpan w:val="2"/>
            <w:vAlign w:val="center"/>
          </w:tcPr>
          <w:p w:rsidR="0028341B" w:rsidRPr="008D010D" w:rsidRDefault="0028341B" w:rsidP="00A33F4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>Identifikačné číslo:</w:t>
            </w:r>
          </w:p>
        </w:tc>
        <w:tc>
          <w:tcPr>
            <w:tcW w:w="5953" w:type="dxa"/>
            <w:vAlign w:val="center"/>
          </w:tcPr>
          <w:p w:rsidR="0028341B" w:rsidRPr="008D010D" w:rsidRDefault="0028341B" w:rsidP="00A33F49">
            <w:pPr>
              <w:jc w:val="both"/>
              <w:rPr>
                <w:rFonts w:ascii="Calibri" w:hAnsi="Calibri"/>
                <w:lang w:val="sr-Cyrl-CS"/>
              </w:rPr>
            </w:pPr>
          </w:p>
        </w:tc>
      </w:tr>
    </w:tbl>
    <w:p w:rsidR="0028341B" w:rsidRPr="008D010D" w:rsidRDefault="0028341B" w:rsidP="00334289">
      <w:pPr>
        <w:rPr>
          <w:rFonts w:ascii="Calibri" w:hAnsi="Calibri"/>
          <w:sz w:val="20"/>
          <w:szCs w:val="20"/>
          <w:lang w:val="sr-Cyrl-CS"/>
        </w:rPr>
      </w:pPr>
    </w:p>
    <w:tbl>
      <w:tblPr>
        <w:tblW w:w="9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3"/>
        <w:gridCol w:w="3337"/>
        <w:gridCol w:w="5953"/>
      </w:tblGrid>
      <w:tr w:rsidR="0028341B" w:rsidRPr="008D010D" w:rsidTr="004B6AC3">
        <w:trPr>
          <w:cantSplit/>
          <w:trHeight w:val="394"/>
          <w:jc w:val="center"/>
        </w:trPr>
        <w:tc>
          <w:tcPr>
            <w:tcW w:w="473" w:type="dxa"/>
            <w:shd w:val="clear" w:color="auto" w:fill="D9D9D9"/>
            <w:vAlign w:val="center"/>
          </w:tcPr>
          <w:p w:rsidR="0028341B" w:rsidRPr="008D010D" w:rsidRDefault="0028341B" w:rsidP="00A33F49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bCs/>
                <w:sz w:val="22"/>
              </w:rPr>
              <w:t>II.</w:t>
            </w:r>
          </w:p>
        </w:tc>
        <w:tc>
          <w:tcPr>
            <w:tcW w:w="9290" w:type="dxa"/>
            <w:gridSpan w:val="2"/>
            <w:shd w:val="clear" w:color="auto" w:fill="D9D9D9"/>
            <w:vAlign w:val="center"/>
          </w:tcPr>
          <w:p w:rsidR="0028341B" w:rsidRPr="008D010D" w:rsidRDefault="0028341B" w:rsidP="00542A55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</w:rPr>
              <w:t>VŠEOBECNÉ ÚDAJE O VYHOTOVENÍ TECHNICKEJ DOKUMENTÁCIE</w:t>
            </w:r>
          </w:p>
        </w:tc>
      </w:tr>
      <w:tr w:rsidR="0028341B" w:rsidRPr="008D010D" w:rsidTr="004B6AC3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28341B" w:rsidRPr="008D010D" w:rsidRDefault="0028341B" w:rsidP="00980893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>Osoba zodpovedná za realizáciu obstarania technickej dokumentácie (meno a priezvisko, adresa, kontaktné telefónne číslo, e-mailová adresa)</w:t>
            </w:r>
          </w:p>
        </w:tc>
        <w:tc>
          <w:tcPr>
            <w:tcW w:w="5953" w:type="dxa"/>
            <w:vAlign w:val="center"/>
          </w:tcPr>
          <w:p w:rsidR="0028341B" w:rsidRPr="008D010D" w:rsidRDefault="0028341B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28341B" w:rsidRPr="008D010D" w:rsidTr="004B6AC3">
        <w:trPr>
          <w:trHeight w:val="1066"/>
          <w:jc w:val="center"/>
        </w:trPr>
        <w:tc>
          <w:tcPr>
            <w:tcW w:w="3810" w:type="dxa"/>
            <w:gridSpan w:val="2"/>
            <w:vAlign w:val="center"/>
          </w:tcPr>
          <w:p w:rsidR="0028341B" w:rsidRPr="008D010D" w:rsidRDefault="00980893" w:rsidP="009225CB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>Názov technickej dokumentácie (druh technickej dokumentácie, ktorá je vypracovaná v súlade s pozitívnymi právnymi predpismi upravujúcimi oblasť plánovania a výstavby)</w:t>
            </w:r>
          </w:p>
        </w:tc>
        <w:tc>
          <w:tcPr>
            <w:tcW w:w="5953" w:type="dxa"/>
            <w:vAlign w:val="center"/>
          </w:tcPr>
          <w:p w:rsidR="0028341B" w:rsidRPr="008D010D" w:rsidRDefault="0028341B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28341B" w:rsidRPr="008D010D" w:rsidTr="00626505">
        <w:trPr>
          <w:trHeight w:val="1191"/>
          <w:jc w:val="center"/>
        </w:trPr>
        <w:tc>
          <w:tcPr>
            <w:tcW w:w="3810" w:type="dxa"/>
            <w:gridSpan w:val="2"/>
            <w:vAlign w:val="center"/>
          </w:tcPr>
          <w:p w:rsidR="0028341B" w:rsidRPr="008D010D" w:rsidRDefault="00980893" w:rsidP="001F003E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>Popis projektu, pre ktorý sa pripravuje technická dokumentácia, jeho význam, udržateľnosť a odhadovaná hodnota</w:t>
            </w:r>
          </w:p>
        </w:tc>
        <w:tc>
          <w:tcPr>
            <w:tcW w:w="5953" w:type="dxa"/>
            <w:vAlign w:val="center"/>
          </w:tcPr>
          <w:p w:rsidR="0028341B" w:rsidRDefault="0028341B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5E3F6B" w:rsidRDefault="005E3F6B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5E3F6B" w:rsidRDefault="005E3F6B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5E3F6B" w:rsidRDefault="005E3F6B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5E3F6B" w:rsidRDefault="005E3F6B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5E3F6B" w:rsidRDefault="005E3F6B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5E3F6B" w:rsidRDefault="005E3F6B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5E3F6B" w:rsidRPr="008D010D" w:rsidRDefault="005E3F6B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28341B" w:rsidRPr="008D010D" w:rsidTr="004B6AC3">
        <w:trPr>
          <w:trHeight w:val="936"/>
          <w:jc w:val="center"/>
        </w:trPr>
        <w:tc>
          <w:tcPr>
            <w:tcW w:w="3810" w:type="dxa"/>
            <w:gridSpan w:val="2"/>
            <w:vAlign w:val="center"/>
          </w:tcPr>
          <w:p w:rsidR="0028341B" w:rsidRPr="008D010D" w:rsidRDefault="0028341B" w:rsidP="00FD3C8F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>Plánované obdobie na realizáciu technickej dokumentácie</w:t>
            </w:r>
          </w:p>
        </w:tc>
        <w:tc>
          <w:tcPr>
            <w:tcW w:w="5953" w:type="dxa"/>
            <w:vAlign w:val="center"/>
          </w:tcPr>
          <w:p w:rsidR="005E3F6B" w:rsidRDefault="005E3F6B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5E3F6B" w:rsidRPr="008D010D" w:rsidRDefault="005E3F6B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28341B" w:rsidRPr="008D010D" w:rsidTr="004B6AC3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28341B" w:rsidRPr="008D010D" w:rsidRDefault="00FD3C8F" w:rsidP="00FD3C8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lastRenderedPageBreak/>
              <w:t>Výnos finančných prostriedkov potrebných na prípravu technickej dokumentácie</w:t>
            </w:r>
          </w:p>
        </w:tc>
        <w:tc>
          <w:tcPr>
            <w:tcW w:w="5953" w:type="dxa"/>
            <w:vAlign w:val="center"/>
          </w:tcPr>
          <w:p w:rsidR="0028341B" w:rsidRPr="008D010D" w:rsidRDefault="0028341B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28341B" w:rsidRPr="008D010D" w:rsidTr="004B6AC3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28341B" w:rsidRPr="008D010D" w:rsidRDefault="0028341B" w:rsidP="00FD3C8F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 xml:space="preserve">Výnos finančných prostriedkov potrebných na vypracovanie technickej dokumentácie, ktorá je požadovaná od </w:t>
            </w:r>
            <w:proofErr w:type="spellStart"/>
            <w:r>
              <w:rPr>
                <w:rFonts w:ascii="Calibri" w:hAnsi="Calibri"/>
                <w:sz w:val="22"/>
              </w:rPr>
              <w:t>Pokrajinského</w:t>
            </w:r>
            <w:proofErr w:type="spellEnd"/>
            <w:r>
              <w:rPr>
                <w:rFonts w:ascii="Calibri" w:hAnsi="Calibri"/>
                <w:sz w:val="22"/>
              </w:rPr>
              <w:t xml:space="preserve"> sekretariátu vzdelávania, predpisov, správy a národnostných menšín - národnostných spoločenstiev</w:t>
            </w:r>
          </w:p>
        </w:tc>
        <w:tc>
          <w:tcPr>
            <w:tcW w:w="5953" w:type="dxa"/>
            <w:vAlign w:val="center"/>
          </w:tcPr>
          <w:p w:rsidR="0028341B" w:rsidRPr="008D010D" w:rsidRDefault="0028341B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9225CB" w:rsidRPr="008D010D" w:rsidTr="004B6AC3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9225CB" w:rsidRPr="008D010D" w:rsidRDefault="009225CB" w:rsidP="009225CB">
            <w:pPr>
              <w:rPr>
                <w:rFonts w:ascii="Calibri" w:hAnsi="Calibri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sz w:val="22"/>
              </w:rPr>
              <w:t>Výnos spoluúčasti spolufinancovateľa na príprave technickej dokumentácie</w:t>
            </w:r>
          </w:p>
        </w:tc>
        <w:tc>
          <w:tcPr>
            <w:tcW w:w="5953" w:type="dxa"/>
            <w:vAlign w:val="center"/>
          </w:tcPr>
          <w:p w:rsidR="009225CB" w:rsidRPr="008D010D" w:rsidRDefault="009225CB" w:rsidP="009225CB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9225CB" w:rsidRPr="008D010D" w:rsidTr="004B6AC3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9225CB" w:rsidRPr="008D010D" w:rsidRDefault="009225CB" w:rsidP="0081366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Počet žiakov využívajúcich zariadenie, na ktorom sa budú vykonávať práce podľa technickej dokumentácie</w:t>
            </w:r>
          </w:p>
        </w:tc>
        <w:tc>
          <w:tcPr>
            <w:tcW w:w="5953" w:type="dxa"/>
            <w:vAlign w:val="center"/>
          </w:tcPr>
          <w:p w:rsidR="009225CB" w:rsidRPr="008D010D" w:rsidRDefault="009225CB" w:rsidP="009225CB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</w:tbl>
    <w:p w:rsidR="0028341B" w:rsidRDefault="0028341B" w:rsidP="00334289">
      <w:pPr>
        <w:rPr>
          <w:rFonts w:ascii="Calibri" w:hAnsi="Calibri"/>
          <w:sz w:val="8"/>
          <w:szCs w:val="8"/>
          <w:lang w:val="ru-RU"/>
        </w:rPr>
      </w:pPr>
    </w:p>
    <w:p w:rsidR="004C7A6A" w:rsidRPr="008D010D" w:rsidRDefault="004C7A6A" w:rsidP="00334289">
      <w:pPr>
        <w:rPr>
          <w:rFonts w:ascii="Calibri" w:hAnsi="Calibri"/>
          <w:sz w:val="8"/>
          <w:szCs w:val="8"/>
          <w:lang w:val="ru-RU"/>
        </w:rPr>
      </w:pPr>
    </w:p>
    <w:p w:rsidR="0028341B" w:rsidRPr="008D010D" w:rsidRDefault="0028341B" w:rsidP="001F003E">
      <w:pPr>
        <w:rPr>
          <w:rFonts w:ascii="Calibri" w:hAnsi="Calibri"/>
          <w:sz w:val="8"/>
          <w:szCs w:val="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9"/>
        <w:gridCol w:w="8960"/>
      </w:tblGrid>
      <w:tr w:rsidR="0028341B" w:rsidRPr="008D010D" w:rsidTr="00A33F49">
        <w:trPr>
          <w:trHeight w:val="375"/>
        </w:trPr>
        <w:tc>
          <w:tcPr>
            <w:tcW w:w="675" w:type="dxa"/>
            <w:shd w:val="clear" w:color="auto" w:fill="D9D9D9"/>
            <w:vAlign w:val="center"/>
          </w:tcPr>
          <w:p w:rsidR="0028341B" w:rsidRPr="008D010D" w:rsidRDefault="0028341B" w:rsidP="00A33F4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2"/>
              </w:rPr>
              <w:t>III.</w:t>
            </w:r>
          </w:p>
        </w:tc>
        <w:tc>
          <w:tcPr>
            <w:tcW w:w="9180" w:type="dxa"/>
            <w:shd w:val="clear" w:color="auto" w:fill="D9D9D9"/>
            <w:vAlign w:val="center"/>
          </w:tcPr>
          <w:p w:rsidR="0028341B" w:rsidRPr="008D010D" w:rsidRDefault="0028341B" w:rsidP="00A33F4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2"/>
              </w:rPr>
              <w:t xml:space="preserve">VYHLÁŠKA </w:t>
            </w:r>
          </w:p>
        </w:tc>
      </w:tr>
    </w:tbl>
    <w:p w:rsidR="004C7A6A" w:rsidRDefault="004C7A6A" w:rsidP="00334289">
      <w:pPr>
        <w:tabs>
          <w:tab w:val="left" w:pos="1455"/>
        </w:tabs>
        <w:jc w:val="center"/>
        <w:rPr>
          <w:rFonts w:ascii="Calibri" w:hAnsi="Calibri"/>
          <w:sz w:val="22"/>
        </w:rPr>
      </w:pPr>
    </w:p>
    <w:p w:rsidR="0028341B" w:rsidRPr="008D010D" w:rsidRDefault="0028341B" w:rsidP="00334289">
      <w:pPr>
        <w:tabs>
          <w:tab w:val="left" w:pos="1455"/>
        </w:tabs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</w:rPr>
        <w:t>O PRIJATÍ POVINNOSTI VZDELÁVACEJ USTANOVIZNE, AK JE POKRAJINSKÝ SEKRETARIÁT FINANCIÉR REALIZÁCIE TECHNICKEJ DOKUMENTÁCIE</w:t>
      </w:r>
    </w:p>
    <w:p w:rsidR="0028341B" w:rsidRPr="008D010D" w:rsidRDefault="00FD3C8F" w:rsidP="00334289">
      <w:pPr>
        <w:tabs>
          <w:tab w:val="left" w:pos="1455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</w:rPr>
        <w:t xml:space="preserve">Zodpovedná osoba vyhlasuje:   </w:t>
      </w:r>
    </w:p>
    <w:p w:rsidR="0028341B" w:rsidRPr="008D010D" w:rsidRDefault="0028341B" w:rsidP="00403639">
      <w:pPr>
        <w:pStyle w:val="ListParagraph"/>
        <w:numPr>
          <w:ilvl w:val="0"/>
          <w:numId w:val="1"/>
        </w:numPr>
        <w:spacing w:after="0"/>
        <w:jc w:val="both"/>
        <w:rPr>
          <w:rFonts w:cs="Tahoma"/>
          <w:bCs/>
        </w:rPr>
      </w:pPr>
      <w:r>
        <w:t xml:space="preserve">že obstarávanie prác sa bude vykonávať v súlade s ustanoveniami Zákona o plánovaní a výstavbe (vestník 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RS číslo 72/09 a 81/09 – </w:t>
      </w:r>
      <w:proofErr w:type="spellStart"/>
      <w:r>
        <w:t>opr</w:t>
      </w:r>
      <w:proofErr w:type="spellEnd"/>
      <w:r>
        <w:t xml:space="preserve">., 64/10 – uznesenie ÚS, 24/11, 121/12, 42/13 – uznesenie ÚS, 50/13 – uznesenie ÚS, 98/13 – uznesenie ÚS, 132/14, 145/14, 83/18, 31/19, 37/19 – i. zákon, 9/20 a 52/21) a Zákona o verejnom obstarávaní (vestník 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RS číslo 91/19);</w:t>
      </w:r>
    </w:p>
    <w:p w:rsidR="0028341B" w:rsidRPr="008D010D" w:rsidRDefault="0028341B" w:rsidP="00403639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</w:rPr>
        <w:t xml:space="preserve">že účelovo a zákonne vynaloží pridelené prostriedky; </w:t>
      </w:r>
    </w:p>
    <w:p w:rsidR="00C016DC" w:rsidRPr="008D010D" w:rsidRDefault="0028341B" w:rsidP="00C016DC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</w:rPr>
        <w:t>že predloží správu o užívaní prostriedkov najneskôr do 15 dní po termíne stanovenom na splnenie účelu, na ktorý boli prostriedky získané, spolu s príslušnou dokumentáciou overenou zodpovednými osobami;</w:t>
      </w:r>
    </w:p>
    <w:p w:rsidR="00813662" w:rsidRPr="00813662" w:rsidRDefault="00813662" w:rsidP="00813662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</w:rPr>
        <w:t xml:space="preserve">že bude dodržiavať všetky ustanovenia Zmluvy o pridelení peňažných prostriedkov z rozpočtu AP Vojvodiny na rok 2021 a Pokynu na uskutočnenie spomenutej zmluvy; </w:t>
      </w:r>
    </w:p>
    <w:p w:rsidR="0028341B" w:rsidRPr="008D010D" w:rsidRDefault="0028341B" w:rsidP="00334289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</w:rPr>
        <w:t xml:space="preserve">že bude informovať verejnosť, že vyhotovenie technickej dokumentácie financoval </w:t>
      </w:r>
      <w:proofErr w:type="spellStart"/>
      <w:r>
        <w:rPr>
          <w:rFonts w:ascii="Calibri" w:hAnsi="Calibri"/>
          <w:sz w:val="22"/>
        </w:rPr>
        <w:t>Pokrajinský</w:t>
      </w:r>
      <w:proofErr w:type="spellEnd"/>
      <w:r>
        <w:rPr>
          <w:rFonts w:ascii="Calibri" w:hAnsi="Calibri"/>
          <w:sz w:val="22"/>
        </w:rPr>
        <w:t xml:space="preserve"> sekretariát vzdelávania, predpisov, správy a národnostných menšín – národnostných spoločenstiev. </w:t>
      </w:r>
    </w:p>
    <w:p w:rsidR="0028341B" w:rsidRPr="008D010D" w:rsidRDefault="0028341B" w:rsidP="004C7A6A">
      <w:pPr>
        <w:tabs>
          <w:tab w:val="left" w:pos="1455"/>
        </w:tabs>
        <w:jc w:val="both"/>
        <w:rPr>
          <w:rFonts w:ascii="Calibri" w:hAnsi="Calibri"/>
          <w:sz w:val="22"/>
          <w:szCs w:val="22"/>
          <w:lang w:val="sr-Cyrl-CS"/>
        </w:rPr>
      </w:pPr>
    </w:p>
    <w:p w:rsidR="0028341B" w:rsidRPr="008D010D" w:rsidRDefault="0028341B" w:rsidP="00334289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668"/>
        <w:gridCol w:w="2284"/>
        <w:gridCol w:w="2952"/>
        <w:gridCol w:w="2952"/>
        <w:gridCol w:w="778"/>
      </w:tblGrid>
      <w:tr w:rsidR="0028341B" w:rsidRPr="008D010D" w:rsidTr="00A33F49">
        <w:trPr>
          <w:gridAfter w:val="1"/>
          <w:wAfter w:w="778" w:type="dxa"/>
          <w:jc w:val="center"/>
        </w:trPr>
        <w:tc>
          <w:tcPr>
            <w:tcW w:w="2952" w:type="dxa"/>
            <w:gridSpan w:val="2"/>
            <w:tcBorders>
              <w:top w:val="single" w:sz="4" w:space="0" w:color="auto"/>
            </w:tcBorders>
          </w:tcPr>
          <w:p w:rsidR="0028341B" w:rsidRPr="008D010D" w:rsidRDefault="0028341B" w:rsidP="00C92D7A">
            <w:pPr>
              <w:tabs>
                <w:tab w:val="left" w:pos="1455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>Dátum</w:t>
            </w:r>
          </w:p>
        </w:tc>
        <w:tc>
          <w:tcPr>
            <w:tcW w:w="2952" w:type="dxa"/>
          </w:tcPr>
          <w:p w:rsidR="0028341B" w:rsidRPr="008D010D" w:rsidRDefault="0028341B" w:rsidP="00A33F49">
            <w:pPr>
              <w:tabs>
                <w:tab w:val="left" w:pos="1455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>M. P.</w:t>
            </w:r>
          </w:p>
        </w:tc>
        <w:tc>
          <w:tcPr>
            <w:tcW w:w="2952" w:type="dxa"/>
            <w:tcBorders>
              <w:top w:val="single" w:sz="4" w:space="0" w:color="auto"/>
            </w:tcBorders>
          </w:tcPr>
          <w:p w:rsidR="0028341B" w:rsidRDefault="0028341B" w:rsidP="00A33F49">
            <w:pPr>
              <w:tabs>
                <w:tab w:val="left" w:pos="1455"/>
              </w:tabs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Zodpovedná osoba</w:t>
            </w:r>
          </w:p>
          <w:p w:rsidR="004C7A6A" w:rsidRDefault="004C7A6A" w:rsidP="00A33F49">
            <w:pPr>
              <w:tabs>
                <w:tab w:val="left" w:pos="1455"/>
              </w:tabs>
              <w:jc w:val="center"/>
              <w:rPr>
                <w:rFonts w:ascii="Calibri" w:hAnsi="Calibri"/>
                <w:sz w:val="22"/>
              </w:rPr>
            </w:pPr>
          </w:p>
          <w:p w:rsidR="004C7A6A" w:rsidRDefault="004C7A6A" w:rsidP="00A33F49">
            <w:pPr>
              <w:tabs>
                <w:tab w:val="left" w:pos="1455"/>
              </w:tabs>
              <w:jc w:val="center"/>
              <w:rPr>
                <w:rFonts w:ascii="Calibri" w:hAnsi="Calibri"/>
                <w:sz w:val="22"/>
              </w:rPr>
            </w:pPr>
          </w:p>
          <w:p w:rsidR="004C7A6A" w:rsidRPr="008D010D" w:rsidRDefault="004C7A6A" w:rsidP="00A33F49">
            <w:pPr>
              <w:tabs>
                <w:tab w:val="left" w:pos="1455"/>
              </w:tabs>
              <w:jc w:val="center"/>
              <w:rPr>
                <w:rFonts w:ascii="Calibri" w:hAnsi="Calibri"/>
              </w:rPr>
            </w:pPr>
          </w:p>
        </w:tc>
      </w:tr>
      <w:tr w:rsidR="0028341B" w:rsidRPr="008D010D" w:rsidTr="0040363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375"/>
        </w:trPr>
        <w:tc>
          <w:tcPr>
            <w:tcW w:w="668" w:type="dxa"/>
            <w:shd w:val="clear" w:color="auto" w:fill="D9D9D9"/>
            <w:vAlign w:val="center"/>
          </w:tcPr>
          <w:p w:rsidR="0028341B" w:rsidRPr="008D010D" w:rsidRDefault="0028341B" w:rsidP="00A33F4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2"/>
              </w:rPr>
              <w:t>IV.</w:t>
            </w:r>
          </w:p>
        </w:tc>
        <w:tc>
          <w:tcPr>
            <w:tcW w:w="8961" w:type="dxa"/>
            <w:gridSpan w:val="4"/>
            <w:shd w:val="clear" w:color="auto" w:fill="D9D9D9"/>
            <w:vAlign w:val="center"/>
          </w:tcPr>
          <w:p w:rsidR="0028341B" w:rsidRPr="008D010D" w:rsidRDefault="0028341B" w:rsidP="00A33F4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2"/>
              </w:rPr>
              <w:t>PRÍLOHA</w:t>
            </w:r>
          </w:p>
        </w:tc>
      </w:tr>
    </w:tbl>
    <w:p w:rsidR="003C2881" w:rsidRDefault="003C2881" w:rsidP="003C2881">
      <w:pPr>
        <w:pStyle w:val="ListParagraph"/>
        <w:numPr>
          <w:ilvl w:val="0"/>
          <w:numId w:val="9"/>
        </w:numPr>
      </w:pPr>
      <w:r>
        <w:t>PROJEKTOVÁ ÚLOHA</w:t>
      </w:r>
    </w:p>
    <w:p w:rsidR="003C2881" w:rsidRDefault="003C2881" w:rsidP="003C2881">
      <w:pPr>
        <w:pStyle w:val="ListParagraph"/>
        <w:numPr>
          <w:ilvl w:val="0"/>
          <w:numId w:val="9"/>
        </w:numPr>
      </w:pPr>
      <w:r>
        <w:t>ROZHODNUTIE ŠKOLSKEJ RADY O ZAČATÍ AKTIVÍT SÚVISIACICH S REALIZÁCIOU PROJEKTU</w:t>
      </w:r>
    </w:p>
    <w:p w:rsidR="003C2881" w:rsidRDefault="003C2881" w:rsidP="003C2881">
      <w:pPr>
        <w:pStyle w:val="ListParagraph"/>
        <w:numPr>
          <w:ilvl w:val="0"/>
          <w:numId w:val="9"/>
        </w:numPr>
      </w:pPr>
      <w:r>
        <w:t>PONUKA-ODHAD NA VYPRACOVANIE TECHNICKEJ DOKUMENTÁCIE (ZÍSKAVA JU FIRMA, INÁ PRÁVNICKÁ OSOBA, TEDA PODNIKATEĽ ZAPÍSANÝ V REGISTRI OBCHODNÝCH SUBJEKTOV)</w:t>
      </w:r>
    </w:p>
    <w:p w:rsidR="00925A9C" w:rsidRDefault="00925A9C" w:rsidP="003C2881">
      <w:pPr>
        <w:pStyle w:val="ListParagraph"/>
        <w:numPr>
          <w:ilvl w:val="0"/>
          <w:numId w:val="9"/>
        </w:numPr>
      </w:pPr>
      <w:r>
        <w:t>PREDCHÁDZAJÚCA DOSTUPNÁ DOKUMENTÁCIA NA REALIZÁCIU PLÁNOVANÉHO PROJEKTU (AK DOKUMENTÁCIA EXISTUJE)</w:t>
      </w:r>
    </w:p>
    <w:p w:rsidR="0029338E" w:rsidRPr="003200D4" w:rsidRDefault="003200D4" w:rsidP="003200D4">
      <w:pPr>
        <w:pStyle w:val="ListParagraph"/>
        <w:numPr>
          <w:ilvl w:val="0"/>
          <w:numId w:val="9"/>
        </w:numPr>
      </w:pPr>
      <w:r>
        <w:t>V PRÍPADE SPOLUFINANCOVANIA PREDLOŽIŤ DOKLAD O POSKYTNUTÝCH FINANČNÝCH PROSTRIEDKOCH NA SPOLUFINANCOVANIE TECHNICKEJ DOKUMENTÁCIE (ZMLUVA, ROZHODNUTIE, VÝPIS Z ROZPOČTU JEDNOTKY LOKÁLNEJ SAMOSPRÁVY A POD.) SPOLU S RIADNE PODPÍSANÝM A OPEČIATKOVANÝM VYHLÁSENÍM O ÚČASTI NA SPOLUFINANCOVANÍ TECHNICKEJ DOKUMENTÁCIE (vyhlásenie predložiť vo voľnej forme).</w:t>
      </w:r>
    </w:p>
    <w:sectPr w:rsidR="0029338E" w:rsidRPr="003200D4" w:rsidSect="0029338E">
      <w:footerReference w:type="default" r:id="rId9"/>
      <w:pgSz w:w="11907" w:h="16840" w:code="9"/>
      <w:pgMar w:top="709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E37" w:rsidRDefault="00B40E37" w:rsidP="0029338E">
      <w:r>
        <w:separator/>
      </w:r>
    </w:p>
  </w:endnote>
  <w:endnote w:type="continuationSeparator" w:id="0">
    <w:p w:rsidR="00B40E37" w:rsidRDefault="00B40E37" w:rsidP="00293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79950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9338E" w:rsidRDefault="0029338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7A6A">
          <w:rPr>
            <w:noProof/>
          </w:rPr>
          <w:t>2</w:t>
        </w:r>
        <w:r>
          <w:fldChar w:fldCharType="end"/>
        </w:r>
      </w:p>
    </w:sdtContent>
  </w:sdt>
  <w:p w:rsidR="0029338E" w:rsidRDefault="002933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E37" w:rsidRDefault="00B40E37" w:rsidP="0029338E">
      <w:r>
        <w:separator/>
      </w:r>
    </w:p>
  </w:footnote>
  <w:footnote w:type="continuationSeparator" w:id="0">
    <w:p w:rsidR="00B40E37" w:rsidRDefault="00B40E37" w:rsidP="002933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D1BB6"/>
    <w:multiLevelType w:val="hybridMultilevel"/>
    <w:tmpl w:val="BCC44A6C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4A0963"/>
    <w:multiLevelType w:val="hybridMultilevel"/>
    <w:tmpl w:val="B3EE4908"/>
    <w:lvl w:ilvl="0" w:tplc="2704087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357610"/>
    <w:multiLevelType w:val="hybridMultilevel"/>
    <w:tmpl w:val="3E48CD86"/>
    <w:lvl w:ilvl="0" w:tplc="8D160DF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117CF"/>
    <w:multiLevelType w:val="hybridMultilevel"/>
    <w:tmpl w:val="BCC44A6C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73253AC"/>
    <w:multiLevelType w:val="hybridMultilevel"/>
    <w:tmpl w:val="D4F0B930"/>
    <w:lvl w:ilvl="0" w:tplc="7BE0BA70">
      <w:start w:val="1"/>
      <w:numFmt w:val="bullet"/>
      <w:lvlText w:val="-"/>
      <w:lvlJc w:val="left"/>
      <w:pPr>
        <w:ind w:left="3621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7941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8661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9381" w:hanging="360"/>
      </w:pPr>
      <w:rPr>
        <w:rFonts w:ascii="Wingdings" w:hAnsi="Wingdings" w:hint="default"/>
      </w:rPr>
    </w:lvl>
  </w:abstractNum>
  <w:abstractNum w:abstractNumId="5" w15:restartNumberingAfterBreak="0">
    <w:nsid w:val="35606090"/>
    <w:multiLevelType w:val="hybridMultilevel"/>
    <w:tmpl w:val="6720A7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3C0C13"/>
    <w:multiLevelType w:val="hybridMultilevel"/>
    <w:tmpl w:val="FBCA1B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E554A98"/>
    <w:multiLevelType w:val="hybridMultilevel"/>
    <w:tmpl w:val="4F04A55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8" w15:restartNumberingAfterBreak="0">
    <w:nsid w:val="621B6024"/>
    <w:multiLevelType w:val="hybridMultilevel"/>
    <w:tmpl w:val="7B90AC74"/>
    <w:lvl w:ilvl="0" w:tplc="79FC17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0"/>
  </w:num>
  <w:num w:numId="5">
    <w:abstractNumId w:val="2"/>
  </w:num>
  <w:num w:numId="6">
    <w:abstractNumId w:val="1"/>
  </w:num>
  <w:num w:numId="7">
    <w:abstractNumId w:val="4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289"/>
    <w:rsid w:val="000046E6"/>
    <w:rsid w:val="00015879"/>
    <w:rsid w:val="00046E58"/>
    <w:rsid w:val="00082B2F"/>
    <w:rsid w:val="000A2884"/>
    <w:rsid w:val="000B7191"/>
    <w:rsid w:val="000C2CC7"/>
    <w:rsid w:val="000C649F"/>
    <w:rsid w:val="000E2DE5"/>
    <w:rsid w:val="000F34B7"/>
    <w:rsid w:val="00105CC5"/>
    <w:rsid w:val="00134244"/>
    <w:rsid w:val="001354BF"/>
    <w:rsid w:val="00143024"/>
    <w:rsid w:val="00176E88"/>
    <w:rsid w:val="001A33B2"/>
    <w:rsid w:val="001D77F8"/>
    <w:rsid w:val="001E056C"/>
    <w:rsid w:val="001F003E"/>
    <w:rsid w:val="001F2CAD"/>
    <w:rsid w:val="001F3359"/>
    <w:rsid w:val="001F7683"/>
    <w:rsid w:val="00215548"/>
    <w:rsid w:val="00252AA6"/>
    <w:rsid w:val="002636B2"/>
    <w:rsid w:val="0028341B"/>
    <w:rsid w:val="002924BA"/>
    <w:rsid w:val="0029338E"/>
    <w:rsid w:val="0029374E"/>
    <w:rsid w:val="002A57F0"/>
    <w:rsid w:val="003200D4"/>
    <w:rsid w:val="00334289"/>
    <w:rsid w:val="003403FB"/>
    <w:rsid w:val="003806B3"/>
    <w:rsid w:val="003C2881"/>
    <w:rsid w:val="0040048A"/>
    <w:rsid w:val="00403639"/>
    <w:rsid w:val="0041418C"/>
    <w:rsid w:val="00441EE3"/>
    <w:rsid w:val="00451DE2"/>
    <w:rsid w:val="00472F4F"/>
    <w:rsid w:val="004B2A4D"/>
    <w:rsid w:val="004B6AC3"/>
    <w:rsid w:val="004C4E25"/>
    <w:rsid w:val="004C7A6A"/>
    <w:rsid w:val="004D2A2F"/>
    <w:rsid w:val="004D70A1"/>
    <w:rsid w:val="004E1637"/>
    <w:rsid w:val="004E7DDD"/>
    <w:rsid w:val="004F19D2"/>
    <w:rsid w:val="00523A73"/>
    <w:rsid w:val="005245E2"/>
    <w:rsid w:val="005325B1"/>
    <w:rsid w:val="00542A55"/>
    <w:rsid w:val="0054400B"/>
    <w:rsid w:val="00552F62"/>
    <w:rsid w:val="0056474F"/>
    <w:rsid w:val="0058529E"/>
    <w:rsid w:val="00586527"/>
    <w:rsid w:val="00594176"/>
    <w:rsid w:val="00594273"/>
    <w:rsid w:val="005B1B2A"/>
    <w:rsid w:val="005E3F6B"/>
    <w:rsid w:val="005F35E9"/>
    <w:rsid w:val="00626505"/>
    <w:rsid w:val="00657931"/>
    <w:rsid w:val="006A6EB1"/>
    <w:rsid w:val="006B3F83"/>
    <w:rsid w:val="00706B41"/>
    <w:rsid w:val="00736F33"/>
    <w:rsid w:val="007416B1"/>
    <w:rsid w:val="007432C3"/>
    <w:rsid w:val="00766FFC"/>
    <w:rsid w:val="00780AF9"/>
    <w:rsid w:val="00781B00"/>
    <w:rsid w:val="00794BAB"/>
    <w:rsid w:val="007A5C80"/>
    <w:rsid w:val="007B5C67"/>
    <w:rsid w:val="007D026E"/>
    <w:rsid w:val="007E62D1"/>
    <w:rsid w:val="00813662"/>
    <w:rsid w:val="00814D6A"/>
    <w:rsid w:val="008276A2"/>
    <w:rsid w:val="008474F3"/>
    <w:rsid w:val="00882C65"/>
    <w:rsid w:val="008A071F"/>
    <w:rsid w:val="008A31D4"/>
    <w:rsid w:val="008B0131"/>
    <w:rsid w:val="008B30B3"/>
    <w:rsid w:val="008C3ED7"/>
    <w:rsid w:val="008D010D"/>
    <w:rsid w:val="008D6883"/>
    <w:rsid w:val="008E0606"/>
    <w:rsid w:val="0090785F"/>
    <w:rsid w:val="00916F2D"/>
    <w:rsid w:val="009225CB"/>
    <w:rsid w:val="00925A9C"/>
    <w:rsid w:val="0096368A"/>
    <w:rsid w:val="00980893"/>
    <w:rsid w:val="00982F00"/>
    <w:rsid w:val="0099334C"/>
    <w:rsid w:val="009A18E0"/>
    <w:rsid w:val="009A323D"/>
    <w:rsid w:val="009B2DC9"/>
    <w:rsid w:val="009D1029"/>
    <w:rsid w:val="009D4BA3"/>
    <w:rsid w:val="009E3C88"/>
    <w:rsid w:val="00A33BBA"/>
    <w:rsid w:val="00A33F49"/>
    <w:rsid w:val="00A37CDF"/>
    <w:rsid w:val="00A8211B"/>
    <w:rsid w:val="00AB287D"/>
    <w:rsid w:val="00B258C7"/>
    <w:rsid w:val="00B30BFE"/>
    <w:rsid w:val="00B35B81"/>
    <w:rsid w:val="00B40E37"/>
    <w:rsid w:val="00B469F9"/>
    <w:rsid w:val="00B72980"/>
    <w:rsid w:val="00B804C5"/>
    <w:rsid w:val="00B865A1"/>
    <w:rsid w:val="00B94E15"/>
    <w:rsid w:val="00BA56DF"/>
    <w:rsid w:val="00C016DC"/>
    <w:rsid w:val="00C02D6B"/>
    <w:rsid w:val="00C165AE"/>
    <w:rsid w:val="00C167EF"/>
    <w:rsid w:val="00C2657C"/>
    <w:rsid w:val="00C30C8D"/>
    <w:rsid w:val="00C50BFF"/>
    <w:rsid w:val="00C65579"/>
    <w:rsid w:val="00C92D7A"/>
    <w:rsid w:val="00CA0F61"/>
    <w:rsid w:val="00CA36CB"/>
    <w:rsid w:val="00CB33D4"/>
    <w:rsid w:val="00D10A84"/>
    <w:rsid w:val="00D2520F"/>
    <w:rsid w:val="00D33743"/>
    <w:rsid w:val="00D34EC3"/>
    <w:rsid w:val="00D378DB"/>
    <w:rsid w:val="00D440ED"/>
    <w:rsid w:val="00D65A02"/>
    <w:rsid w:val="00D70FB2"/>
    <w:rsid w:val="00D73D1C"/>
    <w:rsid w:val="00D745EE"/>
    <w:rsid w:val="00D83B63"/>
    <w:rsid w:val="00DA145F"/>
    <w:rsid w:val="00DB5DDA"/>
    <w:rsid w:val="00E25A1F"/>
    <w:rsid w:val="00E46F62"/>
    <w:rsid w:val="00E55DCA"/>
    <w:rsid w:val="00E7519B"/>
    <w:rsid w:val="00EB2A5E"/>
    <w:rsid w:val="00EC29E2"/>
    <w:rsid w:val="00EE6F3F"/>
    <w:rsid w:val="00F01406"/>
    <w:rsid w:val="00F15280"/>
    <w:rsid w:val="00F507B9"/>
    <w:rsid w:val="00F64C3A"/>
    <w:rsid w:val="00F708BE"/>
    <w:rsid w:val="00F73CAF"/>
    <w:rsid w:val="00F862FF"/>
    <w:rsid w:val="00F90D60"/>
    <w:rsid w:val="00FA6317"/>
    <w:rsid w:val="00FB3AC4"/>
    <w:rsid w:val="00FC60DE"/>
    <w:rsid w:val="00FD23DF"/>
    <w:rsid w:val="00FD3C8F"/>
    <w:rsid w:val="00FE4794"/>
    <w:rsid w:val="00FE7C61"/>
    <w:rsid w:val="00FF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FE3148"/>
  <w15:docId w15:val="{6F714153-01D1-408A-A6EE-ED1C85916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r-Cyrl-R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289"/>
    <w:rPr>
      <w:rFonts w:ascii="Times New Roman" w:eastAsia="Times New Roman" w:hAnsi="Times New Roman"/>
      <w:sz w:val="24"/>
      <w:szCs w:val="24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3428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9"/>
    <w:locked/>
    <w:rsid w:val="00334289"/>
    <w:rPr>
      <w:rFonts w:ascii="Times New Roman" w:hAnsi="Times New Roman" w:cs="Times New Roman"/>
      <w:b/>
      <w:bCs/>
      <w:i/>
      <w:iCs/>
      <w:sz w:val="26"/>
      <w:szCs w:val="26"/>
      <w:lang w:val="sk-SK"/>
    </w:rPr>
  </w:style>
  <w:style w:type="paragraph" w:styleId="BalloonText">
    <w:name w:val="Balloon Text"/>
    <w:basedOn w:val="Normal"/>
    <w:link w:val="BalloonTextChar"/>
    <w:uiPriority w:val="99"/>
    <w:semiHidden/>
    <w:rsid w:val="003342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34289"/>
    <w:rPr>
      <w:rFonts w:ascii="Tahoma" w:hAnsi="Tahoma" w:cs="Tahoma"/>
      <w:sz w:val="16"/>
      <w:szCs w:val="16"/>
      <w:lang w:val="sk-SK"/>
    </w:rPr>
  </w:style>
  <w:style w:type="character" w:styleId="Hyperlink">
    <w:name w:val="Hyperlink"/>
    <w:basedOn w:val="DefaultParagraphFont"/>
    <w:uiPriority w:val="99"/>
    <w:unhideWhenUsed/>
    <w:rsid w:val="004F19D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50B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0B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0BFF"/>
    <w:rPr>
      <w:rFonts w:ascii="Times New Roman" w:eastAsia="Times New Roman" w:hAnsi="Times New Roman"/>
      <w:lang w:val="sk-SK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0B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0BFF"/>
    <w:rPr>
      <w:rFonts w:ascii="Times New Roman" w:eastAsia="Times New Roman" w:hAnsi="Times New Roman"/>
      <w:b/>
      <w:bCs/>
      <w:lang w:val="sk-SK" w:eastAsia="en-US"/>
    </w:rPr>
  </w:style>
  <w:style w:type="paragraph" w:styleId="ListParagraph">
    <w:name w:val="List Paragraph"/>
    <w:basedOn w:val="Normal"/>
    <w:uiPriority w:val="99"/>
    <w:qFormat/>
    <w:rsid w:val="001E05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bumpedfont15">
    <w:name w:val="bumpedfont15"/>
    <w:uiPriority w:val="99"/>
    <w:rsid w:val="001E056C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29338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338E"/>
    <w:rPr>
      <w:rFonts w:ascii="Times New Roman" w:eastAsia="Times New Roman" w:hAnsi="Times New Roman"/>
      <w:sz w:val="24"/>
      <w:szCs w:val="24"/>
      <w:lang w:val="sk-SK" w:eastAsia="en-US"/>
    </w:rPr>
  </w:style>
  <w:style w:type="paragraph" w:styleId="Footer">
    <w:name w:val="footer"/>
    <w:basedOn w:val="Normal"/>
    <w:link w:val="FooterChar"/>
    <w:uiPriority w:val="99"/>
    <w:unhideWhenUsed/>
    <w:rsid w:val="0029338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338E"/>
    <w:rPr>
      <w:rFonts w:ascii="Times New Roman" w:eastAsia="Times New Roman" w:hAnsi="Times New Roman"/>
      <w:sz w:val="24"/>
      <w:szCs w:val="24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4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nz@vojvodin&#1072;.gov.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470</Words>
  <Characters>3251</Characters>
  <Application>Microsoft Office Word</Application>
  <DocSecurity>0</DocSecurity>
  <Lines>125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Knezevic</dc:creator>
  <cp:lastModifiedBy>Jan Nvota</cp:lastModifiedBy>
  <cp:revision>5</cp:revision>
  <cp:lastPrinted>2018-06-12T11:30:00Z</cp:lastPrinted>
  <dcterms:created xsi:type="dcterms:W3CDTF">2022-09-09T11:23:00Z</dcterms:created>
  <dcterms:modified xsi:type="dcterms:W3CDTF">2022-09-12T12:46:00Z</dcterms:modified>
</cp:coreProperties>
</file>