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F5" w:rsidRPr="007B13F4" w:rsidRDefault="003839F5" w:rsidP="00DA1E0F">
      <w:pPr>
        <w:spacing w:line="276" w:lineRule="auto"/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7B13F4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7B13F4" w:rsidRDefault="00054F16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7B13F4">
              <w:rPr>
                <w:rFonts w:ascii="Calibri" w:hAnsi="Calibri"/>
                <w:color w:val="000000"/>
                <w:lang w:val="hu-HU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7B13F4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7B13F4" w:rsidRDefault="00C51CD5" w:rsidP="00DA1E0F">
            <w:pPr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7B13F4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7B13F4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7B13F4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proofErr w:type="gramStart"/>
            <w:r w:rsidR="00327C24" w:rsidRPr="007B13F4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,</w:t>
            </w:r>
            <w:proofErr w:type="gramEnd"/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 21000 Újvidék</w:t>
            </w:r>
          </w:p>
          <w:p w:rsidR="003839F5" w:rsidRPr="007B13F4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Telefon</w:t>
            </w:r>
            <w:r w:rsidR="00186B56"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46 14, </w:t>
            </w:r>
            <w:r w:rsidR="003839F5" w:rsidRPr="007B13F4">
              <w:rPr>
                <w:rFonts w:ascii="Calibri" w:hAnsi="Calibri"/>
                <w:sz w:val="20"/>
                <w:szCs w:val="20"/>
                <w:lang w:val="hu-HU"/>
              </w:rPr>
              <w:t>487 4</w:t>
            </w:r>
            <w:r w:rsidR="002D70CF" w:rsidRPr="007B13F4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3839F5"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  <w:r w:rsidR="005E5098" w:rsidRPr="007B13F4">
              <w:rPr>
                <w:rFonts w:ascii="Calibri" w:hAnsi="Calibri"/>
                <w:sz w:val="20"/>
                <w:szCs w:val="20"/>
                <w:lang w:val="hu-HU"/>
              </w:rPr>
              <w:t>, 487 43 36</w:t>
            </w:r>
          </w:p>
          <w:p w:rsidR="003839F5" w:rsidRPr="007B13F4" w:rsidRDefault="007B13F4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hyperlink r:id="rId7" w:history="1">
              <w:r w:rsidR="00F40C3F" w:rsidRPr="007B13F4">
                <w:rPr>
                  <w:rStyle w:val="Hyperlink"/>
                  <w:rFonts w:ascii="Calibri" w:hAnsi="Calibri"/>
                  <w:sz w:val="20"/>
                  <w:szCs w:val="20"/>
                  <w:lang w:val="hu-HU"/>
                </w:rPr>
                <w:t>ounz@vojvodinа.gov.rs</w:t>
              </w:r>
            </w:hyperlink>
          </w:p>
          <w:p w:rsidR="00F40C3F" w:rsidRPr="007B13F4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  <w:tr w:rsidR="003839F5" w:rsidRPr="007B13F4" w:rsidTr="009A20E3">
        <w:trPr>
          <w:trHeight w:val="305"/>
        </w:trPr>
        <w:tc>
          <w:tcPr>
            <w:tcW w:w="2552" w:type="dxa"/>
          </w:tcPr>
          <w:p w:rsidR="003839F5" w:rsidRPr="007B13F4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7B13F4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5E5098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: 128-454-450/2022-04</w:t>
            </w:r>
          </w:p>
          <w:p w:rsidR="003839F5" w:rsidRPr="007B13F4" w:rsidRDefault="000C6EEE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5448" w:type="dxa"/>
            <w:gridSpan w:val="2"/>
          </w:tcPr>
          <w:p w:rsidR="003839F5" w:rsidRPr="007B13F4" w:rsidRDefault="00F40C3F" w:rsidP="005E5098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DÁTUM</w:t>
            </w:r>
            <w:r w:rsidR="003839F5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</w:t>
            </w: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5E5098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C51CD5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0C6EEE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szeptember </w:t>
            </w:r>
            <w:r w:rsidR="005E5098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14</w:t>
            </w:r>
            <w:r w:rsidR="000C6EEE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7B13F4" w:rsidRDefault="005E5098" w:rsidP="00DA1E0F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– Nemzeti Közösség Titkárságnak a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tartományi 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>általános és középfokú oktatás</w:t>
      </w:r>
      <w:r w:rsidR="00145EA3" w:rsidRPr="007B13F4">
        <w:rPr>
          <w:rFonts w:asciiTheme="minorHAnsi" w:hAnsiTheme="minorHAnsi"/>
          <w:bCs/>
          <w:sz w:val="22"/>
          <w:szCs w:val="22"/>
          <w:lang w:val="hu-HU"/>
        </w:rPr>
        <w:t>-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 xml:space="preserve">nevelési, valamint a diákjóléti intézmények infrastruktúrája korszerűsítésének finanszírozására és társfinanszírozására </w:t>
      </w:r>
      <w:r w:rsidR="00145EA3" w:rsidRPr="007B13F4">
        <w:rPr>
          <w:rFonts w:asciiTheme="minorHAnsi" w:hAnsiTheme="minorHAnsi"/>
          <w:bCs/>
          <w:sz w:val="22"/>
          <w:szCs w:val="22"/>
          <w:lang w:val="hu-HU"/>
        </w:rPr>
        <w:t xml:space="preserve">szánt </w:t>
      </w:r>
      <w:r w:rsidRPr="007B13F4">
        <w:rPr>
          <w:rFonts w:asciiTheme="minorHAnsi" w:hAnsiTheme="minorHAnsi"/>
          <w:bCs/>
          <w:sz w:val="22"/>
          <w:szCs w:val="22"/>
          <w:lang w:val="hu-HU"/>
        </w:rPr>
        <w:t>költségvetési eszközeinek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 xml:space="preserve"> odaítéléséről szóló szabályzat (VAT Hivatalos Lapja, 4/</w:t>
      </w:r>
      <w:r w:rsidR="00F40C3F" w:rsidRPr="007B13F4">
        <w:rPr>
          <w:rFonts w:asciiTheme="minorHAnsi" w:hAnsiTheme="minorHAnsi"/>
          <w:bCs/>
          <w:sz w:val="22"/>
          <w:szCs w:val="22"/>
          <w:lang w:val="hu-HU"/>
        </w:rPr>
        <w:t>20</w:t>
      </w:r>
      <w:r w:rsidR="007F1D53" w:rsidRPr="007B13F4">
        <w:rPr>
          <w:rFonts w:asciiTheme="minorHAnsi" w:hAnsiTheme="minorHAnsi"/>
          <w:bCs/>
          <w:sz w:val="22"/>
          <w:szCs w:val="22"/>
          <w:lang w:val="hu-HU"/>
        </w:rPr>
        <w:t xml:space="preserve">17. szám) 3. szakasza alapján, 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>figyelemmel a</w:t>
      </w:r>
      <w:r w:rsidR="004D0AAF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</w:t>
      </w:r>
      <w:r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>. évi költségvetéséről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 xml:space="preserve">szóló tartományi képviselőházi rendeletre (VAT Hivatalos Lapja, </w:t>
      </w:r>
      <w:r w:rsidRPr="007B13F4">
        <w:rPr>
          <w:rFonts w:asciiTheme="minorHAnsi" w:hAnsiTheme="minorHAnsi"/>
          <w:sz w:val="22"/>
          <w:szCs w:val="22"/>
          <w:lang w:val="hu-HU"/>
        </w:rPr>
        <w:t>54</w:t>
      </w:r>
      <w:r w:rsidR="002D70CF" w:rsidRPr="007B13F4">
        <w:rPr>
          <w:rFonts w:asciiTheme="minorHAnsi" w:hAnsiTheme="minorHAnsi"/>
          <w:sz w:val="22"/>
          <w:szCs w:val="22"/>
          <w:lang w:val="hu-HU"/>
        </w:rPr>
        <w:t>/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202</w:t>
      </w:r>
      <w:r w:rsidRPr="007B13F4">
        <w:rPr>
          <w:rFonts w:asciiTheme="minorHAnsi" w:hAnsiTheme="minorHAnsi"/>
          <w:sz w:val="22"/>
          <w:szCs w:val="22"/>
          <w:lang w:val="hu-HU"/>
        </w:rPr>
        <w:t>1</w:t>
      </w:r>
      <w:r w:rsidR="007F1D53" w:rsidRPr="007B13F4">
        <w:rPr>
          <w:rFonts w:asciiTheme="minorHAnsi" w:hAnsiTheme="minorHAnsi"/>
          <w:sz w:val="22"/>
          <w:szCs w:val="22"/>
          <w:lang w:val="hu-HU"/>
        </w:rPr>
        <w:t>., 7/202</w:t>
      </w:r>
      <w:r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7F1D53" w:rsidRPr="007B13F4">
        <w:rPr>
          <w:rFonts w:asciiTheme="minorHAnsi" w:hAnsiTheme="minorHAnsi"/>
          <w:sz w:val="22"/>
          <w:szCs w:val="22"/>
          <w:lang w:val="hu-HU"/>
        </w:rPr>
        <w:t>. és 3</w:t>
      </w:r>
      <w:r w:rsidRPr="007B13F4">
        <w:rPr>
          <w:rFonts w:asciiTheme="minorHAnsi" w:hAnsiTheme="minorHAnsi"/>
          <w:sz w:val="22"/>
          <w:szCs w:val="22"/>
          <w:lang w:val="hu-HU"/>
        </w:rPr>
        <w:t>7</w:t>
      </w:r>
      <w:r w:rsidR="007F1D53" w:rsidRPr="007B13F4">
        <w:rPr>
          <w:rFonts w:asciiTheme="minorHAnsi" w:hAnsiTheme="minorHAnsi"/>
          <w:sz w:val="22"/>
          <w:szCs w:val="22"/>
          <w:lang w:val="hu-HU"/>
        </w:rPr>
        <w:t>/202</w:t>
      </w:r>
      <w:r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7F1D53" w:rsidRPr="007B13F4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>szám)</w:t>
      </w:r>
      <w:r w:rsidRPr="007B13F4">
        <w:rPr>
          <w:rFonts w:asciiTheme="minorHAnsi" w:hAnsiTheme="minorHAnsi"/>
          <w:sz w:val="22"/>
          <w:szCs w:val="22"/>
          <w:lang w:val="hu-HU"/>
        </w:rPr>
        <w:t>,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468CC" w:rsidRPr="007B13F4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– Nemzeti Közösségi Titkár</w:t>
      </w:r>
      <w:r w:rsidR="00186B56" w:rsidRPr="007B13F4">
        <w:rPr>
          <w:rFonts w:asciiTheme="minorHAnsi" w:hAnsiTheme="minorHAnsi"/>
          <w:sz w:val="22"/>
          <w:szCs w:val="22"/>
          <w:lang w:val="hu-HU"/>
        </w:rPr>
        <w:t>ság (a továbbiakban: Titkárság)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468CC" w:rsidRPr="007B13F4" w:rsidRDefault="003468CC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bCs/>
          <w:sz w:val="22"/>
          <w:szCs w:val="22"/>
          <w:lang w:val="hu-HU"/>
        </w:rPr>
        <w:t>PÁLYÁZATOT</w:t>
      </w:r>
    </w:p>
    <w:p w:rsidR="003468CC" w:rsidRPr="007B13F4" w:rsidRDefault="00145EA3" w:rsidP="00A225E9">
      <w:pPr>
        <w:spacing w:line="276" w:lineRule="auto"/>
        <w:jc w:val="center"/>
        <w:rPr>
          <w:rFonts w:asciiTheme="minorHAnsi" w:hAnsiTheme="minorHAnsi"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bCs/>
          <w:sz w:val="22"/>
          <w:szCs w:val="22"/>
          <w:lang w:val="hu-HU"/>
        </w:rPr>
        <w:t>hirdet</w:t>
      </w:r>
    </w:p>
    <w:p w:rsidR="003839F5" w:rsidRPr="007B13F4" w:rsidRDefault="00186B56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A </w:t>
      </w:r>
      <w:r w:rsidR="003468CC" w:rsidRPr="007B13F4">
        <w:rPr>
          <w:rFonts w:asciiTheme="minorHAnsi" w:hAnsiTheme="minorHAnsi"/>
          <w:b/>
          <w:bCs/>
          <w:sz w:val="22"/>
          <w:szCs w:val="22"/>
          <w:lang w:val="hu-HU"/>
        </w:rPr>
        <w:t>VAJDASÁG AUTONÓM TARTOMÁNYI</w:t>
      </w:r>
      <w:r w:rsidR="00B80315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ÁLTALÁNOS </w:t>
      </w:r>
      <w:proofErr w:type="gramStart"/>
      <w:r w:rsidR="00B80315" w:rsidRPr="007B13F4">
        <w:rPr>
          <w:rFonts w:asciiTheme="minorHAnsi" w:hAnsiTheme="minorHAnsi"/>
          <w:b/>
          <w:bCs/>
          <w:sz w:val="22"/>
          <w:szCs w:val="22"/>
          <w:lang w:val="hu-HU"/>
        </w:rPr>
        <w:t>ÉS</w:t>
      </w:r>
      <w:proofErr w:type="gramEnd"/>
      <w:r w:rsidR="00B80315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KÖZÉPFOK</w:t>
      </w:r>
      <w:r w:rsidR="00011AFA" w:rsidRPr="007B13F4">
        <w:rPr>
          <w:rFonts w:asciiTheme="minorHAnsi" w:hAnsiTheme="minorHAnsi"/>
          <w:b/>
          <w:bCs/>
          <w:sz w:val="22"/>
          <w:szCs w:val="22"/>
          <w:lang w:val="hu-HU"/>
        </w:rPr>
        <w:t>Ú OKTATÁSI ÉS NEVELÉSI</w:t>
      </w:r>
      <w:r w:rsidR="00B80315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INTÉZMÉNYEK </w:t>
      </w:r>
      <w:r w:rsidR="005E5098" w:rsidRPr="007B13F4">
        <w:rPr>
          <w:rFonts w:asciiTheme="minorHAnsi" w:hAnsiTheme="minorHAnsi"/>
          <w:b/>
          <w:bCs/>
          <w:sz w:val="22"/>
          <w:szCs w:val="22"/>
          <w:lang w:val="hu-HU"/>
        </w:rPr>
        <w:t>SZÜKSÉGLETEIRE SZOLGÁLÓ MŰSZAKI DOKUMENTÁCIÓ KIDOLGOZÁSÁNAK</w:t>
      </w:r>
      <w:r w:rsidR="004D0AAF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20</w:t>
      </w:r>
      <w:r w:rsidR="00A225E9" w:rsidRPr="007B13F4">
        <w:rPr>
          <w:rFonts w:asciiTheme="minorHAnsi" w:hAnsiTheme="minorHAnsi"/>
          <w:b/>
          <w:bCs/>
          <w:sz w:val="22"/>
          <w:szCs w:val="22"/>
          <w:lang w:val="hu-HU"/>
        </w:rPr>
        <w:t>2</w:t>
      </w:r>
      <w:r w:rsidR="005E5098" w:rsidRPr="007B13F4">
        <w:rPr>
          <w:rFonts w:asciiTheme="minorHAnsi" w:hAnsiTheme="minorHAnsi"/>
          <w:b/>
          <w:bCs/>
          <w:sz w:val="22"/>
          <w:szCs w:val="22"/>
          <w:lang w:val="hu-HU"/>
        </w:rPr>
        <w:t>2</w:t>
      </w:r>
      <w:r w:rsidR="00803433" w:rsidRPr="007B13F4">
        <w:rPr>
          <w:rFonts w:asciiTheme="minorHAnsi" w:hAnsi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3839F5" w:rsidRPr="007B13F4" w:rsidRDefault="003839F5" w:rsidP="00DA1E0F">
      <w:pPr>
        <w:spacing w:line="276" w:lineRule="auto"/>
        <w:jc w:val="center"/>
        <w:rPr>
          <w:rFonts w:asciiTheme="minorHAnsi" w:hAnsiTheme="minorHAnsi"/>
          <w:b/>
          <w:caps/>
          <w:sz w:val="22"/>
          <w:szCs w:val="22"/>
          <w:lang w:val="hu-HU"/>
        </w:rPr>
      </w:pPr>
    </w:p>
    <w:p w:rsidR="00937A33" w:rsidRPr="007B13F4" w:rsidRDefault="0080343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pályázat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i kiírás </w:t>
      </w:r>
      <w:r w:rsidRPr="007B13F4">
        <w:rPr>
          <w:rFonts w:asciiTheme="minorHAnsi" w:hAnsiTheme="minorHAnsi"/>
          <w:sz w:val="22"/>
          <w:szCs w:val="22"/>
          <w:lang w:val="hu-HU"/>
        </w:rPr>
        <w:t>a Vajda</w:t>
      </w:r>
      <w:r w:rsidR="00186B56" w:rsidRPr="007B13F4">
        <w:rPr>
          <w:rFonts w:asciiTheme="minorHAnsi" w:hAnsiTheme="minorHAnsi"/>
          <w:sz w:val="22"/>
          <w:szCs w:val="22"/>
          <w:lang w:val="hu-HU"/>
        </w:rPr>
        <w:t>s</w:t>
      </w:r>
      <w:r w:rsidR="004D0AAF" w:rsidRPr="007B13F4">
        <w:rPr>
          <w:rFonts w:asciiTheme="minorHAnsi" w:hAnsiTheme="minorHAnsi"/>
          <w:sz w:val="22"/>
          <w:szCs w:val="22"/>
          <w:lang w:val="hu-HU"/>
        </w:rPr>
        <w:t>ág Autonóm Tartomány 20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2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. évi költségvetéséről szóló tartományi képviselőházi rendeletben (VAT Hivatalos Lapja, 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54</w:t>
      </w:r>
      <w:r w:rsidR="004D0AAF" w:rsidRPr="007B13F4">
        <w:rPr>
          <w:rFonts w:asciiTheme="minorHAnsi" w:hAnsiTheme="minorHAnsi"/>
          <w:sz w:val="22"/>
          <w:szCs w:val="22"/>
          <w:lang w:val="hu-HU"/>
        </w:rPr>
        <w:t>/20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1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>.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>7/202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>. és 3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7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>/202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>szám</w:t>
      </w:r>
      <w:r w:rsidRPr="007B13F4">
        <w:rPr>
          <w:rFonts w:asciiTheme="minorHAnsi" w:hAnsiTheme="minorHAnsi"/>
          <w:sz w:val="22"/>
          <w:szCs w:val="22"/>
          <w:lang w:val="hu-HU"/>
        </w:rPr>
        <w:t>) biztosított eszközök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re 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vonatkozik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>, a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z alábbiak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szerint</w:t>
      </w:r>
      <w:r w:rsidRPr="007B13F4">
        <w:rPr>
          <w:rFonts w:asciiTheme="minorHAnsi" w:hAnsiTheme="minorHAnsi"/>
          <w:sz w:val="22"/>
          <w:szCs w:val="22"/>
          <w:lang w:val="hu-HU"/>
        </w:rPr>
        <w:t>: a Vajdaság autonóm tartományi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 xml:space="preserve"> általános és középfok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 xml:space="preserve">ú oktatási és nevelési intézmények 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 xml:space="preserve">szükségleteire szolgáló műszaki dokumentáció kidolgozásának finanszírozására </w:t>
      </w:r>
      <w:r w:rsidR="00F75570" w:rsidRPr="007B13F4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20</w:t>
      </w:r>
      <w:r w:rsidR="00A225E9" w:rsidRPr="007B13F4">
        <w:rPr>
          <w:rFonts w:asciiTheme="minorHAnsi" w:hAnsiTheme="minorHAnsi"/>
          <w:b/>
          <w:sz w:val="22"/>
          <w:szCs w:val="22"/>
          <w:lang w:val="hu-HU"/>
        </w:rPr>
        <w:t>.000</w:t>
      </w:r>
      <w:r w:rsidRPr="007B13F4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7B13F4">
        <w:rPr>
          <w:rFonts w:asciiTheme="minorHAnsi" w:hAnsiTheme="minorHAnsi"/>
          <w:b/>
          <w:sz w:val="22"/>
          <w:szCs w:val="22"/>
          <w:lang w:val="hu-HU"/>
        </w:rPr>
        <w:t>000</w:t>
      </w:r>
      <w:r w:rsidRPr="007B13F4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145EA3" w:rsidRPr="007B13F4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 xml:space="preserve">(az általános oktatás és nevelés szintjén 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15</w:t>
      </w:r>
      <w:r w:rsidR="00836260" w:rsidRPr="007B13F4">
        <w:rPr>
          <w:rFonts w:asciiTheme="minorHAnsi" w:hAnsiTheme="minorHAnsi"/>
          <w:b/>
          <w:sz w:val="22"/>
          <w:szCs w:val="22"/>
          <w:lang w:val="hu-HU"/>
        </w:rPr>
        <w:t>.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836260" w:rsidRPr="007B13F4">
        <w:rPr>
          <w:rFonts w:asciiTheme="minorHAnsi" w:hAnsiTheme="minorHAnsi"/>
          <w:b/>
          <w:sz w:val="22"/>
          <w:szCs w:val="22"/>
          <w:lang w:val="hu-HU"/>
        </w:rPr>
        <w:t>00</w:t>
      </w:r>
      <w:r w:rsidR="00A67162" w:rsidRPr="007B13F4">
        <w:rPr>
          <w:rFonts w:asciiTheme="minorHAnsi" w:hAnsiTheme="minorHAnsi"/>
          <w:b/>
          <w:sz w:val="22"/>
          <w:szCs w:val="22"/>
          <w:lang w:val="hu-HU"/>
        </w:rPr>
        <w:t>.000</w:t>
      </w:r>
      <w:r w:rsidR="00836260" w:rsidRPr="007B13F4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C76494" w:rsidRPr="007B13F4">
        <w:rPr>
          <w:rFonts w:asciiTheme="minorHAnsi" w:hAnsiTheme="minorHAnsi"/>
          <w:sz w:val="22"/>
          <w:szCs w:val="22"/>
          <w:lang w:val="hu-HU"/>
        </w:rPr>
        <w:t>a középfokú oktatás és nevelés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6494" w:rsidRPr="007B13F4">
        <w:rPr>
          <w:rFonts w:asciiTheme="minorHAnsi" w:hAnsiTheme="minorHAnsi"/>
          <w:sz w:val="22"/>
          <w:szCs w:val="22"/>
          <w:lang w:val="hu-HU"/>
        </w:rPr>
        <w:t>szintjén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5</w:t>
      </w:r>
      <w:r w:rsidR="00A67162" w:rsidRPr="007B13F4">
        <w:rPr>
          <w:rFonts w:asciiTheme="minorHAnsi" w:hAnsiTheme="minorHAnsi"/>
          <w:b/>
          <w:sz w:val="22"/>
          <w:szCs w:val="22"/>
          <w:lang w:val="hu-HU"/>
        </w:rPr>
        <w:t>.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A67162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C76494" w:rsidRPr="007B13F4">
        <w:rPr>
          <w:rFonts w:asciiTheme="minorHAnsi" w:hAnsiTheme="minorHAnsi"/>
          <w:b/>
          <w:sz w:val="22"/>
          <w:szCs w:val="22"/>
          <w:lang w:val="hu-HU"/>
        </w:rPr>
        <w:t>0.000,00 dinár</w:t>
      </w:r>
      <w:r w:rsidR="00C76494" w:rsidRPr="007B13F4">
        <w:rPr>
          <w:rFonts w:asciiTheme="minorHAnsi" w:hAnsiTheme="minorHAnsi"/>
          <w:sz w:val="22"/>
          <w:szCs w:val="22"/>
          <w:lang w:val="hu-HU"/>
        </w:rPr>
        <w:t>).</w:t>
      </w:r>
    </w:p>
    <w:p w:rsidR="000944F5" w:rsidRPr="007B13F4" w:rsidRDefault="000944F5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műszaki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 dokumentáció kidolgozása alatt olyan,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>a tervezés és a kiépítés tárgykörét szabályoz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ó 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>tételes jogszabályokkal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 összhangban álló </w:t>
      </w:r>
      <w:r w:rsidRPr="007B13F4">
        <w:rPr>
          <w:rFonts w:asciiTheme="minorHAnsi" w:hAnsiTheme="minorHAnsi"/>
          <w:sz w:val="22"/>
          <w:szCs w:val="22"/>
          <w:lang w:val="hu-HU"/>
        </w:rPr>
        <w:t>műszaki dokument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áció kidolgozása értendő, mely nélkülözhetetlen az illetékes szerv által kiadásra kerülő azon aktushoz, amellyel jóváhagyásra kerül az új létesítmények kiépítése vagy 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>a Vajdaság autonóm tartományi általános és középfokú oktatási intézmények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 által használt meglévő létesítményeken végzett munkálatok végrehajtása, éspedig:</w:t>
      </w:r>
    </w:p>
    <w:p w:rsidR="00F46918" w:rsidRPr="007B13F4" w:rsidRDefault="005258BF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ötletmegoldás,</w:t>
      </w:r>
    </w:p>
    <w:p w:rsidR="005258BF" w:rsidRPr="007B13F4" w:rsidRDefault="005258BF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ötletterv, a hozzá kapcsolódó tanulmányokkal (</w:t>
      </w:r>
      <w:r w:rsidR="00DE76AC" w:rsidRPr="007B13F4">
        <w:rPr>
          <w:rFonts w:asciiTheme="minorHAnsi" w:hAnsiTheme="minorHAnsi"/>
          <w:lang w:val="hu-HU"/>
        </w:rPr>
        <w:t>a munkálatok kivitelezése – felújítás, újjáépítés, helyreállítás jóváhagyásáról szóló határozat kiadásának szükségleteire),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az építési engedélyre vonatkozó projekt, a hozzá kapcsolódó tanulmányokkal,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 kivitelezési projekt, a hozzá kapcsolódó tanulmányokkal,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 beruházásos karbantartáson kivitelezésre kerülő munkákhoz szükséges munkálatok műszaki leírása és jegyzéke,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 xml:space="preserve">egyéb műszaki dokumentáció, amely </w:t>
      </w:r>
      <w:r w:rsidRPr="007B13F4">
        <w:rPr>
          <w:rFonts w:asciiTheme="minorHAnsi" w:hAnsiTheme="minorHAnsi"/>
          <w:lang w:val="hu-HU"/>
        </w:rPr>
        <w:t>a tervezés és a kiépítés tárgykörét szabályozó tételes jogszabályokkal összhangban</w:t>
      </w:r>
      <w:r w:rsidRPr="007B13F4">
        <w:rPr>
          <w:rFonts w:asciiTheme="minorHAnsi" w:hAnsiTheme="minorHAnsi"/>
          <w:lang w:val="hu-HU"/>
        </w:rPr>
        <w:t xml:space="preserve"> szükséges a tervezett projekt megvalósításához.</w:t>
      </w:r>
    </w:p>
    <w:p w:rsidR="00A64757" w:rsidRPr="007B13F4" w:rsidRDefault="00A64757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pénzügyi kötelezettségek teljesítése a</w:t>
      </w:r>
      <w:r w:rsidR="000F0857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B075C7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DE76AC" w:rsidRPr="007B13F4">
        <w:rPr>
          <w:rFonts w:asciiTheme="minorHAnsi" w:hAnsiTheme="minorHAnsi"/>
          <w:sz w:val="22"/>
          <w:szCs w:val="22"/>
          <w:lang w:val="hu-HU"/>
        </w:rPr>
        <w:t>2</w:t>
      </w:r>
      <w:r w:rsidRPr="007B13F4">
        <w:rPr>
          <w:rFonts w:asciiTheme="minorHAnsi" w:hAnsiTheme="minorHAnsi"/>
          <w:sz w:val="22"/>
          <w:szCs w:val="22"/>
          <w:lang w:val="hu-HU"/>
        </w:rPr>
        <w:t>. évi köl</w:t>
      </w:r>
      <w:r w:rsidR="000F0857" w:rsidRPr="007B13F4">
        <w:rPr>
          <w:rFonts w:asciiTheme="minorHAnsi" w:hAnsiTheme="minorHAnsi"/>
          <w:sz w:val="22"/>
          <w:szCs w:val="22"/>
          <w:lang w:val="hu-HU"/>
        </w:rPr>
        <w:t>tségvetésének fizetőképesség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>ével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összhangban történik.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EF1AE8" w:rsidP="00B075C7">
      <w:pPr>
        <w:spacing w:line="276" w:lineRule="auto"/>
        <w:rPr>
          <w:rFonts w:asciiTheme="minorHAnsi" w:hAnsiTheme="minorHAnsi"/>
          <w:b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DE76AC" w:rsidRPr="007B13F4">
        <w:rPr>
          <w:rFonts w:asciiTheme="minorHAnsi" w:hAnsiTheme="minorHAnsi"/>
          <w:b/>
          <w:sz w:val="22"/>
          <w:szCs w:val="22"/>
          <w:lang w:val="hu-HU"/>
        </w:rPr>
        <w:t>PÁLYÁZAT FELTÉTELEI</w:t>
      </w:r>
    </w:p>
    <w:p w:rsidR="003839F5" w:rsidRPr="007B13F4" w:rsidRDefault="00380E80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7B13F4">
        <w:rPr>
          <w:rFonts w:asciiTheme="minorHAnsi" w:hAnsiTheme="minorHAnsi"/>
          <w:i/>
          <w:sz w:val="22"/>
          <w:szCs w:val="22"/>
          <w:lang w:val="hu-HU"/>
        </w:rPr>
        <w:t xml:space="preserve">1. </w:t>
      </w:r>
      <w:r w:rsidR="00DE76AC" w:rsidRPr="007B13F4">
        <w:rPr>
          <w:rFonts w:asciiTheme="minorHAnsi" w:hAnsiTheme="minorHAnsi"/>
          <w:i/>
          <w:sz w:val="22"/>
          <w:szCs w:val="22"/>
          <w:lang w:val="hu-HU"/>
        </w:rPr>
        <w:t>A p</w:t>
      </w:r>
      <w:r w:rsidR="005C38E0" w:rsidRPr="007B13F4">
        <w:rPr>
          <w:rFonts w:asciiTheme="minorHAnsi" w:hAnsiTheme="minorHAnsi"/>
          <w:i/>
          <w:sz w:val="22"/>
          <w:szCs w:val="22"/>
          <w:lang w:val="hu-HU"/>
        </w:rPr>
        <w:t>ályázók köre</w:t>
      </w:r>
    </w:p>
    <w:p w:rsidR="00B6441F" w:rsidRPr="007B13F4" w:rsidRDefault="00380E80" w:rsidP="00B6441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z eszközök felosztásában részvételére jogosult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 xml:space="preserve"> pályázók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közé, azok 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Vajdaság a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uton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óm t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artomány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i 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általános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oktatási és nevelési, valamint</w:t>
      </w:r>
      <w:r w:rsidR="00DE76AC" w:rsidRPr="007B13F4">
        <w:rPr>
          <w:rFonts w:asciiTheme="minorHAnsi" w:hAnsiTheme="minorHAnsi"/>
          <w:sz w:val="22"/>
          <w:szCs w:val="22"/>
          <w:lang w:val="hu-HU"/>
        </w:rPr>
        <w:t xml:space="preserve"> közép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fokú oktatási és nevelési </w:t>
      </w:r>
      <w:r w:rsidR="006F5836" w:rsidRPr="007B13F4">
        <w:rPr>
          <w:rFonts w:asciiTheme="minorHAnsi" w:hAnsiTheme="minorHAnsi"/>
          <w:sz w:val="22"/>
          <w:szCs w:val="22"/>
          <w:lang w:val="hu-HU"/>
        </w:rPr>
        <w:t xml:space="preserve">intézmények 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tartoznak, 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melyek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nek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 xml:space="preserve"> a Szerb Köztársaság, Vajdaság AT és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a helyi önkormányzat az alapítója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.</w:t>
      </w:r>
    </w:p>
    <w:p w:rsidR="00B6441F" w:rsidRPr="007B13F4" w:rsidRDefault="00B6441F" w:rsidP="00B6441F">
      <w:pPr>
        <w:jc w:val="both"/>
        <w:rPr>
          <w:rFonts w:asciiTheme="minorHAnsi" w:hAnsiTheme="minorHAnsi"/>
          <w:i/>
          <w:lang w:val="hu-HU"/>
        </w:rPr>
      </w:pPr>
    </w:p>
    <w:p w:rsidR="008B58EE" w:rsidRPr="007B13F4" w:rsidRDefault="003839F5" w:rsidP="00B6441F">
      <w:pPr>
        <w:jc w:val="both"/>
        <w:rPr>
          <w:rFonts w:asciiTheme="minorHAnsi" w:hAnsiTheme="minorHAnsi"/>
          <w:i/>
          <w:lang w:val="hu-HU"/>
        </w:rPr>
      </w:pPr>
      <w:r w:rsidRPr="007B13F4">
        <w:rPr>
          <w:rFonts w:asciiTheme="minorHAnsi" w:hAnsiTheme="minorHAnsi"/>
          <w:i/>
          <w:lang w:val="hu-HU"/>
        </w:rPr>
        <w:t xml:space="preserve">2. </w:t>
      </w:r>
      <w:r w:rsidR="00380E80" w:rsidRPr="007B13F4">
        <w:rPr>
          <w:rFonts w:asciiTheme="minorHAnsi" w:hAnsiTheme="minorHAnsi"/>
          <w:i/>
          <w:lang w:val="hu-HU"/>
        </w:rPr>
        <w:t xml:space="preserve">Az eszközök </w:t>
      </w:r>
      <w:r w:rsidR="006F5836" w:rsidRPr="007B13F4">
        <w:rPr>
          <w:rFonts w:asciiTheme="minorHAnsi" w:hAnsiTheme="minorHAnsi"/>
          <w:i/>
          <w:lang w:val="hu-HU"/>
        </w:rPr>
        <w:t>felosztásának</w:t>
      </w:r>
      <w:r w:rsidR="00380E80" w:rsidRPr="007B13F4">
        <w:rPr>
          <w:rFonts w:asciiTheme="minorHAnsi" w:hAnsiTheme="minorHAnsi"/>
          <w:i/>
          <w:lang w:val="hu-HU"/>
        </w:rPr>
        <w:t xml:space="preserve"> </w:t>
      </w:r>
      <w:r w:rsidR="002D70CF" w:rsidRPr="007B13F4">
        <w:rPr>
          <w:rFonts w:asciiTheme="minorHAnsi" w:hAnsiTheme="minorHAnsi"/>
          <w:i/>
          <w:lang w:val="hu-HU"/>
        </w:rPr>
        <w:t>mércéi</w:t>
      </w:r>
    </w:p>
    <w:p w:rsidR="008B58EE" w:rsidRPr="007B13F4" w:rsidRDefault="008B58EE" w:rsidP="00DA1E0F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val="hu-HU"/>
        </w:rPr>
      </w:pPr>
      <w:r w:rsidRPr="007B13F4">
        <w:rPr>
          <w:rFonts w:asciiTheme="minorHAnsi" w:eastAsia="Calibri" w:hAnsiTheme="minorHAnsi"/>
          <w:sz w:val="22"/>
          <w:szCs w:val="22"/>
          <w:lang w:val="hu-HU"/>
        </w:rPr>
        <w:t>Az eszköz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felosztási </w:t>
      </w:r>
      <w:r w:rsidR="002D70CF" w:rsidRPr="007B13F4">
        <w:rPr>
          <w:rFonts w:asciiTheme="minorHAnsi" w:eastAsia="Calibri" w:hAnsiTheme="minorHAnsi"/>
          <w:sz w:val="22"/>
          <w:szCs w:val="22"/>
          <w:lang w:val="hu-HU"/>
        </w:rPr>
        <w:t>mércé</w:t>
      </w:r>
      <w:r w:rsidR="005C38E0" w:rsidRPr="007B13F4">
        <w:rPr>
          <w:rFonts w:asciiTheme="minorHAnsi" w:eastAsia="Calibri" w:hAnsiTheme="minorHAnsi"/>
          <w:sz w:val="22"/>
          <w:szCs w:val="22"/>
          <w:lang w:val="hu-HU"/>
        </w:rPr>
        <w:t>k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, 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 Tartományi Oktatási, Jogalkotási, Közigazgatási és Nemzeti Kisebbségi – Nemzeti Közösség Titkárságnak a Vajdaság autonóm tartományi </w:t>
      </w:r>
      <w:r w:rsidR="001D37A9" w:rsidRPr="007B13F4">
        <w:rPr>
          <w:rFonts w:asciiTheme="minorHAnsi" w:hAnsiTheme="minorHAnsi"/>
          <w:bCs/>
          <w:sz w:val="22"/>
          <w:szCs w:val="22"/>
          <w:lang w:val="hu-HU"/>
        </w:rPr>
        <w:t>általános és középfokú oktatás-nevelési, valamint a diákjóléti intézmények infrastruktúrája korszerűsítésének finanszírozására és társfinanszírozására szánt költségvetési eszközeinek odaítéléséről szóló szabályzat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Pr="007B13F4">
        <w:rPr>
          <w:rFonts w:asciiTheme="minorHAnsi" w:eastAsia="Calibri" w:hAnsiTheme="minorHAnsi"/>
          <w:sz w:val="22"/>
          <w:szCs w:val="22"/>
          <w:lang w:val="hu-HU"/>
        </w:rPr>
        <w:t>szerint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 a következők</w:t>
      </w:r>
      <w:r w:rsidR="005C38E0" w:rsidRPr="007B13F4">
        <w:rPr>
          <w:rFonts w:asciiTheme="minorHAnsi" w:eastAsia="Calibri" w:hAnsiTheme="minorHAnsi"/>
          <w:sz w:val="22"/>
          <w:szCs w:val="22"/>
          <w:lang w:val="hu-HU"/>
        </w:rPr>
        <w:t>: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186B56" w:rsidRPr="007B13F4">
        <w:rPr>
          <w:rFonts w:asciiTheme="minorHAnsi" w:hAnsiTheme="minorHAnsi"/>
          <w:lang w:val="hu-HU"/>
        </w:rPr>
        <w:t xml:space="preserve"> projekt </w:t>
      </w:r>
      <w:r w:rsidR="008B58EE" w:rsidRPr="007B13F4">
        <w:rPr>
          <w:rFonts w:asciiTheme="minorHAnsi" w:hAnsiTheme="minorHAnsi"/>
          <w:lang w:val="hu-HU"/>
        </w:rPr>
        <w:t>megvalósításának jelentősége a létesítmény</w:t>
      </w:r>
      <w:r w:rsidR="001D37A9" w:rsidRPr="007B13F4">
        <w:rPr>
          <w:rFonts w:asciiTheme="minorHAnsi" w:hAnsiTheme="minorHAnsi"/>
          <w:lang w:val="hu-HU"/>
        </w:rPr>
        <w:t>eke</w:t>
      </w:r>
      <w:r w:rsidR="008B58EE" w:rsidRPr="007B13F4">
        <w:rPr>
          <w:rFonts w:asciiTheme="minorHAnsi" w:hAnsiTheme="minorHAnsi"/>
          <w:lang w:val="hu-HU"/>
        </w:rPr>
        <w:t xml:space="preserve">t használó </w:t>
      </w:r>
      <w:r w:rsidR="0015145A" w:rsidRPr="007B13F4">
        <w:rPr>
          <w:rFonts w:asciiTheme="minorHAnsi" w:hAnsiTheme="minorHAnsi"/>
          <w:lang w:val="hu-HU"/>
        </w:rPr>
        <w:t xml:space="preserve">diákok, tanárok, illetve </w:t>
      </w:r>
      <w:r w:rsidR="008B58EE" w:rsidRPr="007B13F4">
        <w:rPr>
          <w:rFonts w:asciiTheme="minorHAnsi" w:hAnsiTheme="minorHAnsi"/>
          <w:lang w:val="hu-HU"/>
        </w:rPr>
        <w:t>foglalkoztatottak biztonsága tekintetében,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186B56" w:rsidRPr="007B13F4">
        <w:rPr>
          <w:rFonts w:asciiTheme="minorHAnsi" w:hAnsiTheme="minorHAnsi"/>
          <w:lang w:val="hu-HU"/>
        </w:rPr>
        <w:t xml:space="preserve"> projekt</w:t>
      </w:r>
      <w:r w:rsidR="008B58EE" w:rsidRPr="007B13F4">
        <w:rPr>
          <w:rFonts w:asciiTheme="minorHAnsi" w:hAnsiTheme="minorHAnsi"/>
          <w:lang w:val="hu-HU"/>
        </w:rPr>
        <w:t xml:space="preserve"> megvalósításának jelentősége a</w:t>
      </w:r>
      <w:r w:rsidR="005C38E0" w:rsidRPr="007B13F4">
        <w:rPr>
          <w:rFonts w:asciiTheme="minorHAnsi" w:hAnsiTheme="minorHAnsi"/>
          <w:lang w:val="hu-HU"/>
        </w:rPr>
        <w:t xml:space="preserve"> </w:t>
      </w:r>
      <w:r w:rsidR="001D37A9" w:rsidRPr="007B13F4">
        <w:rPr>
          <w:rFonts w:asciiTheme="minorHAnsi" w:hAnsiTheme="minorHAnsi"/>
          <w:lang w:val="hu-HU"/>
        </w:rPr>
        <w:t>nevelő</w:t>
      </w:r>
      <w:r w:rsidR="005C38E0" w:rsidRPr="007B13F4">
        <w:rPr>
          <w:rFonts w:asciiTheme="minorHAnsi" w:hAnsiTheme="minorHAnsi"/>
          <w:lang w:val="hu-HU"/>
        </w:rPr>
        <w:t>-</w:t>
      </w:r>
      <w:r w:rsidR="001D37A9" w:rsidRPr="007B13F4">
        <w:rPr>
          <w:rFonts w:asciiTheme="minorHAnsi" w:hAnsiTheme="minorHAnsi"/>
          <w:lang w:val="hu-HU"/>
        </w:rPr>
        <w:t>oktató</w:t>
      </w:r>
      <w:r w:rsidR="008B58EE" w:rsidRPr="007B13F4">
        <w:rPr>
          <w:rFonts w:asciiTheme="minorHAnsi" w:hAnsiTheme="minorHAnsi"/>
          <w:lang w:val="hu-HU"/>
        </w:rPr>
        <w:t xml:space="preserve"> </w:t>
      </w:r>
      <w:r w:rsidRPr="007B13F4">
        <w:rPr>
          <w:rFonts w:asciiTheme="minorHAnsi" w:hAnsiTheme="minorHAnsi"/>
          <w:lang w:val="hu-HU"/>
        </w:rPr>
        <w:t>munka színvonalas</w:t>
      </w:r>
      <w:r w:rsidR="001D37A9" w:rsidRPr="007B13F4">
        <w:rPr>
          <w:rFonts w:asciiTheme="minorHAnsi" w:hAnsiTheme="minorHAnsi"/>
          <w:lang w:val="hu-HU"/>
        </w:rPr>
        <w:t xml:space="preserve"> kivitelezése</w:t>
      </w:r>
      <w:r w:rsidR="007F44E0" w:rsidRPr="007B13F4">
        <w:rPr>
          <w:rFonts w:asciiTheme="minorHAnsi" w:hAnsiTheme="minorHAnsi"/>
          <w:lang w:val="hu-HU"/>
        </w:rPr>
        <w:t xml:space="preserve"> feltételeinek biztosítása tekintetében,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186B56" w:rsidRPr="007B13F4">
        <w:rPr>
          <w:rFonts w:asciiTheme="minorHAnsi" w:hAnsiTheme="minorHAnsi"/>
          <w:lang w:val="hu-HU"/>
        </w:rPr>
        <w:t xml:space="preserve"> projekt</w:t>
      </w:r>
      <w:r w:rsidR="007F44E0" w:rsidRPr="007B13F4">
        <w:rPr>
          <w:rFonts w:asciiTheme="minorHAnsi" w:hAnsiTheme="minorHAnsi"/>
          <w:lang w:val="hu-HU"/>
        </w:rPr>
        <w:t xml:space="preserve"> pénzügyi </w:t>
      </w:r>
      <w:r w:rsidR="0078682D" w:rsidRPr="007B13F4">
        <w:rPr>
          <w:rFonts w:asciiTheme="minorHAnsi" w:hAnsiTheme="minorHAnsi"/>
          <w:lang w:val="hu-HU"/>
        </w:rPr>
        <w:t>indokoltsága</w:t>
      </w:r>
      <w:r w:rsidR="007F44E0" w:rsidRPr="007B13F4">
        <w:rPr>
          <w:rFonts w:asciiTheme="minorHAnsi" w:hAnsiTheme="minorHAnsi"/>
          <w:lang w:val="hu-HU"/>
        </w:rPr>
        <w:t>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914E32" w:rsidRPr="007B13F4">
        <w:rPr>
          <w:rFonts w:asciiTheme="minorHAnsi" w:hAnsiTheme="minorHAnsi"/>
          <w:lang w:val="hu-HU"/>
        </w:rPr>
        <w:t xml:space="preserve"> projekt</w:t>
      </w:r>
      <w:r w:rsidR="007F44E0" w:rsidRPr="007B13F4">
        <w:rPr>
          <w:rFonts w:asciiTheme="minorHAnsi" w:hAnsiTheme="minorHAnsi"/>
          <w:lang w:val="hu-HU"/>
        </w:rPr>
        <w:t xml:space="preserve"> fenntarthatósága,</w:t>
      </w:r>
    </w:p>
    <w:p w:rsidR="00C51651" w:rsidRPr="007B13F4" w:rsidRDefault="001835B4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 projek</w:t>
      </w:r>
      <w:r w:rsidR="00C51651" w:rsidRPr="007B13F4">
        <w:rPr>
          <w:rFonts w:asciiTheme="minorHAnsi" w:hAnsiTheme="minorHAnsi"/>
          <w:lang w:val="hu-HU"/>
        </w:rPr>
        <w:t>t helyi, illetve regionális jelentősége,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7F44E0" w:rsidRPr="007B13F4">
        <w:rPr>
          <w:rFonts w:asciiTheme="minorHAnsi" w:hAnsiTheme="minorHAnsi"/>
          <w:lang w:val="hu-HU"/>
        </w:rPr>
        <w:t xml:space="preserve"> projekt megvalósítása céljáb</w:t>
      </w:r>
      <w:r w:rsidR="00C51651" w:rsidRPr="007B13F4">
        <w:rPr>
          <w:rFonts w:asciiTheme="minorHAnsi" w:hAnsiTheme="minorHAnsi"/>
          <w:lang w:val="hu-HU"/>
        </w:rPr>
        <w:t xml:space="preserve">ól foganatosított </w:t>
      </w:r>
      <w:r w:rsidR="005C38E0" w:rsidRPr="007B13F4">
        <w:rPr>
          <w:rFonts w:asciiTheme="minorHAnsi" w:hAnsiTheme="minorHAnsi"/>
          <w:lang w:val="hu-HU"/>
        </w:rPr>
        <w:t>cselekmények</w:t>
      </w:r>
      <w:r w:rsidR="00C51651" w:rsidRPr="007B13F4">
        <w:rPr>
          <w:rFonts w:asciiTheme="minorHAnsi" w:hAnsiTheme="minorHAnsi"/>
          <w:lang w:val="hu-HU"/>
        </w:rPr>
        <w:t>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7F44E0" w:rsidRPr="007B13F4">
        <w:rPr>
          <w:rFonts w:asciiTheme="minorHAnsi" w:hAnsiTheme="minorHAnsi"/>
          <w:lang w:val="hu-HU"/>
        </w:rPr>
        <w:t xml:space="preserve"> projekt meg</w:t>
      </w:r>
      <w:r w:rsidRPr="007B13F4">
        <w:rPr>
          <w:rFonts w:asciiTheme="minorHAnsi" w:hAnsiTheme="minorHAnsi"/>
          <w:lang w:val="hu-HU"/>
        </w:rPr>
        <w:t>valósításához szükséges</w:t>
      </w:r>
      <w:r w:rsidR="007F44E0" w:rsidRPr="007B13F4">
        <w:rPr>
          <w:rFonts w:asciiTheme="minorHAnsi" w:hAnsiTheme="minorHAnsi"/>
          <w:lang w:val="hu-HU"/>
        </w:rPr>
        <w:t xml:space="preserve"> biztosított </w:t>
      </w:r>
      <w:r w:rsidRPr="007B13F4">
        <w:rPr>
          <w:rFonts w:asciiTheme="minorHAnsi" w:hAnsiTheme="minorHAnsi"/>
          <w:lang w:val="hu-HU"/>
        </w:rPr>
        <w:t>eszközforrások</w:t>
      </w:r>
      <w:r w:rsidR="00C51651" w:rsidRPr="007B13F4">
        <w:rPr>
          <w:rFonts w:asciiTheme="minorHAnsi" w:hAnsiTheme="minorHAnsi"/>
          <w:lang w:val="hu-HU"/>
        </w:rPr>
        <w:t>.</w:t>
      </w:r>
    </w:p>
    <w:p w:rsidR="00C51651" w:rsidRPr="007B13F4" w:rsidRDefault="00C51651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7F44E0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lang w:val="hu-HU"/>
        </w:rPr>
        <w:t>A PÁLYÁZÁS MÓDJA</w:t>
      </w:r>
    </w:p>
    <w:p w:rsidR="00F44856" w:rsidRPr="007B13F4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 xml:space="preserve">Az eszközök odaítélése iránti 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pályázati</w:t>
      </w:r>
      <w:r w:rsidR="001539AD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kérelme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>ke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t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a Titkárság egységes pályázati 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form</w:t>
      </w:r>
      <w:r w:rsidR="00AE537A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nyomtatványán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kell benyújtani. A teljes pályázati dokument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áció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0D41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202</w:t>
      </w:r>
      <w:r w:rsidR="001D37A9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2</w:t>
      </w:r>
      <w:r w:rsidR="00830D41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BC60B8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szeptember </w:t>
      </w:r>
      <w:r w:rsidR="001D37A9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14-</w:t>
      </w:r>
      <w:r w:rsidR="00BC60B8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től</w:t>
      </w:r>
      <w:r w:rsidR="00FA0B31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B739A2" w:rsidRPr="007B13F4">
        <w:rPr>
          <w:rFonts w:asciiTheme="minorHAnsi" w:hAnsiTheme="minorHAnsi"/>
          <w:sz w:val="22"/>
          <w:szCs w:val="22"/>
          <w:lang w:val="hu-HU"/>
        </w:rPr>
        <w:t xml:space="preserve">letölthető 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hyperlink r:id="rId8" w:history="1">
        <w:r w:rsidRPr="007B13F4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="00FA0B31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E567F" w:rsidRPr="007B13F4">
        <w:rPr>
          <w:rFonts w:asciiTheme="minorHAnsi" w:hAnsiTheme="minorHAnsi"/>
          <w:sz w:val="22"/>
          <w:szCs w:val="22"/>
          <w:lang w:val="hu-HU"/>
        </w:rPr>
        <w:t>weboldaláról</w:t>
      </w:r>
      <w:r w:rsidR="00914E32" w:rsidRPr="007B13F4">
        <w:rPr>
          <w:rFonts w:asciiTheme="minorHAnsi" w:hAnsiTheme="minorHAnsi"/>
          <w:sz w:val="22"/>
          <w:szCs w:val="22"/>
          <w:lang w:val="hu-HU"/>
        </w:rPr>
        <w:t>.</w:t>
      </w:r>
    </w:p>
    <w:p w:rsidR="00F44856" w:rsidRPr="007B13F4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F44856" w:rsidRPr="007B13F4" w:rsidRDefault="001539AD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>pályázati kérelmeket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postai úton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az alábbi címre kell elküldeni: 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 „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>a Vajdaság autonóm tartományi általános és középfokú oktatási és nevelési intézmények szükségleteire szolgáló műszaki dokumentáció kidolgozásának 2022. évi finanszírozására vonatkozó pályázatra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” (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Pokrajinski</w:t>
      </w:r>
      <w:bookmarkStart w:id="0" w:name="_GoBack"/>
      <w:bookmarkEnd w:id="0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sekretarijat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obrazovanje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propise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upravu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nacionalne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manjine –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nacional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>n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e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1D37A9" w:rsidRPr="007B13F4">
        <w:rPr>
          <w:rFonts w:asciiTheme="minorHAnsi" w:hAnsiTheme="minorHAnsi"/>
          <w:sz w:val="22"/>
          <w:szCs w:val="22"/>
          <w:lang w:val="hu-HU"/>
        </w:rPr>
        <w:t>zajednice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„</w:t>
      </w:r>
      <w:proofErr w:type="spellStart"/>
      <w:r w:rsidR="001D37A9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1D37A9" w:rsidRPr="007B13F4">
        <w:rPr>
          <w:rFonts w:asciiTheme="minorHAnsi" w:hAnsiTheme="minorHAnsi"/>
          <w:sz w:val="22"/>
          <w:szCs w:val="22"/>
          <w:lang w:val="hu-HU"/>
        </w:rPr>
        <w:t>konkurs</w:t>
      </w:r>
      <w:proofErr w:type="spellEnd"/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 -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finansiranje</w:t>
      </w:r>
      <w:proofErr w:type="spellEnd"/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izrade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tehničke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dokumentacije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potrebe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E30699" w:rsidRPr="007B13F4">
        <w:rPr>
          <w:rFonts w:asciiTheme="minorHAnsi" w:hAnsiTheme="minorHAnsi"/>
          <w:sz w:val="22"/>
          <w:szCs w:val="22"/>
          <w:lang w:val="hu-HU"/>
        </w:rPr>
        <w:t>osnovnog</w:t>
      </w:r>
      <w:proofErr w:type="spellEnd"/>
      <w:r w:rsidR="00E30699" w:rsidRPr="007B13F4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srednjeg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obrazovanja</w:t>
      </w:r>
      <w:proofErr w:type="spellEnd"/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vaspitanja</w:t>
      </w:r>
      <w:proofErr w:type="spellEnd"/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 na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teritoriji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96EBB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CA62EE" w:rsidRPr="007B13F4">
        <w:rPr>
          <w:rFonts w:asciiTheme="minorHAnsi" w:hAnsiTheme="minorHAnsi"/>
          <w:sz w:val="22"/>
          <w:szCs w:val="22"/>
          <w:lang w:val="hu-HU"/>
        </w:rPr>
        <w:t>P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96EBB" w:rsidRPr="007B13F4">
        <w:rPr>
          <w:rFonts w:asciiTheme="minorHAnsi" w:hAnsiTheme="minorHAnsi"/>
          <w:sz w:val="22"/>
          <w:szCs w:val="22"/>
          <w:lang w:val="hu-HU"/>
        </w:rPr>
        <w:t>Vojvodine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202</w:t>
      </w:r>
      <w:r w:rsidR="00CA62EE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.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godinu</w:t>
      </w:r>
      <w:proofErr w:type="spellEnd"/>
      <w:r w:rsidR="004A33A4" w:rsidRPr="007B13F4">
        <w:rPr>
          <w:rFonts w:asciiTheme="minorHAnsi" w:hAnsiTheme="minorHAnsi"/>
          <w:sz w:val="22"/>
          <w:szCs w:val="22"/>
          <w:lang w:val="hu-HU"/>
        </w:rPr>
        <w:t>”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)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Mihajlo Pupin sugárút 16</w:t>
      </w:r>
      <w:proofErr w:type="gramStart"/>
      <w:r w:rsidR="00830D41" w:rsidRPr="007B13F4">
        <w:rPr>
          <w:rFonts w:asciiTheme="minorHAnsi" w:hAnsiTheme="minorHAnsi"/>
          <w:sz w:val="22"/>
          <w:szCs w:val="22"/>
          <w:lang w:val="hu-HU"/>
        </w:rPr>
        <w:t>.,</w:t>
      </w:r>
      <w:proofErr w:type="gramEnd"/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21000 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Újvidék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, vagy személyesen a tartományi közigazgatási szervek iktatójában, Újvidéken (a Tartományi Kormány épületének földszintjén)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lehet benyújtani.</w:t>
      </w:r>
    </w:p>
    <w:p w:rsidR="00162A06" w:rsidRPr="007B13F4" w:rsidRDefault="00162A0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162A06" w:rsidRPr="007B13F4" w:rsidRDefault="00162A06" w:rsidP="00DA1E0F">
      <w:pPr>
        <w:tabs>
          <w:tab w:val="left" w:pos="39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6D52B3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pályázati formanyomtatványhoz</w:t>
      </w: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mellékelni kell: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 projektfeladatot,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az iskolaszéknek a projekt megvalósításával kapcsolatos tevékenységek megkezdéséről szóló határozatát,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 műszaki dokumentáció kidolgozására vonatkozó ajánlat-előszámla (amelyet a gazdasági alanyok jegyzékébe bejegyzett gazdasági társaságtól, más jogi személytől, illetve vállalkozótól szereztek be),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 tervezett projekt megvalósítására vonatkozó eddigi rendelkezésre álló dokumentációt (</w:t>
      </w:r>
      <w:r w:rsidR="007B13F4" w:rsidRPr="007B13F4">
        <w:rPr>
          <w:rFonts w:asciiTheme="minorHAnsi" w:hAnsiTheme="minorHAnsi"/>
          <w:b/>
          <w:lang w:val="hu-HU"/>
        </w:rPr>
        <w:t>ha létezik ilyen dokumentáció) és</w:t>
      </w:r>
    </w:p>
    <w:p w:rsidR="003955A8" w:rsidRPr="007B13F4" w:rsidRDefault="003955A8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u w:val="single"/>
          <w:lang w:val="hu-HU"/>
        </w:rPr>
        <w:lastRenderedPageBreak/>
        <w:t>társfinanszírozás esetén</w:t>
      </w:r>
      <w:r w:rsidRPr="007B13F4">
        <w:rPr>
          <w:rFonts w:asciiTheme="minorHAnsi" w:hAnsiTheme="minorHAnsi"/>
          <w:b/>
          <w:lang w:val="hu-HU"/>
        </w:rPr>
        <w:t xml:space="preserve"> meg</w:t>
      </w:r>
      <w:r w:rsidR="001149D4" w:rsidRPr="007B13F4">
        <w:rPr>
          <w:rFonts w:asciiTheme="minorHAnsi" w:hAnsiTheme="minorHAnsi"/>
          <w:b/>
          <w:lang w:val="hu-HU"/>
        </w:rPr>
        <w:t xml:space="preserve"> kell </w:t>
      </w:r>
      <w:r w:rsidRPr="007B13F4">
        <w:rPr>
          <w:rFonts w:asciiTheme="minorHAnsi" w:hAnsiTheme="minorHAnsi"/>
          <w:b/>
          <w:lang w:val="hu-HU"/>
        </w:rPr>
        <w:t xml:space="preserve">küldeni a </w:t>
      </w:r>
      <w:r w:rsidR="007B13F4" w:rsidRPr="007B13F4">
        <w:rPr>
          <w:rFonts w:asciiTheme="minorHAnsi" w:hAnsiTheme="minorHAnsi"/>
          <w:b/>
          <w:lang w:val="hu-HU"/>
        </w:rPr>
        <w:t>műszaki dokumentáció</w:t>
      </w:r>
      <w:r w:rsidRPr="007B13F4">
        <w:rPr>
          <w:rFonts w:asciiTheme="minorHAnsi" w:hAnsiTheme="minorHAnsi"/>
          <w:b/>
          <w:lang w:val="hu-HU"/>
        </w:rPr>
        <w:t xml:space="preserve"> társfinanszírozására biztosított eszközökről szóló bizonyítékot (szerződés, határozat, a helyi önkormányzat költségvetéséből származó kivonat és hasonló) a </w:t>
      </w:r>
      <w:r w:rsidR="007B13F4" w:rsidRPr="007B13F4">
        <w:rPr>
          <w:rFonts w:asciiTheme="minorHAnsi" w:hAnsiTheme="minorHAnsi"/>
          <w:b/>
          <w:lang w:val="hu-HU"/>
        </w:rPr>
        <w:t>műszaki dokumentáció</w:t>
      </w:r>
      <w:r w:rsidRPr="007B13F4">
        <w:rPr>
          <w:rFonts w:asciiTheme="minorHAnsi" w:hAnsiTheme="minorHAnsi"/>
          <w:b/>
          <w:lang w:val="hu-HU"/>
        </w:rPr>
        <w:t xml:space="preserve"> társfinanszírozásában való részvételről szóló olvashatóan aláírt és pecséttel ellátott nyilatkozattal (a nyilatkozatot szabad </w:t>
      </w:r>
      <w:r w:rsidR="006363D0" w:rsidRPr="007B13F4">
        <w:rPr>
          <w:rFonts w:asciiTheme="minorHAnsi" w:hAnsiTheme="minorHAnsi"/>
          <w:b/>
          <w:lang w:val="hu-HU"/>
        </w:rPr>
        <w:t>formában megküldeni) egyetemben.</w:t>
      </w:r>
    </w:p>
    <w:p w:rsidR="00993F7E" w:rsidRPr="007B13F4" w:rsidRDefault="00993F7E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7E7727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pályázati </w:t>
      </w:r>
      <w:r w:rsidR="00DD504F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kérelmek</w:t>
      </w: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ben</w:t>
      </w:r>
      <w:r w:rsidR="00162A06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yújtás</w:t>
      </w:r>
      <w:r w:rsidR="00132DD9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i határideje 202</w:t>
      </w:r>
      <w:r w:rsidR="007B13F4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2</w:t>
      </w:r>
      <w:r w:rsidR="001D693C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7B13F4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szeptember</w:t>
      </w:r>
      <w:r w:rsidR="001D693C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7B13F4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28</w:t>
      </w:r>
      <w:r w:rsidR="001D693C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</w:p>
    <w:p w:rsidR="009E5866" w:rsidRPr="007B13F4" w:rsidRDefault="009E5866" w:rsidP="00132DD9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>t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további feltételek teljesítésé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>vel határozza meg.</w:t>
      </w:r>
    </w:p>
    <w:p w:rsidR="007B13F4" w:rsidRPr="007B13F4" w:rsidRDefault="007B13F4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</w:p>
    <w:p w:rsidR="003839F5" w:rsidRPr="007B13F4" w:rsidRDefault="009E5866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A Bizottság nem vitatja meg:</w:t>
      </w:r>
    </w:p>
    <w:p w:rsidR="001D693C" w:rsidRPr="007B13F4" w:rsidRDefault="001D693C" w:rsidP="00DA1E0F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hiányos pályázati kérelmeket,</w:t>
      </w:r>
    </w:p>
    <w:p w:rsidR="001D693C" w:rsidRPr="007B13F4" w:rsidRDefault="001D693C" w:rsidP="001D693C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a késve érkező pályázati kérelmeket (a pályázat utolsó napjaként megjelölt határidő után elküldött pályázati kérelmeket),</w:t>
      </w:r>
    </w:p>
    <w:p w:rsidR="003839F5" w:rsidRPr="007B13F4" w:rsidRDefault="00914E32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 xml:space="preserve">a </w:t>
      </w:r>
      <w:r w:rsidR="001539AD" w:rsidRPr="007B13F4">
        <w:rPr>
          <w:rFonts w:asciiTheme="minorHAnsi" w:hAnsiTheme="minorHAnsi" w:cs="Times New Roman"/>
          <w:lang w:val="hu-HU"/>
        </w:rPr>
        <w:t xml:space="preserve">nem engedélyezett </w:t>
      </w:r>
      <w:r w:rsidR="00DD504F" w:rsidRPr="007B13F4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7B13F4">
        <w:rPr>
          <w:rFonts w:asciiTheme="minorHAnsi" w:hAnsiTheme="minorHAnsi" w:cs="Times New Roman"/>
          <w:lang w:val="hu-HU"/>
        </w:rPr>
        <w:t>(</w:t>
      </w:r>
      <w:r w:rsidR="002208BF" w:rsidRPr="007B13F4">
        <w:rPr>
          <w:rFonts w:asciiTheme="minorHAnsi" w:hAnsiTheme="minorHAnsi" w:cs="Times New Roman"/>
          <w:lang w:val="hu-HU"/>
        </w:rPr>
        <w:t>jogosulatlan</w:t>
      </w:r>
      <w:r w:rsidR="009E5866" w:rsidRPr="007B13F4">
        <w:rPr>
          <w:rFonts w:asciiTheme="minorHAnsi" w:hAnsiTheme="minorHAnsi" w:cs="Times New Roman"/>
          <w:lang w:val="hu-HU"/>
        </w:rPr>
        <w:t xml:space="preserve"> személyek és alanyok által </w:t>
      </w:r>
      <w:r w:rsidR="001539AD" w:rsidRPr="007B13F4">
        <w:rPr>
          <w:rFonts w:asciiTheme="minorHAnsi" w:hAnsiTheme="minorHAnsi" w:cs="Times New Roman"/>
          <w:lang w:val="hu-HU"/>
        </w:rPr>
        <w:t xml:space="preserve">benyújtott </w:t>
      </w:r>
      <w:r w:rsidR="00DD504F" w:rsidRPr="007B13F4">
        <w:rPr>
          <w:rFonts w:asciiTheme="minorHAnsi" w:hAnsiTheme="minorHAnsi" w:cs="Times New Roman"/>
          <w:lang w:val="hu-HU"/>
        </w:rPr>
        <w:t>pályázati kérelmek</w:t>
      </w:r>
      <w:r w:rsidR="009E5866" w:rsidRPr="007B13F4">
        <w:rPr>
          <w:rFonts w:asciiTheme="minorHAnsi" w:hAnsiTheme="minorHAnsi" w:cs="Times New Roman"/>
          <w:lang w:val="hu-HU"/>
        </w:rPr>
        <w:t>,</w:t>
      </w:r>
      <w:r w:rsidR="007E7727" w:rsidRPr="007B13F4">
        <w:rPr>
          <w:rFonts w:asciiTheme="minorHAnsi" w:hAnsiTheme="minorHAnsi" w:cs="Times New Roman"/>
          <w:lang w:val="hu-HU"/>
        </w:rPr>
        <w:t xml:space="preserve"> akik</w:t>
      </w:r>
      <w:r w:rsidR="00DD504F" w:rsidRPr="007B13F4">
        <w:rPr>
          <w:rFonts w:asciiTheme="minorHAnsi" w:hAnsiTheme="minorHAnsi" w:cs="Times New Roman"/>
          <w:lang w:val="hu-HU"/>
        </w:rPr>
        <w:t xml:space="preserve"> nem tartoznak a pályázók köréhez</w:t>
      </w:r>
      <w:r w:rsidR="009E5866" w:rsidRPr="007B13F4">
        <w:rPr>
          <w:rFonts w:asciiTheme="minorHAnsi" w:hAnsiTheme="minorHAnsi" w:cs="Times New Roman"/>
          <w:lang w:val="hu-HU"/>
        </w:rPr>
        <w:t>),</w:t>
      </w:r>
    </w:p>
    <w:p w:rsidR="00587E35" w:rsidRPr="007B13F4" w:rsidRDefault="001539AD" w:rsidP="007B13F4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 xml:space="preserve">azon </w:t>
      </w:r>
      <w:r w:rsidR="00DD504F" w:rsidRPr="007B13F4">
        <w:rPr>
          <w:rFonts w:asciiTheme="minorHAnsi" w:hAnsiTheme="minorHAnsi" w:cs="Times New Roman"/>
          <w:lang w:val="hu-HU"/>
        </w:rPr>
        <w:t>pályázati kérelmeket</w:t>
      </w:r>
      <w:r w:rsidR="009E5866" w:rsidRPr="007B13F4">
        <w:rPr>
          <w:rFonts w:asciiTheme="minorHAnsi" w:hAnsiTheme="minorHAnsi" w:cs="Times New Roman"/>
          <w:lang w:val="hu-HU"/>
        </w:rPr>
        <w:t xml:space="preserve">, amelyek </w:t>
      </w:r>
      <w:r w:rsidR="007E7727" w:rsidRPr="007B13F4">
        <w:rPr>
          <w:rFonts w:asciiTheme="minorHAnsi" w:hAnsiTheme="minorHAnsi" w:cs="Times New Roman"/>
          <w:lang w:val="hu-HU"/>
        </w:rPr>
        <w:t xml:space="preserve">nem </w:t>
      </w:r>
      <w:r w:rsidR="009E5866" w:rsidRPr="007B13F4">
        <w:rPr>
          <w:rFonts w:asciiTheme="minorHAnsi" w:hAnsiTheme="minorHAnsi" w:cs="Times New Roman"/>
          <w:lang w:val="hu-HU"/>
        </w:rPr>
        <w:t xml:space="preserve">a pályázatban </w:t>
      </w:r>
      <w:r w:rsidR="007E7727" w:rsidRPr="007B13F4">
        <w:rPr>
          <w:rFonts w:asciiTheme="minorHAnsi" w:hAnsiTheme="minorHAnsi" w:cs="Times New Roman"/>
          <w:lang w:val="hu-HU"/>
        </w:rPr>
        <w:t>előirányzott rendeltetésekre</w:t>
      </w:r>
      <w:r w:rsidR="00DD504F" w:rsidRPr="007B13F4">
        <w:rPr>
          <w:rFonts w:asciiTheme="minorHAnsi" w:hAnsiTheme="minorHAnsi" w:cs="Times New Roman"/>
          <w:lang w:val="hu-HU"/>
        </w:rPr>
        <w:t xml:space="preserve"> vonatkoznak</w:t>
      </w:r>
      <w:r w:rsidR="009E5866" w:rsidRPr="007B13F4">
        <w:rPr>
          <w:rFonts w:asciiTheme="minorHAnsi" w:hAnsiTheme="minorHAnsi" w:cs="Times New Roman"/>
          <w:lang w:val="hu-HU"/>
        </w:rPr>
        <w:t>,</w:t>
      </w:r>
    </w:p>
    <w:p w:rsidR="003839F5" w:rsidRPr="007B13F4" w:rsidRDefault="00587E35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azoknak a pályázó</w:t>
      </w:r>
      <w:r w:rsidR="00DD504F" w:rsidRPr="007B13F4">
        <w:rPr>
          <w:rFonts w:asciiTheme="minorHAnsi" w:hAnsiTheme="minorHAnsi" w:cs="Times New Roman"/>
          <w:lang w:val="hu-HU"/>
        </w:rPr>
        <w:t xml:space="preserve">knak a pályázati kérelmeit, </w:t>
      </w:r>
      <w:r w:rsidR="009E5866" w:rsidRPr="007B13F4">
        <w:rPr>
          <w:rFonts w:asciiTheme="minorHAnsi" w:hAnsiTheme="minorHAnsi" w:cs="Times New Roman"/>
          <w:lang w:val="hu-HU"/>
        </w:rPr>
        <w:t xml:space="preserve">akik az előző időszakban </w:t>
      </w:r>
      <w:r w:rsidR="004278B6" w:rsidRPr="007B13F4">
        <w:rPr>
          <w:rFonts w:asciiTheme="minorHAnsi" w:hAnsiTheme="minorHAnsi" w:cs="Times New Roman"/>
          <w:lang w:val="hu-HU"/>
        </w:rPr>
        <w:t xml:space="preserve">a tartományi költségvetésből odaítélt eszközöket </w:t>
      </w:r>
      <w:r w:rsidR="009E5866" w:rsidRPr="007B13F4">
        <w:rPr>
          <w:rFonts w:asciiTheme="minorHAnsi" w:hAnsiTheme="minorHAnsi" w:cs="Times New Roman"/>
          <w:lang w:val="hu-HU"/>
        </w:rPr>
        <w:t xml:space="preserve">pénzügyi és </w:t>
      </w:r>
      <w:r w:rsidR="00DD504F" w:rsidRPr="007B13F4">
        <w:rPr>
          <w:rFonts w:asciiTheme="minorHAnsi" w:hAnsiTheme="minorHAnsi" w:cs="Times New Roman"/>
          <w:lang w:val="hu-HU"/>
        </w:rPr>
        <w:t>tartalmi beszámolóval</w:t>
      </w:r>
      <w:r w:rsidR="009E5866" w:rsidRPr="007B13F4">
        <w:rPr>
          <w:rFonts w:asciiTheme="minorHAnsi" w:hAnsiTheme="minorHAnsi" w:cs="Times New Roman"/>
          <w:lang w:val="hu-HU"/>
        </w:rPr>
        <w:t xml:space="preserve"> nem igazolták</w:t>
      </w:r>
      <w:r w:rsidR="003839F5" w:rsidRPr="007B13F4">
        <w:rPr>
          <w:rFonts w:asciiTheme="minorHAnsi" w:hAnsiTheme="minorHAnsi" w:cs="Times New Roman"/>
          <w:lang w:val="hu-HU"/>
        </w:rPr>
        <w:t>.</w:t>
      </w:r>
    </w:p>
    <w:p w:rsidR="003839F5" w:rsidRPr="007B13F4" w:rsidRDefault="002208BF" w:rsidP="00DA1E0F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pályázat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>i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eredménye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 xml:space="preserve">ket a </w:t>
      </w:r>
      <w:r w:rsidR="004278B6" w:rsidRPr="007B13F4">
        <w:rPr>
          <w:rFonts w:asciiTheme="minorHAnsi" w:hAnsiTheme="minorHAnsi"/>
          <w:sz w:val="22"/>
          <w:szCs w:val="22"/>
          <w:lang w:val="hu-HU"/>
        </w:rPr>
        <w:t xml:space="preserve">Titkárság 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7D4AF0" w:rsidRPr="007B13F4">
        <w:rPr>
          <w:rFonts w:asciiTheme="minorHAnsi" w:hAnsiTheme="minorHAnsi"/>
          <w:sz w:val="22"/>
          <w:szCs w:val="22"/>
          <w:lang w:val="hu-HU"/>
        </w:rPr>
        <w:t>weboldalán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 xml:space="preserve"> teszi közzé</w:t>
      </w:r>
      <w:r w:rsidR="004278B6" w:rsidRPr="007B13F4">
        <w:rPr>
          <w:rFonts w:asciiTheme="minorHAnsi" w:hAnsiTheme="minorHAnsi"/>
          <w:sz w:val="22"/>
          <w:szCs w:val="22"/>
          <w:lang w:val="hu-HU"/>
        </w:rPr>
        <w:t>.</w:t>
      </w:r>
    </w:p>
    <w:p w:rsidR="003839F5" w:rsidRPr="007B13F4" w:rsidRDefault="00587E3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7B13F4">
        <w:rPr>
          <w:rFonts w:asciiTheme="minorHAnsi" w:eastAsia="Calibri" w:hAnsiTheme="minorHAnsi"/>
          <w:b/>
          <w:sz w:val="22"/>
          <w:szCs w:val="22"/>
          <w:lang w:val="hu-HU"/>
        </w:rPr>
        <w:t>Az érdekelt személyek, t</w:t>
      </w:r>
      <w:r w:rsidR="00DD504F" w:rsidRPr="007B13F4">
        <w:rPr>
          <w:rFonts w:asciiTheme="minorHAnsi" w:eastAsia="Calibri" w:hAnsiTheme="minorHAnsi"/>
          <w:b/>
          <w:sz w:val="22"/>
          <w:szCs w:val="22"/>
          <w:lang w:val="hu-HU"/>
        </w:rPr>
        <w:t>o</w:t>
      </w:r>
      <w:r w:rsidRPr="007B13F4">
        <w:rPr>
          <w:rFonts w:asciiTheme="minorHAnsi" w:eastAsia="Calibri" w:hAnsiTheme="minorHAnsi"/>
          <w:b/>
          <w:sz w:val="22"/>
          <w:szCs w:val="22"/>
          <w:lang w:val="hu-HU"/>
        </w:rPr>
        <w:t>vábbi tájékoztatás a pályázat megvalósításával</w:t>
      </w:r>
      <w:r w:rsidR="00DD504F" w:rsidRPr="007B13F4">
        <w:rPr>
          <w:rFonts w:asciiTheme="minorHAnsi" w:eastAsia="Calibri" w:hAnsiTheme="minorHAnsi"/>
          <w:b/>
          <w:sz w:val="22"/>
          <w:szCs w:val="22"/>
          <w:lang w:val="hu-HU"/>
        </w:rPr>
        <w:t xml:space="preserve"> kapcsolatban </w:t>
      </w:r>
      <w:r w:rsidR="00272253" w:rsidRPr="007B13F4">
        <w:rPr>
          <w:rFonts w:asciiTheme="minorHAnsi" w:eastAsia="Calibri" w:hAnsiTheme="minorHAnsi"/>
          <w:b/>
          <w:sz w:val="22"/>
          <w:szCs w:val="22"/>
          <w:lang w:val="hu-HU"/>
        </w:rPr>
        <w:t>a Titkárság</w:t>
      </w:r>
      <w:r w:rsidR="00DD504F" w:rsidRPr="007B13F4">
        <w:rPr>
          <w:rFonts w:asciiTheme="minorHAnsi" w:eastAsia="Calibri" w:hAnsiTheme="minorHAnsi"/>
          <w:b/>
          <w:sz w:val="22"/>
          <w:szCs w:val="22"/>
          <w:lang w:val="hu-HU"/>
        </w:rPr>
        <w:t xml:space="preserve"> </w:t>
      </w:r>
      <w:r w:rsidR="007D4AF0" w:rsidRPr="007B13F4">
        <w:rPr>
          <w:rFonts w:asciiTheme="minorHAnsi" w:hAnsiTheme="minorHAnsi"/>
          <w:b/>
          <w:sz w:val="22"/>
          <w:szCs w:val="22"/>
          <w:lang w:val="hu-HU"/>
        </w:rPr>
        <w:t>021/487 4</w:t>
      </w:r>
      <w:r w:rsidR="007B13F4" w:rsidRPr="007B13F4">
        <w:rPr>
          <w:rFonts w:asciiTheme="minorHAnsi" w:hAnsiTheme="minorHAnsi"/>
          <w:b/>
          <w:sz w:val="22"/>
          <w:szCs w:val="22"/>
          <w:lang w:val="hu-HU"/>
        </w:rPr>
        <w:t xml:space="preserve">6 14, 487 40 36, </w:t>
      </w:r>
      <w:r w:rsidR="007D4AF0" w:rsidRPr="007B13F4">
        <w:rPr>
          <w:rFonts w:asciiTheme="minorHAnsi" w:hAnsiTheme="minorHAnsi"/>
          <w:b/>
          <w:sz w:val="22"/>
          <w:szCs w:val="22"/>
          <w:lang w:val="hu-HU"/>
        </w:rPr>
        <w:t xml:space="preserve">és </w:t>
      </w:r>
      <w:r w:rsidR="002208BF" w:rsidRPr="007B13F4">
        <w:rPr>
          <w:rFonts w:asciiTheme="minorHAnsi" w:hAnsiTheme="minorHAnsi"/>
          <w:b/>
          <w:sz w:val="22"/>
          <w:szCs w:val="22"/>
          <w:lang w:val="hu-HU"/>
        </w:rPr>
        <w:t xml:space="preserve">487 </w:t>
      </w:r>
      <w:r w:rsidR="00162A06" w:rsidRPr="007B13F4">
        <w:rPr>
          <w:rFonts w:asciiTheme="minorHAnsi" w:hAnsiTheme="minorHAnsi"/>
          <w:b/>
          <w:sz w:val="22"/>
          <w:szCs w:val="22"/>
          <w:lang w:val="hu-HU"/>
        </w:rPr>
        <w:t>4</w:t>
      </w:r>
      <w:r w:rsidR="007B13F4" w:rsidRPr="007B13F4">
        <w:rPr>
          <w:rFonts w:asciiTheme="minorHAnsi" w:hAnsiTheme="minorHAnsi"/>
          <w:b/>
          <w:sz w:val="22"/>
          <w:szCs w:val="22"/>
          <w:lang w:val="hu-HU"/>
        </w:rPr>
        <w:t>3 36</w:t>
      </w:r>
      <w:r w:rsidR="00DD504F" w:rsidRPr="007B13F4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7B13F4">
        <w:rPr>
          <w:rFonts w:asciiTheme="minorHAnsi" w:hAnsiTheme="minorHAnsi"/>
          <w:b/>
          <w:sz w:val="22"/>
          <w:szCs w:val="22"/>
          <w:lang w:val="hu-HU"/>
        </w:rPr>
        <w:t>telefonszámain kaphatnak.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ab/>
      </w:r>
    </w:p>
    <w:p w:rsidR="00587E35" w:rsidRPr="007B13F4" w:rsidRDefault="00587E3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3839F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ab/>
      </w:r>
      <w:r w:rsidR="00587E35" w:rsidRPr="007B13F4">
        <w:rPr>
          <w:rFonts w:asciiTheme="minorHAnsi" w:hAnsiTheme="minorHAnsi"/>
          <w:sz w:val="22"/>
          <w:szCs w:val="22"/>
          <w:lang w:val="hu-HU"/>
        </w:rPr>
        <w:t xml:space="preserve">Szakállas Zsolt, s. </w:t>
      </w:r>
      <w:proofErr w:type="gramStart"/>
      <w:r w:rsidR="00587E35" w:rsidRPr="007B13F4">
        <w:rPr>
          <w:rFonts w:asciiTheme="minorHAnsi" w:hAnsiTheme="minorHAnsi"/>
          <w:sz w:val="22"/>
          <w:szCs w:val="22"/>
          <w:lang w:val="hu-HU"/>
        </w:rPr>
        <w:t>k.</w:t>
      </w:r>
      <w:proofErr w:type="gramEnd"/>
    </w:p>
    <w:p w:rsidR="003839F5" w:rsidRPr="007B13F4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ab/>
      </w:r>
      <w:r w:rsidR="00587E35" w:rsidRPr="007B13F4">
        <w:rPr>
          <w:rFonts w:asciiTheme="minorHAnsi" w:hAnsiTheme="minorHAnsi"/>
          <w:sz w:val="22"/>
          <w:szCs w:val="22"/>
          <w:lang w:val="hu-HU"/>
        </w:rPr>
        <w:t>TARTOMÁNYI TITKÁR</w:t>
      </w:r>
    </w:p>
    <w:sectPr w:rsidR="003839F5" w:rsidRPr="007B13F4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0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0B"/>
    <w:multiLevelType w:val="hybridMultilevel"/>
    <w:tmpl w:val="5E6A5B10"/>
    <w:lvl w:ilvl="0" w:tplc="3036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F2489"/>
    <w:multiLevelType w:val="hybridMultilevel"/>
    <w:tmpl w:val="7D34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4CCC"/>
    <w:multiLevelType w:val="hybridMultilevel"/>
    <w:tmpl w:val="DCC87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0DD"/>
    <w:multiLevelType w:val="hybridMultilevel"/>
    <w:tmpl w:val="7234B63E"/>
    <w:lvl w:ilvl="0" w:tplc="A636F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A31382"/>
    <w:multiLevelType w:val="hybridMultilevel"/>
    <w:tmpl w:val="75A0F5D6"/>
    <w:lvl w:ilvl="0" w:tplc="DBC809D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1AFA"/>
    <w:rsid w:val="00025C39"/>
    <w:rsid w:val="00047191"/>
    <w:rsid w:val="000505AD"/>
    <w:rsid w:val="00054F16"/>
    <w:rsid w:val="00063589"/>
    <w:rsid w:val="0007086C"/>
    <w:rsid w:val="00080836"/>
    <w:rsid w:val="000944F5"/>
    <w:rsid w:val="00096095"/>
    <w:rsid w:val="0009776A"/>
    <w:rsid w:val="000B1957"/>
    <w:rsid w:val="000C2CC7"/>
    <w:rsid w:val="000C6EEE"/>
    <w:rsid w:val="000E567F"/>
    <w:rsid w:val="000F0857"/>
    <w:rsid w:val="0010652D"/>
    <w:rsid w:val="00112EFA"/>
    <w:rsid w:val="0011363A"/>
    <w:rsid w:val="001149D4"/>
    <w:rsid w:val="001218DF"/>
    <w:rsid w:val="00132DD9"/>
    <w:rsid w:val="00140FB8"/>
    <w:rsid w:val="00145EA3"/>
    <w:rsid w:val="0015145A"/>
    <w:rsid w:val="001539AD"/>
    <w:rsid w:val="00162A06"/>
    <w:rsid w:val="001666E2"/>
    <w:rsid w:val="00176523"/>
    <w:rsid w:val="00181D80"/>
    <w:rsid w:val="001835B4"/>
    <w:rsid w:val="00186B56"/>
    <w:rsid w:val="001C0298"/>
    <w:rsid w:val="001D37A9"/>
    <w:rsid w:val="001D693C"/>
    <w:rsid w:val="001E2C6A"/>
    <w:rsid w:val="001E4363"/>
    <w:rsid w:val="00203FBB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E4E9B"/>
    <w:rsid w:val="00427579"/>
    <w:rsid w:val="004278B6"/>
    <w:rsid w:val="0043120E"/>
    <w:rsid w:val="00437482"/>
    <w:rsid w:val="00437BAE"/>
    <w:rsid w:val="00440E57"/>
    <w:rsid w:val="004445EE"/>
    <w:rsid w:val="0044478A"/>
    <w:rsid w:val="004574D9"/>
    <w:rsid w:val="0049216C"/>
    <w:rsid w:val="004A33A4"/>
    <w:rsid w:val="004C4709"/>
    <w:rsid w:val="004D0AAF"/>
    <w:rsid w:val="005011BA"/>
    <w:rsid w:val="00501239"/>
    <w:rsid w:val="00502FB6"/>
    <w:rsid w:val="005258BF"/>
    <w:rsid w:val="00527015"/>
    <w:rsid w:val="00540176"/>
    <w:rsid w:val="00553CAE"/>
    <w:rsid w:val="005542BB"/>
    <w:rsid w:val="005646F7"/>
    <w:rsid w:val="00566AE5"/>
    <w:rsid w:val="00587E35"/>
    <w:rsid w:val="00596EBB"/>
    <w:rsid w:val="005A3854"/>
    <w:rsid w:val="005C38E0"/>
    <w:rsid w:val="005E5098"/>
    <w:rsid w:val="00634597"/>
    <w:rsid w:val="006363D0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6F5836"/>
    <w:rsid w:val="0072106F"/>
    <w:rsid w:val="007214B3"/>
    <w:rsid w:val="00731FC9"/>
    <w:rsid w:val="007362D4"/>
    <w:rsid w:val="007518E7"/>
    <w:rsid w:val="007858C1"/>
    <w:rsid w:val="0078682D"/>
    <w:rsid w:val="00794BAB"/>
    <w:rsid w:val="007B13F4"/>
    <w:rsid w:val="007D4AF0"/>
    <w:rsid w:val="007E134F"/>
    <w:rsid w:val="007E2EDE"/>
    <w:rsid w:val="007E7727"/>
    <w:rsid w:val="007F1D53"/>
    <w:rsid w:val="007F44E0"/>
    <w:rsid w:val="00803433"/>
    <w:rsid w:val="0080563D"/>
    <w:rsid w:val="0081446B"/>
    <w:rsid w:val="00815C6B"/>
    <w:rsid w:val="008261EA"/>
    <w:rsid w:val="00830D41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8F46C0"/>
    <w:rsid w:val="00907386"/>
    <w:rsid w:val="00914E32"/>
    <w:rsid w:val="00937A33"/>
    <w:rsid w:val="00941C91"/>
    <w:rsid w:val="00992989"/>
    <w:rsid w:val="00993F7E"/>
    <w:rsid w:val="009A20E3"/>
    <w:rsid w:val="009A323D"/>
    <w:rsid w:val="009C1352"/>
    <w:rsid w:val="009E5866"/>
    <w:rsid w:val="009E704A"/>
    <w:rsid w:val="00A225E9"/>
    <w:rsid w:val="00A32AE5"/>
    <w:rsid w:val="00A469C8"/>
    <w:rsid w:val="00A64757"/>
    <w:rsid w:val="00A67162"/>
    <w:rsid w:val="00A82CC3"/>
    <w:rsid w:val="00A95D61"/>
    <w:rsid w:val="00AB3E18"/>
    <w:rsid w:val="00AB4574"/>
    <w:rsid w:val="00AB7463"/>
    <w:rsid w:val="00AD2834"/>
    <w:rsid w:val="00AE168E"/>
    <w:rsid w:val="00AE537A"/>
    <w:rsid w:val="00B075C7"/>
    <w:rsid w:val="00B46BB6"/>
    <w:rsid w:val="00B6092D"/>
    <w:rsid w:val="00B6441F"/>
    <w:rsid w:val="00B739A2"/>
    <w:rsid w:val="00B80315"/>
    <w:rsid w:val="00BA56DF"/>
    <w:rsid w:val="00BC60B8"/>
    <w:rsid w:val="00BE600E"/>
    <w:rsid w:val="00C167EF"/>
    <w:rsid w:val="00C40674"/>
    <w:rsid w:val="00C45BB7"/>
    <w:rsid w:val="00C51651"/>
    <w:rsid w:val="00C51CD5"/>
    <w:rsid w:val="00C55B48"/>
    <w:rsid w:val="00C76494"/>
    <w:rsid w:val="00CA62EE"/>
    <w:rsid w:val="00CB04E1"/>
    <w:rsid w:val="00CC63A1"/>
    <w:rsid w:val="00CE547E"/>
    <w:rsid w:val="00CF3D42"/>
    <w:rsid w:val="00CF5913"/>
    <w:rsid w:val="00D01D18"/>
    <w:rsid w:val="00D041B5"/>
    <w:rsid w:val="00D25482"/>
    <w:rsid w:val="00D35652"/>
    <w:rsid w:val="00D37A24"/>
    <w:rsid w:val="00D51A08"/>
    <w:rsid w:val="00D8197A"/>
    <w:rsid w:val="00D90929"/>
    <w:rsid w:val="00DA1E0F"/>
    <w:rsid w:val="00DB126A"/>
    <w:rsid w:val="00DB5E10"/>
    <w:rsid w:val="00DB6B60"/>
    <w:rsid w:val="00DC790E"/>
    <w:rsid w:val="00DD504F"/>
    <w:rsid w:val="00DE76AC"/>
    <w:rsid w:val="00E30699"/>
    <w:rsid w:val="00E336F3"/>
    <w:rsid w:val="00E44D5F"/>
    <w:rsid w:val="00E60560"/>
    <w:rsid w:val="00E60B45"/>
    <w:rsid w:val="00E76615"/>
    <w:rsid w:val="00E830A8"/>
    <w:rsid w:val="00E95985"/>
    <w:rsid w:val="00EC529E"/>
    <w:rsid w:val="00ED56F6"/>
    <w:rsid w:val="00EF1AE8"/>
    <w:rsid w:val="00F00C7D"/>
    <w:rsid w:val="00F12374"/>
    <w:rsid w:val="00F40C3F"/>
    <w:rsid w:val="00F44856"/>
    <w:rsid w:val="00F46918"/>
    <w:rsid w:val="00F6539B"/>
    <w:rsid w:val="00F72B05"/>
    <w:rsid w:val="00F75570"/>
    <w:rsid w:val="00FA0B31"/>
    <w:rsid w:val="00FB43A4"/>
    <w:rsid w:val="00FB5537"/>
    <w:rsid w:val="00FB62FC"/>
    <w:rsid w:val="00FD0F38"/>
    <w:rsid w:val="00FE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233CD"/>
  <w15:docId w15:val="{2FF1DFF1-19F7-4A51-AB65-0ECAAA9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3C6E-461E-4C67-80C3-EAE46598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6581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Caba Corba</cp:lastModifiedBy>
  <cp:revision>2</cp:revision>
  <cp:lastPrinted>2017-03-14T09:09:00Z</cp:lastPrinted>
  <dcterms:created xsi:type="dcterms:W3CDTF">2022-09-12T12:16:00Z</dcterms:created>
  <dcterms:modified xsi:type="dcterms:W3CDTF">2022-09-12T12:16:00Z</dcterms:modified>
</cp:coreProperties>
</file>