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714706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714706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sz w:val="22"/>
                <w:szCs w:val="22"/>
              </w:rPr>
            </w:pPr>
            <w:r w:rsidRPr="00714706"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714706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35D44782" w14:textId="77777777" w:rsidR="009F2E6A" w:rsidRPr="00714706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714706"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14:paraId="2BC825E9" w14:textId="77777777" w:rsidR="009F2E6A" w:rsidRPr="00714706" w:rsidRDefault="009F2E6A" w:rsidP="007C01FE">
            <w:pPr>
              <w:rPr>
                <w:rFonts w:asciiTheme="minorHAnsi" w:hAnsiTheme="minorHAnsi"/>
                <w:sz w:val="20"/>
                <w:szCs w:val="20"/>
              </w:rPr>
            </w:pPr>
            <w:r w:rsidRPr="00714706">
              <w:rPr>
                <w:rFonts w:asciiTheme="minorHAnsi" w:hAnsiTheme="minorHAnsi"/>
                <w:sz w:val="20"/>
                <w:szCs w:val="20"/>
              </w:rPr>
              <w:t xml:space="preserve">Autonómna </w:t>
            </w:r>
            <w:proofErr w:type="spellStart"/>
            <w:r w:rsidRPr="00714706">
              <w:rPr>
                <w:rFonts w:asciiTheme="minorHAnsi" w:hAnsiTheme="minorHAnsi"/>
                <w:sz w:val="20"/>
                <w:szCs w:val="20"/>
              </w:rPr>
              <w:t>pokrajina</w:t>
            </w:r>
            <w:proofErr w:type="spellEnd"/>
            <w:r w:rsidRPr="00714706">
              <w:rPr>
                <w:rFonts w:asciiTheme="minorHAnsi" w:hAnsiTheme="minorHAnsi"/>
                <w:sz w:val="20"/>
                <w:szCs w:val="20"/>
              </w:rPr>
              <w:t xml:space="preserve"> Vojvodina</w:t>
            </w:r>
          </w:p>
          <w:p w14:paraId="386333C3" w14:textId="77777777" w:rsidR="009F2E6A" w:rsidRPr="00714706" w:rsidRDefault="009F2E6A" w:rsidP="007C01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714706">
              <w:rPr>
                <w:rFonts w:asciiTheme="minorHAnsi" w:hAnsiTheme="minorHAnsi"/>
                <w:b/>
                <w:sz w:val="20"/>
                <w:szCs w:val="20"/>
              </w:rPr>
              <w:t>Pokrajinský</w:t>
            </w:r>
            <w:proofErr w:type="spellEnd"/>
            <w:r w:rsidRPr="00714706">
              <w:rPr>
                <w:rFonts w:asciiTheme="minorHAnsi" w:hAnsiTheme="minorHAnsi"/>
                <w:b/>
                <w:sz w:val="20"/>
                <w:szCs w:val="20"/>
              </w:rPr>
              <w:t xml:space="preserve"> sekretariát vzdelávania, predpisov, </w:t>
            </w:r>
          </w:p>
          <w:p w14:paraId="50C58AB1" w14:textId="77777777" w:rsidR="009F2E6A" w:rsidRPr="00714706" w:rsidRDefault="009F2E6A" w:rsidP="007C01F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14706"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456693BF" w14:textId="77777777" w:rsidR="009F2E6A" w:rsidRPr="00714706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714706">
              <w:rPr>
                <w:rFonts w:asciiTheme="minorHAnsi" w:hAnsiTheme="minorHAnsi"/>
                <w:sz w:val="20"/>
                <w:szCs w:val="20"/>
              </w:rPr>
              <w:t xml:space="preserve">Bulvár </w:t>
            </w:r>
            <w:proofErr w:type="spellStart"/>
            <w:r w:rsidRPr="00714706">
              <w:rPr>
                <w:rFonts w:asciiTheme="minorHAnsi" w:hAnsiTheme="minorHAnsi"/>
                <w:sz w:val="20"/>
                <w:szCs w:val="20"/>
              </w:rPr>
              <w:t>Mihajla</w:t>
            </w:r>
            <w:proofErr w:type="spellEnd"/>
            <w:r w:rsidRPr="007147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14706">
              <w:rPr>
                <w:rFonts w:asciiTheme="minorHAnsi" w:hAnsiTheme="minorHAnsi"/>
                <w:sz w:val="20"/>
                <w:szCs w:val="20"/>
              </w:rPr>
              <w:t>Pupina</w:t>
            </w:r>
            <w:proofErr w:type="spellEnd"/>
            <w:r w:rsidRPr="00714706">
              <w:rPr>
                <w:rFonts w:asciiTheme="minorHAnsi" w:hAnsiTheme="minorHAnsi"/>
                <w:sz w:val="20"/>
                <w:szCs w:val="20"/>
              </w:rPr>
              <w:t xml:space="preserve"> 16, 21 000 Nový Sad</w:t>
            </w:r>
          </w:p>
          <w:p w14:paraId="0B3EF25D" w14:textId="4C90CE2E" w:rsidR="009F2E6A" w:rsidRPr="00714706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714706">
              <w:rPr>
                <w:rFonts w:asciiTheme="minorHAnsi" w:hAnsiTheme="minorHAnsi"/>
                <w:sz w:val="20"/>
                <w:szCs w:val="20"/>
              </w:rPr>
              <w:t>Tel: +381 21 487 4867</w:t>
            </w:r>
          </w:p>
          <w:p w14:paraId="08E48373" w14:textId="77777777" w:rsidR="009F2E6A" w:rsidRPr="00714706" w:rsidRDefault="00714706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1E19A3" w:rsidRPr="00714706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ounz@vojvodina.gov.rs</w:t>
              </w:r>
            </w:hyperlink>
          </w:p>
          <w:p w14:paraId="419385F4" w14:textId="77777777" w:rsidR="009F2E6A" w:rsidRPr="00714706" w:rsidRDefault="009F2E6A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8EB" w:rsidRPr="00714706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714706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05536210" w14:textId="2ED121D0" w:rsidR="009F2E6A" w:rsidRPr="00714706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714706">
              <w:rPr>
                <w:rFonts w:asciiTheme="minorHAnsi" w:hAnsiTheme="minorHAnsi"/>
                <w:sz w:val="20"/>
                <w:szCs w:val="20"/>
              </w:rPr>
              <w:t>Číslo: 128-451-57/2021-01</w:t>
            </w:r>
          </w:p>
          <w:p w14:paraId="6AE5B349" w14:textId="77777777" w:rsidR="009F2E6A" w:rsidRPr="00714706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448" w:type="dxa"/>
          </w:tcPr>
          <w:p w14:paraId="091BEF8F" w14:textId="7E103F92" w:rsidR="009F2E6A" w:rsidRPr="00714706" w:rsidRDefault="009F2E6A" w:rsidP="00F1148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 w:rsidRPr="00714706">
              <w:rPr>
                <w:rFonts w:asciiTheme="minorHAnsi" w:hAnsiTheme="minorHAnsi"/>
                <w:sz w:val="20"/>
                <w:szCs w:val="20"/>
              </w:rPr>
              <w:t xml:space="preserve">                     Dátum: 3. februára 2021</w:t>
            </w:r>
          </w:p>
        </w:tc>
      </w:tr>
    </w:tbl>
    <w:p w14:paraId="1EBF4BCA" w14:textId="5CCC4285" w:rsidR="009F2E6A" w:rsidRPr="00714706" w:rsidRDefault="009F2E6A" w:rsidP="00F11487">
      <w:pPr>
        <w:pStyle w:val="BodyText"/>
        <w:ind w:firstLine="567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Podľa článku 5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Pokrajinského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študijných štandardov v Autonómnej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pokrajine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Vojvodine (Úradný vestník APV č. 14/15 a 10/17) a článku 24 odsek 2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Pokrajinského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pokrajinskej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správe (Úradný vestník APV číslo 37/2014, 54/2014 – iné uznesenie, 37/16, 29/17, 24/19 a 66/20) 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tajomník vzdelávania, predpisov, správy a národnostných menšín – národnostných spoločenstiev vynáša:  </w:t>
      </w:r>
    </w:p>
    <w:p w14:paraId="2BCB47E5" w14:textId="7CD7D637" w:rsidR="009F2E6A" w:rsidRPr="00714706" w:rsidRDefault="009F2E6A" w:rsidP="003F69FE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SÚBEH NA FINANCOVANIE A SPOLUFINANCOVANIE PROGRAMOV A PROJEKTOV V OBLASTI VZDELÁVANIA V AP VOJVODINE  V ROKU 2021  </w:t>
      </w:r>
    </w:p>
    <w:p w14:paraId="3091E8EB" w14:textId="40D71132" w:rsidR="009F2E6A" w:rsidRPr="00714706" w:rsidRDefault="009F2E6A" w:rsidP="005F2EF9">
      <w:pPr>
        <w:ind w:firstLine="567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14706">
        <w:rPr>
          <w:rFonts w:asciiTheme="minorHAnsi" w:hAnsiTheme="minorHAnsi"/>
          <w:sz w:val="22"/>
          <w:szCs w:val="22"/>
        </w:rPr>
        <w:t>Pokrajinský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sekretariát vzdelávania, predpisov, správy a národnostných menšín – národnostných spoločenstiev (ďalej len: sekretariát) v súlade s finančným plánom na rok 2021 vyčleňuje</w:t>
      </w:r>
      <w:r w:rsidR="00714706">
        <w:rPr>
          <w:rFonts w:asciiTheme="minorHAnsi" w:hAnsiTheme="minorHAnsi"/>
          <w:sz w:val="22"/>
          <w:szCs w:val="22"/>
        </w:rPr>
        <w:t xml:space="preserve"> </w:t>
      </w:r>
      <w:r w:rsidRPr="00714706">
        <w:rPr>
          <w:rFonts w:asciiTheme="minorHAnsi" w:hAnsiTheme="minorHAnsi"/>
          <w:b/>
          <w:sz w:val="22"/>
          <w:szCs w:val="22"/>
        </w:rPr>
        <w:t>19.913.250,00 dinárov</w:t>
      </w:r>
      <w:r w:rsidRPr="00714706">
        <w:rPr>
          <w:rFonts w:asciiTheme="minorHAnsi" w:hAnsiTheme="minorHAnsi"/>
          <w:sz w:val="22"/>
          <w:szCs w:val="22"/>
        </w:rPr>
        <w:t xml:space="preserve"> na programy a projekty v oblasti vzdelávania v AP Vojvodine na:</w:t>
      </w:r>
    </w:p>
    <w:p w14:paraId="68A15935" w14:textId="34C32F2F" w:rsidR="009F2E6A" w:rsidRPr="00714706" w:rsidRDefault="009F2E6A" w:rsidP="003F69FE">
      <w:pPr>
        <w:spacing w:before="120" w:after="120"/>
        <w:ind w:left="357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b/>
          <w:sz w:val="22"/>
          <w:szCs w:val="22"/>
          <w:u w:val="single"/>
        </w:rPr>
        <w:t xml:space="preserve">A)  FINANCOVANIE A SPOLUFINANCOVANIE PROGRAMOV A PROJEKTOV V OBLASTI PREDŠKOLSKEJ VÝCHOVY A VZDELÁVANIA V AP VOJVODINE V ROKU 2021 </w:t>
      </w:r>
    </w:p>
    <w:p w14:paraId="10E83E4B" w14:textId="664C5166" w:rsidR="009F2E6A" w:rsidRPr="00714706" w:rsidRDefault="009F2E6A" w:rsidP="005F2EF9">
      <w:pPr>
        <w:ind w:firstLine="540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Prostriedky poskytnuté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Pokrajinským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pokrajiny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Vojvodiny na rok 2021 na financovanie a spolufinancovanie programov a projektov na zvyšovanie kvality predškolskej výchovy a vzdelávania v AP Vojvodine v roku 2021 dosahujú </w:t>
      </w:r>
      <w:r w:rsidRPr="00714706">
        <w:rPr>
          <w:rFonts w:asciiTheme="minorHAnsi" w:hAnsiTheme="minorHAnsi"/>
          <w:b/>
          <w:sz w:val="22"/>
          <w:szCs w:val="22"/>
        </w:rPr>
        <w:t>700 000,00 dinárov.</w:t>
      </w:r>
      <w:r w:rsidRPr="00714706">
        <w:rPr>
          <w:rFonts w:asciiTheme="minorHAnsi" w:hAnsiTheme="minorHAnsi"/>
          <w:sz w:val="22"/>
          <w:szCs w:val="22"/>
        </w:rPr>
        <w:t xml:space="preserve">   </w:t>
      </w:r>
    </w:p>
    <w:p w14:paraId="38AA7646" w14:textId="77777777" w:rsidR="009F2E6A" w:rsidRPr="00714706" w:rsidRDefault="009F2E6A" w:rsidP="005F2EF9">
      <w:pPr>
        <w:ind w:right="180" w:firstLine="540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Tieto prostriedky sú určené na tieto priority:</w:t>
      </w:r>
    </w:p>
    <w:p w14:paraId="7E8829A7" w14:textId="77777777" w:rsidR="009F2E6A" w:rsidRPr="00714706" w:rsidRDefault="009F2E6A" w:rsidP="009446EF">
      <w:pPr>
        <w:numPr>
          <w:ilvl w:val="0"/>
          <w:numId w:val="5"/>
        </w:numPr>
        <w:ind w:right="180" w:hanging="398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Modernizácia výchovno-vzdelávacej práce </w:t>
      </w:r>
    </w:p>
    <w:p w14:paraId="48B2DDC9" w14:textId="77777777" w:rsidR="009F2E6A" w:rsidRPr="00714706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a) modernizácia vzdelávaco-výchovnej práce prostredníctvom inovácie a tvorivosti všetkých účastníkov, </w:t>
      </w:r>
    </w:p>
    <w:p w14:paraId="10F33413" w14:textId="77777777" w:rsidR="009F2E6A" w:rsidRPr="00714706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b) odborný rozvoj personálu (pre nevyvinuté a výrazne nevyvinuté  jednotky lokálnej samosprávy podľa unikátneho zoznamu vyvinutosti regiónov a jednotiek lokálnej samosprávy).</w:t>
      </w:r>
    </w:p>
    <w:p w14:paraId="5D217E63" w14:textId="77777777" w:rsidR="009F2E6A" w:rsidRPr="00714706" w:rsidRDefault="009F2E6A" w:rsidP="009446EF">
      <w:pPr>
        <w:numPr>
          <w:ilvl w:val="0"/>
          <w:numId w:val="5"/>
        </w:numPr>
        <w:ind w:hanging="398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Podporovanie </w:t>
      </w:r>
      <w:proofErr w:type="spellStart"/>
      <w:r w:rsidRPr="00714706">
        <w:rPr>
          <w:rFonts w:asciiTheme="minorHAnsi" w:hAnsiTheme="minorHAnsi"/>
          <w:b/>
          <w:sz w:val="22"/>
          <w:szCs w:val="22"/>
        </w:rPr>
        <w:t>inkluzívnej</w:t>
      </w:r>
      <w:proofErr w:type="spellEnd"/>
      <w:r w:rsidRPr="00714706">
        <w:rPr>
          <w:rFonts w:asciiTheme="minorHAnsi" w:hAnsiTheme="minorHAnsi"/>
          <w:b/>
          <w:sz w:val="22"/>
          <w:szCs w:val="22"/>
        </w:rPr>
        <w:t xml:space="preserve"> výchovy a vzdelávania</w:t>
      </w:r>
    </w:p>
    <w:p w14:paraId="68FA92B9" w14:textId="77777777" w:rsidR="009F2E6A" w:rsidRPr="00714706" w:rsidRDefault="009F2E6A" w:rsidP="000356E0">
      <w:pPr>
        <w:tabs>
          <w:tab w:val="left" w:pos="851"/>
        </w:tabs>
        <w:ind w:left="851" w:hanging="284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 a) sociálne začlenenie a podpora detí s poruchami v rozvoji a zdravotným postihnutím a detí zo sociálne citlivých skupín,</w:t>
      </w:r>
    </w:p>
    <w:p w14:paraId="6FDBBF96" w14:textId="77777777" w:rsidR="009F2E6A" w:rsidRPr="00714706" w:rsidRDefault="009F2E6A" w:rsidP="000356E0">
      <w:pPr>
        <w:tabs>
          <w:tab w:val="left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b) podpora detí s výnimočnými schopnosťami, rozvoj talentov v súlade s ich vzdelávaco-výchovnými potrebami. </w:t>
      </w:r>
    </w:p>
    <w:p w14:paraId="5C51CB69" w14:textId="77777777" w:rsidR="009F2E6A" w:rsidRPr="00714706" w:rsidRDefault="009F2E6A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Pestovanie </w:t>
      </w:r>
      <w:proofErr w:type="spellStart"/>
      <w:r w:rsidRPr="00714706">
        <w:rPr>
          <w:rFonts w:asciiTheme="minorHAnsi" w:hAnsiTheme="minorHAnsi"/>
          <w:b/>
          <w:sz w:val="22"/>
          <w:szCs w:val="22"/>
        </w:rPr>
        <w:t>multikultúrnosti</w:t>
      </w:r>
      <w:proofErr w:type="spellEnd"/>
      <w:r w:rsidRPr="00714706">
        <w:rPr>
          <w:rFonts w:asciiTheme="minorHAnsi" w:hAnsiTheme="minorHAnsi"/>
          <w:b/>
          <w:sz w:val="22"/>
          <w:szCs w:val="22"/>
        </w:rPr>
        <w:t xml:space="preserve"> / </w:t>
      </w:r>
      <w:proofErr w:type="spellStart"/>
      <w:r w:rsidRPr="00714706">
        <w:rPr>
          <w:rFonts w:asciiTheme="minorHAnsi" w:hAnsiTheme="minorHAnsi"/>
          <w:b/>
          <w:sz w:val="22"/>
          <w:szCs w:val="22"/>
        </w:rPr>
        <w:t>interkultúrnosti</w:t>
      </w:r>
      <w:proofErr w:type="spellEnd"/>
      <w:r w:rsidRPr="00714706">
        <w:rPr>
          <w:rFonts w:asciiTheme="minorHAnsi" w:hAnsiTheme="minorHAnsi"/>
          <w:b/>
          <w:sz w:val="22"/>
          <w:szCs w:val="22"/>
        </w:rPr>
        <w:t xml:space="preserve"> a tradície, materinského jazyka príslušníkov národnostných menšín – národnostných spoločenstiev</w:t>
      </w:r>
    </w:p>
    <w:p w14:paraId="48F566F7" w14:textId="77777777" w:rsidR="009F2E6A" w:rsidRPr="00714706" w:rsidRDefault="009F2E6A" w:rsidP="00115B72">
      <w:pPr>
        <w:pStyle w:val="ListParagraph"/>
        <w:tabs>
          <w:tab w:val="left" w:pos="567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Na vytváranie podmienok pre vzájomné spoznávanie a získavanie poznatkov o histórii, kultúre a tradíciách detí patriacich k rôznym národnostným menšinám – národnostným spoločenstvám.</w:t>
      </w:r>
    </w:p>
    <w:p w14:paraId="097BFA2F" w14:textId="77777777" w:rsidR="009F2E6A" w:rsidRPr="00714706" w:rsidRDefault="009F2E6A" w:rsidP="005F2EF9">
      <w:pPr>
        <w:spacing w:before="120"/>
        <w:ind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Príjemcami, ktorí majú právo zúčastniť sa na prideľovaní finančných prostriedkov, sú jednotky lokálnej samosprávy na území AP Vojvodiny v mene inštitúcií predškolskej výchovy a vzdelávania na území AP Vojvodiny, ktoré založila Srbská republika, autonómna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pokrajina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a jednotka lokálnej samosprávy. </w:t>
      </w:r>
    </w:p>
    <w:p w14:paraId="7439987D" w14:textId="77777777" w:rsidR="009F2E6A" w:rsidRPr="00714706" w:rsidRDefault="009F2E6A" w:rsidP="003F69FE">
      <w:pPr>
        <w:spacing w:before="120" w:after="120"/>
        <w:ind w:right="181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lastRenderedPageBreak/>
        <w:t>KRITÉRIÁ PRIDELENIA FINANČNÝCH PROSTRIEDKOV</w:t>
      </w:r>
    </w:p>
    <w:p w14:paraId="609BF52F" w14:textId="77777777" w:rsidR="009F2E6A" w:rsidRPr="00714706" w:rsidRDefault="009F2E6A" w:rsidP="005F2EF9">
      <w:pPr>
        <w:ind w:firstLine="540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Kritériá prideľovania finančných prostriedkov podľa Pravidiel o prideľovaní rozpočtových prostriedkov na financovanie a spolufinancovanie programov a projektov v oblasti predškolskej výchovy a vzdelávania v Autonómnej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pokrajine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Vojvodiny sú:    </w:t>
      </w:r>
    </w:p>
    <w:p w14:paraId="5A19FCFD" w14:textId="77777777" w:rsidR="009F2E6A" w:rsidRPr="00714706" w:rsidRDefault="009F2E6A" w:rsidP="007C567A">
      <w:pPr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 </w:t>
      </w:r>
    </w:p>
    <w:p w14:paraId="320B6BD9" w14:textId="77777777" w:rsidR="009F2E6A" w:rsidRPr="00714706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odpoveď na tému programu / projektu, </w:t>
      </w:r>
    </w:p>
    <w:p w14:paraId="7B3539EC" w14:textId="77777777" w:rsidR="009F2E6A" w:rsidRPr="00714706" w:rsidRDefault="009F2E6A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vplyv navrhovaného programu / projektu, </w:t>
      </w:r>
    </w:p>
    <w:p w14:paraId="43FC079F" w14:textId="77777777" w:rsidR="009F2E6A" w:rsidRPr="00714706" w:rsidRDefault="009F2E6A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Theme="minorHAnsi" w:hAnsiTheme="minorHAnsi"/>
          <w:sz w:val="22"/>
          <w:szCs w:val="22"/>
          <w:u w:val="single"/>
        </w:rPr>
      </w:pPr>
      <w:r w:rsidRPr="00714706">
        <w:rPr>
          <w:rFonts w:asciiTheme="minorHAnsi" w:hAnsiTheme="minorHAnsi"/>
          <w:sz w:val="22"/>
          <w:szCs w:val="22"/>
        </w:rPr>
        <w:t xml:space="preserve">kompetencie navrhovateľa a predchádzajúce skúsenosti. </w:t>
      </w:r>
    </w:p>
    <w:p w14:paraId="36BD4663" w14:textId="77777777" w:rsidR="009F2E6A" w:rsidRPr="00714706" w:rsidRDefault="009F2E6A" w:rsidP="003F69FE">
      <w:pPr>
        <w:spacing w:before="120" w:after="120"/>
        <w:ind w:right="181"/>
        <w:jc w:val="center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SPÔSOB APLIKOVANIA</w:t>
      </w:r>
    </w:p>
    <w:p w14:paraId="164225D3" w14:textId="77777777" w:rsidR="009F2E6A" w:rsidRPr="00714706" w:rsidRDefault="009F2E6A" w:rsidP="005F2EF9">
      <w:pPr>
        <w:ind w:right="180" w:firstLine="708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Žiadosť o pridelenie finančných prostriedkov sa predkladá na jedinečnom  súbehovom formulári sekretariátu.</w:t>
      </w:r>
      <w:r w:rsidRPr="00714706">
        <w:rPr>
          <w:rStyle w:val="Hyperlink"/>
          <w:rFonts w:asciiTheme="minorHAnsi" w:hAnsiTheme="minorHAnsi"/>
          <w:b/>
          <w:color w:val="auto"/>
          <w:sz w:val="22"/>
          <w:szCs w:val="22"/>
          <w:u w:val="none"/>
        </w:rPr>
        <w:t xml:space="preserve"> </w:t>
      </w:r>
      <w:r w:rsidRPr="00714706">
        <w:rPr>
          <w:rFonts w:asciiTheme="minorHAnsi" w:hAnsiTheme="minorHAnsi"/>
          <w:b/>
          <w:sz w:val="22"/>
          <w:szCs w:val="22"/>
        </w:rPr>
        <w:t xml:space="preserve">Jedna miestna samospráva môže predložiť najviac dve žiadosti alebo sa môže uchádzať na súbehu až o dva programy / projekty. </w:t>
      </w:r>
    </w:p>
    <w:p w14:paraId="02B1CBAD" w14:textId="77777777" w:rsidR="009F2E6A" w:rsidRPr="00714706" w:rsidRDefault="009F2E6A" w:rsidP="007C567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b/>
          <w:sz w:val="22"/>
          <w:szCs w:val="22"/>
          <w:u w:val="single"/>
        </w:rPr>
        <w:t>Neúplné prihlášky, neskoré prihlášky, neoprávnené prihlášky  (prihlášky podané zo strany osôb, ktoré sú neoprávnené a subjektov, ktoré sa neurčili súbehom), prihlášky, ktoré sa nevzťahujú na súbehom identifikované použitie, prihlášky týkajúce sa  obstarania alebo údržby zariadení vo funkcii realizácie  projektu, prihlášky užívateľov, ktorí v minulosti nezdôvodnili  pridelené finančné prostriedky prostredníctvom finančných a naratívnych správ, prihlášky užívateľov, ktorí naratívnu/ finančnú správu o realizácii programov / projektov z predchádzajúceho súbehového obdobia nedodali  v plánovaných lehotách, programy, resp. projekty, ktoré nemôžu byť prevažne realizované v priebehu bežného rozpočtového roka, sa nebudú rozoberať.</w:t>
      </w:r>
    </w:p>
    <w:p w14:paraId="79DF4BEA" w14:textId="6AB7D7FE" w:rsidR="009F2E6A" w:rsidRPr="00714706" w:rsidRDefault="009F2E6A" w:rsidP="008B2504">
      <w:pPr>
        <w:spacing w:before="6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Ďalšie informácie týkajúce sa realizácie súbehu je možné získať v sekretariáte na telefón  021/487 4819, 487 4157 a 487 4241.</w:t>
      </w:r>
      <w:r w:rsidRPr="00714706">
        <w:rPr>
          <w:rFonts w:asciiTheme="minorHAnsi" w:hAnsiTheme="minorHAnsi"/>
          <w:sz w:val="22"/>
          <w:szCs w:val="22"/>
        </w:rPr>
        <w:t xml:space="preserve">       </w:t>
      </w:r>
      <w:r w:rsidRPr="00714706">
        <w:rPr>
          <w:rFonts w:asciiTheme="minorHAnsi" w:hAnsiTheme="minorHAnsi"/>
          <w:b/>
          <w:strike/>
          <w:sz w:val="22"/>
          <w:szCs w:val="22"/>
        </w:rPr>
        <w:t xml:space="preserve">                 </w:t>
      </w:r>
    </w:p>
    <w:p w14:paraId="06704653" w14:textId="3F509AA2" w:rsidR="009F2E6A" w:rsidRPr="00714706" w:rsidRDefault="009F2E6A" w:rsidP="003F69FE">
      <w:pPr>
        <w:spacing w:before="120" w:after="120"/>
        <w:ind w:left="357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b/>
          <w:sz w:val="22"/>
          <w:szCs w:val="22"/>
          <w:u w:val="single"/>
        </w:rPr>
        <w:t xml:space="preserve">B)  FINANCOVANIE A SPOLUFINANCOVANIE PROGRAMOV A PROJEKTOV V OBLASTI ZÁKLADNÉHO A STREDOŠKOLSKÉHO VZDELÁVANIA V AP VOJVODINE V ROKU 2021 </w:t>
      </w:r>
    </w:p>
    <w:p w14:paraId="1C46A15E" w14:textId="7EB2923C" w:rsidR="009F2E6A" w:rsidRPr="00714706" w:rsidRDefault="009F2E6A" w:rsidP="00AA0BCE">
      <w:pPr>
        <w:spacing w:after="60"/>
        <w:ind w:firstLine="567"/>
        <w:jc w:val="both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Prostriedky zabezpečené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Pokrajinským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pokrajiny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Vojvodiny na rok 2021 na financovanie a spolufinancovanie programov a projektov na zvyšovanie kvality vzdelávania a výchovy v oblasti základného a stredoškolského vzdelávania v AP Vojvodine v roku 2021 sú vo výške </w:t>
      </w:r>
      <w:r w:rsidRPr="00714706">
        <w:rPr>
          <w:rFonts w:asciiTheme="minorHAnsi" w:hAnsiTheme="minorHAnsi"/>
          <w:b/>
          <w:sz w:val="22"/>
          <w:szCs w:val="22"/>
        </w:rPr>
        <w:t>13 013 250,00 dinárov.</w:t>
      </w:r>
    </w:p>
    <w:p w14:paraId="5CA94400" w14:textId="77777777" w:rsidR="009F2E6A" w:rsidRPr="00714706" w:rsidRDefault="009F2E6A" w:rsidP="003F69FE">
      <w:pPr>
        <w:spacing w:before="120" w:after="120"/>
        <w:ind w:right="181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ROZVRHNUTIE PROSTRIEDKOV</w:t>
      </w:r>
    </w:p>
    <w:p w14:paraId="64A29E52" w14:textId="77777777" w:rsidR="009F2E6A" w:rsidRPr="00714706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Pre inštitúcie základného a stredoškolského vzdelávania a regionálne centrá pre profesionálny rozvoj zamestnancov vo vzdelávaní</w:t>
      </w:r>
    </w:p>
    <w:p w14:paraId="4DA0A653" w14:textId="74B3EE9F" w:rsidR="009F2E6A" w:rsidRPr="00714706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a) pre programy a projekty základného vzdelávania – </w:t>
      </w:r>
      <w:r w:rsidRPr="00714706">
        <w:rPr>
          <w:rFonts w:asciiTheme="minorHAnsi" w:hAnsiTheme="minorHAnsi"/>
          <w:b/>
          <w:sz w:val="22"/>
          <w:szCs w:val="22"/>
        </w:rPr>
        <w:t>5 038 250,00 dinárov,</w:t>
      </w:r>
    </w:p>
    <w:p w14:paraId="2719A5A1" w14:textId="787BBEED" w:rsidR="009F2E6A" w:rsidRPr="00714706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b) pre programy a projekty stredoškolského vzdelávania – </w:t>
      </w:r>
      <w:r w:rsidRPr="00714706">
        <w:rPr>
          <w:rFonts w:asciiTheme="minorHAnsi" w:hAnsiTheme="minorHAnsi"/>
          <w:b/>
          <w:sz w:val="22"/>
          <w:szCs w:val="22"/>
        </w:rPr>
        <w:t>5 410 000,00 dinárov,</w:t>
      </w:r>
    </w:p>
    <w:p w14:paraId="1DF3E569" w14:textId="77777777" w:rsidR="009F2E6A" w:rsidRPr="00714706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pre združenia</w:t>
      </w:r>
    </w:p>
    <w:p w14:paraId="30B4B168" w14:textId="644BAE7A" w:rsidR="009F2E6A" w:rsidRPr="00714706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a) pre programy a projekty na úrovni základného vzdelávania – </w:t>
      </w:r>
      <w:r w:rsidRPr="00714706">
        <w:rPr>
          <w:rFonts w:asciiTheme="minorHAnsi" w:hAnsiTheme="minorHAnsi"/>
          <w:b/>
          <w:sz w:val="22"/>
          <w:szCs w:val="22"/>
        </w:rPr>
        <w:t>1 400 000 , 00 dinárov,</w:t>
      </w:r>
    </w:p>
    <w:p w14:paraId="1F06A878" w14:textId="068380BB" w:rsidR="009F2E6A" w:rsidRPr="00714706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b) pre programy a projekty na úrovni stredoškolského vzdelávania –</w:t>
      </w:r>
      <w:r w:rsidRPr="00714706">
        <w:rPr>
          <w:rFonts w:asciiTheme="minorHAnsi" w:hAnsiTheme="minorHAnsi"/>
          <w:b/>
          <w:sz w:val="22"/>
          <w:szCs w:val="22"/>
        </w:rPr>
        <w:t xml:space="preserve">1 165 000,00 dinárov. </w:t>
      </w:r>
    </w:p>
    <w:p w14:paraId="5D79B439" w14:textId="77777777" w:rsidR="009F2E6A" w:rsidRPr="00714706" w:rsidRDefault="009F2E6A" w:rsidP="00AF3CB0">
      <w:pPr>
        <w:spacing w:before="60" w:after="60"/>
        <w:ind w:right="181"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Právo zúčastniť sa súbehu majú ustanovizne základného a stredoškolského vzdelávania na území AP Vojvodiny založené Srbskou republikou, autonómnou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pokrajinou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alebo jednotkou lokálnej samosprávy a regionálnymi centrami pre profesionálny rozvoj zamestnancov vo vzdelávaní so sídlom na území AP Vojvodiny, ako aj združenia so sídlom na území AP Vojvodiny, ktoré určili aktivity v oblasti vzdelávania ako jeden z cieľov združenia štatútom. </w:t>
      </w:r>
    </w:p>
    <w:p w14:paraId="47096F0D" w14:textId="40D0F344" w:rsidR="00386D7C" w:rsidRPr="00714706" w:rsidRDefault="009F2E6A" w:rsidP="00AF3CB0">
      <w:pPr>
        <w:spacing w:before="60" w:after="60"/>
        <w:ind w:right="181"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Finančnou podporou, ktorá sa udeľuje prostredníctvom tohto súbehu sa propaguje, resp. chráni verejný záujem stanovený Zákonom o základoch systému vzdelávania a výchovy (vestník </w:t>
      </w:r>
      <w:proofErr w:type="spellStart"/>
      <w:r w:rsidRPr="00714706">
        <w:rPr>
          <w:rFonts w:asciiTheme="minorHAnsi" w:hAnsiTheme="minorHAnsi"/>
          <w:sz w:val="22"/>
          <w:szCs w:val="22"/>
        </w:rPr>
        <w:t>Službeni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706">
        <w:rPr>
          <w:rFonts w:asciiTheme="minorHAnsi" w:hAnsiTheme="minorHAnsi"/>
          <w:sz w:val="22"/>
          <w:szCs w:val="22"/>
        </w:rPr>
        <w:t>glasnik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RS číslo 88/2017, 27/2018 – iné zákony, 10/2019, 6/2020).  </w:t>
      </w:r>
    </w:p>
    <w:p w14:paraId="08BB0A60" w14:textId="77777777" w:rsidR="009F2E6A" w:rsidRPr="00714706" w:rsidRDefault="009F2E6A" w:rsidP="00AF3CB0">
      <w:pPr>
        <w:spacing w:before="60"/>
        <w:ind w:right="180"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Tieto prostriedky sú určené na tieto priority:</w:t>
      </w:r>
    </w:p>
    <w:p w14:paraId="0A89BA4D" w14:textId="77777777" w:rsidR="009F2E6A" w:rsidRPr="00714706" w:rsidRDefault="009F2E6A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Modernizáciu vzdelávaco-výchovnej práce </w:t>
      </w:r>
    </w:p>
    <w:p w14:paraId="60BCE301" w14:textId="77777777" w:rsidR="009F2E6A" w:rsidRPr="00714706" w:rsidRDefault="009F2E6A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lastRenderedPageBreak/>
        <w:t xml:space="preserve">a) modernizácia vzdelávaco-výchovnej práce prostredníctvom inovácie a kreativity všetkých účastníkov, </w:t>
      </w:r>
    </w:p>
    <w:p w14:paraId="495D7EB2" w14:textId="540D1E81" w:rsidR="009F2E6A" w:rsidRPr="00714706" w:rsidRDefault="009F2E6A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strike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b) odborné zdo</w:t>
      </w:r>
      <w:r w:rsidR="00714706">
        <w:rPr>
          <w:rFonts w:asciiTheme="minorHAnsi" w:hAnsiTheme="minorHAnsi"/>
          <w:sz w:val="22"/>
          <w:szCs w:val="22"/>
        </w:rPr>
        <w:t>konaľovanie učiteľských kádrov,</w:t>
      </w:r>
    </w:p>
    <w:p w14:paraId="22D24AA2" w14:textId="76AF6C81" w:rsidR="009F2E6A" w:rsidRPr="00714706" w:rsidRDefault="009F2E6A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c) medializácia vzdelávania s cieľom poukázať na dobré príklady z praxe a súčasné trendy v oblasti vzdelávania,</w:t>
      </w:r>
    </w:p>
    <w:p w14:paraId="43CC83E4" w14:textId="77777777" w:rsidR="009F2E6A" w:rsidRPr="00714706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Prispôsobenie vzdelávania potrebám trhu práce </w:t>
      </w:r>
    </w:p>
    <w:p w14:paraId="17ECAD0E" w14:textId="77777777" w:rsidR="009F2E6A" w:rsidRPr="00714706" w:rsidRDefault="009F2E6A" w:rsidP="005C35F2">
      <w:pPr>
        <w:pStyle w:val="ListParagraph"/>
        <w:spacing w:before="60"/>
        <w:ind w:left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2a) zveľaďovanie podnikateľského ducha, rozvoj praktických a životných zručností, profesijná orientácia a </w:t>
      </w:r>
      <w:proofErr w:type="spellStart"/>
      <w:r w:rsidRPr="00714706">
        <w:rPr>
          <w:rFonts w:asciiTheme="minorHAnsi" w:hAnsiTheme="minorHAnsi"/>
          <w:sz w:val="22"/>
          <w:szCs w:val="22"/>
        </w:rPr>
        <w:t>kariérové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poradenstvo, zvyšovanie kvality odbornej praxe.</w:t>
      </w:r>
    </w:p>
    <w:p w14:paraId="6DB7A2C9" w14:textId="77777777" w:rsidR="009F2E6A" w:rsidRPr="00714706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Pestovanie </w:t>
      </w:r>
      <w:proofErr w:type="spellStart"/>
      <w:r w:rsidRPr="00714706">
        <w:rPr>
          <w:rFonts w:asciiTheme="minorHAnsi" w:hAnsiTheme="minorHAnsi"/>
          <w:b/>
          <w:sz w:val="22"/>
          <w:szCs w:val="22"/>
        </w:rPr>
        <w:t>multikultúrnosti</w:t>
      </w:r>
      <w:proofErr w:type="spellEnd"/>
      <w:r w:rsidRPr="00714706">
        <w:rPr>
          <w:rFonts w:asciiTheme="minorHAnsi" w:hAnsiTheme="minorHAnsi"/>
          <w:b/>
          <w:sz w:val="22"/>
          <w:szCs w:val="22"/>
        </w:rPr>
        <w:t xml:space="preserve"> / </w:t>
      </w:r>
      <w:proofErr w:type="spellStart"/>
      <w:r w:rsidRPr="00714706">
        <w:rPr>
          <w:rFonts w:asciiTheme="minorHAnsi" w:hAnsiTheme="minorHAnsi"/>
          <w:b/>
          <w:sz w:val="22"/>
          <w:szCs w:val="22"/>
        </w:rPr>
        <w:t>interkultúrnosti</w:t>
      </w:r>
      <w:proofErr w:type="spellEnd"/>
      <w:r w:rsidRPr="00714706">
        <w:rPr>
          <w:rFonts w:asciiTheme="minorHAnsi" w:hAnsiTheme="minorHAnsi"/>
          <w:b/>
          <w:sz w:val="22"/>
          <w:szCs w:val="22"/>
        </w:rPr>
        <w:t xml:space="preserve"> a tradície, materinského jazyka príslušníkov národnostných menšín – národnostných spoločenstiev</w:t>
      </w:r>
      <w:r w:rsidRPr="00714706">
        <w:rPr>
          <w:rFonts w:asciiTheme="minorHAnsi" w:hAnsiTheme="minorHAnsi"/>
          <w:sz w:val="22"/>
          <w:szCs w:val="22"/>
        </w:rPr>
        <w:t xml:space="preserve"> </w:t>
      </w:r>
    </w:p>
    <w:p w14:paraId="38ECFBC5" w14:textId="77777777" w:rsidR="009F2E6A" w:rsidRPr="00714706" w:rsidRDefault="009F2E6A" w:rsidP="005C35F2">
      <w:pPr>
        <w:pStyle w:val="ListParagraph"/>
        <w:spacing w:before="60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Na vytváranie podmienok pre žiakov rôznych národnostných spoločenstiev, aby sa lepšie spoznali a získavali ďalšie poznatky o histórii, kultúre a ďalších dôležitých faktoch o koexistencii, posilňovaní </w:t>
      </w:r>
      <w:proofErr w:type="spellStart"/>
      <w:r w:rsidRPr="00714706">
        <w:rPr>
          <w:rFonts w:asciiTheme="minorHAnsi" w:hAnsiTheme="minorHAnsi"/>
          <w:sz w:val="22"/>
          <w:szCs w:val="22"/>
        </w:rPr>
        <w:t>medzietnickej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dôvery.</w:t>
      </w:r>
    </w:p>
    <w:p w14:paraId="76838D0E" w14:textId="77777777" w:rsidR="009F2E6A" w:rsidRPr="00714706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Podporovanie </w:t>
      </w:r>
      <w:proofErr w:type="spellStart"/>
      <w:r w:rsidRPr="00714706">
        <w:rPr>
          <w:rFonts w:asciiTheme="minorHAnsi" w:hAnsiTheme="minorHAnsi"/>
          <w:b/>
          <w:sz w:val="22"/>
          <w:szCs w:val="22"/>
        </w:rPr>
        <w:t>inkluzívneho</w:t>
      </w:r>
      <w:proofErr w:type="spellEnd"/>
      <w:r w:rsidRPr="00714706">
        <w:rPr>
          <w:rFonts w:asciiTheme="minorHAnsi" w:hAnsiTheme="minorHAnsi"/>
          <w:b/>
          <w:sz w:val="22"/>
          <w:szCs w:val="22"/>
        </w:rPr>
        <w:t xml:space="preserve"> vzdelávania a predchádzanie predčasnému ukončeniu formálneho vzdelávania </w:t>
      </w:r>
    </w:p>
    <w:p w14:paraId="2FC73FC8" w14:textId="77777777" w:rsidR="009F2E6A" w:rsidRPr="00714706" w:rsidRDefault="009F2E6A" w:rsidP="0031741B">
      <w:pPr>
        <w:tabs>
          <w:tab w:val="left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a) sociálne začlenenie a rozvoj žiakov (s vývojovým postihnutím, špecifickými poruchami učenia a žiakov zo sociálne citlivých skupín), ako aj predchádzanie predčasnému opusteniu formálneho vzdelávania, </w:t>
      </w:r>
    </w:p>
    <w:p w14:paraId="09E6B280" w14:textId="77777777" w:rsidR="009F2E6A" w:rsidRPr="00714706" w:rsidRDefault="009F2E6A" w:rsidP="00304BDE">
      <w:pPr>
        <w:tabs>
          <w:tab w:val="left" w:pos="851"/>
        </w:tabs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b) podpora žiakov s mimoriadnymi schopnosťami, rozvoj talentov v súlade so svojimi výchovno-vzdelávacími potrebami (prispôsobením spôsobov a podmienok práce, obohacovaním a rozširovaním učebného obsahu, súťaže žiakov neorganizovanými Ministerstvom školstva, vedy a technologického rozvoja / medziregionálne, medzinárodné)</w:t>
      </w:r>
    </w:p>
    <w:p w14:paraId="725A9FFB" w14:textId="77777777" w:rsidR="009F2E6A" w:rsidRPr="00714706" w:rsidRDefault="009F2E6A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Podpora mimoškolských aktivít </w:t>
      </w:r>
    </w:p>
    <w:p w14:paraId="19B844F7" w14:textId="77777777" w:rsidR="009F2E6A" w:rsidRPr="00714706" w:rsidRDefault="009F2E6A" w:rsidP="00115B72">
      <w:pPr>
        <w:pStyle w:val="ListParagraph"/>
        <w:spacing w:before="60"/>
        <w:ind w:left="567" w:right="18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5a) usporiadané a odborné usmerňovanie voľného času žiakov v mimoškolských obdobiach a počas školských prestávok prostredníctvom vzdelávacích táborov, stretnutí žiakov, sekcií, športových, vedeckých a technických, kultúrnych a iných obsahov. </w:t>
      </w:r>
    </w:p>
    <w:p w14:paraId="4D3A770B" w14:textId="77777777" w:rsidR="009F2E6A" w:rsidRPr="00714706" w:rsidRDefault="009F2E6A" w:rsidP="001E4FEE">
      <w:pPr>
        <w:spacing w:before="120" w:after="120"/>
        <w:ind w:right="181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KRITÉRIÁ PRIDELENIA FINANČNÝCH PROSTRIEDKOV</w:t>
      </w:r>
    </w:p>
    <w:p w14:paraId="56F5CD7E" w14:textId="77777777" w:rsidR="009F2E6A" w:rsidRPr="00714706" w:rsidRDefault="009F2E6A" w:rsidP="00AF3CB0">
      <w:pPr>
        <w:ind w:right="180"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Pri určovaní výšky alokačných prostriedkov platia tieto kritériá:</w:t>
      </w:r>
    </w:p>
    <w:p w14:paraId="2ED93537" w14:textId="77777777" w:rsidR="009F2E6A" w:rsidRPr="00714706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odpoveď na tému programu / projektu, </w:t>
      </w:r>
    </w:p>
    <w:p w14:paraId="5DDB3BAC" w14:textId="77777777" w:rsidR="009F2E6A" w:rsidRPr="00714706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vplyv navrhovaného programu / projektu, </w:t>
      </w:r>
    </w:p>
    <w:p w14:paraId="3E8D1445" w14:textId="77777777" w:rsidR="009F2E6A" w:rsidRPr="00714706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Theme="minorHAnsi" w:hAnsiTheme="minorHAnsi"/>
          <w:sz w:val="22"/>
          <w:szCs w:val="22"/>
          <w:u w:val="single"/>
        </w:rPr>
      </w:pPr>
      <w:r w:rsidRPr="00714706">
        <w:rPr>
          <w:rFonts w:asciiTheme="minorHAnsi" w:hAnsiTheme="minorHAnsi"/>
          <w:sz w:val="22"/>
          <w:szCs w:val="22"/>
        </w:rPr>
        <w:t xml:space="preserve">kompetencie navrhovateľa a predchádzajúce skúsenosti. </w:t>
      </w:r>
    </w:p>
    <w:p w14:paraId="454F6C4A" w14:textId="77777777" w:rsidR="009F2E6A" w:rsidRPr="00714706" w:rsidRDefault="009F2E6A" w:rsidP="001E4FEE">
      <w:pPr>
        <w:spacing w:before="120" w:after="120"/>
        <w:ind w:right="181"/>
        <w:jc w:val="center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SPÔSOB APLIKOVANIA</w:t>
      </w:r>
    </w:p>
    <w:p w14:paraId="12FA28D4" w14:textId="16580DD0" w:rsidR="009F2E6A" w:rsidRPr="00714706" w:rsidRDefault="009F2E6A" w:rsidP="006D1A34">
      <w:pPr>
        <w:spacing w:after="60"/>
        <w:ind w:right="181"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Prihláška sa predkladá v písomnej forme na jedinečnom formulári, ktorý je uverejnený na webovej stránke sekretariátu. </w:t>
      </w:r>
      <w:r w:rsidRPr="00714706">
        <w:rPr>
          <w:rFonts w:asciiTheme="minorHAnsi" w:hAnsiTheme="minorHAnsi"/>
          <w:b/>
          <w:sz w:val="22"/>
          <w:szCs w:val="22"/>
        </w:rPr>
        <w:t>Jedna právnická osoba môže predložiť až dve prihlášky</w:t>
      </w:r>
      <w:r w:rsidR="00714706">
        <w:rPr>
          <w:rFonts w:asciiTheme="minorHAnsi" w:hAnsiTheme="minorHAnsi"/>
          <w:sz w:val="22"/>
          <w:szCs w:val="22"/>
        </w:rPr>
        <w:t>.</w:t>
      </w:r>
      <w:r w:rsidRPr="00714706">
        <w:rPr>
          <w:rFonts w:asciiTheme="minorHAnsi" w:hAnsiTheme="minorHAnsi"/>
          <w:b/>
          <w:sz w:val="22"/>
          <w:szCs w:val="22"/>
        </w:rPr>
        <w:t xml:space="preserve"> </w:t>
      </w:r>
      <w:r w:rsidRPr="00714706">
        <w:rPr>
          <w:rFonts w:asciiTheme="minorHAnsi" w:hAnsiTheme="minorHAnsi"/>
          <w:sz w:val="22"/>
          <w:szCs w:val="22"/>
        </w:rPr>
        <w:t>S prihláškou na súbeh sa predkladá nasledovná dokumentácia:</w:t>
      </w:r>
    </w:p>
    <w:p w14:paraId="21FD0D9B" w14:textId="77777777" w:rsidR="009F2E6A" w:rsidRPr="00714706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fotokópia rozhodnutia о zápise do registra v agentúre obchodných registrov pre združenia,</w:t>
      </w:r>
    </w:p>
    <w:p w14:paraId="03FFBCD1" w14:textId="77777777" w:rsidR="009F2E6A" w:rsidRPr="00714706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fotokópia potvrdenia o daňovom identifikačnom čísle, </w:t>
      </w:r>
    </w:p>
    <w:p w14:paraId="04FB58AC" w14:textId="77777777" w:rsidR="009F2E6A" w:rsidRPr="00714706" w:rsidRDefault="009F2E6A" w:rsidP="001E4FEE">
      <w:pPr>
        <w:tabs>
          <w:tab w:val="left" w:pos="567"/>
        </w:tabs>
        <w:ind w:left="567" w:hanging="425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3. </w:t>
      </w:r>
      <w:r w:rsidRPr="00714706">
        <w:rPr>
          <w:rFonts w:asciiTheme="minorHAnsi" w:hAnsiTheme="minorHAnsi"/>
          <w:sz w:val="22"/>
          <w:szCs w:val="22"/>
        </w:rPr>
        <w:tab/>
        <w:t xml:space="preserve">fotokópiu výpisu zo štatútu združenia alebo zakladateľského aktu (v ktorom sa stanovuje, že ciele združenia sú realizované v oblasti špecifikovanej v súbehu), overená združením.  </w:t>
      </w:r>
    </w:p>
    <w:p w14:paraId="3985818C" w14:textId="77777777" w:rsidR="009F2E6A" w:rsidRPr="00714706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sz w:val="22"/>
          <w:szCs w:val="22"/>
        </w:rPr>
        <w:t xml:space="preserve">            </w:t>
      </w:r>
      <w:r w:rsidRPr="00714706">
        <w:rPr>
          <w:rFonts w:asciiTheme="minorHAnsi" w:hAnsiTheme="minorHAnsi"/>
          <w:b/>
          <w:sz w:val="22"/>
          <w:szCs w:val="22"/>
        </w:rPr>
        <w:t>Komisia nebude rozoberať:</w:t>
      </w:r>
      <w:r w:rsidRPr="00714706">
        <w:rPr>
          <w:rFonts w:asciiTheme="minorHAnsi" w:hAnsiTheme="minorHAnsi"/>
          <w:sz w:val="22"/>
          <w:szCs w:val="22"/>
        </w:rPr>
        <w:t xml:space="preserve"> </w:t>
      </w:r>
      <w:r w:rsidRPr="00714706">
        <w:rPr>
          <w:rFonts w:asciiTheme="minorHAnsi" w:hAnsiTheme="minorHAnsi"/>
          <w:b/>
          <w:sz w:val="22"/>
          <w:szCs w:val="22"/>
          <w:u w:val="single"/>
        </w:rPr>
        <w:t>neúplné prihlášky, neskoré prihlášky, neoprávnené prihlášky  (prihlášky podané zo strany osôb, ktoré sú neoprávnené a subjektov, ktoré sa neurčili súbehom), prihlášky, ktoré sa nevzťahujú na súbehom identifikované použitie, prihlášky týkajúce sa  obstarania alebo údržby zariadení vo funkcii realizácie  projektu, prihlášky užívateľov, ktorí v minulosti nezdôvodnili  pridelené finančné prostriedky prostredníctvom finančných a naračných správ, prihlášky užívateľov, ktorí naračnú/ finančnú správu o realizácii programov / projektov z predchádzajúceho súbehového obdobia nedodali  v plánovaných lehotách, programy, resp. projekty, ktoré nemôžu byť prevažne realizované v priebehu bežného rozpočtového roka.</w:t>
      </w:r>
    </w:p>
    <w:p w14:paraId="51C7A123" w14:textId="0EABE4F4" w:rsidR="009F2E6A" w:rsidRPr="00714706" w:rsidRDefault="009F2E6A" w:rsidP="008B2504">
      <w:pPr>
        <w:spacing w:before="60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lastRenderedPageBreak/>
        <w:t>Ďalšie informácie týkajúce sa realizácie súbehu je možné získať telefonicky 021/487-4867, 487-4157 a 487-4884.</w:t>
      </w:r>
    </w:p>
    <w:p w14:paraId="727DAE47" w14:textId="13C51D29" w:rsidR="009F2E6A" w:rsidRPr="00714706" w:rsidRDefault="009F2E6A" w:rsidP="002A106C">
      <w:pPr>
        <w:spacing w:before="120" w:after="120"/>
        <w:ind w:left="357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b/>
          <w:sz w:val="22"/>
          <w:szCs w:val="22"/>
          <w:u w:val="single"/>
        </w:rPr>
        <w:t xml:space="preserve">C) FINANCOVANIE A SPOLUFINANCOVANIE PROGRAMOVÝCH AKTIVÍT A PROJEKTOV NA ZVÝŠENIE KVALITY ŽIACKEHO ŠTANDARDU V AP VOJVODINE V ROKU 2021 </w:t>
      </w:r>
    </w:p>
    <w:p w14:paraId="5A93CF94" w14:textId="3D43A443" w:rsidR="009F2E6A" w:rsidRPr="00714706" w:rsidRDefault="009F2E6A" w:rsidP="002A106C">
      <w:pPr>
        <w:spacing w:after="6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Prostriedky poskytnuté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Pokrajinským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pokrajiny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Vojvodiny na rok 2021 na financovanie a spolufinancovanie programových aktivít a projektov na zvýšenie kvality žiac</w:t>
      </w:r>
      <w:r w:rsidR="00714706">
        <w:rPr>
          <w:rFonts w:asciiTheme="minorHAnsi" w:hAnsiTheme="minorHAnsi"/>
          <w:sz w:val="22"/>
          <w:szCs w:val="22"/>
        </w:rPr>
        <w:t xml:space="preserve">keho štandardu v AP Vojvodine </w:t>
      </w:r>
      <w:r w:rsidRPr="00714706">
        <w:rPr>
          <w:rFonts w:asciiTheme="minorHAnsi" w:hAnsiTheme="minorHAnsi"/>
          <w:sz w:val="22"/>
          <w:szCs w:val="22"/>
        </w:rPr>
        <w:t xml:space="preserve">v roku 2021 sú vo výške </w:t>
      </w:r>
      <w:r w:rsidRPr="00714706">
        <w:rPr>
          <w:rFonts w:asciiTheme="minorHAnsi" w:hAnsiTheme="minorHAnsi"/>
          <w:b/>
          <w:sz w:val="22"/>
          <w:szCs w:val="22"/>
        </w:rPr>
        <w:t>1 000 000,00 dinárov.</w:t>
      </w:r>
      <w:r w:rsidRPr="00714706">
        <w:rPr>
          <w:rFonts w:asciiTheme="minorHAnsi" w:hAnsiTheme="minorHAnsi"/>
          <w:sz w:val="22"/>
          <w:szCs w:val="22"/>
        </w:rPr>
        <w:t xml:space="preserve">  </w:t>
      </w:r>
    </w:p>
    <w:p w14:paraId="738F4F48" w14:textId="77777777" w:rsidR="009F2E6A" w:rsidRPr="00714706" w:rsidRDefault="009F2E6A" w:rsidP="002A106C">
      <w:pPr>
        <w:spacing w:after="6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Právo zúčastniť sa súbehu majú ustanovizne žiackych štandardov – domovy žiakov stredných škôl, školy s domovom žiakov, špeciálne školy so žiackymi domovmi, žiacke strediská, žiacke oddychové zariadenia a žiacke kultúrne strediská na území AP Vojvodiny založené Srbskou republikou a AP Vojvodinou. </w:t>
      </w:r>
    </w:p>
    <w:p w14:paraId="5BE17A49" w14:textId="77777777" w:rsidR="009F2E6A" w:rsidRPr="00714706" w:rsidRDefault="009F2E6A" w:rsidP="002A106C">
      <w:pPr>
        <w:ind w:right="180"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Tieto prostriedky sú určené na:</w:t>
      </w:r>
    </w:p>
    <w:p w14:paraId="741D298B" w14:textId="77777777" w:rsidR="009F2E6A" w:rsidRPr="007147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organizovanie stretnutí žiackych domovov v AP Vojvodine,</w:t>
      </w:r>
    </w:p>
    <w:p w14:paraId="1DCFB056" w14:textId="77777777" w:rsidR="009F2E6A" w:rsidRPr="007147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realizáciu programov a projektov v oblasti vzdelávania, kultúry, umenia, športu,</w:t>
      </w:r>
    </w:p>
    <w:p w14:paraId="43AC8A04" w14:textId="77777777" w:rsidR="009F2E6A" w:rsidRPr="007147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realizáciu rôznych podujatí,</w:t>
      </w:r>
    </w:p>
    <w:p w14:paraId="4D378CD3" w14:textId="77777777" w:rsidR="009F2E6A" w:rsidRPr="007147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zavedenie a udržiavanie noriem HACCP a ISO v ustanovizniach žiackeho štandardu a </w:t>
      </w:r>
    </w:p>
    <w:p w14:paraId="67225E88" w14:textId="77777777" w:rsidR="009F2E6A" w:rsidRPr="00714706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realizáciu iných programových aktivít a projektov vo funkcii zvyšovania úrovne žiackych štandardov.</w:t>
      </w:r>
    </w:p>
    <w:p w14:paraId="2C91661E" w14:textId="77777777" w:rsidR="009F2E6A" w:rsidRPr="00714706" w:rsidRDefault="009F2E6A" w:rsidP="002A106C">
      <w:pPr>
        <w:spacing w:before="120" w:after="120"/>
        <w:ind w:right="181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KRITÉRIÁ PRIDELENIA FINANČNÝCH PROSTRIEDKOV</w:t>
      </w:r>
    </w:p>
    <w:p w14:paraId="61075727" w14:textId="77777777" w:rsidR="009F2E6A" w:rsidRPr="00714706" w:rsidRDefault="009F2E6A" w:rsidP="00DE1169">
      <w:pPr>
        <w:ind w:right="180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Výška alokačných prostriedkov sa určuje na základe týchto kritérií:</w:t>
      </w:r>
    </w:p>
    <w:p w14:paraId="71A74D3B" w14:textId="77777777" w:rsidR="009F2E6A" w:rsidRPr="00714706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význam programových aktivít alebo projektov pre rozvoj žiackych štandardov v AP Vojvodine,</w:t>
      </w:r>
    </w:p>
    <w:p w14:paraId="3A4AB703" w14:textId="77777777" w:rsidR="009F2E6A" w:rsidRPr="00714706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počet účastníkov programových aktivít a projektov,</w:t>
      </w:r>
    </w:p>
    <w:p w14:paraId="5F5BBB31" w14:textId="77777777" w:rsidR="009F2E6A" w:rsidRPr="00714706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stupeň rozvoja jednotky lokálnej samosprávy, na území ktorej sa nachádza ustanovizeň žiackeho štandardu, </w:t>
      </w:r>
    </w:p>
    <w:p w14:paraId="5D291D1E" w14:textId="77777777" w:rsidR="009F2E6A" w:rsidRPr="00714706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existencia iných zdrojov financovania programových činností alebo projektov,</w:t>
      </w:r>
    </w:p>
    <w:p w14:paraId="0D4EEB55" w14:textId="3D443BB4" w:rsidR="009F2E6A" w:rsidRPr="00714706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úspešná realizácia pridelených finančných prostriedkov z rozpočtu AP Vojvodiny v predchádzajúcich rokoch s predl</w:t>
      </w:r>
      <w:r w:rsidR="00714706">
        <w:rPr>
          <w:rFonts w:asciiTheme="minorHAnsi" w:hAnsiTheme="minorHAnsi"/>
          <w:sz w:val="22"/>
          <w:szCs w:val="22"/>
        </w:rPr>
        <w:t>oženou správou a dôkazmi o účele</w:t>
      </w:r>
      <w:r w:rsidRPr="00714706">
        <w:rPr>
          <w:rFonts w:asciiTheme="minorHAnsi" w:hAnsiTheme="minorHAnsi"/>
          <w:sz w:val="22"/>
          <w:szCs w:val="22"/>
        </w:rPr>
        <w:t xml:space="preserve"> a legálnom využívaní rozpočtových prostriedkov, </w:t>
      </w:r>
    </w:p>
    <w:p w14:paraId="27A6D0C8" w14:textId="108D9003" w:rsidR="009F2E6A" w:rsidRPr="00714706" w:rsidRDefault="009F2E6A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že programovú činnosť a projekt možno realizovať hlavne v bežnom rozpočtovom roku.</w:t>
      </w:r>
    </w:p>
    <w:p w14:paraId="45A44546" w14:textId="77777777" w:rsidR="009F2E6A" w:rsidRPr="00714706" w:rsidRDefault="009F2E6A" w:rsidP="008B2504">
      <w:pPr>
        <w:spacing w:before="120" w:after="120"/>
        <w:ind w:right="181"/>
        <w:jc w:val="center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SPÔSOB APLIKOVANIA</w:t>
      </w:r>
    </w:p>
    <w:p w14:paraId="4A02663F" w14:textId="77777777" w:rsidR="009F2E6A" w:rsidRPr="00714706" w:rsidRDefault="009F2E6A" w:rsidP="000E41F1">
      <w:pPr>
        <w:spacing w:after="60"/>
        <w:ind w:right="180" w:firstLine="709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Prihláška sa predkladá v písomnej forme na jedinečnom formulári, ktorý je uverejnený na webovej stránke sekretariátu. </w:t>
      </w:r>
      <w:r w:rsidRPr="00714706">
        <w:rPr>
          <w:rFonts w:asciiTheme="minorHAnsi" w:hAnsiTheme="minorHAnsi"/>
          <w:b/>
          <w:sz w:val="22"/>
          <w:szCs w:val="22"/>
        </w:rPr>
        <w:t>Jedna inštitúcia predkladá iba jednu prihlášku.</w:t>
      </w:r>
      <w:r w:rsidRPr="00714706">
        <w:rPr>
          <w:rFonts w:asciiTheme="minorHAnsi" w:hAnsiTheme="minorHAnsi"/>
          <w:sz w:val="22"/>
          <w:szCs w:val="22"/>
        </w:rPr>
        <w:t xml:space="preserve"> </w:t>
      </w:r>
    </w:p>
    <w:p w14:paraId="5919543B" w14:textId="77777777" w:rsidR="009F2E6A" w:rsidRPr="00714706" w:rsidRDefault="009F2E6A" w:rsidP="000E41F1">
      <w:pPr>
        <w:spacing w:after="60"/>
        <w:ind w:firstLine="709"/>
        <w:jc w:val="both"/>
        <w:rPr>
          <w:rFonts w:asciiTheme="minorHAnsi" w:hAnsiTheme="minorHAnsi" w:cs="Arial"/>
          <w:strike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Nebudú sa brať do úvahy neúplné a oneskorené prihlášky. </w:t>
      </w:r>
    </w:p>
    <w:p w14:paraId="3BC13101" w14:textId="3598135E" w:rsidR="009F2E6A" w:rsidRPr="00714706" w:rsidRDefault="009F2E6A" w:rsidP="008B2504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Ďalšie informácie týkajúce sa realizácie súbehu je možné získať telefonicky 021/487-4602 a 487 4884.</w:t>
      </w:r>
    </w:p>
    <w:p w14:paraId="7D81B778" w14:textId="6D9C20F8" w:rsidR="009F2E6A" w:rsidRPr="00714706" w:rsidRDefault="009F2E6A" w:rsidP="000E41F1">
      <w:pPr>
        <w:spacing w:before="120" w:after="120"/>
        <w:ind w:left="357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b/>
          <w:sz w:val="22"/>
          <w:szCs w:val="22"/>
          <w:u w:val="single"/>
        </w:rPr>
        <w:t xml:space="preserve">B)  FINANCOVANIE A SPOLUFINANCOVANIE PROGRAMOV A PROJEKTOV V OBLASTI POSILNENIA JAZYKOVÝCH KOMPETENCIÍ ŽIAKOV ZÁKLADNÝCH A STREDNÝCH ŠKÔL V AP VOJVODINE V ROKU 2021 </w:t>
      </w:r>
    </w:p>
    <w:p w14:paraId="74687B10" w14:textId="55EE3B5F" w:rsidR="009F2E6A" w:rsidRPr="00714706" w:rsidRDefault="009F2E6A" w:rsidP="000E41F1">
      <w:pPr>
        <w:spacing w:after="6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Prostriedky zabezpečené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Pokrajinským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pokrajiny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Vojvodiny na rok 2021 na financovanie a spolufinancovanie programov a projektov v oblasti posilnenia jazykových kompetencií žiakov základných a stredných škôl v AP Vojvodine v roku 2021 sú vo výške </w:t>
      </w:r>
      <w:r w:rsidRPr="00714706">
        <w:rPr>
          <w:rFonts w:asciiTheme="minorHAnsi" w:hAnsiTheme="minorHAnsi"/>
          <w:b/>
          <w:sz w:val="22"/>
          <w:szCs w:val="22"/>
        </w:rPr>
        <w:t>700 000,00 dinárov</w:t>
      </w:r>
      <w:r w:rsidRPr="00714706">
        <w:rPr>
          <w:rFonts w:asciiTheme="minorHAnsi" w:hAnsiTheme="minorHAnsi"/>
          <w:sz w:val="22"/>
          <w:szCs w:val="22"/>
        </w:rPr>
        <w:t xml:space="preserve">, a to: 600 000,00 dinárov pre úroveň základného vzdelania a výchovy a 100 000 diárov pre úroveň stredoškolského vzdelania a výchovy. </w:t>
      </w:r>
    </w:p>
    <w:p w14:paraId="67461A68" w14:textId="77777777" w:rsidR="009F2E6A" w:rsidRPr="00714706" w:rsidRDefault="009F2E6A" w:rsidP="000E41F1">
      <w:pPr>
        <w:spacing w:after="6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Právo zúčastniť sa súbehu majú ustanovizne základného a stredoškolského vzdelania na území AP Vojvodiny, ktoré založila Srbská republika, autonómna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pokrajina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alebo jednotka lokálnej samosprávy, ktoré organizujú obvodné a </w:t>
      </w:r>
      <w:proofErr w:type="spellStart"/>
      <w:r w:rsidRPr="00714706">
        <w:rPr>
          <w:rFonts w:asciiTheme="minorHAnsi" w:hAnsiTheme="minorHAnsi"/>
          <w:sz w:val="22"/>
          <w:szCs w:val="22"/>
        </w:rPr>
        <w:t>medziobvodné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súťaže v jazykových znalostiach (maďarský, </w:t>
      </w:r>
      <w:r w:rsidRPr="00714706">
        <w:rPr>
          <w:rFonts w:asciiTheme="minorHAnsi" w:hAnsiTheme="minorHAnsi"/>
          <w:sz w:val="22"/>
          <w:szCs w:val="22"/>
        </w:rPr>
        <w:lastRenderedPageBreak/>
        <w:t xml:space="preserve">rumunský, slovenský, rusínsky a chorvátsky) a jazykovej kultúre pre žiakov základných a stredných škôl, ktorí sa vzdelávajú v materinskom jazyku.   </w:t>
      </w:r>
    </w:p>
    <w:p w14:paraId="077002E4" w14:textId="77777777" w:rsidR="009F2E6A" w:rsidRPr="00714706" w:rsidRDefault="009F2E6A" w:rsidP="000E41F1">
      <w:pPr>
        <w:pStyle w:val="BodyTextIndent"/>
        <w:ind w:left="0"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Prostriedky sa prideľujú na financovanie a spolufinancovanie programov a projektov v oblasti posilnenia jazykových kompetencií žiakov základných a stredných škôl v AP Vojvodine a sú určené najmä na:</w:t>
      </w:r>
    </w:p>
    <w:p w14:paraId="6F2BA903" w14:textId="77777777" w:rsidR="009F2E6A" w:rsidRPr="00714706" w:rsidRDefault="009F2E6A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organizáciu a realizáciu obvodných a </w:t>
      </w:r>
      <w:proofErr w:type="spellStart"/>
      <w:r w:rsidRPr="00714706">
        <w:rPr>
          <w:rFonts w:asciiTheme="minorHAnsi" w:hAnsiTheme="minorHAnsi"/>
          <w:sz w:val="22"/>
          <w:szCs w:val="22"/>
        </w:rPr>
        <w:t>medziobvodných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súťaží v jazykových znalostiach (maďarčina, rumunčina, slovenčina, </w:t>
      </w:r>
      <w:proofErr w:type="spellStart"/>
      <w:r w:rsidRPr="00714706">
        <w:rPr>
          <w:rFonts w:asciiTheme="minorHAnsi" w:hAnsiTheme="minorHAnsi"/>
          <w:sz w:val="22"/>
          <w:szCs w:val="22"/>
        </w:rPr>
        <w:t>rusínčina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a chorvátčina) a jazykovej kultúre pre žiakov základných škôl a stredných škôl, ktorí sa vzdelávajú v materinskom jazyku podľa Kalendára súťaží a podujatí žiakov základných a stredných škôl, ktorý vynáša Ministerstvo školstva, vedy a technologického rozvoja Srbskej republiky.   </w:t>
      </w:r>
    </w:p>
    <w:p w14:paraId="78FFBD2A" w14:textId="77777777" w:rsidR="009F2E6A" w:rsidRPr="00714706" w:rsidRDefault="009F2E6A" w:rsidP="000E41F1">
      <w:pPr>
        <w:spacing w:before="120" w:after="120"/>
        <w:ind w:right="181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KRITÉRIÁ PRIDELENIA FINANČNÝCH PROSTRIEDKOV</w:t>
      </w:r>
    </w:p>
    <w:p w14:paraId="0608F5D0" w14:textId="77777777" w:rsidR="009F2E6A" w:rsidRPr="00714706" w:rsidRDefault="009F2E6A" w:rsidP="001A2580">
      <w:pPr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Pri rozhodovaní o pridelení prostriedkov sa bude prihliadať na nasledujúce kritériá:  </w:t>
      </w:r>
    </w:p>
    <w:p w14:paraId="20CAE24A" w14:textId="77777777" w:rsidR="009F2E6A" w:rsidRPr="00714706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odpoveď na tému projektu, </w:t>
      </w:r>
    </w:p>
    <w:p w14:paraId="2257ED6D" w14:textId="77777777" w:rsidR="009F2E6A" w:rsidRPr="00714706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vplyv navrhovaného projektu, </w:t>
      </w:r>
    </w:p>
    <w:p w14:paraId="223C3F73" w14:textId="77777777" w:rsidR="009F2E6A" w:rsidRPr="00714706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kompetencie navrhovateľa a predchádzajúce skúsenosti. </w:t>
      </w:r>
    </w:p>
    <w:p w14:paraId="7C5AD1E0" w14:textId="77777777" w:rsidR="009F2E6A" w:rsidRPr="00714706" w:rsidRDefault="009F2E6A" w:rsidP="000E41F1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SPÔSOB APLIKOVANIA</w:t>
      </w:r>
    </w:p>
    <w:p w14:paraId="433279EF" w14:textId="77777777" w:rsidR="009F2E6A" w:rsidRPr="00714706" w:rsidRDefault="009F2E6A" w:rsidP="000E41F1">
      <w:pPr>
        <w:spacing w:after="60"/>
        <w:ind w:right="181"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Prihláška sa predkladá v písomnej forme na jednotnom formulári, ktorý je uverejnený na webovej stránke</w:t>
      </w:r>
      <w:r w:rsidRPr="00714706">
        <w:rPr>
          <w:rFonts w:asciiTheme="minorHAnsi" w:hAnsiTheme="minorHAnsi"/>
          <w:b/>
          <w:sz w:val="22"/>
          <w:szCs w:val="22"/>
        </w:rPr>
        <w:t xml:space="preserve"> sekretariátu. Jedna právnická osoba môže predložiť jednu prihlášku.</w:t>
      </w:r>
      <w:r w:rsidRPr="00714706">
        <w:rPr>
          <w:rFonts w:asciiTheme="minorHAnsi" w:hAnsiTheme="minorHAnsi"/>
          <w:sz w:val="22"/>
          <w:szCs w:val="22"/>
        </w:rPr>
        <w:t xml:space="preserve"> </w:t>
      </w:r>
    </w:p>
    <w:p w14:paraId="027C8D89" w14:textId="77777777" w:rsidR="009F2E6A" w:rsidRPr="00714706" w:rsidRDefault="009F2E6A" w:rsidP="000E41F1">
      <w:pPr>
        <w:pStyle w:val="BodyText"/>
        <w:ind w:firstLine="567"/>
        <w:rPr>
          <w:rFonts w:asciiTheme="minorHAnsi" w:hAnsiTheme="minorHAnsi" w:cs="Arial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b/>
          <w:sz w:val="22"/>
          <w:szCs w:val="22"/>
          <w:u w:val="single"/>
        </w:rPr>
        <w:t>Komisia nebude rozoberať: neúplné prihlášky, neskoré prihlášky, neoprávnené prihlášky, prihlášky, ktoré sa nevzťahujú na súbehom identifikované použitie, prihlášky týkajúce sa  obstarania alebo údržby zariadení vo funkcii realizácie  projektu, prihlášky užívateľov, ktorí v minulosti nezdôvodnili  pridelené finančné prostriedky prostredníctvom finančných a naračných správ a prihlášky užívateľov, ktorí naračnú/ finančnú správu o realizácii programov / projektov z predchádzajúceho súbehového obdobia nedodali  v plánovaných lehotách.</w:t>
      </w:r>
    </w:p>
    <w:p w14:paraId="7F4E6DB9" w14:textId="7C0ED1FE" w:rsidR="009F2E6A" w:rsidRPr="00714706" w:rsidRDefault="009F2E6A" w:rsidP="000E41F1">
      <w:pPr>
        <w:spacing w:before="60"/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Ďalšie informácie týkajúce sa realizácie súbehu je možné získať telefonicky 021/487-4867, 487-4157 a 487 4241.</w:t>
      </w:r>
    </w:p>
    <w:p w14:paraId="7ED451CF" w14:textId="5812BC64" w:rsidR="009F2E6A" w:rsidRPr="00714706" w:rsidRDefault="009F2E6A" w:rsidP="000E41F1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      D) </w:t>
      </w:r>
      <w:r w:rsidRPr="00714706">
        <w:rPr>
          <w:rFonts w:asciiTheme="minorHAnsi" w:hAnsiTheme="minorHAnsi"/>
          <w:b/>
          <w:sz w:val="22"/>
          <w:szCs w:val="22"/>
          <w:u w:val="single"/>
        </w:rPr>
        <w:t xml:space="preserve">FINANCOVANIE A SPOLUFINANCOVANIE OBSTARANIA VYBAVENIA PRE ZÁKLADNÉ ŠKOLY, KTORÉ MAJÚ STATUS VEREJNE UZNANÝCH ORGANIZÁTOROV AKTIVÍT FORMÁLNEHO VZDELÁVANIA DOSPELÝCH NA ÚZEMÍ AP VOJVODINY V ROKU 2021 </w:t>
      </w:r>
    </w:p>
    <w:p w14:paraId="32536FDB" w14:textId="75B130B8" w:rsidR="009F2E6A" w:rsidRPr="00714706" w:rsidRDefault="009F2E6A" w:rsidP="0031741B">
      <w:pPr>
        <w:spacing w:after="6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Prostriedky zabezpečené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Pokrajinským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parlamentným uznesením o rozpočte AP Vojvodiny na rok 2021 sú určené na financovanie a spolufinancovanie obstarania vybavenia pre základné školy, ktoré majú status verejne uznaných organizátorov aktivít formálneho základného vzdelávania dospelých na území AP Vojvodiny v roku 2021 a sú vo výške </w:t>
      </w:r>
      <w:r w:rsidRPr="00714706">
        <w:rPr>
          <w:rFonts w:asciiTheme="minorHAnsi" w:hAnsiTheme="minorHAnsi"/>
          <w:b/>
          <w:sz w:val="22"/>
          <w:szCs w:val="22"/>
        </w:rPr>
        <w:t>1</w:t>
      </w:r>
      <w:r w:rsidRPr="00714706">
        <w:rPr>
          <w:rFonts w:asciiTheme="minorHAnsi" w:hAnsiTheme="minorHAnsi"/>
          <w:sz w:val="22"/>
          <w:szCs w:val="22"/>
        </w:rPr>
        <w:t>.</w:t>
      </w:r>
      <w:r w:rsidRPr="00714706">
        <w:rPr>
          <w:rFonts w:asciiTheme="minorHAnsi" w:hAnsiTheme="minorHAnsi"/>
          <w:b/>
          <w:sz w:val="22"/>
          <w:szCs w:val="22"/>
        </w:rPr>
        <w:t>000.000,00 dinárov.</w:t>
      </w:r>
      <w:r w:rsidRPr="00714706">
        <w:rPr>
          <w:rFonts w:asciiTheme="minorHAnsi" w:hAnsiTheme="minorHAnsi"/>
          <w:sz w:val="22"/>
          <w:szCs w:val="22"/>
        </w:rPr>
        <w:t xml:space="preserve"> </w:t>
      </w:r>
    </w:p>
    <w:p w14:paraId="45F6EF90" w14:textId="77777777" w:rsidR="009F2E6A" w:rsidRPr="00714706" w:rsidRDefault="009F2E6A" w:rsidP="0031741B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Príjemcami, ktorí majú právo zúčastniť sa na prideľovaní finančných prostriedkov, sú základné školy na území AP Vojvodiny založené Srbskou republikou, AP Vojvodinou a jednotkami lokálnej samosprávy, čo  majú status verejne uznaných organizátorov aktivít formálneho základného vzdelávania pre dospelých, resp. majú rozhodnutie sekretariátu o plnení predpísaných podmienok na vykonávanie činnosti formálneho základného vzdelávania pre dospelých. </w:t>
      </w:r>
    </w:p>
    <w:p w14:paraId="2D513A56" w14:textId="5C159B6E" w:rsidR="009F2E6A" w:rsidRPr="00714706" w:rsidRDefault="009F2E6A" w:rsidP="0031741B">
      <w:pPr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Pri obstarávaní zariadenia je užívateľ povinný konať v súlade s ustanoveniami Zákona o verejnom obstarávaní (vestník </w:t>
      </w:r>
      <w:proofErr w:type="spellStart"/>
      <w:r w:rsidRPr="00714706">
        <w:rPr>
          <w:rFonts w:asciiTheme="minorHAnsi" w:hAnsiTheme="minorHAnsi"/>
          <w:sz w:val="22"/>
          <w:szCs w:val="22"/>
        </w:rPr>
        <w:t>Službeni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706">
        <w:rPr>
          <w:rFonts w:asciiTheme="minorHAnsi" w:hAnsiTheme="minorHAnsi"/>
          <w:sz w:val="22"/>
          <w:szCs w:val="22"/>
        </w:rPr>
        <w:t>glasnik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RS číslo 91/19).</w:t>
      </w:r>
    </w:p>
    <w:p w14:paraId="13CBDB73" w14:textId="77777777" w:rsidR="009F2E6A" w:rsidRPr="00714706" w:rsidRDefault="009F2E6A" w:rsidP="0031741B">
      <w:pPr>
        <w:spacing w:before="120" w:after="120"/>
        <w:ind w:right="181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KRITÉRIÁ PRIDELENIA FINANČNÝCH PROSTRIEDKOV</w:t>
      </w:r>
    </w:p>
    <w:p w14:paraId="0EAE76EA" w14:textId="77777777" w:rsidR="009F2E6A" w:rsidRPr="00714706" w:rsidRDefault="009F2E6A" w:rsidP="0031741B">
      <w:pPr>
        <w:ind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Kritériá prideľovania prostriedkov sú: </w:t>
      </w:r>
    </w:p>
    <w:p w14:paraId="5614A1F5" w14:textId="77777777" w:rsidR="009F2E6A" w:rsidRPr="00714706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význam plánovanej investície do zariadení s cieľom zvýšiť kvalitu a modernizovať výkonnosť výučby,</w:t>
      </w:r>
    </w:p>
    <w:p w14:paraId="7096219F" w14:textId="77777777" w:rsidR="009F2E6A" w:rsidRPr="00714706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potreba vybavenia na organizáciu výučby,</w:t>
      </w:r>
    </w:p>
    <w:p w14:paraId="4A94C700" w14:textId="77777777" w:rsidR="009F2E6A" w:rsidRPr="00714706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počet žiakov v škole - počet koncových užívateľov,  </w:t>
      </w:r>
    </w:p>
    <w:p w14:paraId="48A316C1" w14:textId="77777777" w:rsidR="009F2E6A" w:rsidRPr="00714706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lastRenderedPageBreak/>
        <w:t>stupeň rozvoja jednotky lokálnej samosprávy, na území ktorej sa nachádza vzdelávacia ustanovizeň,</w:t>
      </w:r>
    </w:p>
    <w:p w14:paraId="33ACB617" w14:textId="77777777" w:rsidR="009F2E6A" w:rsidRPr="00714706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existencia iných zdrojov financovania obstarania vybavenia,</w:t>
      </w:r>
    </w:p>
    <w:p w14:paraId="03D2713E" w14:textId="77777777" w:rsidR="009F2E6A" w:rsidRPr="00714706" w:rsidRDefault="009F2E6A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obstaranie zariadení, ktoré možno realizovať hlavne v bežnom rozpočtovom roku.</w:t>
      </w:r>
    </w:p>
    <w:p w14:paraId="3B4F05AE" w14:textId="77777777" w:rsidR="009F2E6A" w:rsidRPr="00714706" w:rsidRDefault="009F2E6A" w:rsidP="0031741B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SPÔSOB APLIKOVANIA</w:t>
      </w:r>
    </w:p>
    <w:p w14:paraId="6199B9DA" w14:textId="77777777" w:rsidR="009F2E6A" w:rsidRPr="00714706" w:rsidRDefault="009F2E6A" w:rsidP="0031741B">
      <w:pPr>
        <w:spacing w:after="60"/>
        <w:ind w:right="180"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Prihláška sa predkladá v písomnej forme na jedinečnom formulári, ktorý je uverejnený na webovej stránke sekretariátu. </w:t>
      </w:r>
      <w:r w:rsidRPr="00714706">
        <w:rPr>
          <w:rFonts w:asciiTheme="minorHAnsi" w:hAnsiTheme="minorHAnsi"/>
          <w:b/>
          <w:sz w:val="22"/>
          <w:szCs w:val="22"/>
        </w:rPr>
        <w:t>Jedna ustanovizeň predkladá iba jeden formulár.</w:t>
      </w:r>
      <w:r w:rsidRPr="00714706">
        <w:rPr>
          <w:rFonts w:asciiTheme="minorHAnsi" w:hAnsiTheme="minorHAnsi"/>
          <w:sz w:val="22"/>
          <w:szCs w:val="22"/>
        </w:rPr>
        <w:t xml:space="preserve"> Pri prihláške na súbeh je predložená aj neviazaná ponuka na obstaranie vybavenia (výpočet nákupu zariadenia).</w:t>
      </w:r>
    </w:p>
    <w:p w14:paraId="617BD1A3" w14:textId="77777777" w:rsidR="009F2E6A" w:rsidRPr="00714706" w:rsidRDefault="009F2E6A" w:rsidP="0031741B">
      <w:pPr>
        <w:pStyle w:val="BodyText"/>
        <w:spacing w:after="60"/>
        <w:ind w:firstLine="567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Oneskorené a neúplné prihlášky sa nebudú rozoberať. </w:t>
      </w:r>
    </w:p>
    <w:p w14:paraId="66263434" w14:textId="057AE249" w:rsidR="009F2E6A" w:rsidRPr="00714706" w:rsidRDefault="009F2E6A" w:rsidP="0031741B">
      <w:pPr>
        <w:ind w:firstLine="567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Ďalšie informácie týkajúce sa realizácie súbehu je možné získať telefonicky 021/487-4035 a 487-4241.</w:t>
      </w:r>
    </w:p>
    <w:p w14:paraId="62AD8E7F" w14:textId="068C4F0F" w:rsidR="009F2E6A" w:rsidRPr="00714706" w:rsidRDefault="006434F4" w:rsidP="0031741B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E) </w:t>
      </w:r>
      <w:r w:rsidRPr="00714706">
        <w:rPr>
          <w:rFonts w:asciiTheme="minorHAnsi" w:hAnsiTheme="minorHAnsi"/>
          <w:b/>
          <w:sz w:val="22"/>
          <w:szCs w:val="22"/>
          <w:u w:val="single"/>
        </w:rPr>
        <w:t xml:space="preserve">FINANCOVANIE A SPOLUFINANCOVANIE ZÁKLADNÝCH A STREDNÝCH ŠKÔL V AP VOJVODINE ČO REALIZUJÚ DVOJJAZYČNÚ VÝUČBU V ROKU 2021 </w:t>
      </w:r>
    </w:p>
    <w:p w14:paraId="374095A6" w14:textId="614E3F9D" w:rsidR="009F2E6A" w:rsidRPr="00714706" w:rsidRDefault="009F2E6A" w:rsidP="0031741B">
      <w:pPr>
        <w:spacing w:before="24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Prostriedky poskytnuté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Pokrajinským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parlamentným uznesením o rozpočte Autonómnej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pokrajiny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Vojvodiny na rok 2021 na financovanie a spolufinancovanie základných a stredných škôl v AP Vojvodine čo</w:t>
      </w:r>
      <w:r w:rsidR="00714706">
        <w:rPr>
          <w:rFonts w:asciiTheme="minorHAnsi" w:hAnsiTheme="minorHAnsi"/>
          <w:sz w:val="22"/>
          <w:szCs w:val="22"/>
        </w:rPr>
        <w:t xml:space="preserve"> realizujú dvojjazyčnú výučbu </w:t>
      </w:r>
      <w:r w:rsidRPr="00714706">
        <w:rPr>
          <w:rFonts w:asciiTheme="minorHAnsi" w:hAnsiTheme="minorHAnsi"/>
          <w:sz w:val="22"/>
          <w:szCs w:val="22"/>
        </w:rPr>
        <w:t>v roku 2021</w:t>
      </w:r>
      <w:r w:rsidRPr="00714706">
        <w:rPr>
          <w:rFonts w:asciiTheme="minorHAnsi" w:hAnsiTheme="minorHAnsi"/>
          <w:b/>
          <w:sz w:val="22"/>
          <w:szCs w:val="22"/>
        </w:rPr>
        <w:t xml:space="preserve"> </w:t>
      </w:r>
      <w:r w:rsidRPr="00714706">
        <w:rPr>
          <w:rFonts w:asciiTheme="minorHAnsi" w:hAnsiTheme="minorHAnsi"/>
          <w:sz w:val="22"/>
          <w:szCs w:val="22"/>
        </w:rPr>
        <w:t xml:space="preserve">(ďalej len: dvojjazyčné školy) sú vo výške </w:t>
      </w:r>
      <w:r w:rsidRPr="00714706">
        <w:rPr>
          <w:rFonts w:asciiTheme="minorHAnsi" w:hAnsiTheme="minorHAnsi"/>
          <w:b/>
          <w:sz w:val="22"/>
          <w:szCs w:val="22"/>
        </w:rPr>
        <w:t xml:space="preserve">3.500.000,00 </w:t>
      </w:r>
      <w:r w:rsidRPr="00714706">
        <w:rPr>
          <w:rFonts w:asciiTheme="minorHAnsi" w:hAnsiTheme="minorHAnsi"/>
          <w:sz w:val="22"/>
          <w:szCs w:val="22"/>
        </w:rPr>
        <w:t>dinárov, a to:</w:t>
      </w:r>
    </w:p>
    <w:p w14:paraId="43B9D047" w14:textId="77777777" w:rsidR="009F2E6A" w:rsidRPr="00714706" w:rsidRDefault="009F2E6A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pre základné vzdelávanie</w:t>
      </w:r>
    </w:p>
    <w:p w14:paraId="4A781EDD" w14:textId="3534D29E" w:rsidR="009F2E6A" w:rsidRPr="00714706" w:rsidRDefault="009F2E6A" w:rsidP="0031741B">
      <w:pPr>
        <w:tabs>
          <w:tab w:val="left" w:pos="851"/>
        </w:tabs>
        <w:ind w:left="851" w:hanging="284"/>
        <w:jc w:val="both"/>
        <w:rPr>
          <w:rFonts w:asciiTheme="minorHAnsi" w:hAnsiTheme="minorHAnsi"/>
          <w:noProof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a) programové náklady</w:t>
      </w:r>
      <w:r w:rsidRPr="00714706">
        <w:rPr>
          <w:rFonts w:asciiTheme="minorHAnsi" w:hAnsiTheme="minorHAnsi"/>
          <w:sz w:val="22"/>
          <w:szCs w:val="22"/>
        </w:rPr>
        <w:t xml:space="preserve"> v rámci realizácie dvojjazyčného vyučovania (financovanie vykonávateľov, ktorí realizujú dvojjazyčné vyučovanie, náklady na vzdelávacie materiály, odborné zdokonaľovanie zamestnancov – školenie pedagogických pracovníkov v tuzemsku a v zahraničí, náklady na získanie odbornej literatúry a didaktického materiálu, ako aj všetky ostatné výdavky na realizáciu dvojjazyčnej výučby </w:t>
      </w:r>
      <w:r w:rsidRPr="00714706">
        <w:rPr>
          <w:rFonts w:asciiTheme="minorHAnsi" w:hAnsiTheme="minorHAnsi"/>
          <w:b/>
          <w:sz w:val="22"/>
          <w:szCs w:val="22"/>
        </w:rPr>
        <w:t>783 000,00 dinárov,</w:t>
      </w:r>
    </w:p>
    <w:p w14:paraId="7D44F3C6" w14:textId="14B587CD" w:rsidR="009F2E6A" w:rsidRPr="00714706" w:rsidRDefault="009F2E6A" w:rsidP="0031741B">
      <w:pPr>
        <w:tabs>
          <w:tab w:val="left" w:pos="851"/>
        </w:tabs>
        <w:spacing w:before="60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b) obstaranie vybavenia </w:t>
      </w:r>
      <w:r w:rsidRPr="00714706">
        <w:rPr>
          <w:rFonts w:asciiTheme="minorHAnsi" w:hAnsiTheme="minorHAnsi"/>
          <w:sz w:val="22"/>
          <w:szCs w:val="22"/>
        </w:rPr>
        <w:t>v rámci realizácie dvojjazyčnej výučby</w:t>
      </w:r>
      <w:r w:rsidRPr="00714706">
        <w:rPr>
          <w:rFonts w:asciiTheme="minorHAnsi" w:hAnsiTheme="minorHAnsi"/>
          <w:b/>
          <w:sz w:val="22"/>
          <w:szCs w:val="22"/>
        </w:rPr>
        <w:t xml:space="preserve"> 890 000,00 dinárov</w:t>
      </w:r>
      <w:r w:rsidRPr="00714706">
        <w:rPr>
          <w:rFonts w:asciiTheme="minorHAnsi" w:hAnsiTheme="minorHAnsi"/>
          <w:sz w:val="22"/>
          <w:szCs w:val="22"/>
        </w:rPr>
        <w:t xml:space="preserve">, </w:t>
      </w:r>
    </w:p>
    <w:p w14:paraId="5948FDEC" w14:textId="77777777" w:rsidR="009F2E6A" w:rsidRPr="00714706" w:rsidRDefault="009F2E6A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pre stredné vzdelávanie</w:t>
      </w:r>
    </w:p>
    <w:p w14:paraId="60421E79" w14:textId="6FA2F090" w:rsidR="009F2E6A" w:rsidRPr="00714706" w:rsidRDefault="009F2E6A" w:rsidP="001C18BF">
      <w:pPr>
        <w:tabs>
          <w:tab w:val="left" w:pos="851"/>
        </w:tabs>
        <w:spacing w:before="60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a) programové náklady</w:t>
      </w:r>
      <w:r w:rsidRPr="00714706">
        <w:rPr>
          <w:rFonts w:asciiTheme="minorHAnsi" w:hAnsiTheme="minorHAnsi"/>
          <w:sz w:val="22"/>
          <w:szCs w:val="22"/>
        </w:rPr>
        <w:t xml:space="preserve"> v rámci realizácie dvojjazyčnej výučby (financovanie zamestnancov, ktorí realizujú dvojjazyčné vzdelávanie, náklady na vzdelávacie materiály, odborné zdokonaľovanie zamestnancov – školenie pedagogických pracovníkov v tuzemsku a v zahraničí, náklady na získanie odbornej literatúry a didaktického materiálu, ročné členské pre licenciu </w:t>
      </w:r>
      <w:proofErr w:type="spellStart"/>
      <w:r w:rsidRPr="00714706">
        <w:rPr>
          <w:rFonts w:asciiTheme="minorHAnsi" w:hAnsiTheme="minorHAnsi"/>
          <w:sz w:val="22"/>
          <w:szCs w:val="22"/>
        </w:rPr>
        <w:t>Kembridž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centra a členské pre medzinárodnú maturitu – IB, ako aj všetky ostatné výdavky na realizáciu dvojjazyčnej výučby </w:t>
      </w:r>
      <w:r w:rsidRPr="00714706">
        <w:rPr>
          <w:rFonts w:asciiTheme="minorHAnsi" w:hAnsiTheme="minorHAnsi"/>
          <w:b/>
          <w:sz w:val="22"/>
          <w:szCs w:val="22"/>
        </w:rPr>
        <w:t>1 500 000,00 dinárov,</w:t>
      </w:r>
    </w:p>
    <w:p w14:paraId="6397FCB2" w14:textId="6D703EB8" w:rsidR="009F2E6A" w:rsidRPr="00714706" w:rsidRDefault="009F2E6A" w:rsidP="001C18BF">
      <w:pPr>
        <w:tabs>
          <w:tab w:val="left" w:pos="851"/>
        </w:tabs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b) obstaranie vybavenia </w:t>
      </w:r>
      <w:r w:rsidRPr="00714706">
        <w:rPr>
          <w:rFonts w:asciiTheme="minorHAnsi" w:hAnsiTheme="minorHAnsi"/>
          <w:sz w:val="22"/>
          <w:szCs w:val="22"/>
        </w:rPr>
        <w:t>v rámci realizácie dvojjazyčnej výučby</w:t>
      </w:r>
      <w:r w:rsidRPr="00714706">
        <w:rPr>
          <w:rFonts w:asciiTheme="minorHAnsi" w:hAnsiTheme="minorHAnsi"/>
          <w:b/>
          <w:sz w:val="22"/>
          <w:szCs w:val="22"/>
        </w:rPr>
        <w:t xml:space="preserve"> 327 000,00 dinárov</w:t>
      </w:r>
      <w:r w:rsidR="00714706">
        <w:rPr>
          <w:rFonts w:asciiTheme="minorHAnsi" w:hAnsiTheme="minorHAnsi"/>
          <w:sz w:val="22"/>
          <w:szCs w:val="22"/>
        </w:rPr>
        <w:t>.</w:t>
      </w:r>
    </w:p>
    <w:p w14:paraId="58C6125A" w14:textId="11EB4753" w:rsidR="009F2E6A" w:rsidRPr="00714706" w:rsidRDefault="009F2E6A" w:rsidP="001C18BF">
      <w:pPr>
        <w:spacing w:before="6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Pri obstarávaní služieb a zariadenia je užívateľ povinný konať v súlade s ustanoveniami Zákona o verejnom obstarávaní (vestník </w:t>
      </w:r>
      <w:proofErr w:type="spellStart"/>
      <w:r w:rsidRPr="00714706">
        <w:rPr>
          <w:rFonts w:asciiTheme="minorHAnsi" w:hAnsiTheme="minorHAnsi"/>
          <w:sz w:val="22"/>
          <w:szCs w:val="22"/>
        </w:rPr>
        <w:t>Službeni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14706">
        <w:rPr>
          <w:rFonts w:asciiTheme="minorHAnsi" w:hAnsiTheme="minorHAnsi"/>
          <w:sz w:val="22"/>
          <w:szCs w:val="22"/>
        </w:rPr>
        <w:t>glasnik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RS č. 91/19)</w:t>
      </w:r>
      <w:r w:rsidR="00714706">
        <w:rPr>
          <w:rFonts w:asciiTheme="minorHAnsi" w:hAnsiTheme="minorHAnsi"/>
          <w:sz w:val="22"/>
          <w:szCs w:val="22"/>
        </w:rPr>
        <w:t>.</w:t>
      </w:r>
    </w:p>
    <w:p w14:paraId="41BAF0CB" w14:textId="48242EAE" w:rsidR="009F2E6A" w:rsidRPr="00714706" w:rsidRDefault="009F2E6A" w:rsidP="001C18BF">
      <w:pPr>
        <w:spacing w:before="120" w:after="12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Právo na prideľovanie finančných prostriedkov majú ustanovizne základného a stredoškolského vzdelávania, ktoré získali súhlas Ministerstva školstva, vedy a technologického rozvoja (ďalej len: ministerstvo) za uskutočnenie dvojjazyčnej výučby v školskom roku 2020/2021.</w:t>
      </w:r>
    </w:p>
    <w:p w14:paraId="3BB47D61" w14:textId="77777777" w:rsidR="009F2E6A" w:rsidRPr="00714706" w:rsidRDefault="009F2E6A" w:rsidP="0008673A">
      <w:pPr>
        <w:spacing w:before="120" w:after="120"/>
        <w:ind w:right="181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KRITÉRIÁ PRIDELENIA FINANČNÝCH PROSTRIEDKOV</w:t>
      </w:r>
    </w:p>
    <w:p w14:paraId="163ABFB8" w14:textId="77777777" w:rsidR="009F2E6A" w:rsidRPr="00714706" w:rsidRDefault="009F2E6A" w:rsidP="0008673A">
      <w:pPr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Pri určovaní výšky finančných prostriedkov na programové náklady pri vykonávaní dvojjazyčného vyučovania, platia tieto kritériá: </w:t>
      </w:r>
    </w:p>
    <w:p w14:paraId="66D9A246" w14:textId="77777777" w:rsidR="009F2E6A" w:rsidRPr="00714706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počet učiteľov, ktorí sa zúčastňujú dvojjazyčnej výučby,</w:t>
      </w:r>
    </w:p>
    <w:p w14:paraId="46334C9E" w14:textId="77777777" w:rsidR="009F2E6A" w:rsidRPr="00714706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počet žiakov, ktorí sa zúčastňujú dvojjazyčnej výučby,</w:t>
      </w:r>
    </w:p>
    <w:p w14:paraId="390F2689" w14:textId="77777777" w:rsidR="009F2E6A" w:rsidRPr="00714706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zdôvodnenie v zmysle ďalšieho vývoja dvojjazyčnej výučby.</w:t>
      </w:r>
    </w:p>
    <w:p w14:paraId="15462725" w14:textId="77777777" w:rsidR="009F2E6A" w:rsidRPr="00714706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ab/>
      </w:r>
      <w:r w:rsidRPr="00714706">
        <w:rPr>
          <w:rFonts w:asciiTheme="minorHAnsi" w:hAnsiTheme="minorHAnsi"/>
          <w:sz w:val="22"/>
          <w:szCs w:val="22"/>
        </w:rPr>
        <w:tab/>
        <w:t xml:space="preserve">Pri určovaní výšky finančných prostriedkov na obstaranie vybavenia vo funkcii realizácie dvojjazyčnej výučby, platia tieto kritériá: </w:t>
      </w:r>
    </w:p>
    <w:p w14:paraId="3F5873F5" w14:textId="77777777" w:rsidR="009F2E6A" w:rsidRPr="00714706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počet dvojjazyčných tried a</w:t>
      </w:r>
    </w:p>
    <w:p w14:paraId="3F655CB7" w14:textId="77777777" w:rsidR="009F2E6A" w:rsidRPr="00714706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lastRenderedPageBreak/>
        <w:t>počet vyučovacích predmetov, čo sa prednášajú dvojjazyčne.</w:t>
      </w:r>
    </w:p>
    <w:p w14:paraId="2EA2A2BC" w14:textId="77777777" w:rsidR="009F2E6A" w:rsidRPr="00714706" w:rsidRDefault="009F2E6A" w:rsidP="0008673A">
      <w:pPr>
        <w:keepNext/>
        <w:spacing w:before="120" w:after="120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714706">
        <w:rPr>
          <w:rFonts w:asciiTheme="minorHAnsi" w:hAnsiTheme="minorHAnsi"/>
          <w:b/>
          <w:bCs/>
          <w:sz w:val="22"/>
          <w:szCs w:val="22"/>
        </w:rPr>
        <w:t>SPÔSOB APLIKOVANIA</w:t>
      </w:r>
    </w:p>
    <w:p w14:paraId="3049E05D" w14:textId="77777777" w:rsidR="009F2E6A" w:rsidRPr="00714706" w:rsidRDefault="009F2E6A" w:rsidP="0008673A">
      <w:pPr>
        <w:spacing w:after="12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Žiadosti o pridelenie finančných prostriedkov sa predkladajú na jedinečnom súbehovom formulári sekretariátu.  S prihláškou na súbeh sa predkladá nasledovná dokumentácia:</w:t>
      </w:r>
    </w:p>
    <w:p w14:paraId="1D311000" w14:textId="77777777" w:rsidR="009F2E6A" w:rsidRPr="00714706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fotokópia aktu potvrdzujúceho získaný súhlas ministerstva, </w:t>
      </w:r>
    </w:p>
    <w:p w14:paraId="7E3F9D06" w14:textId="77777777" w:rsidR="009F2E6A" w:rsidRPr="00714706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neviazaná ponuka na programové náklady, nákup zariadenia (výpočet nákladov).</w:t>
      </w:r>
    </w:p>
    <w:p w14:paraId="6977E4E4" w14:textId="77777777" w:rsidR="009F2E6A" w:rsidRPr="00714706" w:rsidRDefault="009F2E6A" w:rsidP="006301B9">
      <w:pPr>
        <w:spacing w:before="120" w:after="12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Oneskorené a neúplné prihlášky sa nebudú rozoberať. </w:t>
      </w:r>
    </w:p>
    <w:p w14:paraId="3794E674" w14:textId="05B1C247" w:rsidR="009F2E6A" w:rsidRPr="00714706" w:rsidRDefault="009F2E6A" w:rsidP="00C94776">
      <w:pPr>
        <w:spacing w:before="60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Ďalšie informácie týkajúce sa realizácie súbehu je možné získať telefonicky 021/487-4819, 487-4157 a 487 4241.</w:t>
      </w:r>
    </w:p>
    <w:p w14:paraId="5E7B66A3" w14:textId="77777777" w:rsidR="009F2E6A" w:rsidRPr="00714706" w:rsidRDefault="009F2E6A" w:rsidP="0008673A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>SPOLOČNÉ PODMIENKY PRE VŠETKY PROGRAMY A PROJEKTY</w:t>
      </w:r>
    </w:p>
    <w:p w14:paraId="3F1D57AD" w14:textId="77777777" w:rsidR="009F2E6A" w:rsidRPr="00714706" w:rsidRDefault="009F2E6A" w:rsidP="0008673A">
      <w:pPr>
        <w:spacing w:before="120" w:after="12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O pridelení finančných prostriedkov príjemcom rozhoduje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tajomník zodpovedný za vzdelávacie záležitosti na návrh komisie na realizáciu súbehu, ktorá posudzuje prijaté žiadosti. Sekretariát si vyhradzuje právo požadovať od žiadateľa dodatočnú dokumentáciu a informácie podľa potreby alebo určiť splnenie dodatočných podmienok pre pridelenie finančných prostriedkov. </w:t>
      </w:r>
    </w:p>
    <w:p w14:paraId="63B9673B" w14:textId="77777777" w:rsidR="009F2E6A" w:rsidRPr="00714706" w:rsidRDefault="009F2E6A" w:rsidP="0008673A">
      <w:pPr>
        <w:spacing w:before="120" w:after="12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Ak je žiadosť podpísaná osobou podliehajúcou oprávneniu, je potrebné priložiť k podpisu riadne podpísané oprávnenie pre podpisovanie. </w:t>
      </w:r>
    </w:p>
    <w:p w14:paraId="5ABA250A" w14:textId="77777777" w:rsidR="009F2E6A" w:rsidRPr="00714706" w:rsidRDefault="009F2E6A" w:rsidP="0008673A">
      <w:pPr>
        <w:spacing w:before="120" w:after="120"/>
        <w:ind w:firstLine="567"/>
        <w:jc w:val="both"/>
        <w:rPr>
          <w:rFonts w:asciiTheme="minorHAnsi" w:hAnsiTheme="minorHAnsi"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>Výsledky súbehu sa uverejňujú na webovej stránke sekretariátu.</w:t>
      </w:r>
    </w:p>
    <w:p w14:paraId="322BCBF9" w14:textId="0622F84E" w:rsidR="009F2E6A" w:rsidRPr="00714706" w:rsidRDefault="009F2E6A" w:rsidP="0008673A">
      <w:pPr>
        <w:ind w:left="-180" w:right="180" w:firstLine="74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b/>
          <w:sz w:val="22"/>
          <w:szCs w:val="22"/>
          <w:u w:val="single"/>
        </w:rPr>
        <w:t>Lehota podávania prihlášok na súbeh je 24. februára 2021.</w:t>
      </w:r>
    </w:p>
    <w:p w14:paraId="553CD30B" w14:textId="77777777" w:rsidR="009F2E6A" w:rsidRPr="00714706" w:rsidRDefault="009F2E6A" w:rsidP="00D74638">
      <w:pPr>
        <w:spacing w:before="60"/>
        <w:ind w:firstLine="567"/>
        <w:jc w:val="both"/>
        <w:rPr>
          <w:rFonts w:asciiTheme="minorHAnsi" w:hAnsiTheme="minorHAnsi" w:cs="Arial"/>
          <w:i/>
          <w:sz w:val="22"/>
          <w:szCs w:val="22"/>
        </w:rPr>
      </w:pPr>
      <w:r w:rsidRPr="00714706">
        <w:rPr>
          <w:rFonts w:asciiTheme="minorHAnsi" w:hAnsiTheme="minorHAnsi"/>
          <w:sz w:val="22"/>
          <w:szCs w:val="22"/>
        </w:rPr>
        <w:t xml:space="preserve">Prihlášky sa predkladajú osobne odovzdaním v spisovni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pokrajinských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správnych orgánov v Novom Sade (prízemie budovy </w:t>
      </w:r>
      <w:proofErr w:type="spellStart"/>
      <w:r w:rsidRPr="00714706">
        <w:rPr>
          <w:rFonts w:asciiTheme="minorHAnsi" w:hAnsiTheme="minorHAnsi"/>
          <w:sz w:val="22"/>
          <w:szCs w:val="22"/>
        </w:rPr>
        <w:t>Pokrajinskej</w:t>
      </w:r>
      <w:proofErr w:type="spellEnd"/>
      <w:r w:rsidRPr="00714706">
        <w:rPr>
          <w:rFonts w:asciiTheme="minorHAnsi" w:hAnsiTheme="minorHAnsi"/>
          <w:sz w:val="22"/>
          <w:szCs w:val="22"/>
        </w:rPr>
        <w:t xml:space="preserve"> vlády) alebo odosielajú poštou na adresu: </w:t>
      </w:r>
      <w:proofErr w:type="spellStart"/>
      <w:r w:rsidRPr="00714706">
        <w:rPr>
          <w:rFonts w:asciiTheme="minorHAnsi" w:hAnsiTheme="minorHAnsi"/>
          <w:i/>
          <w:sz w:val="22"/>
          <w:szCs w:val="22"/>
        </w:rPr>
        <w:t>Pokrajinský</w:t>
      </w:r>
      <w:proofErr w:type="spellEnd"/>
      <w:r w:rsidRPr="00714706">
        <w:rPr>
          <w:rFonts w:asciiTheme="minorHAnsi" w:hAnsiTheme="minorHAnsi"/>
          <w:i/>
          <w:sz w:val="22"/>
          <w:szCs w:val="22"/>
        </w:rPr>
        <w:t xml:space="preserve"> sekretariát vzdelávania, predpisov, správy a národnostných menšín – národnostných spoločenstiev, 21 000 Nový Sad, Bulvár </w:t>
      </w:r>
      <w:proofErr w:type="spellStart"/>
      <w:r w:rsidRPr="00714706">
        <w:rPr>
          <w:rFonts w:asciiTheme="minorHAnsi" w:hAnsiTheme="minorHAnsi"/>
          <w:i/>
          <w:sz w:val="22"/>
          <w:szCs w:val="22"/>
        </w:rPr>
        <w:t>Mihajla</w:t>
      </w:r>
      <w:proofErr w:type="spellEnd"/>
      <w:r w:rsidRPr="00714706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714706">
        <w:rPr>
          <w:rFonts w:asciiTheme="minorHAnsi" w:hAnsiTheme="minorHAnsi"/>
          <w:i/>
          <w:sz w:val="22"/>
          <w:szCs w:val="22"/>
        </w:rPr>
        <w:t>Pupina</w:t>
      </w:r>
      <w:proofErr w:type="spellEnd"/>
      <w:r w:rsidRPr="00714706">
        <w:rPr>
          <w:rFonts w:asciiTheme="minorHAnsi" w:hAnsiTheme="minorHAnsi"/>
          <w:i/>
          <w:sz w:val="22"/>
          <w:szCs w:val="22"/>
        </w:rPr>
        <w:t xml:space="preserve"> 16, s názvom súbehu / programu a projektu. </w:t>
      </w:r>
    </w:p>
    <w:p w14:paraId="197920B2" w14:textId="069C8BB3" w:rsidR="009F2E6A" w:rsidRPr="00714706" w:rsidRDefault="009F2E6A" w:rsidP="00D74638">
      <w:pPr>
        <w:spacing w:before="60"/>
        <w:ind w:firstLine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714706">
        <w:rPr>
          <w:rFonts w:asciiTheme="minorHAnsi" w:hAnsiTheme="minorHAnsi"/>
          <w:sz w:val="22"/>
          <w:szCs w:val="22"/>
        </w:rPr>
        <w:t xml:space="preserve">Formulár dotazníka s prílohami si môžete stiahnuť od </w:t>
      </w:r>
      <w:r w:rsidRPr="00714706">
        <w:rPr>
          <w:rFonts w:asciiTheme="minorHAnsi" w:hAnsiTheme="minorHAnsi"/>
          <w:b/>
          <w:sz w:val="22"/>
          <w:szCs w:val="22"/>
          <w:u w:val="single"/>
        </w:rPr>
        <w:t>3. februára 2021</w:t>
      </w:r>
      <w:r w:rsidRPr="00714706">
        <w:rPr>
          <w:rFonts w:asciiTheme="minorHAnsi" w:hAnsiTheme="minorHAnsi"/>
          <w:b/>
          <w:sz w:val="22"/>
          <w:szCs w:val="22"/>
        </w:rPr>
        <w:t xml:space="preserve"> </w:t>
      </w:r>
      <w:r w:rsidRPr="00714706">
        <w:rPr>
          <w:rFonts w:asciiTheme="minorHAnsi" w:hAnsiTheme="minorHAnsi"/>
          <w:sz w:val="22"/>
          <w:szCs w:val="22"/>
        </w:rPr>
        <w:t xml:space="preserve">z oficiálnej webovej prezentácie sekretariátu: </w:t>
      </w:r>
      <w:r w:rsidR="00714706" w:rsidRPr="00714706">
        <w:rPr>
          <w:rFonts w:asciiTheme="minorHAnsi" w:hAnsiTheme="minorHAnsi"/>
          <w:sz w:val="22"/>
          <w:szCs w:val="22"/>
        </w:rPr>
        <w:fldChar w:fldCharType="begin"/>
      </w:r>
      <w:r w:rsidR="00714706" w:rsidRPr="00714706">
        <w:rPr>
          <w:rFonts w:asciiTheme="minorHAnsi" w:hAnsiTheme="minorHAnsi"/>
          <w:sz w:val="22"/>
          <w:szCs w:val="22"/>
        </w:rPr>
        <w:instrText xml:space="preserve"> HYPERLINK "http://www.puma.vojvodina.gov.rs/" </w:instrText>
      </w:r>
      <w:r w:rsidR="00714706" w:rsidRPr="00714706">
        <w:rPr>
          <w:rFonts w:asciiTheme="minorHAnsi" w:hAnsiTheme="minorHAnsi"/>
          <w:sz w:val="22"/>
          <w:szCs w:val="22"/>
        </w:rPr>
        <w:fldChar w:fldCharType="separate"/>
      </w:r>
      <w:r w:rsidRPr="00714706">
        <w:rPr>
          <w:rStyle w:val="Hyperlink"/>
          <w:rFonts w:asciiTheme="minorHAnsi" w:hAnsiTheme="minorHAnsi"/>
          <w:b/>
          <w:color w:val="auto"/>
          <w:sz w:val="22"/>
          <w:szCs w:val="22"/>
        </w:rPr>
        <w:t>www.puma.vojvodina.gov.rs</w:t>
      </w:r>
      <w:r w:rsidR="00714706" w:rsidRPr="00714706">
        <w:rPr>
          <w:rStyle w:val="Hyperlink"/>
          <w:rFonts w:asciiTheme="minorHAnsi" w:hAnsiTheme="minorHAnsi"/>
          <w:b/>
          <w:color w:val="auto"/>
          <w:sz w:val="22"/>
          <w:szCs w:val="22"/>
        </w:rPr>
        <w:fldChar w:fldCharType="end"/>
      </w:r>
      <w:bookmarkStart w:id="0" w:name="_GoBack"/>
      <w:bookmarkEnd w:id="0"/>
      <w:r w:rsidRPr="00714706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4AED237D" w14:textId="77777777" w:rsidR="00D517D9" w:rsidRPr="00714706" w:rsidRDefault="00D517D9" w:rsidP="00D74638">
      <w:pPr>
        <w:spacing w:before="60"/>
        <w:ind w:firstLine="567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5C09D697" w14:textId="03289B34" w:rsidR="00D517D9" w:rsidRPr="00714706" w:rsidRDefault="00D517D9" w:rsidP="00D517D9">
      <w:pPr>
        <w:tabs>
          <w:tab w:val="center" w:pos="7200"/>
        </w:tabs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       </w:t>
      </w:r>
      <w:r w:rsidRPr="00714706">
        <w:rPr>
          <w:rFonts w:asciiTheme="minorHAnsi" w:hAnsiTheme="minorHAnsi"/>
          <w:b/>
          <w:sz w:val="22"/>
          <w:szCs w:val="22"/>
        </w:rPr>
        <w:tab/>
        <w:t>POKRAJINSKÝ TAJOMNÍK</w:t>
      </w:r>
    </w:p>
    <w:p w14:paraId="007A3DCB" w14:textId="77777777" w:rsidR="00D517D9" w:rsidRPr="00714706" w:rsidRDefault="00D517D9" w:rsidP="00D517D9">
      <w:pPr>
        <w:tabs>
          <w:tab w:val="center" w:pos="7200"/>
        </w:tabs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ab/>
        <w:t xml:space="preserve">                      </w:t>
      </w:r>
    </w:p>
    <w:p w14:paraId="6CA14D8A" w14:textId="14A2F712" w:rsidR="00D517D9" w:rsidRPr="00714706" w:rsidRDefault="00D517D9" w:rsidP="00D517D9">
      <w:pPr>
        <w:tabs>
          <w:tab w:val="center" w:pos="7200"/>
        </w:tabs>
        <w:rPr>
          <w:rFonts w:asciiTheme="minorHAnsi" w:hAnsiTheme="minorHAnsi"/>
          <w:b/>
          <w:sz w:val="22"/>
          <w:szCs w:val="22"/>
        </w:rPr>
      </w:pPr>
      <w:r w:rsidRPr="00714706">
        <w:rPr>
          <w:rFonts w:asciiTheme="minorHAnsi" w:hAnsiTheme="minorHAnsi"/>
          <w:b/>
          <w:sz w:val="22"/>
          <w:szCs w:val="22"/>
        </w:rPr>
        <w:t xml:space="preserve">                                                                                            </w:t>
      </w:r>
      <w:r w:rsidRPr="00714706">
        <w:rPr>
          <w:rFonts w:asciiTheme="minorHAnsi" w:hAnsiTheme="minorHAnsi"/>
          <w:b/>
          <w:sz w:val="22"/>
          <w:szCs w:val="22"/>
        </w:rPr>
        <w:tab/>
        <w:t xml:space="preserve"> Zsolt </w:t>
      </w:r>
      <w:proofErr w:type="spellStart"/>
      <w:r w:rsidRPr="00714706">
        <w:rPr>
          <w:rFonts w:asciiTheme="minorHAnsi" w:hAnsiTheme="minorHAnsi"/>
          <w:b/>
          <w:sz w:val="22"/>
          <w:szCs w:val="22"/>
        </w:rPr>
        <w:t>Szakállas</w:t>
      </w:r>
      <w:proofErr w:type="spellEnd"/>
    </w:p>
    <w:sectPr w:rsidR="00D517D9" w:rsidRPr="00714706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1741B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434F4"/>
    <w:rsid w:val="0065785D"/>
    <w:rsid w:val="00671CCE"/>
    <w:rsid w:val="00693A46"/>
    <w:rsid w:val="006A130D"/>
    <w:rsid w:val="006A627C"/>
    <w:rsid w:val="006A6750"/>
    <w:rsid w:val="006B04C8"/>
    <w:rsid w:val="006B74FD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4706"/>
    <w:rsid w:val="00721240"/>
    <w:rsid w:val="007240FA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4091E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D027A"/>
    <w:rsid w:val="009D40BC"/>
    <w:rsid w:val="009D7AA9"/>
    <w:rsid w:val="009E7412"/>
    <w:rsid w:val="009F2E6A"/>
    <w:rsid w:val="00A06D2A"/>
    <w:rsid w:val="00A17954"/>
    <w:rsid w:val="00A43C87"/>
    <w:rsid w:val="00A50ACF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7CB7"/>
    <w:rsid w:val="00BC7DCD"/>
    <w:rsid w:val="00BD05E3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615A"/>
    <w:rsid w:val="00EE62F3"/>
    <w:rsid w:val="00EF159B"/>
    <w:rsid w:val="00EF3D0E"/>
    <w:rsid w:val="00F11487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463A083D-C3C6-4DDA-AA34-90F1CE7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k-SK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Martina Bartosova</cp:lastModifiedBy>
  <cp:revision>3</cp:revision>
  <cp:lastPrinted>2020-02-11T13:38:00Z</cp:lastPrinted>
  <dcterms:created xsi:type="dcterms:W3CDTF">2021-02-01T14:34:00Z</dcterms:created>
  <dcterms:modified xsi:type="dcterms:W3CDTF">2021-02-02T10:03:00Z</dcterms:modified>
</cp:coreProperties>
</file>