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6B" w:rsidRPr="009E0AD8" w:rsidRDefault="00ED536B" w:rsidP="00ED536B">
      <w:pPr>
        <w:pStyle w:val="BodyText"/>
        <w:tabs>
          <w:tab w:val="left" w:pos="2880"/>
        </w:tabs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 w:rsidRPr="009E0AD8">
        <w:rPr>
          <w:rFonts w:ascii="Calibri" w:hAnsi="Calibri"/>
          <w:color w:val="000000"/>
          <w:sz w:val="20"/>
          <w:szCs w:val="20"/>
          <w:lang w:val="sr-Cyrl-RS"/>
        </w:rPr>
        <w:t xml:space="preserve">         </w:t>
      </w:r>
      <w:r w:rsidRPr="009E0AD8">
        <w:rPr>
          <w:rFonts w:ascii="Calibri" w:hAnsi="Calibri"/>
          <w:color w:val="000000"/>
          <w:sz w:val="20"/>
          <w:szCs w:val="20"/>
        </w:rPr>
        <w:t xml:space="preserve">На основу члана 10. </w:t>
      </w:r>
      <w:r w:rsidRPr="009E0AD8">
        <w:rPr>
          <w:rFonts w:ascii="Calibri" w:hAnsi="Calibri"/>
          <w:sz w:val="20"/>
          <w:szCs w:val="20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Pr="009E0AD8">
        <w:rPr>
          <w:rFonts w:ascii="Calibri" w:hAnsi="Calibri"/>
          <w:sz w:val="20"/>
          <w:szCs w:val="20"/>
          <w:lang w:val="sr-Latn-CS"/>
        </w:rPr>
        <w:t>14</w:t>
      </w:r>
      <w:r w:rsidRPr="009E0AD8">
        <w:rPr>
          <w:rFonts w:ascii="Calibri" w:hAnsi="Calibri"/>
          <w:sz w:val="20"/>
          <w:szCs w:val="20"/>
        </w:rPr>
        <w:t>/15)</w:t>
      </w:r>
      <w:r w:rsidRPr="009E0AD8">
        <w:rPr>
          <w:rFonts w:ascii="Calibri" w:hAnsi="Calibri"/>
          <w:sz w:val="20"/>
          <w:szCs w:val="20"/>
          <w:lang w:val="sr-Latn-CS"/>
        </w:rPr>
        <w:t xml:space="preserve"> и</w:t>
      </w:r>
      <w:r w:rsidRPr="009E0AD8">
        <w:rPr>
          <w:rFonts w:ascii="Calibri" w:hAnsi="Calibri"/>
          <w:color w:val="FF0000"/>
          <w:sz w:val="20"/>
          <w:szCs w:val="20"/>
        </w:rPr>
        <w:t xml:space="preserve"> </w:t>
      </w:r>
      <w:r w:rsidRPr="009E0AD8">
        <w:rPr>
          <w:rFonts w:ascii="Calibri" w:hAnsi="Calibri"/>
          <w:sz w:val="20"/>
          <w:szCs w:val="20"/>
        </w:rPr>
        <w:t>чл</w:t>
      </w:r>
      <w:r w:rsidRPr="009E0AD8">
        <w:rPr>
          <w:rFonts w:ascii="Calibri" w:hAnsi="Calibri"/>
          <w:sz w:val="20"/>
          <w:szCs w:val="20"/>
          <w:lang w:val="sr-Latn-CS"/>
        </w:rPr>
        <w:t>.</w:t>
      </w:r>
      <w:r w:rsidRPr="009E0AD8">
        <w:rPr>
          <w:rFonts w:ascii="Calibri" w:hAnsi="Calibri"/>
          <w:sz w:val="20"/>
          <w:szCs w:val="20"/>
        </w:rPr>
        <w:t xml:space="preserve"> </w:t>
      </w:r>
      <w:r w:rsidR="00195016">
        <w:rPr>
          <w:rFonts w:ascii="Calibri" w:hAnsi="Calibri"/>
          <w:sz w:val="20"/>
          <w:szCs w:val="20"/>
          <w:lang w:val="sr-Cyrl-RS"/>
        </w:rPr>
        <w:t>24</w:t>
      </w:r>
      <w:r w:rsidRPr="009E0AD8">
        <w:rPr>
          <w:rFonts w:ascii="Calibri" w:hAnsi="Calibri"/>
          <w:sz w:val="20"/>
          <w:szCs w:val="20"/>
        </w:rPr>
        <w:t>. став 2. Покрајинске скупштинске одлуке о покрајинској управи («Службени лист АПВ“, бр. 37/14</w:t>
      </w:r>
      <w:r w:rsidR="00467DB6" w:rsidRPr="00C51A1E">
        <w:rPr>
          <w:rFonts w:ascii="Calibri" w:hAnsi="Calibri"/>
          <w:sz w:val="20"/>
          <w:szCs w:val="20"/>
        </w:rPr>
        <w:t>,</w:t>
      </w:r>
      <w:r w:rsidRPr="009E0AD8">
        <w:rPr>
          <w:rFonts w:ascii="Calibri" w:hAnsi="Calibri"/>
          <w:sz w:val="20"/>
          <w:szCs w:val="20"/>
        </w:rPr>
        <w:t xml:space="preserve"> 54/14 - др. </w:t>
      </w:r>
      <w:r w:rsidR="00467DB6" w:rsidRPr="009E0AD8">
        <w:rPr>
          <w:rFonts w:ascii="Calibri" w:hAnsi="Calibri"/>
          <w:sz w:val="20"/>
          <w:szCs w:val="20"/>
        </w:rPr>
        <w:t>О</w:t>
      </w:r>
      <w:r w:rsidRPr="009E0AD8">
        <w:rPr>
          <w:rFonts w:ascii="Calibri" w:hAnsi="Calibri"/>
          <w:sz w:val="20"/>
          <w:szCs w:val="20"/>
        </w:rPr>
        <w:t>длука</w:t>
      </w:r>
      <w:r w:rsidR="00467DB6" w:rsidRPr="00C51A1E">
        <w:rPr>
          <w:rFonts w:ascii="Calibri" w:hAnsi="Calibri"/>
          <w:sz w:val="20"/>
          <w:szCs w:val="20"/>
        </w:rPr>
        <w:t xml:space="preserve"> </w:t>
      </w:r>
      <w:r w:rsidR="00467DB6" w:rsidRPr="00015D5B">
        <w:rPr>
          <w:rFonts w:ascii="Calibri" w:hAnsi="Calibri"/>
          <w:sz w:val="20"/>
          <w:szCs w:val="20"/>
          <w:lang w:val="sr-Cyrl-RS"/>
        </w:rPr>
        <w:t>и 37/2016</w:t>
      </w:r>
      <w:r w:rsidRPr="00015D5B">
        <w:rPr>
          <w:rFonts w:ascii="Calibri" w:hAnsi="Calibri"/>
          <w:sz w:val="20"/>
          <w:szCs w:val="20"/>
        </w:rPr>
        <w:t>), покрајински секретар за образовање, прописе, управу и националне мањине - националн</w:t>
      </w:r>
      <w:r w:rsidRPr="009E0AD8">
        <w:rPr>
          <w:rFonts w:ascii="Calibri" w:hAnsi="Calibri"/>
          <w:color w:val="000000"/>
          <w:sz w:val="20"/>
          <w:szCs w:val="20"/>
        </w:rPr>
        <w:t>е заједнице д о н о с и</w:t>
      </w:r>
      <w:r w:rsidRPr="009E0AD8">
        <w:rPr>
          <w:rFonts w:ascii="Calibri" w:hAnsi="Calibri"/>
          <w:color w:val="000000"/>
          <w:sz w:val="20"/>
          <w:szCs w:val="20"/>
          <w:lang w:val="ru-RU"/>
        </w:rPr>
        <w:t xml:space="preserve">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    </w:t>
      </w:r>
      <w:r w:rsidRPr="009E0AD8">
        <w:rPr>
          <w:rFonts w:ascii="Calibri" w:hAnsi="Calibri"/>
          <w:sz w:val="20"/>
          <w:szCs w:val="20"/>
        </w:rPr>
        <w:t xml:space="preserve">  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      </w:t>
      </w:r>
    </w:p>
    <w:p w:rsidR="00ED536B" w:rsidRPr="009E0AD8" w:rsidRDefault="00ED536B" w:rsidP="00ED536B">
      <w:pPr>
        <w:pStyle w:val="BodyText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  <w:r w:rsidRPr="009E0AD8">
        <w:rPr>
          <w:rFonts w:ascii="Calibri" w:hAnsi="Calibri"/>
          <w:b/>
          <w:bCs/>
          <w:sz w:val="20"/>
          <w:szCs w:val="20"/>
          <w:lang w:val="sr-Cyrl-CS"/>
        </w:rPr>
        <w:t>ПРАВИЛНИК</w:t>
      </w:r>
    </w:p>
    <w:p w:rsidR="00ED536B" w:rsidRPr="009E0AD8" w:rsidRDefault="00ED536B" w:rsidP="00ED536B">
      <w:pPr>
        <w:jc w:val="center"/>
        <w:rPr>
          <w:rFonts w:ascii="Calibri" w:hAnsi="Calibri"/>
          <w:b/>
          <w:bCs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  <w:r w:rsidRPr="009E0AD8">
        <w:rPr>
          <w:rFonts w:ascii="Calibri" w:hAnsi="Calibri"/>
          <w:b/>
          <w:caps/>
          <w:sz w:val="20"/>
          <w:szCs w:val="20"/>
          <w:lang w:val="sr-Cyrl-CS"/>
        </w:rPr>
        <w:t>o</w:t>
      </w:r>
      <w:r w:rsidRPr="009E0AD8">
        <w:rPr>
          <w:rFonts w:ascii="Calibri" w:hAnsi="Calibr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УПРАВУ, НАЦИОНАЛНЕ МАЊИНЕ – НАЦИОНАЛНЕ ЗАЈЕДНИЦЕ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b/>
          <w:caps/>
          <w:sz w:val="20"/>
          <w:szCs w:val="20"/>
          <w:lang w:val="sr-Cyrl-CS"/>
        </w:rPr>
        <w:t>ФИНАНСИРАЊЕ</w:t>
      </w:r>
      <w:r w:rsidR="00310ADB" w:rsidRPr="00C51A1E">
        <w:rPr>
          <w:rFonts w:ascii="Calibri" w:hAnsi="Calibri"/>
          <w:b/>
          <w:caps/>
          <w:sz w:val="20"/>
          <w:szCs w:val="20"/>
          <w:lang w:val="ru-RU"/>
        </w:rPr>
        <w:t xml:space="preserve"> </w:t>
      </w:r>
      <w:r w:rsidR="00310ADB">
        <w:rPr>
          <w:rFonts w:ascii="Calibri" w:hAnsi="Calibri"/>
          <w:b/>
          <w:caps/>
          <w:sz w:val="20"/>
          <w:szCs w:val="20"/>
          <w:lang w:val="sr-Cyrl-RS"/>
        </w:rPr>
        <w:t>И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>СУФИНАНСИРАЊЕ</w:t>
      </w:r>
      <w:r w:rsidR="00015D5B">
        <w:rPr>
          <w:rFonts w:ascii="Calibri" w:hAnsi="Calibri"/>
          <w:b/>
          <w:caps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b/>
          <w:caps/>
          <w:sz w:val="20"/>
          <w:szCs w:val="20"/>
          <w:lang w:val="sr-Cyrl-CS"/>
        </w:rPr>
        <w:t xml:space="preserve">ПРОГРАМА И ПРОЈЕКАТА У ОБЛАСТИ ОСНОВНОГ И СРЕДЊЕГ ОБРАЗОВАЊА и васпитања </w:t>
      </w:r>
      <w:r w:rsidRPr="009E0AD8">
        <w:rPr>
          <w:rFonts w:ascii="Calibri" w:hAnsi="Calibr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>
        <w:rPr>
          <w:rFonts w:ascii="Calibri" w:hAnsi="Calibri"/>
          <w:b/>
          <w:caps/>
          <w:sz w:val="20"/>
          <w:szCs w:val="20"/>
          <w:lang w:val="sr-Cyrl-R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caps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caps/>
          <w:sz w:val="20"/>
          <w:szCs w:val="20"/>
          <w:lang w:val="ru-RU"/>
        </w:rPr>
      </w:pPr>
    </w:p>
    <w:p w:rsidR="00ED536B" w:rsidRPr="009E0AD8" w:rsidRDefault="00ED536B" w:rsidP="00ED536B">
      <w:pPr>
        <w:ind w:left="360"/>
        <w:jc w:val="center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Овим правилником се уређуј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средства)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за </w:t>
      </w:r>
      <w:r w:rsidR="00310ADB">
        <w:rPr>
          <w:rFonts w:ascii="Calibri" w:hAnsi="Calibri"/>
          <w:sz w:val="20"/>
          <w:szCs w:val="20"/>
          <w:lang w:val="sr-Cyrl-CS"/>
        </w:rPr>
        <w:t>финансирање 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суфинансирање програма и пројеката у области основног и средњег образовања и васпитања у Аутономној покрајини Војводини (у даљем тексту: АП Војводина)</w:t>
      </w:r>
      <w:r w:rsidR="00310ADB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националне мањине - националне заједнице (у даљем тексту: Секретаријат).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2</w:t>
      </w:r>
      <w:r w:rsidRPr="009E0AD8">
        <w:rPr>
          <w:rFonts w:ascii="Calibri" w:hAnsi="Calibri"/>
          <w:b/>
          <w:sz w:val="20"/>
          <w:szCs w:val="20"/>
          <w:lang w:val="ru-RU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ru-RU"/>
        </w:rPr>
        <w:t xml:space="preserve">    </w:t>
      </w:r>
      <w:r w:rsidRPr="009E0AD8">
        <w:rPr>
          <w:rFonts w:ascii="Calibri" w:hAnsi="Calibri"/>
          <w:sz w:val="20"/>
          <w:szCs w:val="20"/>
          <w:lang w:val="sr-Cyrl-CS"/>
        </w:rPr>
        <w:t>Право на доделу средстава имају установе основног и средњег образовања и васпитања на територији АП Војводине чији је оснивач Република Србија, аутономна покрајина или јединица локалне самоуправе</w:t>
      </w:r>
      <w:r w:rsidRPr="009E0AD8">
        <w:rPr>
          <w:rFonts w:ascii="Calibri" w:hAnsi="Calibri"/>
          <w:sz w:val="20"/>
          <w:szCs w:val="20"/>
          <w:lang w:val="ru-RU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Регионални центри за професионални развој запослених у образовању са седиштем</w:t>
      </w:r>
      <w:r w:rsidR="0014796E">
        <w:rPr>
          <w:rFonts w:ascii="Calibri" w:hAnsi="Calibri"/>
          <w:sz w:val="20"/>
          <w:szCs w:val="20"/>
          <w:lang w:val="sr-Cyrl-CS"/>
        </w:rPr>
        <w:t xml:space="preserve"> на територији АП Војводине</w:t>
      </w:r>
      <w:r w:rsidRPr="009E0AD8">
        <w:rPr>
          <w:rFonts w:ascii="Calibri" w:hAnsi="Calibri"/>
          <w:sz w:val="20"/>
          <w:szCs w:val="20"/>
          <w:lang w:val="sr-Cyrl-CS"/>
        </w:rPr>
        <w:t xml:space="preserve"> и удружења са седиштем на територији АП Војводине, која су као један од циљева удруживања предвидела и активности у области образовања 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корисници).</w:t>
      </w:r>
    </w:p>
    <w:p w:rsidR="00ED536B" w:rsidRPr="009E0AD8" w:rsidRDefault="00ED536B" w:rsidP="00ED536B">
      <w:pPr>
        <w:ind w:left="465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3.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 </w:t>
      </w:r>
      <w:r w:rsidRPr="009E0AD8">
        <w:rPr>
          <w:rFonts w:ascii="Calibri" w:hAnsi="Calibri"/>
          <w:sz w:val="20"/>
          <w:szCs w:val="20"/>
          <w:lang w:val="sr-Cyrl-CS"/>
        </w:rPr>
        <w:t>Програми и пројекти</w:t>
      </w:r>
      <w:r w:rsidR="00015D5B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  <w:lang w:val="sr-Latn-CS"/>
        </w:rPr>
        <w:t xml:space="preserve">из члана 1. овог правилника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се </w:t>
      </w:r>
      <w:r w:rsidR="00C020BB">
        <w:rPr>
          <w:rFonts w:ascii="Calibri" w:hAnsi="Calibri"/>
          <w:sz w:val="20"/>
          <w:szCs w:val="20"/>
          <w:lang w:val="sr-Cyrl-RS"/>
        </w:rPr>
        <w:t xml:space="preserve">финансирају и </w:t>
      </w:r>
      <w:r w:rsidRPr="009E0AD8">
        <w:rPr>
          <w:rFonts w:ascii="Calibri" w:hAnsi="Calibri"/>
          <w:sz w:val="20"/>
          <w:szCs w:val="20"/>
          <w:lang w:val="sr-Cyrl-CS"/>
        </w:rPr>
        <w:t>суфинансирају путем конкурса (у даљем тексту: конкурс), који Секретаријат расписује најмање једном годишње, у складу са финансијским планом Секретаријата.</w:t>
      </w:r>
      <w:r w:rsidRPr="009E0AD8">
        <w:rPr>
          <w:rFonts w:ascii="Calibri" w:hAnsi="Calibri"/>
          <w:sz w:val="20"/>
          <w:szCs w:val="20"/>
          <w:lang w:val="ru-RU"/>
        </w:rPr>
        <w:t xml:space="preserve">     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 w:rsidRPr="009E0AD8">
        <w:rPr>
          <w:rFonts w:ascii="Calibri" w:hAnsi="Calibri"/>
          <w:sz w:val="20"/>
          <w:szCs w:val="20"/>
        </w:rPr>
        <w:t>e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конкурс, висину укупних средстава предвиђених за доделу по конкурсу, о томе ко може да се пријави на конкурс и за које намене, критеријуме по којима ће се рангирати пријаве на конкурс, начин и рок за подношење пријава на конкурс, као и друга документација, којом се доказу</w:t>
      </w:r>
      <w:r w:rsidRPr="009E0AD8">
        <w:rPr>
          <w:rFonts w:ascii="Calibri" w:hAnsi="Calibri"/>
          <w:sz w:val="20"/>
          <w:szCs w:val="20"/>
        </w:rPr>
        <w:t>j</w:t>
      </w:r>
      <w:r w:rsidRPr="009E0AD8">
        <w:rPr>
          <w:rFonts w:ascii="Calibri" w:hAnsi="Calibri"/>
          <w:sz w:val="20"/>
          <w:szCs w:val="20"/>
          <w:lang w:val="sr-Cyrl-CS"/>
        </w:rPr>
        <w:t>е испуњеност услова за подношење пријаве на конкурс</w:t>
      </w:r>
      <w:r w:rsidRPr="009E0AD8">
        <w:rPr>
          <w:rFonts w:ascii="Calibri" w:hAnsi="Calibri"/>
          <w:sz w:val="20"/>
          <w:szCs w:val="20"/>
          <w:lang w:val="ru-RU"/>
        </w:rPr>
        <w:t xml:space="preserve">. 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4.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Војводине“ и у једном од јавних гласила</w:t>
      </w:r>
      <w:r w:rsidRPr="009E0AD8">
        <w:rPr>
          <w:rFonts w:ascii="Calibri" w:hAnsi="Calibri"/>
          <w:sz w:val="20"/>
          <w:szCs w:val="20"/>
          <w:lang w:val="ru-RU"/>
        </w:rPr>
        <w:t>,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које покрива целу територију АП Војводине.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</w:p>
    <w:p w:rsidR="00ED536B" w:rsidRPr="00015D5B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015D5B">
        <w:rPr>
          <w:rFonts w:ascii="Calibri" w:hAnsi="Calibri"/>
          <w:sz w:val="20"/>
          <w:szCs w:val="20"/>
          <w:lang w:val="ru-RU"/>
        </w:rPr>
        <w:t xml:space="preserve">       </w:t>
      </w:r>
      <w:r w:rsidRPr="00015D5B">
        <w:rPr>
          <w:rFonts w:ascii="Calibri" w:hAnsi="Calibr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5.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Пријава на конкурс се подноси у писменој форми, на јединственом обрасцу који се објављује на интернет страници Секретаријата и који садржи опште податке о подносиоцу  и опште податке о програму/пројекту: назив, приоритет, </w:t>
      </w:r>
      <w:r w:rsidR="00837074" w:rsidRPr="00015D5B">
        <w:rPr>
          <w:rFonts w:ascii="Calibri" w:hAnsi="Calibri"/>
          <w:sz w:val="20"/>
          <w:szCs w:val="20"/>
          <w:lang w:val="sr-Cyrl-CS"/>
        </w:rPr>
        <w:t xml:space="preserve">област (основно или средње образовање), </w:t>
      </w:r>
      <w:r w:rsidRPr="009E0AD8">
        <w:rPr>
          <w:rFonts w:ascii="Calibri" w:hAnsi="Calibri"/>
          <w:sz w:val="20"/>
          <w:szCs w:val="20"/>
          <w:lang w:val="sr-Cyrl-CS"/>
        </w:rPr>
        <w:t xml:space="preserve">општи и специфичне циљеве, период реализације, учеснике и крајње кориснике, активности, очекиване резултате,  финансијски план, утицај  и одрживост програма/ пројеката са роком његовог завршетка.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Једно правно лице може да поднесе највише </w:t>
      </w:r>
      <w:r w:rsidRPr="009E0AD8">
        <w:rPr>
          <w:rFonts w:ascii="Calibri" w:hAnsi="Calibri"/>
          <w:sz w:val="20"/>
          <w:szCs w:val="20"/>
          <w:lang w:val="sr-Cyrl-RS"/>
        </w:rPr>
        <w:t>две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пријаве.</w:t>
      </w:r>
    </w:p>
    <w:p w:rsidR="00ED536B" w:rsidRPr="009E0AD8" w:rsidRDefault="000F27C0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 </w:t>
      </w:r>
      <w:r w:rsidR="00ED536B" w:rsidRPr="00467DB6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467DB6" w:rsidRPr="004A2882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Члан 6.</w:t>
      </w:r>
    </w:p>
    <w:p w:rsidR="00467DB6" w:rsidRPr="004A2882" w:rsidRDefault="00467DB6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467DB6" w:rsidRPr="004A2882" w:rsidRDefault="00467DB6" w:rsidP="00ED536B">
      <w:pPr>
        <w:jc w:val="center"/>
        <w:rPr>
          <w:rFonts w:ascii="Calibri" w:hAnsi="Calibri"/>
          <w:sz w:val="20"/>
          <w:szCs w:val="20"/>
          <w:lang w:val="sr-Cyrl-CS"/>
        </w:rPr>
      </w:pPr>
    </w:p>
    <w:p w:rsidR="00ED536B" w:rsidRPr="004A2882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 xml:space="preserve">       Уз пријаву на конкурс, подноси се  следећа документација:</w:t>
      </w:r>
    </w:p>
    <w:p w:rsidR="00ED536B" w:rsidRPr="004A2882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фотокопија ре</w:t>
      </w:r>
      <w:r w:rsidRPr="004A2882">
        <w:rPr>
          <w:rFonts w:ascii="Calibri" w:hAnsi="Calibri"/>
          <w:sz w:val="20"/>
          <w:szCs w:val="20"/>
          <w:lang w:val="sr-Cyrl-BA"/>
        </w:rPr>
        <w:t>шења</w:t>
      </w:r>
      <w:r w:rsidRPr="004A2882">
        <w:rPr>
          <w:rFonts w:ascii="Calibri" w:hAnsi="Calibri"/>
          <w:sz w:val="20"/>
          <w:szCs w:val="20"/>
          <w:lang w:val="sr-Cyrl-CS"/>
        </w:rPr>
        <w:t xml:space="preserve"> о упису у регистар код агенције за привредне регистре за удружења</w:t>
      </w:r>
      <w:r w:rsidRPr="004A2882">
        <w:rPr>
          <w:rFonts w:ascii="Calibri" w:hAnsi="Calibri"/>
          <w:sz w:val="20"/>
          <w:szCs w:val="20"/>
          <w:lang w:val="ru-RU"/>
        </w:rPr>
        <w:t>,</w:t>
      </w:r>
    </w:p>
    <w:p w:rsidR="00ED536B" w:rsidRPr="004A2882" w:rsidRDefault="00ED536B" w:rsidP="001E05B3">
      <w:pPr>
        <w:numPr>
          <w:ilvl w:val="0"/>
          <w:numId w:val="1"/>
        </w:numPr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 xml:space="preserve">фотокопија потврде о пореском идентификационом броју, </w:t>
      </w:r>
    </w:p>
    <w:p w:rsidR="00ED536B" w:rsidRPr="004A2882" w:rsidRDefault="00ED536B" w:rsidP="00735C75">
      <w:pPr>
        <w:ind w:left="465"/>
        <w:rPr>
          <w:noProof/>
          <w:sz w:val="20"/>
          <w:szCs w:val="20"/>
          <w:lang w:val="ru-RU"/>
        </w:rPr>
      </w:pPr>
      <w:r w:rsidRPr="004A2882">
        <w:rPr>
          <w:rFonts w:ascii="Calibri" w:hAnsi="Calibri"/>
          <w:sz w:val="20"/>
          <w:szCs w:val="20"/>
          <w:lang w:val="ru-RU"/>
        </w:rPr>
        <w:t>3</w:t>
      </w:r>
      <w:r w:rsidRPr="004A2882">
        <w:rPr>
          <w:rFonts w:ascii="Calibri" w:hAnsi="Calibri"/>
          <w:sz w:val="20"/>
          <w:szCs w:val="20"/>
          <w:lang w:val="sr-Cyrl-CS"/>
        </w:rPr>
        <w:t xml:space="preserve">) </w:t>
      </w:r>
      <w:r w:rsidR="00735C75" w:rsidRPr="004A2882">
        <w:rPr>
          <w:rFonts w:ascii="Calibri" w:hAnsi="Calibri"/>
          <w:sz w:val="20"/>
          <w:szCs w:val="20"/>
          <w:lang w:val="sr-Latn-CS"/>
        </w:rPr>
        <w:t xml:space="preserve"> </w:t>
      </w:r>
      <w:r w:rsidR="00735C75" w:rsidRPr="004A2882">
        <w:rPr>
          <w:rFonts w:ascii="Calibri" w:hAnsi="Calibri"/>
          <w:sz w:val="20"/>
          <w:szCs w:val="20"/>
          <w:lang w:val="sr-Cyrl-RS"/>
        </w:rPr>
        <w:t xml:space="preserve">  </w:t>
      </w:r>
      <w:r w:rsidRPr="004A2882">
        <w:rPr>
          <w:rFonts w:ascii="Calibri" w:hAnsi="Calibri"/>
          <w:sz w:val="20"/>
          <w:szCs w:val="20"/>
          <w:lang w:val="sr-Cyrl-CS"/>
        </w:rPr>
        <w:t>фотокопија извода из статута удружења или оснивачког акта (у коме је утврђено да</w:t>
      </w:r>
      <w:r w:rsidRPr="004A2882">
        <w:rPr>
          <w:noProof/>
          <w:sz w:val="20"/>
          <w:szCs w:val="20"/>
          <w:lang w:val="ru-RU"/>
        </w:rPr>
        <w:t xml:space="preserve"> </w:t>
      </w:r>
    </w:p>
    <w:p w:rsidR="00ED536B" w:rsidRPr="004A2882" w:rsidRDefault="00ED536B" w:rsidP="005C30DE">
      <w:pPr>
        <w:pStyle w:val="ListParagraph"/>
        <w:tabs>
          <w:tab w:val="left" w:pos="810"/>
        </w:tabs>
        <w:spacing w:after="0" w:line="240" w:lineRule="auto"/>
        <w:ind w:left="708"/>
        <w:rPr>
          <w:rFonts w:eastAsia="Times New Roman"/>
          <w:noProof/>
          <w:sz w:val="20"/>
          <w:szCs w:val="20"/>
          <w:lang w:val="ru-RU"/>
        </w:rPr>
      </w:pPr>
      <w:r w:rsidRPr="004A2882">
        <w:rPr>
          <w:rFonts w:eastAsia="Times New Roman"/>
          <w:noProof/>
          <w:sz w:val="20"/>
          <w:szCs w:val="20"/>
          <w:lang w:val="ru-RU"/>
        </w:rPr>
        <w:t xml:space="preserve">  се циљеви удружења остварују у области која је предвиђена конкурсом), оверено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 xml:space="preserve">од стране </w:t>
      </w:r>
      <w:r w:rsidR="005C30DE"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  <w:r w:rsidR="00735C75" w:rsidRPr="004A2882">
        <w:rPr>
          <w:rFonts w:eastAsia="Times New Roman"/>
          <w:noProof/>
          <w:sz w:val="20"/>
          <w:szCs w:val="20"/>
          <w:lang w:val="ru-RU"/>
        </w:rPr>
        <w:t>удружења</w:t>
      </w:r>
      <w:r w:rsidR="005C30DE" w:rsidRPr="004A2882">
        <w:rPr>
          <w:rFonts w:eastAsia="Times New Roman"/>
          <w:noProof/>
          <w:sz w:val="20"/>
          <w:szCs w:val="20"/>
          <w:lang w:val="ru-RU"/>
        </w:rPr>
        <w:t>,</w:t>
      </w:r>
      <w:r w:rsidRPr="004A2882">
        <w:rPr>
          <w:rFonts w:eastAsia="Times New Roman"/>
          <w:noProof/>
          <w:sz w:val="20"/>
          <w:szCs w:val="20"/>
          <w:lang w:val="ru-RU"/>
        </w:rPr>
        <w:t xml:space="preserve">  </w:t>
      </w:r>
    </w:p>
    <w:p w:rsidR="00ED536B" w:rsidRPr="00C51A1E" w:rsidRDefault="00ED536B" w:rsidP="001E05B3">
      <w:pPr>
        <w:pStyle w:val="ListParagraph"/>
        <w:tabs>
          <w:tab w:val="left" w:pos="810"/>
        </w:tabs>
        <w:spacing w:after="0" w:line="240" w:lineRule="auto"/>
        <w:ind w:left="0"/>
        <w:rPr>
          <w:rFonts w:eastAsia="Times New Roman"/>
          <w:b/>
          <w:noProof/>
          <w:color w:val="FF0000"/>
          <w:sz w:val="20"/>
          <w:szCs w:val="20"/>
          <w:lang w:val="ru-RU"/>
        </w:rPr>
      </w:pPr>
      <w:r w:rsidRPr="0014796E">
        <w:rPr>
          <w:rFonts w:eastAsia="Times New Roman"/>
          <w:b/>
          <w:noProof/>
          <w:color w:val="FF0000"/>
          <w:sz w:val="20"/>
          <w:szCs w:val="20"/>
          <w:lang w:val="ru-RU"/>
        </w:rPr>
        <w:t xml:space="preserve">              </w:t>
      </w:r>
      <w:r w:rsidR="001E05B3">
        <w:rPr>
          <w:rFonts w:eastAsia="Times New Roman"/>
          <w:b/>
          <w:noProof/>
          <w:color w:val="FF0000"/>
          <w:sz w:val="20"/>
          <w:szCs w:val="20"/>
          <w:lang w:val="ru-RU"/>
        </w:rPr>
        <w:tab/>
      </w:r>
    </w:p>
    <w:p w:rsidR="00C51A1E" w:rsidRPr="004A2882" w:rsidRDefault="00C51A1E" w:rsidP="004A2882">
      <w:pPr>
        <w:ind w:left="825"/>
        <w:rPr>
          <w:rFonts w:ascii="Calibri" w:hAnsi="Calibri"/>
          <w:sz w:val="20"/>
          <w:szCs w:val="20"/>
          <w:lang w:val="sr-Cyrl-CS"/>
        </w:rPr>
      </w:pPr>
      <w:r w:rsidRPr="004A2882">
        <w:rPr>
          <w:rFonts w:ascii="Calibri" w:hAnsi="Calibri"/>
          <w:sz w:val="20"/>
          <w:szCs w:val="20"/>
          <w:lang w:val="sr-Cyrl-CS"/>
        </w:rPr>
        <w:t>Секретаријат ће по службеној дужности прибавити податке о чињеницама из  тачке 1. и 2.  овог члана, осим ако странка изричито изјави да ће податке прибавити сама.</w:t>
      </w:r>
      <w:r w:rsidRPr="004A2882">
        <w:rPr>
          <w:rFonts w:ascii="Calibri" w:hAnsi="Calibri"/>
          <w:sz w:val="20"/>
          <w:szCs w:val="20"/>
          <w:lang w:val="sr-Cyrl-CS"/>
        </w:rPr>
        <w:br/>
      </w:r>
    </w:p>
    <w:p w:rsidR="00C51A1E" w:rsidRPr="00C51A1E" w:rsidRDefault="00C51A1E" w:rsidP="00C51A1E">
      <w:pPr>
        <w:rPr>
          <w:lang w:val="sr-Cyrl-CS"/>
        </w:rPr>
      </w:pPr>
    </w:p>
    <w:p w:rsidR="00ED536B" w:rsidRPr="00C51A1E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C51A1E">
        <w:rPr>
          <w:rFonts w:ascii="Calibri" w:hAnsi="Calibri"/>
          <w:sz w:val="20"/>
          <w:szCs w:val="20"/>
          <w:lang w:val="sr-Cyrl-CS"/>
        </w:rPr>
        <w:t xml:space="preserve">       Секретаријат задржава право да од подносиоца пријаве, по потреби, затражи додатн</w:t>
      </w:r>
      <w:r w:rsidRPr="00C51A1E">
        <w:rPr>
          <w:rFonts w:ascii="Calibri" w:hAnsi="Calibri"/>
          <w:sz w:val="20"/>
          <w:szCs w:val="20"/>
          <w:lang w:val="sr-Cyrl-RS"/>
        </w:rPr>
        <w:t>у документацију и</w:t>
      </w:r>
      <w:r w:rsidRPr="00C51A1E">
        <w:rPr>
          <w:rFonts w:ascii="Calibri" w:hAnsi="Calibri"/>
          <w:sz w:val="20"/>
          <w:szCs w:val="20"/>
          <w:lang w:val="sr-Cyrl-CS"/>
        </w:rPr>
        <w:t xml:space="preserve"> информације.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7.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195016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195016">
        <w:rPr>
          <w:rFonts w:ascii="Calibri" w:hAnsi="Calibri"/>
          <w:sz w:val="20"/>
          <w:szCs w:val="20"/>
          <w:lang w:val="sr-Cyrl-CS"/>
        </w:rPr>
        <w:t>Комисија неће разматрати:</w:t>
      </w:r>
    </w:p>
    <w:p w:rsidR="00195016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непотпуне пријаве;</w:t>
      </w:r>
    </w:p>
    <w:p w:rsidR="00ED536B" w:rsidRPr="00195016" w:rsidRDefault="00195016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неблаговремене пријаве;</w:t>
      </w:r>
    </w:p>
    <w:p w:rsidR="00ED536B" w:rsidRPr="00195016" w:rsidRDefault="00ED536B" w:rsidP="00ED536B">
      <w:pPr>
        <w:numPr>
          <w:ilvl w:val="0"/>
          <w:numId w:val="8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ED536B" w:rsidRPr="00195016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 xml:space="preserve">пријаве које се не односе на конкурском предвиђене намене </w:t>
      </w:r>
      <w:r w:rsidR="00195016" w:rsidRPr="00195016">
        <w:rPr>
          <w:rFonts w:ascii="Calibri" w:hAnsi="Calibri"/>
          <w:sz w:val="20"/>
          <w:szCs w:val="20"/>
          <w:lang w:val="sr-Cyrl-CS"/>
        </w:rPr>
        <w:t>из</w:t>
      </w:r>
      <w:r w:rsidRPr="00195016">
        <w:rPr>
          <w:rFonts w:ascii="Calibri" w:hAnsi="Calibri"/>
          <w:sz w:val="20"/>
          <w:szCs w:val="20"/>
          <w:lang w:val="sr-Cyrl-CS"/>
        </w:rPr>
        <w:t xml:space="preserve"> члан</w:t>
      </w:r>
      <w:r w:rsidR="00195016" w:rsidRPr="00195016">
        <w:rPr>
          <w:rFonts w:ascii="Calibri" w:hAnsi="Calibri"/>
          <w:sz w:val="20"/>
          <w:szCs w:val="20"/>
          <w:lang w:val="sr-Cyrl-CS"/>
        </w:rPr>
        <w:t>а</w:t>
      </w:r>
      <w:r w:rsidRPr="00195016">
        <w:rPr>
          <w:rFonts w:ascii="Calibri" w:hAnsi="Calibri"/>
          <w:sz w:val="20"/>
          <w:szCs w:val="20"/>
          <w:lang w:val="sr-Cyrl-CS"/>
        </w:rPr>
        <w:t xml:space="preserve"> 10 ; </w:t>
      </w:r>
    </w:p>
    <w:p w:rsidR="00ED536B" w:rsidRPr="00195016" w:rsidRDefault="00ED536B" w:rsidP="00ED536B">
      <w:pPr>
        <w:numPr>
          <w:ilvl w:val="0"/>
          <w:numId w:val="9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извештаја;</w:t>
      </w:r>
    </w:p>
    <w:p w:rsidR="00ED536B" w:rsidRPr="00195016" w:rsidRDefault="00ED536B" w:rsidP="00ED536B">
      <w:pPr>
        <w:numPr>
          <w:ilvl w:val="0"/>
          <w:numId w:val="9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195016">
        <w:rPr>
          <w:rFonts w:ascii="Calibri" w:hAnsi="Calibri"/>
          <w:sz w:val="20"/>
          <w:szCs w:val="20"/>
          <w:lang w:val="sr-Cyrl-CS"/>
        </w:rPr>
        <w:t>програме односно пројекте чија реализација не може претежно да се реализује у току текуће  буџетске године;</w:t>
      </w: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8.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9E0AD8">
        <w:rPr>
          <w:rFonts w:ascii="Calibri" w:hAnsi="Calibri"/>
          <w:sz w:val="20"/>
          <w:szCs w:val="20"/>
          <w:lang w:val="sr-Latn-CS"/>
        </w:rPr>
        <w:t xml:space="preserve">за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доделу средстава за </w:t>
      </w:r>
      <w:r w:rsidRPr="009E0AD8">
        <w:rPr>
          <w:rFonts w:ascii="Calibri" w:hAnsi="Calibri"/>
          <w:sz w:val="20"/>
          <w:szCs w:val="20"/>
          <w:lang w:val="sr-Cyrl-RS"/>
        </w:rPr>
        <w:t xml:space="preserve">програме и пројекте у </w:t>
      </w:r>
      <w:r w:rsidRPr="009E0AD8">
        <w:rPr>
          <w:rFonts w:ascii="Calibri" w:hAnsi="Calibri"/>
          <w:sz w:val="20"/>
          <w:szCs w:val="20"/>
          <w:lang w:val="sr-Cyrl-CS"/>
        </w:rPr>
        <w:t>области основног и средњег образовања и васпитања</w:t>
      </w:r>
      <w:r w:rsidR="00310ADB">
        <w:rPr>
          <w:rFonts w:ascii="Calibri" w:hAnsi="Calibri"/>
          <w:sz w:val="20"/>
          <w:szCs w:val="20"/>
          <w:lang w:val="sr-Cyrl-CS"/>
        </w:rPr>
        <w:t xml:space="preserve">, </w:t>
      </w:r>
      <w:r w:rsidRPr="009E0AD8">
        <w:rPr>
          <w:rFonts w:ascii="Calibri" w:hAnsi="Calibri"/>
          <w:sz w:val="20"/>
          <w:szCs w:val="20"/>
          <w:lang w:val="sr-Cyrl-CS"/>
        </w:rPr>
        <w:t>(у даљем тексту: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Комисија).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разматра поднете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пријаве на конкурс.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сачињава образложени предлог за доделу средстава и доставља га Покрајинском секретару.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9.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Latn-CS"/>
        </w:rPr>
        <w:t xml:space="preserve">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Latn-CS"/>
        </w:rPr>
      </w:pP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10.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 w:rsidRPr="009E0AD8">
        <w:rPr>
          <w:rFonts w:ascii="Calibri" w:hAnsi="Calibri"/>
          <w:sz w:val="20"/>
          <w:szCs w:val="20"/>
          <w:lang w:val="sr-Cyrl-RS"/>
        </w:rPr>
        <w:t xml:space="preserve">узети у обзир </w:t>
      </w:r>
      <w:r w:rsidRPr="009E0AD8">
        <w:rPr>
          <w:rFonts w:ascii="Calibri" w:hAnsi="Calibri"/>
          <w:sz w:val="20"/>
          <w:szCs w:val="20"/>
          <w:lang w:val="sr-Cyrl-CS"/>
        </w:rPr>
        <w:t>програме и пројекте у области основног и средњег образовања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и</w:t>
      </w:r>
      <w:r w:rsidRPr="009E0AD8">
        <w:rPr>
          <w:rFonts w:ascii="Calibri" w:hAnsi="Calibri"/>
          <w:sz w:val="20"/>
          <w:szCs w:val="20"/>
          <w:lang w:val="sr-Latn-CS"/>
        </w:rPr>
        <w:t xml:space="preserve"> васпитања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који се односе на:   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10"/>
        </w:numPr>
        <w:ind w:right="180"/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Модернизацију образовно-васпитног рада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>1а )</w:t>
      </w:r>
      <w:r w:rsidR="00735C75">
        <w:rPr>
          <w:rFonts w:ascii="Calibri" w:hAnsi="Calibri"/>
          <w:b/>
          <w:sz w:val="20"/>
          <w:szCs w:val="20"/>
          <w:lang w:val="sr-Cyrl-CS"/>
        </w:rPr>
        <w:t xml:space="preserve">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осавремењивање наставног процеса путем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иновативности и креативности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свих учесника, </w:t>
      </w:r>
    </w:p>
    <w:p w:rsidR="00A43EA6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lastRenderedPageBreak/>
        <w:t xml:space="preserve">1б)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стручно усавршавање 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наставног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„Службеном гласнику РС“), </w:t>
      </w:r>
    </w:p>
    <w:p w:rsidR="00ED536B" w:rsidRPr="009E0AD8" w:rsidRDefault="00A43EA6" w:rsidP="00ED536B">
      <w:pPr>
        <w:ind w:left="360" w:right="18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b/>
          <w:sz w:val="20"/>
          <w:szCs w:val="20"/>
          <w:lang w:val="sr-Cyrl-CS"/>
        </w:rPr>
        <w:t xml:space="preserve">1в) 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медијска популаризација </w:t>
      </w:r>
      <w:r w:rsidR="00ED536B" w:rsidRPr="009E0AD8">
        <w:rPr>
          <w:rFonts w:ascii="Calibri" w:hAnsi="Calibri"/>
          <w:sz w:val="20"/>
          <w:szCs w:val="20"/>
          <w:lang w:val="sr-Cyrl-CS"/>
        </w:rPr>
        <w:t>образовања ради истицања добрих примера из праксе и са</w:t>
      </w:r>
      <w:r w:rsidR="00874338">
        <w:rPr>
          <w:rFonts w:ascii="Calibri" w:hAnsi="Calibri"/>
          <w:sz w:val="20"/>
          <w:szCs w:val="20"/>
          <w:lang w:val="sr-Cyrl-CS"/>
        </w:rPr>
        <w:t>времених трендова у образовању.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2.   Усаглашавање образовања са потребама тржишта рада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–</w:t>
      </w:r>
      <w:r w:rsidRPr="009E0AD8">
        <w:rPr>
          <w:rFonts w:ascii="Calibri" w:hAnsi="Calibri"/>
          <w:sz w:val="20"/>
          <w:szCs w:val="20"/>
          <w:lang w:val="sr-Cyrl-CS"/>
        </w:rPr>
        <w:t xml:space="preserve"> унапређивање предузетничког духа, </w:t>
      </w:r>
      <w:r w:rsidRPr="009E0AD8">
        <w:rPr>
          <w:rFonts w:ascii="Calibri" w:hAnsi="Calibri"/>
          <w:sz w:val="20"/>
          <w:szCs w:val="20"/>
          <w:lang w:val="ru-RU"/>
        </w:rPr>
        <w:t xml:space="preserve">развој практичних и животних вештина, 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ru-RU"/>
        </w:rPr>
        <w:t xml:space="preserve">   </w:t>
      </w:r>
      <w:r w:rsidRPr="009E0AD8">
        <w:rPr>
          <w:rFonts w:ascii="Calibri" w:hAnsi="Calibri"/>
          <w:sz w:val="20"/>
          <w:szCs w:val="20"/>
          <w:lang w:val="sr-Cyrl-CS"/>
        </w:rPr>
        <w:t>професионална оријентација и каријерно вођење, подизање квалитета стручне праксе.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3.  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–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стварање услова да се ученици припадници различитих националних заједница боље    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међусобно упознају као и да стекну додатна знања о историји, култури и другим   </w:t>
      </w:r>
    </w:p>
    <w:p w:rsidR="005A08BE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важним чињеницама о суживоту, јачање међунационалног поверења.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874338" w:rsidRDefault="00874338" w:rsidP="00ED536B">
      <w:pPr>
        <w:ind w:left="360"/>
        <w:jc w:val="both"/>
        <w:rPr>
          <w:rFonts w:ascii="Calibri" w:hAnsi="Calibri"/>
          <w:b/>
          <w:color w:val="FF0000"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4. Подршка инклузивном образовању и превенција раног напуштања формалног образовања </w:t>
      </w:r>
    </w:p>
    <w:p w:rsidR="00874338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4а) </w:t>
      </w:r>
      <w:r w:rsidRPr="009E0AD8">
        <w:rPr>
          <w:rFonts w:ascii="Calibri" w:hAnsi="Calibri"/>
          <w:sz w:val="20"/>
          <w:szCs w:val="20"/>
          <w:lang w:val="sr-Cyrl-CS"/>
        </w:rPr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</w:t>
      </w:r>
      <w:r w:rsidRPr="00735C75">
        <w:rPr>
          <w:rFonts w:ascii="Calibri" w:hAnsi="Calibri"/>
          <w:sz w:val="20"/>
          <w:szCs w:val="20"/>
          <w:lang w:val="sr-Cyrl-CS"/>
        </w:rPr>
        <w:t>превенција раног напуштања формалног образовања</w:t>
      </w:r>
    </w:p>
    <w:p w:rsidR="00ED536B" w:rsidRPr="00735C75" w:rsidRDefault="00874338" w:rsidP="00874338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4б) </w:t>
      </w:r>
      <w:r w:rsidRPr="00735C75">
        <w:rPr>
          <w:rFonts w:ascii="Calibri" w:hAnsi="Calibri"/>
          <w:sz w:val="20"/>
          <w:szCs w:val="20"/>
          <w:lang w:val="sr-Cyrl-CS"/>
        </w:rPr>
        <w:t xml:space="preserve">подршка </w:t>
      </w:r>
      <w:r w:rsidR="00ED536B" w:rsidRPr="00735C75">
        <w:rPr>
          <w:rFonts w:ascii="Calibri" w:hAnsi="Calibri"/>
          <w:sz w:val="20"/>
          <w:szCs w:val="20"/>
          <w:lang w:val="sr-Cyrl-CS"/>
        </w:rPr>
        <w:t>учени</w:t>
      </w:r>
      <w:r w:rsidRPr="00735C75">
        <w:rPr>
          <w:rFonts w:ascii="Calibri" w:hAnsi="Calibri"/>
          <w:sz w:val="20"/>
          <w:szCs w:val="20"/>
          <w:lang w:val="sr-Cyrl-CS"/>
        </w:rPr>
        <w:t>цима</w:t>
      </w:r>
      <w:r w:rsidR="00ED536B" w:rsidRPr="00735C75">
        <w:rPr>
          <w:rFonts w:ascii="Calibri" w:hAnsi="Calibri"/>
          <w:sz w:val="20"/>
          <w:szCs w:val="20"/>
          <w:lang w:val="sr-Cyrl-CS"/>
        </w:rPr>
        <w:t xml:space="preserve"> са изузетним способностима, развој талената у складу са њиховим образовно – васпитним потребама (прилагођавањем начина и услова рада, обогаћивањем и проширивањем наставних садржаја</w:t>
      </w:r>
      <w:r w:rsidRPr="00735C75">
        <w:rPr>
          <w:rFonts w:ascii="Calibri" w:hAnsi="Calibri"/>
          <w:sz w:val="20"/>
          <w:szCs w:val="20"/>
          <w:lang w:val="sr-Cyrl-CS"/>
        </w:rPr>
        <w:t>, такмичења ученика која нису у организацији Министарства просвете, науке и технолошког развоја /међурегионална, међународна</w:t>
      </w:r>
      <w:r w:rsidR="00ED536B" w:rsidRPr="00735C75">
        <w:rPr>
          <w:rFonts w:ascii="Calibri" w:hAnsi="Calibri"/>
          <w:sz w:val="20"/>
          <w:szCs w:val="20"/>
          <w:lang w:val="sr-Cyrl-CS"/>
        </w:rPr>
        <w:t>).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b/>
          <w:sz w:val="20"/>
          <w:szCs w:val="20"/>
          <w:lang w:val="sr-Cyrl-CS"/>
        </w:rPr>
      </w:pP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5.  Подстицање ваннаставних активности</w:t>
      </w:r>
    </w:p>
    <w:p w:rsidR="00ED536B" w:rsidRPr="009E0AD8" w:rsidRDefault="00ED536B" w:rsidP="00ED536B">
      <w:pPr>
        <w:numPr>
          <w:ilvl w:val="0"/>
          <w:numId w:val="4"/>
        </w:numPr>
        <w:ind w:right="18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</w:t>
      </w:r>
      <w:r w:rsidR="0005096B">
        <w:rPr>
          <w:rFonts w:ascii="Calibri" w:hAnsi="Calibri"/>
          <w:sz w:val="20"/>
          <w:szCs w:val="20"/>
          <w:lang w:val="sr-Cyrl-CS"/>
        </w:rPr>
        <w:t>, спортских, научно – техничких</w:t>
      </w:r>
      <w:r w:rsidRPr="009E0AD8">
        <w:rPr>
          <w:rFonts w:ascii="Calibri" w:hAnsi="Calibri"/>
          <w:sz w:val="20"/>
          <w:szCs w:val="20"/>
          <w:lang w:val="sr-Cyrl-CS"/>
        </w:rPr>
        <w:t xml:space="preserve">, културних и других садржаја). </w:t>
      </w:r>
    </w:p>
    <w:p w:rsidR="00ED536B" w:rsidRPr="009E0AD8" w:rsidRDefault="00ED536B" w:rsidP="00ED536B">
      <w:pPr>
        <w:ind w:right="18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                           Члан 11.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Одговор на тему </w:t>
      </w:r>
      <w:r w:rsidR="005A08BE">
        <w:rPr>
          <w:rFonts w:ascii="Calibri" w:hAnsi="Calibri"/>
          <w:sz w:val="20"/>
          <w:szCs w:val="20"/>
          <w:lang w:val="sr-Cyrl-CS"/>
        </w:rPr>
        <w:t>програма/пројекта</w:t>
      </w:r>
      <w:r w:rsidRPr="009E0AD8">
        <w:rPr>
          <w:rFonts w:ascii="Calibri" w:hAnsi="Calibri"/>
          <w:sz w:val="20"/>
          <w:szCs w:val="20"/>
          <w:lang w:val="sr-Cyrl-CS"/>
        </w:rPr>
        <w:t>: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Циљеви и активности програма/пројекта су у складу са приоритетима конкурса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Циљеви програма/пројекта су јасни, конкретни и оствариви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Активности су реалне и адекватне за постизање циљева</w:t>
      </w:r>
    </w:p>
    <w:p w:rsidR="00ED536B" w:rsidRPr="009E0AD8" w:rsidRDefault="00ED536B" w:rsidP="00ED536B">
      <w:pPr>
        <w:numPr>
          <w:ilvl w:val="0"/>
          <w:numId w:val="5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Примењен је иновативни приступ у планирању активности којима се преносе знања и искуства школа и удружења грађана на ширу друштвену заједницу</w:t>
      </w: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Утицај предложеног програма/пројекта</w:t>
      </w:r>
      <w:r w:rsidR="005A08BE">
        <w:rPr>
          <w:rFonts w:ascii="Calibri" w:hAnsi="Calibri"/>
          <w:sz w:val="20"/>
          <w:szCs w:val="20"/>
          <w:lang w:val="sr-Cyrl-CS"/>
        </w:rPr>
        <w:t xml:space="preserve"> 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Величина циљне групе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Степен укључености циљне групе којој је програм/пројекат намењен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Видљивост програма/пројекта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Одрживост резултата програма/пројекта</w:t>
      </w:r>
    </w:p>
    <w:p w:rsidR="00ED536B" w:rsidRPr="009E0AD8" w:rsidRDefault="00ED536B" w:rsidP="00ED536B">
      <w:pPr>
        <w:numPr>
          <w:ilvl w:val="0"/>
          <w:numId w:val="6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u w:val="single"/>
          <w:lang w:val="sr-Cyrl-CS"/>
        </w:rPr>
      </w:pPr>
    </w:p>
    <w:p w:rsidR="00ED536B" w:rsidRPr="009E0AD8" w:rsidRDefault="00ED536B" w:rsidP="00ED536B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u w:val="single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Компетентност предлагача и досад</w:t>
      </w:r>
      <w:r w:rsidR="005A08BE">
        <w:rPr>
          <w:rFonts w:ascii="Calibri" w:hAnsi="Calibri"/>
          <w:sz w:val="20"/>
          <w:szCs w:val="20"/>
          <w:lang w:val="sr-Cyrl-CS"/>
        </w:rPr>
        <w:t>ашње искуство</w:t>
      </w:r>
    </w:p>
    <w:p w:rsidR="00ED536B" w:rsidRPr="009E0AD8" w:rsidRDefault="00ED536B" w:rsidP="00ED536B">
      <w:pPr>
        <w:ind w:left="36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numPr>
          <w:ilvl w:val="0"/>
          <w:numId w:val="7"/>
        </w:num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унапређењу </w:t>
      </w:r>
    </w:p>
    <w:p w:rsidR="00ED536B" w:rsidRPr="009E0AD8" w:rsidRDefault="00ED536B" w:rsidP="00ED536B">
      <w:pPr>
        <w:ind w:left="72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RS"/>
        </w:rPr>
        <w:t>образовно-васпитног рада</w:t>
      </w:r>
      <w:r w:rsidR="0014796E">
        <w:rPr>
          <w:rFonts w:ascii="Calibri" w:hAnsi="Calibri"/>
          <w:sz w:val="20"/>
          <w:szCs w:val="20"/>
          <w:lang w:val="sr-Cyrl-CS"/>
        </w:rPr>
        <w:t>.</w:t>
      </w:r>
    </w:p>
    <w:p w:rsidR="00ED536B" w:rsidRDefault="00ED536B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0F27C0" w:rsidRDefault="000F27C0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0F27C0" w:rsidRPr="000F27C0" w:rsidRDefault="000F27C0" w:rsidP="00ED536B">
      <w:pPr>
        <w:jc w:val="center"/>
        <w:rPr>
          <w:rFonts w:ascii="Calibri" w:hAnsi="Calibri"/>
          <w:b/>
          <w:sz w:val="20"/>
          <w:szCs w:val="20"/>
        </w:rPr>
      </w:pP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lastRenderedPageBreak/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12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Обавезу доделе средстава</w:t>
      </w:r>
      <w:r w:rsidRPr="009E0AD8">
        <w:rPr>
          <w:rFonts w:ascii="Calibri" w:hAnsi="Calibri"/>
          <w:sz w:val="20"/>
          <w:szCs w:val="20"/>
          <w:lang w:val="ru-RU"/>
        </w:rPr>
        <w:t xml:space="preserve"> Секретаријат</w:t>
      </w:r>
      <w:r w:rsidRPr="009E0AD8">
        <w:rPr>
          <w:rFonts w:ascii="Calibri" w:hAnsi="Calibri"/>
          <w:sz w:val="20"/>
          <w:szCs w:val="20"/>
          <w:lang w:val="sr-Cyrl-CS"/>
        </w:rPr>
        <w:t xml:space="preserve"> преузима на основу уговора, у смислу закона којим се уређује буџетски систем</w:t>
      </w:r>
      <w:r w:rsidRPr="009E0AD8">
        <w:rPr>
          <w:rFonts w:ascii="Calibri" w:hAnsi="Calibri"/>
          <w:sz w:val="20"/>
          <w:szCs w:val="20"/>
          <w:lang w:val="ru-RU"/>
        </w:rPr>
        <w:t>.</w:t>
      </w:r>
      <w:r w:rsidRPr="009E0AD8">
        <w:rPr>
          <w:rFonts w:ascii="Calibri" w:hAnsi="Calibri"/>
          <w:i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b/>
          <w:sz w:val="20"/>
          <w:szCs w:val="20"/>
          <w:lang w:val="sr-Latn-CS"/>
        </w:rPr>
        <w:t xml:space="preserve">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     </w:t>
      </w: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                                 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Члан </w:t>
      </w:r>
      <w:r w:rsidRPr="009E0AD8">
        <w:rPr>
          <w:rFonts w:ascii="Calibri" w:hAnsi="Calibri"/>
          <w:b/>
          <w:sz w:val="20"/>
          <w:szCs w:val="20"/>
          <w:lang w:val="ru-RU"/>
        </w:rPr>
        <w:t>13</w:t>
      </w:r>
      <w:r w:rsidRPr="009E0AD8">
        <w:rPr>
          <w:rFonts w:ascii="Calibri" w:hAnsi="Calibri"/>
          <w:b/>
          <w:sz w:val="20"/>
          <w:szCs w:val="20"/>
          <w:lang w:val="sr-Cyrl-CS"/>
        </w:rPr>
        <w:t>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Корисник</w:t>
      </w:r>
      <w:r w:rsidRPr="009E0AD8">
        <w:rPr>
          <w:rFonts w:ascii="Calibri" w:hAnsi="Calibri"/>
          <w:sz w:val="20"/>
          <w:szCs w:val="20"/>
          <w:lang w:val="sr-Latn-CS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 xml:space="preserve">буџет АП Војводине. </w:t>
      </w:r>
    </w:p>
    <w:p w:rsidR="00ED536B" w:rsidRPr="009E0AD8" w:rsidRDefault="00ED536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ru-RU"/>
        </w:rPr>
      </w:pPr>
      <w:r w:rsidRPr="009E0AD8">
        <w:rPr>
          <w:rFonts w:ascii="Calibri" w:hAnsi="Calibri"/>
          <w:bCs/>
          <w:iCs/>
          <w:sz w:val="20"/>
          <w:szCs w:val="20"/>
          <w:lang w:val="ru-RU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Корисник је у обавези да добијена средства врати у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D536B" w:rsidRPr="009E0AD8" w:rsidRDefault="00ED536B" w:rsidP="00ED536B">
      <w:pPr>
        <w:tabs>
          <w:tab w:val="left" w:pos="3600"/>
        </w:tabs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Уколико корисник не достави извештај из става 2. овог члана, губи право да конкурише за расподелу средстава са новим програмима односно пројектима.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9E0AD8">
        <w:rPr>
          <w:rFonts w:ascii="Calibri" w:hAnsi="Calibri"/>
          <w:sz w:val="20"/>
          <w:szCs w:val="20"/>
          <w:lang w:val="ru-RU"/>
        </w:rPr>
        <w:t xml:space="preserve"> </w:t>
      </w:r>
      <w:r w:rsidRPr="009E0AD8">
        <w:rPr>
          <w:rFonts w:ascii="Calibri" w:hAnsi="Calibri"/>
          <w:sz w:val="20"/>
          <w:szCs w:val="20"/>
          <w:lang w:val="sr-Cyrl-CS"/>
        </w:rPr>
        <w:t>коришћена, Секретаријат ће покренути поступак пред покрајинским органом управе надлежним за буџетску инспекцију, ради контроле наменског и законитог  коришћења средстава.</w:t>
      </w:r>
      <w:r w:rsidRPr="009E0AD8">
        <w:rPr>
          <w:rFonts w:ascii="Calibri" w:hAnsi="Calibri"/>
          <w:b/>
          <w:sz w:val="20"/>
          <w:szCs w:val="20"/>
          <w:lang w:val="ru-RU"/>
        </w:rPr>
        <w:t xml:space="preserve">                                                                  </w:t>
      </w:r>
      <w:r w:rsidRPr="009E0AD8">
        <w:rPr>
          <w:rFonts w:ascii="Calibri" w:hAnsi="Calibri"/>
          <w:b/>
          <w:sz w:val="20"/>
          <w:szCs w:val="20"/>
          <w:lang w:val="sr-Cyrl-CS"/>
        </w:rPr>
        <w:t xml:space="preserve">  </w:t>
      </w:r>
    </w:p>
    <w:p w:rsidR="00ED536B" w:rsidRPr="00310ADB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310ADB">
        <w:rPr>
          <w:rFonts w:ascii="Calibri" w:hAnsi="Calibri"/>
          <w:b/>
          <w:sz w:val="20"/>
          <w:szCs w:val="20"/>
          <w:lang w:val="sr-Cyrl-CS"/>
        </w:rPr>
        <w:t>Члан 14.</w:t>
      </w:r>
    </w:p>
    <w:p w:rsidR="00ED536B" w:rsidRPr="00310ADB" w:rsidRDefault="00ED536B" w:rsidP="00ED536B">
      <w:pPr>
        <w:jc w:val="both"/>
        <w:rPr>
          <w:rFonts w:ascii="Calibri" w:eastAsia="Calibri" w:hAnsi="Calibri"/>
          <w:sz w:val="20"/>
          <w:szCs w:val="20"/>
          <w:lang w:val="ru-RU"/>
        </w:rPr>
      </w:pPr>
      <w:r w:rsidRPr="00310ADB">
        <w:rPr>
          <w:rFonts w:ascii="Calibri" w:eastAsia="Calibri" w:hAnsi="Calibri"/>
          <w:sz w:val="20"/>
          <w:szCs w:val="20"/>
          <w:lang w:val="sr-Cyrl-RS"/>
        </w:rPr>
        <w:t xml:space="preserve">         Даном ступања на снагу овог </w:t>
      </w:r>
      <w:r w:rsidRPr="00310ADB">
        <w:rPr>
          <w:rFonts w:ascii="Calibri" w:eastAsia="Calibri" w:hAnsi="Calibri"/>
          <w:sz w:val="20"/>
          <w:szCs w:val="20"/>
          <w:lang w:val="sr-Cyrl-CS"/>
        </w:rPr>
        <w:t>п</w:t>
      </w:r>
      <w:r w:rsidRPr="00310ADB">
        <w:rPr>
          <w:rFonts w:ascii="Calibri" w:eastAsia="Calibri" w:hAnsi="Calibri"/>
          <w:sz w:val="20"/>
          <w:szCs w:val="20"/>
          <w:lang w:val="sr-Cyrl-RS"/>
        </w:rPr>
        <w:t>равилника престаје да важи</w:t>
      </w:r>
      <w:r w:rsidRPr="00310ADB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310ADB">
        <w:rPr>
          <w:rFonts w:ascii="Calibri" w:hAnsi="Calibri"/>
          <w:bCs/>
          <w:sz w:val="20"/>
          <w:szCs w:val="20"/>
          <w:lang w:val="sr-Cyrl-CS"/>
        </w:rPr>
        <w:t xml:space="preserve">Правилник </w:t>
      </w:r>
      <w:r w:rsidRPr="00310ADB">
        <w:rPr>
          <w:rFonts w:ascii="Calibri" w:hAnsi="Calibri"/>
          <w:sz w:val="20"/>
          <w:szCs w:val="20"/>
          <w:lang w:val="sr-Cyrl-CS"/>
        </w:rPr>
        <w:t>o</w:t>
      </w:r>
      <w:r w:rsidRPr="00310ADB">
        <w:rPr>
          <w:rFonts w:ascii="Calibri" w:hAnsi="Calibri"/>
          <w:sz w:val="20"/>
          <w:szCs w:val="20"/>
          <w:lang w:val="ru-RU"/>
        </w:rPr>
        <w:t xml:space="preserve"> додели буџетских средстава Покрајинск</w:t>
      </w:r>
      <w:r w:rsidR="005A08BE" w:rsidRPr="00310ADB">
        <w:rPr>
          <w:rFonts w:ascii="Calibri" w:hAnsi="Calibri"/>
          <w:sz w:val="20"/>
          <w:szCs w:val="20"/>
          <w:lang w:val="ru-RU"/>
        </w:rPr>
        <w:t xml:space="preserve">ог секретаријата за образовање,прописе, управу и националне мањине-националне заједнице за суфинансирање програма и пројеката у области основног и средњег образовања и васпитања у Аутономној покрајини Војводини број 128-451-931/2016-01 од 2. марта 2016. </w:t>
      </w:r>
      <w:r w:rsidR="0014796E" w:rsidRPr="00310ADB">
        <w:rPr>
          <w:rFonts w:ascii="Calibri" w:hAnsi="Calibri"/>
          <w:sz w:val="20"/>
          <w:szCs w:val="20"/>
          <w:lang w:val="ru-RU"/>
        </w:rPr>
        <w:t>г</w:t>
      </w:r>
      <w:r w:rsidR="005A08BE" w:rsidRPr="00310ADB">
        <w:rPr>
          <w:rFonts w:ascii="Calibri" w:hAnsi="Calibri"/>
          <w:sz w:val="20"/>
          <w:szCs w:val="20"/>
          <w:lang w:val="ru-RU"/>
        </w:rPr>
        <w:t>одине.</w:t>
      </w:r>
    </w:p>
    <w:p w:rsidR="00ED536B" w:rsidRPr="009E0AD8" w:rsidRDefault="00ED536B" w:rsidP="00ED536B">
      <w:pPr>
        <w:jc w:val="center"/>
        <w:rPr>
          <w:rFonts w:ascii="Calibri" w:hAnsi="Calibri"/>
          <w:b/>
          <w:sz w:val="20"/>
          <w:szCs w:val="20"/>
          <w:lang w:val="sr-Cyrl-CS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>Члан 15.</w:t>
      </w:r>
    </w:p>
    <w:p w:rsidR="00ED536B" w:rsidRPr="009E0AD8" w:rsidRDefault="00ED536B" w:rsidP="00ED536B">
      <w:pPr>
        <w:jc w:val="both"/>
        <w:rPr>
          <w:rFonts w:ascii="Calibri" w:hAnsi="Calibri"/>
          <w:b/>
          <w:sz w:val="20"/>
          <w:szCs w:val="20"/>
          <w:lang w:val="ru-RU"/>
        </w:rPr>
      </w:pPr>
      <w:r w:rsidRPr="009E0AD8">
        <w:rPr>
          <w:rFonts w:ascii="Calibri" w:hAnsi="Calibri"/>
          <w:b/>
          <w:sz w:val="20"/>
          <w:szCs w:val="20"/>
          <w:lang w:val="sr-Cyrl-CS"/>
        </w:rPr>
        <w:t xml:space="preserve">       </w:t>
      </w:r>
      <w:r w:rsidRPr="009E0AD8">
        <w:rPr>
          <w:rFonts w:ascii="Calibri" w:hAnsi="Calibri"/>
          <w:sz w:val="20"/>
          <w:szCs w:val="20"/>
          <w:lang w:val="sr-Cyrl-CS"/>
        </w:rPr>
        <w:t>Овај правилник ступа на снагу</w:t>
      </w:r>
      <w:r w:rsidRPr="009E0AD8">
        <w:rPr>
          <w:rFonts w:ascii="Calibri" w:hAnsi="Calibr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Pr="009E0AD8">
        <w:rPr>
          <w:rFonts w:ascii="Calibri" w:hAnsi="Calibri"/>
          <w:sz w:val="20"/>
          <w:szCs w:val="20"/>
          <w:lang w:val="sr-Latn-CS"/>
        </w:rPr>
        <w:t>би</w:t>
      </w:r>
      <w:r w:rsidRPr="009E0AD8">
        <w:rPr>
          <w:rFonts w:ascii="Calibri" w:hAnsi="Calibri"/>
          <w:sz w:val="20"/>
          <w:szCs w:val="20"/>
          <w:lang w:val="sr-Cyrl-BA"/>
        </w:rPr>
        <w:t>ће постављен и на званичној интернет страници Покрајинског секретаријата за образовање, прописе, управу и националне мањине - националне заједнице.</w:t>
      </w:r>
    </w:p>
    <w:p w:rsidR="00ED536B" w:rsidRPr="009E0AD8" w:rsidRDefault="00ED536B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9E0AD8" w:rsidRDefault="00ED536B" w:rsidP="00ED536B">
      <w:pPr>
        <w:jc w:val="center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0B7270" w:rsidRDefault="000B7270" w:rsidP="00ED536B">
      <w:pPr>
        <w:jc w:val="both"/>
        <w:rPr>
          <w:rFonts w:ascii="Calibri" w:hAnsi="Calibri"/>
          <w:sz w:val="20"/>
          <w:szCs w:val="20"/>
          <w:lang w:val="sr-Cyrl-CS"/>
        </w:rPr>
      </w:pPr>
    </w:p>
    <w:p w:rsidR="00A3179C" w:rsidRPr="000F27C0" w:rsidRDefault="00ED536B" w:rsidP="00ED536B">
      <w:pPr>
        <w:jc w:val="both"/>
        <w:rPr>
          <w:rFonts w:ascii="Calibri" w:hAnsi="Calibri"/>
          <w:sz w:val="20"/>
          <w:szCs w:val="20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Број: </w:t>
      </w:r>
      <w:r w:rsidR="000F27C0">
        <w:rPr>
          <w:rFonts w:ascii="Calibri" w:hAnsi="Calibri"/>
          <w:sz w:val="20"/>
          <w:szCs w:val="20"/>
        </w:rPr>
        <w:t>128-451-42/2017-01</w:t>
      </w:r>
    </w:p>
    <w:p w:rsidR="00ED536B" w:rsidRPr="009E0AD8" w:rsidRDefault="00E80DF5" w:rsidP="00ED536B">
      <w:pPr>
        <w:jc w:val="both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RS"/>
        </w:rPr>
        <w:t xml:space="preserve">Нови Сад, </w:t>
      </w:r>
      <w:r w:rsidR="000F27C0">
        <w:rPr>
          <w:rFonts w:ascii="Calibri" w:hAnsi="Calibri"/>
          <w:sz w:val="20"/>
          <w:szCs w:val="20"/>
        </w:rPr>
        <w:t>01.02.2017.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 </w:t>
      </w:r>
      <w:r w:rsidR="00BA4F22">
        <w:rPr>
          <w:rFonts w:ascii="Calibri" w:hAnsi="Calibri"/>
          <w:sz w:val="20"/>
          <w:szCs w:val="20"/>
          <w:lang w:val="sr-Cyrl-CS"/>
        </w:rPr>
        <w:t>године</w:t>
      </w:r>
      <w:r w:rsidR="00ED536B" w:rsidRPr="009E0AD8">
        <w:rPr>
          <w:rFonts w:ascii="Calibri" w:hAnsi="Calibri"/>
          <w:sz w:val="20"/>
          <w:szCs w:val="20"/>
          <w:lang w:val="sr-Cyrl-CS"/>
        </w:rPr>
        <w:t xml:space="preserve">                          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ПОКРАЈИНСКИ СЕКРЕТАР</w:t>
      </w:r>
    </w:p>
    <w:p w:rsidR="00ED536B" w:rsidRPr="009E0AD8" w:rsidRDefault="00ED536B" w:rsidP="00ED536B">
      <w:pPr>
        <w:ind w:left="3600"/>
        <w:jc w:val="both"/>
        <w:rPr>
          <w:rFonts w:ascii="Calibri" w:hAnsi="Calibri"/>
          <w:sz w:val="20"/>
          <w:szCs w:val="20"/>
          <w:lang w:val="sr-Cyrl-CS"/>
        </w:rPr>
      </w:pPr>
    </w:p>
    <w:p w:rsidR="00ED536B" w:rsidRPr="009E0AD8" w:rsidRDefault="00ED536B" w:rsidP="00ED536B">
      <w:pPr>
        <w:tabs>
          <w:tab w:val="center" w:pos="7200"/>
        </w:tabs>
        <w:rPr>
          <w:rFonts w:ascii="Calibri" w:hAnsi="Calibri"/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</w:t>
      </w:r>
      <w:r w:rsidRPr="009E0AD8">
        <w:rPr>
          <w:rFonts w:ascii="Calibri" w:hAnsi="Calibri"/>
          <w:sz w:val="20"/>
          <w:szCs w:val="20"/>
        </w:rPr>
        <w:t>Nyilas</w:t>
      </w:r>
      <w:r w:rsidRPr="009E0AD8">
        <w:rPr>
          <w:rFonts w:ascii="Calibri" w:hAnsi="Calibri"/>
          <w:sz w:val="20"/>
          <w:szCs w:val="20"/>
          <w:lang w:val="sr-Cyrl-CS"/>
        </w:rPr>
        <w:t xml:space="preserve"> </w:t>
      </w:r>
      <w:r w:rsidRPr="009E0AD8">
        <w:rPr>
          <w:rFonts w:ascii="Calibri" w:hAnsi="Calibri"/>
          <w:sz w:val="20"/>
          <w:szCs w:val="20"/>
        </w:rPr>
        <w:t>Mih</w:t>
      </w:r>
      <w:r w:rsidRPr="009E0AD8">
        <w:rPr>
          <w:rFonts w:ascii="Calibri" w:hAnsi="Calibri"/>
          <w:sz w:val="20"/>
          <w:szCs w:val="20"/>
          <w:lang w:val="hu-HU"/>
        </w:rPr>
        <w:t>ály</w:t>
      </w:r>
    </w:p>
    <w:p w:rsidR="00005D14" w:rsidRPr="00C51A1E" w:rsidRDefault="00ED536B" w:rsidP="005C1838">
      <w:pPr>
        <w:tabs>
          <w:tab w:val="center" w:pos="7200"/>
        </w:tabs>
        <w:rPr>
          <w:sz w:val="20"/>
          <w:szCs w:val="20"/>
          <w:lang w:val="sr-Cyrl-CS"/>
        </w:rPr>
      </w:pPr>
      <w:r w:rsidRPr="009E0AD8">
        <w:rPr>
          <w:rFonts w:ascii="Calibri" w:hAnsi="Calibri"/>
          <w:sz w:val="20"/>
          <w:szCs w:val="20"/>
          <w:lang w:val="sr-Cyrl-CS"/>
        </w:rPr>
        <w:t xml:space="preserve">                                                                                                                       </w:t>
      </w:r>
      <w:r w:rsidR="0014796E">
        <w:rPr>
          <w:rFonts w:ascii="Calibri" w:hAnsi="Calibri"/>
          <w:sz w:val="20"/>
          <w:szCs w:val="20"/>
          <w:lang w:val="sr-Cyrl-CS"/>
        </w:rPr>
        <w:t xml:space="preserve">            </w:t>
      </w:r>
      <w:r w:rsidRPr="009E0AD8">
        <w:rPr>
          <w:rFonts w:ascii="Calibri" w:hAnsi="Calibri"/>
          <w:sz w:val="20"/>
          <w:szCs w:val="20"/>
          <w:lang w:val="sr-Cyrl-CS"/>
        </w:rPr>
        <w:t xml:space="preserve"> (Михаљ Њилаш) </w:t>
      </w:r>
    </w:p>
    <w:sectPr w:rsidR="00005D14" w:rsidRPr="00C51A1E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97" w:rsidRDefault="00333097">
      <w:r>
        <w:separator/>
      </w:r>
    </w:p>
  </w:endnote>
  <w:endnote w:type="continuationSeparator" w:id="0">
    <w:p w:rsidR="00333097" w:rsidRDefault="0033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333097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DC7">
      <w:rPr>
        <w:rStyle w:val="PageNumber"/>
        <w:noProof/>
      </w:rPr>
      <w:t>4</w:t>
    </w:r>
    <w:r>
      <w:rPr>
        <w:rStyle w:val="PageNumber"/>
      </w:rPr>
      <w:fldChar w:fldCharType="end"/>
    </w:r>
  </w:p>
  <w:p w:rsidR="00327819" w:rsidRDefault="00333097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97" w:rsidRDefault="00333097">
      <w:r>
        <w:separator/>
      </w:r>
    </w:p>
  </w:footnote>
  <w:footnote w:type="continuationSeparator" w:id="0">
    <w:p w:rsidR="00333097" w:rsidRDefault="00333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3330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A"/>
    <w:rsid w:val="00005D14"/>
    <w:rsid w:val="00015D5B"/>
    <w:rsid w:val="000451F8"/>
    <w:rsid w:val="0005096B"/>
    <w:rsid w:val="000B7270"/>
    <w:rsid w:val="000C70B5"/>
    <w:rsid w:val="000F27C0"/>
    <w:rsid w:val="0014796E"/>
    <w:rsid w:val="00195016"/>
    <w:rsid w:val="001E05B3"/>
    <w:rsid w:val="00310ADB"/>
    <w:rsid w:val="00333097"/>
    <w:rsid w:val="003F1477"/>
    <w:rsid w:val="00467DB6"/>
    <w:rsid w:val="004A2882"/>
    <w:rsid w:val="00540FB0"/>
    <w:rsid w:val="005A08BE"/>
    <w:rsid w:val="005C138F"/>
    <w:rsid w:val="005C1838"/>
    <w:rsid w:val="005C30DE"/>
    <w:rsid w:val="005F7D4C"/>
    <w:rsid w:val="00604342"/>
    <w:rsid w:val="00654735"/>
    <w:rsid w:val="006567D6"/>
    <w:rsid w:val="006A1281"/>
    <w:rsid w:val="00735C75"/>
    <w:rsid w:val="007A31AF"/>
    <w:rsid w:val="007E094C"/>
    <w:rsid w:val="008143C2"/>
    <w:rsid w:val="00837074"/>
    <w:rsid w:val="00874338"/>
    <w:rsid w:val="00933001"/>
    <w:rsid w:val="009A1366"/>
    <w:rsid w:val="009E0AD8"/>
    <w:rsid w:val="00A3179C"/>
    <w:rsid w:val="00A43EA6"/>
    <w:rsid w:val="00A55676"/>
    <w:rsid w:val="00A654D2"/>
    <w:rsid w:val="00A9354F"/>
    <w:rsid w:val="00AD545A"/>
    <w:rsid w:val="00BA4F22"/>
    <w:rsid w:val="00BB27DA"/>
    <w:rsid w:val="00BC7DC7"/>
    <w:rsid w:val="00C020BB"/>
    <w:rsid w:val="00C3491B"/>
    <w:rsid w:val="00C51A1E"/>
    <w:rsid w:val="00CC2BB9"/>
    <w:rsid w:val="00CF56B3"/>
    <w:rsid w:val="00D04F27"/>
    <w:rsid w:val="00D14BCC"/>
    <w:rsid w:val="00D52DC0"/>
    <w:rsid w:val="00D53747"/>
    <w:rsid w:val="00DB3522"/>
    <w:rsid w:val="00DC2112"/>
    <w:rsid w:val="00E80DF5"/>
    <w:rsid w:val="00E91812"/>
    <w:rsid w:val="00E92598"/>
    <w:rsid w:val="00ED536B"/>
    <w:rsid w:val="00F6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Djerdji Erdeg</cp:lastModifiedBy>
  <cp:revision>2</cp:revision>
  <dcterms:created xsi:type="dcterms:W3CDTF">2017-02-07T10:23:00Z</dcterms:created>
  <dcterms:modified xsi:type="dcterms:W3CDTF">2017-02-07T10:23:00Z</dcterms:modified>
</cp:coreProperties>
</file>